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2B3C3" w14:textId="77777777" w:rsidR="00243DCB" w:rsidRPr="00491EE1" w:rsidRDefault="00243DCB"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УТВЕРЖДАЮ</w:t>
      </w:r>
    </w:p>
    <w:p w14:paraId="33D70FCA" w14:textId="77777777" w:rsidR="00243DCB" w:rsidRPr="00491EE1" w:rsidRDefault="006F7CD1"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Г</w:t>
      </w:r>
      <w:r w:rsidR="00264B53" w:rsidRPr="00491EE1">
        <w:rPr>
          <w:rFonts w:ascii="Times New Roman" w:eastAsia="Times New Roman" w:hAnsi="Times New Roman" w:cs="Times New Roman"/>
          <w:bCs/>
          <w:sz w:val="24"/>
          <w:szCs w:val="24"/>
          <w:lang w:eastAsia="ru-RU"/>
        </w:rPr>
        <w:t>енеральн</w:t>
      </w:r>
      <w:r w:rsidRPr="00491EE1">
        <w:rPr>
          <w:rFonts w:ascii="Times New Roman" w:eastAsia="Times New Roman" w:hAnsi="Times New Roman" w:cs="Times New Roman"/>
          <w:bCs/>
          <w:sz w:val="24"/>
          <w:szCs w:val="24"/>
          <w:lang w:eastAsia="ru-RU"/>
        </w:rPr>
        <w:t>ый</w:t>
      </w:r>
      <w:r w:rsidR="00243DCB" w:rsidRPr="00491EE1">
        <w:rPr>
          <w:rFonts w:ascii="Times New Roman" w:eastAsia="Times New Roman" w:hAnsi="Times New Roman" w:cs="Times New Roman"/>
          <w:bCs/>
          <w:sz w:val="24"/>
          <w:szCs w:val="24"/>
          <w:lang w:eastAsia="ru-RU"/>
        </w:rPr>
        <w:t xml:space="preserve"> директор</w:t>
      </w:r>
    </w:p>
    <w:p w14:paraId="5C858AF4" w14:textId="77777777" w:rsidR="001253E0" w:rsidRPr="00491EE1" w:rsidRDefault="001253E0"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491EE1">
        <w:rPr>
          <w:rFonts w:ascii="Times New Roman" w:eastAsia="MS Mincho" w:hAnsi="Times New Roman" w:cs="Times New Roman"/>
          <w:bCs/>
          <w:sz w:val="24"/>
          <w:szCs w:val="24"/>
          <w:lang w:eastAsia="ru-RU"/>
        </w:rPr>
        <w:t xml:space="preserve">АО «Юграавиа» </w:t>
      </w:r>
    </w:p>
    <w:p w14:paraId="0A3092ED" w14:textId="77777777" w:rsidR="00586F74" w:rsidRPr="00491EE1" w:rsidRDefault="00586F74" w:rsidP="00491EE1">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p>
    <w:p w14:paraId="0481513D" w14:textId="06AC70C6" w:rsidR="00243DCB" w:rsidRPr="00491EE1" w:rsidRDefault="001253E0"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MS Mincho" w:hAnsi="Times New Roman" w:cs="Times New Roman"/>
          <w:bCs/>
          <w:sz w:val="24"/>
          <w:szCs w:val="24"/>
          <w:lang w:eastAsia="ru-RU"/>
        </w:rPr>
        <w:t>______</w:t>
      </w:r>
      <w:r w:rsidR="00A43950">
        <w:rPr>
          <w:rFonts w:ascii="Times New Roman" w:eastAsia="MS Mincho" w:hAnsi="Times New Roman" w:cs="Times New Roman"/>
          <w:bCs/>
          <w:sz w:val="24"/>
          <w:szCs w:val="24"/>
          <w:lang w:eastAsia="ru-RU"/>
        </w:rPr>
        <w:t>___</w:t>
      </w:r>
      <w:r w:rsidRPr="00491EE1">
        <w:rPr>
          <w:rFonts w:ascii="Times New Roman" w:eastAsia="MS Mincho" w:hAnsi="Times New Roman" w:cs="Times New Roman"/>
          <w:bCs/>
          <w:sz w:val="24"/>
          <w:szCs w:val="24"/>
          <w:lang w:eastAsia="ru-RU"/>
        </w:rPr>
        <w:t>__</w:t>
      </w:r>
      <w:r w:rsidR="006F7CD1" w:rsidRPr="00491EE1">
        <w:rPr>
          <w:rFonts w:ascii="Times New Roman" w:eastAsia="Times New Roman" w:hAnsi="Times New Roman" w:cs="Times New Roman"/>
          <w:bCs/>
          <w:sz w:val="24"/>
          <w:szCs w:val="24"/>
          <w:lang w:eastAsia="ru-RU"/>
        </w:rPr>
        <w:t xml:space="preserve"> А</w:t>
      </w:r>
      <w:r w:rsidR="00243DCB" w:rsidRPr="00491EE1">
        <w:rPr>
          <w:rFonts w:ascii="Times New Roman" w:eastAsia="Times New Roman" w:hAnsi="Times New Roman" w:cs="Times New Roman"/>
          <w:bCs/>
          <w:sz w:val="24"/>
          <w:szCs w:val="24"/>
          <w:lang w:eastAsia="ru-RU"/>
        </w:rPr>
        <w:t>.</w:t>
      </w:r>
      <w:r w:rsidR="006F7CD1" w:rsidRPr="00491EE1">
        <w:rPr>
          <w:rFonts w:ascii="Times New Roman" w:eastAsia="Times New Roman" w:hAnsi="Times New Roman" w:cs="Times New Roman"/>
          <w:bCs/>
          <w:sz w:val="24"/>
          <w:szCs w:val="24"/>
          <w:lang w:eastAsia="ru-RU"/>
        </w:rPr>
        <w:t>Ю</w:t>
      </w:r>
      <w:r w:rsidR="00243DCB" w:rsidRPr="00491EE1">
        <w:rPr>
          <w:rFonts w:ascii="Times New Roman" w:eastAsia="Times New Roman" w:hAnsi="Times New Roman" w:cs="Times New Roman"/>
          <w:bCs/>
          <w:sz w:val="24"/>
          <w:szCs w:val="24"/>
          <w:lang w:eastAsia="ru-RU"/>
        </w:rPr>
        <w:t>. К</w:t>
      </w:r>
      <w:r w:rsidR="006F7CD1" w:rsidRPr="00491EE1">
        <w:rPr>
          <w:rFonts w:ascii="Times New Roman" w:eastAsia="Times New Roman" w:hAnsi="Times New Roman" w:cs="Times New Roman"/>
          <w:bCs/>
          <w:sz w:val="24"/>
          <w:szCs w:val="24"/>
          <w:lang w:eastAsia="ru-RU"/>
        </w:rPr>
        <w:t>ачура</w:t>
      </w:r>
    </w:p>
    <w:p w14:paraId="70163B0B" w14:textId="5E6CE8F0" w:rsidR="001253E0" w:rsidRPr="00491EE1" w:rsidRDefault="00F72552" w:rsidP="00491EE1">
      <w:pPr>
        <w:keepNext/>
        <w:keepLines/>
        <w:shd w:val="clear" w:color="auto" w:fill="FFFFFF"/>
        <w:tabs>
          <w:tab w:val="left" w:pos="4821"/>
        </w:tabs>
        <w:suppressAutoHyphens/>
        <w:spacing w:after="0" w:line="240" w:lineRule="auto"/>
        <w:jc w:val="right"/>
        <w:rPr>
          <w:rFonts w:ascii="Times New Roman" w:eastAsia="Times New Roman" w:hAnsi="Times New Roman" w:cs="Times New Roman"/>
          <w:bCs/>
          <w:sz w:val="24"/>
          <w:szCs w:val="24"/>
          <w:lang w:eastAsia="ru-RU"/>
        </w:rPr>
      </w:pPr>
      <w:r w:rsidRPr="00491EE1">
        <w:rPr>
          <w:rFonts w:ascii="Times New Roman" w:eastAsia="Times New Roman" w:hAnsi="Times New Roman" w:cs="Times New Roman"/>
          <w:bCs/>
          <w:sz w:val="24"/>
          <w:szCs w:val="24"/>
          <w:lang w:eastAsia="ru-RU"/>
        </w:rPr>
        <w:t xml:space="preserve">  </w:t>
      </w:r>
      <w:r w:rsidR="00716499" w:rsidRPr="00491EE1">
        <w:rPr>
          <w:rFonts w:ascii="Times New Roman" w:eastAsia="Times New Roman" w:hAnsi="Times New Roman" w:cs="Times New Roman"/>
          <w:bCs/>
          <w:sz w:val="24"/>
          <w:szCs w:val="24"/>
          <w:lang w:eastAsia="ru-RU"/>
        </w:rPr>
        <w:t xml:space="preserve"> «___» ___________ 202</w:t>
      </w:r>
      <w:r w:rsidR="00BF223A">
        <w:rPr>
          <w:rFonts w:ascii="Times New Roman" w:eastAsia="Times New Roman" w:hAnsi="Times New Roman" w:cs="Times New Roman"/>
          <w:bCs/>
          <w:sz w:val="24"/>
          <w:szCs w:val="24"/>
          <w:lang w:eastAsia="ru-RU"/>
        </w:rPr>
        <w:t>6</w:t>
      </w:r>
      <w:r w:rsidR="001253E0" w:rsidRPr="00491EE1">
        <w:rPr>
          <w:rFonts w:ascii="Times New Roman" w:eastAsia="Times New Roman" w:hAnsi="Times New Roman" w:cs="Times New Roman"/>
          <w:bCs/>
          <w:sz w:val="24"/>
          <w:szCs w:val="24"/>
          <w:lang w:eastAsia="ru-RU"/>
        </w:rPr>
        <w:t xml:space="preserve"> г.</w:t>
      </w:r>
      <w:r w:rsidR="001253E0" w:rsidRPr="00491EE1">
        <w:rPr>
          <w:rFonts w:ascii="Times New Roman" w:eastAsia="Times New Roman" w:hAnsi="Times New Roman" w:cs="Times New Roman"/>
          <w:b/>
          <w:sz w:val="24"/>
          <w:szCs w:val="24"/>
          <w:lang w:eastAsia="ru-RU"/>
        </w:rPr>
        <w:t xml:space="preserve"> </w:t>
      </w:r>
    </w:p>
    <w:p w14:paraId="1FE40371" w14:textId="77777777" w:rsidR="00A00ABC" w:rsidRPr="00491EE1" w:rsidRDefault="00A00ABC" w:rsidP="00491EE1">
      <w:pPr>
        <w:widowControl w:val="0"/>
        <w:spacing w:after="0" w:line="240" w:lineRule="auto"/>
        <w:ind w:right="21"/>
        <w:jc w:val="right"/>
        <w:rPr>
          <w:rFonts w:ascii="Times New Roman" w:eastAsia="Times New Roman" w:hAnsi="Times New Roman" w:cs="Times New Roman"/>
          <w:bCs/>
          <w:sz w:val="24"/>
          <w:szCs w:val="24"/>
          <w:lang w:eastAsia="ru-RU"/>
        </w:rPr>
      </w:pPr>
    </w:p>
    <w:p w14:paraId="0964D60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C729091"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221115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59A2605D"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557A700"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EAE9553"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AA36154"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08D994A2"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1E27B869"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4DA5867"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777E5376" w14:textId="77777777" w:rsidR="00336B57" w:rsidRPr="00491EE1" w:rsidRDefault="00336B57" w:rsidP="00491EE1">
      <w:pPr>
        <w:shd w:val="clear" w:color="auto" w:fill="FFFFFF"/>
        <w:spacing w:after="0" w:line="240" w:lineRule="auto"/>
        <w:rPr>
          <w:rFonts w:ascii="Times New Roman" w:eastAsia="Times New Roman" w:hAnsi="Times New Roman" w:cs="Times New Roman"/>
          <w:b/>
          <w:sz w:val="24"/>
          <w:szCs w:val="24"/>
          <w:lang w:eastAsia="ru-RU"/>
        </w:rPr>
      </w:pPr>
    </w:p>
    <w:p w14:paraId="4454D35F" w14:textId="77777777" w:rsidR="00336B57" w:rsidRPr="00491EE1" w:rsidRDefault="00336B57" w:rsidP="00491EE1">
      <w:pPr>
        <w:shd w:val="clear" w:color="auto" w:fill="FFFFFF"/>
        <w:spacing w:after="0" w:line="240" w:lineRule="auto"/>
        <w:ind w:right="-262"/>
        <w:jc w:val="both"/>
        <w:rPr>
          <w:rFonts w:ascii="Times New Roman" w:eastAsia="Times New Roman" w:hAnsi="Times New Roman" w:cs="Times New Roman"/>
          <w:sz w:val="24"/>
          <w:szCs w:val="24"/>
          <w:lang w:eastAsia="ru-RU"/>
        </w:rPr>
      </w:pPr>
    </w:p>
    <w:p w14:paraId="053DC6F2" w14:textId="7A801D1E" w:rsidR="008D7998" w:rsidRDefault="00963BFC"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Pr>
          <w:rFonts w:ascii="Times New Roman" w:eastAsia="Times New Roman" w:hAnsi="Times New Roman" w:cs="Times New Roman"/>
          <w:b/>
          <w:bCs/>
          <w:caps/>
          <w:sz w:val="24"/>
          <w:szCs w:val="24"/>
          <w:lang w:eastAsia="zh-CN"/>
        </w:rPr>
        <w:t xml:space="preserve">Комплект </w:t>
      </w:r>
      <w:r w:rsidR="00336B57" w:rsidRPr="00491EE1">
        <w:rPr>
          <w:rFonts w:ascii="Times New Roman" w:eastAsia="Times New Roman" w:hAnsi="Times New Roman" w:cs="Times New Roman"/>
          <w:b/>
          <w:bCs/>
          <w:caps/>
          <w:sz w:val="24"/>
          <w:szCs w:val="24"/>
          <w:lang w:eastAsia="zh-CN"/>
        </w:rPr>
        <w:t>документаци</w:t>
      </w:r>
      <w:r>
        <w:rPr>
          <w:rFonts w:ascii="Times New Roman" w:eastAsia="Times New Roman" w:hAnsi="Times New Roman" w:cs="Times New Roman"/>
          <w:b/>
          <w:bCs/>
          <w:caps/>
          <w:sz w:val="24"/>
          <w:szCs w:val="24"/>
          <w:lang w:eastAsia="zh-CN"/>
        </w:rPr>
        <w:t>и</w:t>
      </w:r>
    </w:p>
    <w:p w14:paraId="2E05E6D1"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 xml:space="preserve"> </w:t>
      </w:r>
    </w:p>
    <w:p w14:paraId="33749C8B" w14:textId="77777777" w:rsidR="00336B57" w:rsidRPr="00491EE1" w:rsidRDefault="00336B57" w:rsidP="00491EE1">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491EE1">
        <w:rPr>
          <w:rFonts w:ascii="Times New Roman" w:eastAsia="Times New Roman" w:hAnsi="Times New Roman" w:cs="Times New Roman"/>
          <w:b/>
          <w:bCs/>
          <w:caps/>
          <w:sz w:val="24"/>
          <w:szCs w:val="24"/>
          <w:lang w:eastAsia="zh-CN"/>
        </w:rPr>
        <w:t>о ПРОВЕДЕНИИ ЗАПРОСа КОТИРОВОК в электронной форме</w:t>
      </w:r>
      <w:r w:rsidR="00766BF7" w:rsidRPr="00491EE1">
        <w:rPr>
          <w:rFonts w:ascii="Times New Roman" w:hAnsi="Times New Roman" w:cs="Times New Roman"/>
          <w:sz w:val="24"/>
          <w:szCs w:val="24"/>
        </w:rPr>
        <w:t xml:space="preserve"> </w:t>
      </w:r>
    </w:p>
    <w:p w14:paraId="1BA65851" w14:textId="77777777" w:rsidR="00336B57" w:rsidRPr="00491EE1" w:rsidRDefault="00336B57" w:rsidP="0094383E">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14:paraId="7AD5B9CD" w14:textId="1FF8387C" w:rsidR="0094383E" w:rsidRDefault="00C102E0" w:rsidP="00744731">
      <w:pPr>
        <w:shd w:val="clear" w:color="auto" w:fill="FFFFFF"/>
        <w:spacing w:after="0" w:line="240" w:lineRule="auto"/>
        <w:jc w:val="center"/>
        <w:rPr>
          <w:rFonts w:ascii="Times New Roman" w:eastAsia="Times New Roman" w:hAnsi="Times New Roman" w:cs="Times New Roman"/>
          <w:sz w:val="24"/>
          <w:szCs w:val="24"/>
          <w:lang w:eastAsia="ru-RU"/>
        </w:rPr>
      </w:pPr>
      <w:r w:rsidRPr="00C102E0">
        <w:rPr>
          <w:rFonts w:ascii="Times New Roman" w:eastAsia="Calibri" w:hAnsi="Times New Roman" w:cs="Times New Roman"/>
          <w:b/>
          <w:bCs/>
          <w:sz w:val="24"/>
          <w:szCs w:val="24"/>
        </w:rPr>
        <w:t>Переносной плотномер ПЛОТ-3Б</w:t>
      </w:r>
      <w:r w:rsidR="00F87D32">
        <w:rPr>
          <w:rFonts w:ascii="Times New Roman" w:eastAsia="Calibri" w:hAnsi="Times New Roman" w:cs="Times New Roman"/>
          <w:b/>
          <w:bCs/>
          <w:sz w:val="24"/>
          <w:szCs w:val="24"/>
        </w:rPr>
        <w:t xml:space="preserve"> (или эквивалент)</w:t>
      </w:r>
    </w:p>
    <w:p w14:paraId="7445F1F1"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3A5FB026"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3F5768D"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AD1C367"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5C4251DC"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74B401B"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1CE74E30" w14:textId="77777777" w:rsidR="0094383E"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70AF3D02" w14:textId="77777777" w:rsidR="0094383E" w:rsidRPr="00491EE1" w:rsidRDefault="0094383E" w:rsidP="00491EE1">
      <w:pPr>
        <w:shd w:val="clear" w:color="auto" w:fill="FFFFFF"/>
        <w:spacing w:after="0" w:line="240" w:lineRule="auto"/>
        <w:rPr>
          <w:rFonts w:ascii="Times New Roman" w:eastAsia="Times New Roman" w:hAnsi="Times New Roman" w:cs="Times New Roman"/>
          <w:sz w:val="24"/>
          <w:szCs w:val="24"/>
          <w:lang w:eastAsia="ru-RU"/>
        </w:rPr>
      </w:pPr>
    </w:p>
    <w:p w14:paraId="0DC47110"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443225B0"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52DCB797"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787BEFD9"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45AD496C" w14:textId="77777777" w:rsidR="002E50BE" w:rsidRPr="00491EE1" w:rsidRDefault="002E50BE" w:rsidP="00491EE1">
      <w:pPr>
        <w:shd w:val="clear" w:color="auto" w:fill="FFFFFF"/>
        <w:spacing w:after="0" w:line="240" w:lineRule="auto"/>
        <w:rPr>
          <w:rFonts w:ascii="Times New Roman" w:eastAsia="Times New Roman" w:hAnsi="Times New Roman" w:cs="Times New Roman"/>
          <w:sz w:val="24"/>
          <w:szCs w:val="24"/>
          <w:lang w:eastAsia="ru-RU"/>
        </w:rPr>
      </w:pPr>
    </w:p>
    <w:p w14:paraId="23E69C29" w14:textId="77777777" w:rsidR="00336B57" w:rsidRPr="00491EE1" w:rsidRDefault="00336B57" w:rsidP="00491EE1">
      <w:pPr>
        <w:shd w:val="clear" w:color="auto" w:fill="FFFFFF"/>
        <w:spacing w:after="0" w:line="240" w:lineRule="auto"/>
        <w:rPr>
          <w:rFonts w:ascii="Times New Roman" w:eastAsia="Times New Roman" w:hAnsi="Times New Roman" w:cs="Times New Roman"/>
          <w:sz w:val="24"/>
          <w:szCs w:val="24"/>
          <w:lang w:eastAsia="ru-RU"/>
        </w:rPr>
      </w:pPr>
    </w:p>
    <w:p w14:paraId="6101A842"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7A0E43D"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260C018"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4B61A95"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9269301" w14:textId="77777777" w:rsidR="00D719EF" w:rsidRPr="00491EE1" w:rsidRDefault="00D719E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7E27523" w14:textId="77777777" w:rsidR="00165269" w:rsidRPr="00491EE1" w:rsidRDefault="00165269"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5B4AF96" w14:textId="77777777" w:rsidR="00824C7F" w:rsidRPr="00491EE1"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1FC0C83D" w14:textId="77777777"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41CE8F39"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2C5946FD" w14:textId="77777777" w:rsidR="00B554E0"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05241C" w14:textId="77777777" w:rsidR="00B554E0" w:rsidRPr="00491EE1" w:rsidRDefault="00B554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8473BF5" w14:textId="13209ED3" w:rsidR="00824C7F" w:rsidRDefault="00824C7F"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6579D32D" w14:textId="0DA74CFA" w:rsidR="00C102E0" w:rsidRDefault="00C102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6640CE50" w14:textId="5F37B571" w:rsidR="00C102E0" w:rsidRDefault="00C102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77389CD8" w14:textId="51E600C8" w:rsidR="00C102E0" w:rsidRDefault="00C102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3EB2E03C" w14:textId="6F513C6E" w:rsidR="00C102E0" w:rsidRPr="00491EE1" w:rsidRDefault="00C102E0" w:rsidP="00491EE1">
      <w:pPr>
        <w:shd w:val="clear" w:color="auto" w:fill="FFFFFF"/>
        <w:spacing w:after="0" w:line="240" w:lineRule="auto"/>
        <w:jc w:val="center"/>
        <w:rPr>
          <w:rFonts w:ascii="Times New Roman" w:eastAsia="Times New Roman" w:hAnsi="Times New Roman" w:cs="Times New Roman"/>
          <w:sz w:val="24"/>
          <w:szCs w:val="24"/>
          <w:lang w:eastAsia="ru-RU"/>
        </w:rPr>
      </w:pPr>
    </w:p>
    <w:p w14:paraId="5FD41486" w14:textId="77777777"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г. Ханты-Мансийск</w:t>
      </w:r>
    </w:p>
    <w:p w14:paraId="66242F85" w14:textId="47BCB830" w:rsidR="00336B57" w:rsidRPr="00491EE1" w:rsidRDefault="00336B57" w:rsidP="00491EE1">
      <w:pPr>
        <w:shd w:val="clear" w:color="auto" w:fill="FFFFFF"/>
        <w:spacing w:after="0" w:line="240" w:lineRule="auto"/>
        <w:jc w:val="center"/>
        <w:rPr>
          <w:rFonts w:ascii="Times New Roman" w:eastAsia="Times New Roman" w:hAnsi="Times New Roman" w:cs="Times New Roman"/>
          <w:sz w:val="24"/>
          <w:szCs w:val="24"/>
          <w:lang w:eastAsia="ru-RU"/>
        </w:rPr>
      </w:pPr>
      <w:r w:rsidRPr="00491EE1">
        <w:rPr>
          <w:rFonts w:ascii="Times New Roman" w:eastAsia="Times New Roman" w:hAnsi="Times New Roman" w:cs="Times New Roman"/>
          <w:sz w:val="24"/>
          <w:szCs w:val="24"/>
          <w:lang w:eastAsia="ru-RU"/>
        </w:rPr>
        <w:t>202</w:t>
      </w:r>
      <w:r w:rsidR="00783D28">
        <w:rPr>
          <w:rFonts w:ascii="Times New Roman" w:eastAsia="Times New Roman" w:hAnsi="Times New Roman" w:cs="Times New Roman"/>
          <w:sz w:val="24"/>
          <w:szCs w:val="24"/>
          <w:lang w:eastAsia="ru-RU"/>
        </w:rPr>
        <w:t>6</w:t>
      </w:r>
      <w:r w:rsidRPr="00491EE1">
        <w:rPr>
          <w:rFonts w:ascii="Times New Roman" w:eastAsia="Times New Roman" w:hAnsi="Times New Roman" w:cs="Times New Roman"/>
          <w:sz w:val="24"/>
          <w:szCs w:val="24"/>
          <w:lang w:eastAsia="ru-RU"/>
        </w:rPr>
        <w:t xml:space="preserve"> год</w:t>
      </w:r>
    </w:p>
    <w:p w14:paraId="153FEF2A" w14:textId="77777777" w:rsidR="00824C7F" w:rsidRPr="00491EE1" w:rsidRDefault="00824C7F" w:rsidP="00491EE1">
      <w:pPr>
        <w:shd w:val="clear" w:color="auto" w:fill="FFFFFF"/>
        <w:spacing w:after="0" w:line="240" w:lineRule="auto"/>
        <w:rPr>
          <w:rFonts w:ascii="Times New Roman" w:eastAsia="Times New Roman" w:hAnsi="Times New Roman" w:cs="Times New Roman"/>
          <w:sz w:val="24"/>
          <w:szCs w:val="24"/>
          <w:lang w:eastAsia="ru-RU"/>
        </w:rPr>
        <w:sectPr w:rsidR="00824C7F" w:rsidRPr="00491EE1" w:rsidSect="00F5458A">
          <w:pgSz w:w="11906" w:h="16838"/>
          <w:pgMar w:top="567" w:right="737" w:bottom="737" w:left="1134" w:header="720" w:footer="720" w:gutter="0"/>
          <w:cols w:space="720"/>
          <w:docGrid w:linePitch="360"/>
        </w:sectPr>
      </w:pPr>
    </w:p>
    <w:p w14:paraId="50C6DCAC" w14:textId="77777777" w:rsidR="00336B57" w:rsidRPr="00351413" w:rsidRDefault="00336B57" w:rsidP="00351413">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351413">
        <w:rPr>
          <w:rFonts w:ascii="Times New Roman" w:eastAsia="Times New Roman" w:hAnsi="Times New Roman" w:cs="Times New Roman"/>
          <w:b/>
          <w:sz w:val="24"/>
          <w:szCs w:val="24"/>
          <w:lang w:eastAsia="ru-RU"/>
        </w:rPr>
        <w:lastRenderedPageBreak/>
        <w:t xml:space="preserve">ЧАСТЬ </w:t>
      </w:r>
      <w:r w:rsidRPr="00351413">
        <w:rPr>
          <w:rFonts w:ascii="Times New Roman" w:eastAsia="Times New Roman" w:hAnsi="Times New Roman" w:cs="Times New Roman"/>
          <w:b/>
          <w:sz w:val="24"/>
          <w:szCs w:val="24"/>
          <w:lang w:val="en-US" w:eastAsia="ru-RU"/>
        </w:rPr>
        <w:t>I</w:t>
      </w:r>
      <w:r w:rsidRPr="00351413">
        <w:rPr>
          <w:rFonts w:ascii="Times New Roman" w:eastAsia="Times New Roman" w:hAnsi="Times New Roman" w:cs="Times New Roman"/>
          <w:b/>
          <w:sz w:val="24"/>
          <w:szCs w:val="24"/>
          <w:lang w:eastAsia="ru-RU"/>
        </w:rPr>
        <w:t>. ТЕРМИНЫ И ОПРЕДЕЛЕНИЯ</w:t>
      </w:r>
    </w:p>
    <w:p w14:paraId="780C981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p>
    <w:p w14:paraId="16336986" w14:textId="77777777" w:rsidR="00336B57" w:rsidRPr="00351413" w:rsidRDefault="00336B57" w:rsidP="00351413">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Настоящая закупка путем проведения открытого запроса котировок в электронном виде, проводится в соответствии с Федеральным законом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закупках товаров, работ, услуг от</w:t>
      </w:r>
      <w:r w:rsidR="006D27A8" w:rsidRPr="00351413">
        <w:rPr>
          <w:rFonts w:ascii="Times New Roman" w:eastAsia="Times New Roman" w:hAnsi="Times New Roman" w:cs="Times New Roman"/>
          <w:sz w:val="24"/>
          <w:szCs w:val="24"/>
          <w:lang w:eastAsia="ru-RU"/>
        </w:rPr>
        <w:t>дельными видами юридических лиц</w:t>
      </w:r>
      <w:r w:rsidRPr="00351413">
        <w:rPr>
          <w:rFonts w:ascii="Times New Roman" w:eastAsia="Times New Roman" w:hAnsi="Times New Roman" w:cs="Times New Roman"/>
          <w:sz w:val="24"/>
          <w:szCs w:val="24"/>
          <w:lang w:eastAsia="ru-RU"/>
        </w:rPr>
        <w:t xml:space="preserve"> №</w:t>
      </w:r>
      <w:r w:rsidR="006D27A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000E16D8" w:rsidRPr="00351413">
        <w:rPr>
          <w:rFonts w:ascii="Times New Roman" w:eastAsia="Times New Roman" w:hAnsi="Times New Roman" w:cs="Times New Roman"/>
          <w:sz w:val="24"/>
          <w:szCs w:val="24"/>
          <w:lang w:eastAsia="ru-RU"/>
        </w:rPr>
        <w:t xml:space="preserve">, </w:t>
      </w:r>
      <w:r w:rsidRPr="00351413">
        <w:rPr>
          <w:rFonts w:ascii="Times New Roman" w:eastAsia="Times New Roman" w:hAnsi="Times New Roman" w:cs="Times New Roman"/>
          <w:sz w:val="24"/>
          <w:szCs w:val="24"/>
          <w:lang w:eastAsia="ru-RU"/>
        </w:rPr>
        <w:t xml:space="preserve">Федеральным законом № 135-ФЗ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защите конкуренции</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4D63F1F3" w14:textId="77777777" w:rsidR="00A404E7" w:rsidRPr="00351413" w:rsidRDefault="00A404E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255-ФЗ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О контроле за деятельностью лиц, находящихся под иностранным влиянием</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xml:space="preserve">, которые соответствуют требованиям, установленным заказчиком в соответствии с положением о закупке. (п. 5, ст. 3; 223-ФЗ от 18.07.2011). </w:t>
      </w:r>
    </w:p>
    <w:p w14:paraId="0E45E0EE"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14:paraId="29D2C24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Документация о закупке</w:t>
      </w:r>
      <w:r w:rsidRPr="00351413">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14:paraId="15742A5D"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351413">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Интернет</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w:t>
      </w:r>
    </w:p>
    <w:p w14:paraId="2489DBF9" w14:textId="77777777" w:rsidR="00EC7021"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Заказчик</w:t>
      </w:r>
      <w:r w:rsidRPr="00351413">
        <w:rPr>
          <w:rFonts w:ascii="Times New Roman" w:eastAsia="Times New Roman" w:hAnsi="Times New Roman" w:cs="Times New Roman"/>
          <w:sz w:val="24"/>
          <w:szCs w:val="24"/>
          <w:lang w:eastAsia="ru-RU"/>
        </w:rPr>
        <w:t xml:space="preserve">– Акционерное общество </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Юграавиа</w:t>
      </w:r>
      <w:r w:rsidR="006D27A8" w:rsidRPr="00351413">
        <w:rPr>
          <w:rFonts w:ascii="Times New Roman" w:eastAsia="Times New Roman" w:hAnsi="Times New Roman" w:cs="Times New Roman"/>
          <w:sz w:val="24"/>
          <w:szCs w:val="24"/>
          <w:lang w:eastAsia="ru-RU"/>
        </w:rPr>
        <w:t>»</w:t>
      </w:r>
      <w:r w:rsidRPr="00351413">
        <w:rPr>
          <w:rFonts w:ascii="Times New Roman" w:eastAsia="Times New Roman" w:hAnsi="Times New Roman" w:cs="Times New Roman"/>
          <w:sz w:val="24"/>
          <w:szCs w:val="24"/>
          <w:lang w:eastAsia="ru-RU"/>
        </w:rPr>
        <w:t>, в интересах и за счет средств ко</w:t>
      </w:r>
      <w:r w:rsidR="00162DDE" w:rsidRPr="00351413">
        <w:rPr>
          <w:rFonts w:ascii="Times New Roman" w:eastAsia="Times New Roman" w:hAnsi="Times New Roman" w:cs="Times New Roman"/>
          <w:sz w:val="24"/>
          <w:szCs w:val="24"/>
          <w:lang w:eastAsia="ru-RU"/>
        </w:rPr>
        <w:t xml:space="preserve">торого осуществляется закупка. </w:t>
      </w:r>
      <w:r w:rsidR="00EC7021" w:rsidRPr="00351413">
        <w:rPr>
          <w:rFonts w:ascii="Times New Roman" w:eastAsia="Times New Roman" w:hAnsi="Times New Roman" w:cs="Times New Roman"/>
          <w:sz w:val="24"/>
          <w:szCs w:val="24"/>
          <w:lang w:eastAsia="ru-RU"/>
        </w:rPr>
        <w:t xml:space="preserve">  </w:t>
      </w:r>
    </w:p>
    <w:p w14:paraId="57C89D0C"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 xml:space="preserve">Запрос котировок – </w:t>
      </w:r>
      <w:r w:rsidRPr="00351413">
        <w:rPr>
          <w:rFonts w:ascii="Times New Roman" w:eastAsia="Times New Roman" w:hAnsi="Times New Roman" w:cs="Times New Roman"/>
          <w:sz w:val="24"/>
          <w:szCs w:val="24"/>
          <w:lang w:eastAsia="ru-RU"/>
        </w:rPr>
        <w:t>конкурентная процедура закупки, при которой победителем запроса котировок признается Участник закупки, заявка которого соответствует требованиям, установленным документацией о закупках, и содержит наиболее низкую цену договора.</w:t>
      </w:r>
    </w:p>
    <w:p w14:paraId="463DBB0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Извещение о закупке</w:t>
      </w:r>
      <w:r w:rsidRPr="00351413">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14:paraId="493D34C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Комиссия по проведению закупок для нужд Заказчика</w:t>
      </w:r>
      <w:r w:rsidRPr="00351413">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14:paraId="4C1E1DA4"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Начальная (максимальная) цена договора</w:t>
      </w:r>
      <w:r w:rsidRPr="00351413">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14:paraId="3A63FFA2"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Недостоверные сведения</w:t>
      </w:r>
      <w:r w:rsidRPr="00351413">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14:paraId="2952C8A3"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bCs/>
          <w:sz w:val="24"/>
          <w:szCs w:val="24"/>
          <w:lang w:eastAsia="ru-RU"/>
        </w:rPr>
        <w:t>Неконкурентный способ закупки</w:t>
      </w:r>
      <w:r w:rsidRPr="00351413">
        <w:rPr>
          <w:rFonts w:ascii="Times New Roman" w:eastAsia="Times New Roman" w:hAnsi="Times New Roman" w:cs="Times New Roman"/>
          <w:bCs/>
          <w:sz w:val="24"/>
          <w:szCs w:val="24"/>
          <w:lang w:eastAsia="ru-RU"/>
        </w:rPr>
        <w:t xml:space="preserve"> – </w:t>
      </w:r>
      <w:r w:rsidRPr="00351413">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14:paraId="67E7E66F"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Оператор электронной площадки</w:t>
      </w:r>
      <w:r w:rsidRPr="00351413">
        <w:rPr>
          <w:rFonts w:ascii="Times New Roman" w:eastAsia="Times New Roman" w:hAnsi="Times New Roman" w:cs="Times New Roman"/>
          <w:sz w:val="24"/>
          <w:szCs w:val="24"/>
          <w:lang w:eastAsia="ru-RU"/>
        </w:rPr>
        <w:t xml:space="preserve"> – лицо, </w:t>
      </w:r>
      <w:r w:rsidRPr="00351413">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351413">
        <w:rPr>
          <w:rFonts w:ascii="Times New Roman" w:eastAsia="Times New Roman" w:hAnsi="Times New Roman" w:cs="Times New Roman"/>
          <w:bCs/>
          <w:sz w:val="24"/>
          <w:szCs w:val="24"/>
          <w:lang w:eastAsia="ru-RU"/>
        </w:rPr>
        <w:lastRenderedPageBreak/>
        <w:t xml:space="preserve">владеют указанные граждане и лица, составляет не более чем двадцать пять процентов, владеющее электронной площадкой, </w:t>
      </w:r>
      <w:r w:rsidRPr="00351413">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351413">
        <w:rPr>
          <w:rFonts w:ascii="Times New Roman" w:eastAsia="Times New Roman" w:hAnsi="Times New Roman" w:cs="Times New Roman"/>
          <w:sz w:val="24"/>
          <w:szCs w:val="24"/>
          <w:lang w:eastAsia="ru-RU"/>
        </w:rPr>
        <w:br/>
        <w:t>№ 223-ФЗ.</w:t>
      </w:r>
    </w:p>
    <w:p w14:paraId="46802CA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Заявка на участие в закупке</w:t>
      </w:r>
      <w:r w:rsidRPr="00351413">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14:paraId="3E3D0371"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351413">
        <w:rPr>
          <w:rFonts w:ascii="Times New Roman" w:eastAsia="Times New Roman" w:hAnsi="Times New Roman" w:cs="Times New Roman"/>
          <w:b/>
          <w:sz w:val="24"/>
          <w:szCs w:val="24"/>
          <w:lang w:eastAsia="ru-RU"/>
        </w:rPr>
        <w:t>Реестр недобросовестных поставщиков</w:t>
      </w:r>
      <w:r w:rsidRPr="00351413">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14:paraId="45B9CF8E" w14:textId="77777777"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Документация о </w:t>
      </w:r>
      <w:r w:rsidR="001B1095" w:rsidRPr="00351413">
        <w:rPr>
          <w:rFonts w:ascii="Times New Roman" w:eastAsia="Times New Roman" w:hAnsi="Times New Roman" w:cs="Times New Roman"/>
          <w:sz w:val="24"/>
          <w:szCs w:val="24"/>
          <w:lang w:eastAsia="ru-RU"/>
        </w:rPr>
        <w:t xml:space="preserve">запросе </w:t>
      </w:r>
      <w:r w:rsidRPr="00351413">
        <w:rPr>
          <w:rFonts w:ascii="Times New Roman" w:eastAsia="Times New Roman" w:hAnsi="Times New Roman" w:cs="Times New Roman"/>
          <w:sz w:val="24"/>
          <w:szCs w:val="24"/>
          <w:lang w:eastAsia="ru-RU"/>
        </w:rPr>
        <w:t xml:space="preserve">котировок </w:t>
      </w:r>
      <w:r w:rsidR="001B1095" w:rsidRPr="00351413">
        <w:rPr>
          <w:rFonts w:ascii="Times New Roman" w:eastAsia="Times New Roman" w:hAnsi="Times New Roman" w:cs="Times New Roman"/>
          <w:bCs/>
          <w:sz w:val="24"/>
          <w:szCs w:val="24"/>
          <w:lang w:eastAsia="ru-RU"/>
        </w:rPr>
        <w:t xml:space="preserve">включает в себя: </w:t>
      </w:r>
    </w:p>
    <w:p w14:paraId="045C5BB2" w14:textId="3EB7775A" w:rsidR="001B1095"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Техниче</w:t>
      </w:r>
      <w:r w:rsidR="001B1095" w:rsidRPr="00351413">
        <w:rPr>
          <w:rFonts w:ascii="Times New Roman" w:eastAsia="Times New Roman" w:hAnsi="Times New Roman" w:cs="Times New Roman"/>
          <w:bCs/>
          <w:sz w:val="24"/>
          <w:szCs w:val="24"/>
          <w:lang w:eastAsia="ru-RU"/>
        </w:rPr>
        <w:t xml:space="preserve">ское задание (Приложение </w:t>
      </w:r>
      <w:r w:rsidR="006D27A8" w:rsidRPr="00351413">
        <w:rPr>
          <w:rFonts w:ascii="Times New Roman" w:eastAsia="Times New Roman" w:hAnsi="Times New Roman" w:cs="Times New Roman"/>
          <w:bCs/>
          <w:sz w:val="24"/>
          <w:szCs w:val="24"/>
          <w:lang w:eastAsia="ru-RU"/>
        </w:rPr>
        <w:t>1</w:t>
      </w:r>
      <w:r w:rsidR="001B1095" w:rsidRPr="00351413">
        <w:rPr>
          <w:rFonts w:ascii="Times New Roman" w:eastAsia="Times New Roman" w:hAnsi="Times New Roman" w:cs="Times New Roman"/>
          <w:bCs/>
          <w:sz w:val="24"/>
          <w:szCs w:val="24"/>
          <w:lang w:eastAsia="ru-RU"/>
        </w:rPr>
        <w:t>)</w:t>
      </w:r>
    </w:p>
    <w:p w14:paraId="66367EB9" w14:textId="53A665BD"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 xml:space="preserve">- проект договора, заключаемого по результатам закупки (Приложение </w:t>
      </w:r>
      <w:r w:rsidR="006D27A8" w:rsidRPr="00351413">
        <w:rPr>
          <w:rFonts w:ascii="Times New Roman" w:eastAsia="Times New Roman" w:hAnsi="Times New Roman" w:cs="Times New Roman"/>
          <w:bCs/>
          <w:sz w:val="24"/>
          <w:szCs w:val="24"/>
          <w:lang w:eastAsia="ru-RU"/>
        </w:rPr>
        <w:t>2</w:t>
      </w:r>
      <w:r w:rsidRPr="00351413">
        <w:rPr>
          <w:rFonts w:ascii="Times New Roman" w:eastAsia="Times New Roman" w:hAnsi="Times New Roman" w:cs="Times New Roman"/>
          <w:bCs/>
          <w:sz w:val="24"/>
          <w:szCs w:val="24"/>
          <w:lang w:eastAsia="ru-RU"/>
        </w:rPr>
        <w:t>);</w:t>
      </w:r>
    </w:p>
    <w:p w14:paraId="53A86ED9" w14:textId="77777777" w:rsidR="00336B57" w:rsidRPr="00351413" w:rsidRDefault="00336B57" w:rsidP="00351413">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351413">
        <w:rPr>
          <w:rFonts w:ascii="Times New Roman" w:eastAsia="Times New Roman" w:hAnsi="Times New Roman" w:cs="Times New Roman"/>
          <w:bCs/>
          <w:sz w:val="24"/>
          <w:szCs w:val="24"/>
          <w:lang w:eastAsia="ru-RU"/>
        </w:rPr>
        <w:tab/>
        <w:t>Заказчик может отказаться от проведения открытого запроса котировок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котировок.</w:t>
      </w:r>
    </w:p>
    <w:p w14:paraId="7FB16D65"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4BEB17A"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32AB83D7"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78EDA5DF"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00142E3"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5B6FE770"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6F0E9FE2" w14:textId="77777777" w:rsidR="00336B57" w:rsidRPr="00351413" w:rsidRDefault="00336B57" w:rsidP="00351413">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14:paraId="1F188608" w14:textId="77777777" w:rsidR="00336B57" w:rsidRPr="00351413" w:rsidRDefault="00336B57" w:rsidP="00351413">
      <w:pPr>
        <w:keepNext/>
        <w:spacing w:after="0" w:line="240" w:lineRule="auto"/>
        <w:jc w:val="center"/>
        <w:outlineLvl w:val="0"/>
        <w:rPr>
          <w:rFonts w:ascii="Times New Roman" w:eastAsia="Times New Roman" w:hAnsi="Times New Roman" w:cs="Times New Roman"/>
          <w:b/>
          <w:bCs/>
          <w:kern w:val="28"/>
          <w:sz w:val="24"/>
          <w:szCs w:val="24"/>
          <w:lang w:eastAsia="ru-RU"/>
        </w:rPr>
        <w:sectPr w:rsidR="00336B57" w:rsidRPr="00351413" w:rsidSect="00F5458A">
          <w:footerReference w:type="first" r:id="rId8"/>
          <w:pgSz w:w="11906" w:h="16838" w:code="9"/>
          <w:pgMar w:top="567" w:right="737" w:bottom="737" w:left="1134" w:header="709" w:footer="312" w:gutter="0"/>
          <w:cols w:space="708"/>
          <w:titlePg/>
          <w:docGrid w:linePitch="360"/>
        </w:sectPr>
      </w:pPr>
    </w:p>
    <w:p w14:paraId="2C9B8303" w14:textId="77777777" w:rsid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bookmarkStart w:id="0" w:name="_Toc412806566"/>
    </w:p>
    <w:p w14:paraId="76AE8637" w14:textId="77777777" w:rsid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39726FEF" w14:textId="77777777" w:rsidR="00361E2A" w:rsidRPr="00361E2A" w:rsidRDefault="00361E2A" w:rsidP="00361E2A">
      <w:pPr>
        <w:widowControl w:val="0"/>
        <w:tabs>
          <w:tab w:val="left" w:pos="5442"/>
        </w:tabs>
        <w:spacing w:after="0" w:line="240" w:lineRule="auto"/>
        <w:jc w:val="center"/>
        <w:rPr>
          <w:rFonts w:ascii="Times New Roman" w:hAnsi="Times New Roman" w:cs="Times New Roman"/>
          <w:b/>
          <w:spacing w:val="1"/>
          <w:sz w:val="24"/>
          <w:szCs w:val="24"/>
        </w:rPr>
      </w:pPr>
      <w:r w:rsidRPr="00361E2A">
        <w:rPr>
          <w:rFonts w:ascii="Times New Roman" w:hAnsi="Times New Roman" w:cs="Times New Roman"/>
          <w:b/>
          <w:spacing w:val="1"/>
          <w:sz w:val="24"/>
          <w:szCs w:val="24"/>
        </w:rPr>
        <w:t>ИЗВЕЩЕНИЕ</w:t>
      </w:r>
      <w:r w:rsidRPr="00361E2A">
        <w:rPr>
          <w:rStyle w:val="af4"/>
          <w:rFonts w:ascii="Times New Roman" w:hAnsi="Times New Roman"/>
          <w:spacing w:val="1"/>
          <w:sz w:val="24"/>
          <w:szCs w:val="24"/>
        </w:rPr>
        <w:footnoteReference w:id="1"/>
      </w:r>
    </w:p>
    <w:p w14:paraId="763CF139" w14:textId="77777777" w:rsidR="00361E2A" w:rsidRPr="00361E2A" w:rsidRDefault="00361E2A" w:rsidP="00361E2A">
      <w:pPr>
        <w:widowControl w:val="0"/>
        <w:tabs>
          <w:tab w:val="left" w:pos="5442"/>
        </w:tabs>
        <w:spacing w:after="0" w:line="240" w:lineRule="auto"/>
        <w:jc w:val="center"/>
        <w:rPr>
          <w:rFonts w:ascii="Times New Roman" w:hAnsi="Times New Roman" w:cs="Times New Roman"/>
          <w:b/>
          <w:i/>
          <w:sz w:val="24"/>
          <w:szCs w:val="24"/>
        </w:rPr>
      </w:pPr>
      <w:r w:rsidRPr="00361E2A">
        <w:rPr>
          <w:rFonts w:ascii="Times New Roman" w:hAnsi="Times New Roman" w:cs="Times New Roman"/>
          <w:b/>
          <w:spacing w:val="1"/>
          <w:sz w:val="24"/>
          <w:szCs w:val="24"/>
        </w:rPr>
        <w:t>О ЗАПРОСЕ КОТИРОВОК В ЭЛЕКТРОННОЙ ФОРМЕ</w:t>
      </w:r>
      <w:r w:rsidRPr="00361E2A">
        <w:rPr>
          <w:rFonts w:ascii="Times New Roman" w:hAnsi="Times New Roman" w:cs="Times New Roman"/>
          <w:b/>
          <w:i/>
          <w:sz w:val="24"/>
          <w:szCs w:val="24"/>
        </w:rPr>
        <w:t xml:space="preserve"> </w:t>
      </w:r>
    </w:p>
    <w:p w14:paraId="07A42603" w14:textId="6EB96167" w:rsidR="00902F7C" w:rsidRDefault="00361E2A" w:rsidP="00902F7C">
      <w:pPr>
        <w:shd w:val="clear" w:color="auto" w:fill="FFFFFF"/>
        <w:spacing w:after="0" w:line="240" w:lineRule="auto"/>
        <w:jc w:val="center"/>
        <w:rPr>
          <w:rFonts w:ascii="Times New Roman" w:eastAsia="Times New Roman" w:hAnsi="Times New Roman" w:cs="Times New Roman"/>
          <w:sz w:val="24"/>
          <w:szCs w:val="24"/>
          <w:lang w:eastAsia="ru-RU"/>
        </w:rPr>
      </w:pPr>
      <w:r w:rsidRPr="00361E2A">
        <w:rPr>
          <w:rFonts w:ascii="Times New Roman" w:hAnsi="Times New Roman" w:cs="Times New Roman"/>
          <w:b/>
          <w:spacing w:val="1"/>
          <w:sz w:val="24"/>
          <w:szCs w:val="24"/>
        </w:rPr>
        <w:t xml:space="preserve">на право заключения договора на поставку </w:t>
      </w:r>
      <w:r w:rsidR="00902F7C">
        <w:rPr>
          <w:rFonts w:ascii="Times New Roman" w:eastAsia="Calibri" w:hAnsi="Times New Roman" w:cs="Times New Roman"/>
          <w:b/>
          <w:bCs/>
          <w:sz w:val="24"/>
          <w:szCs w:val="24"/>
        </w:rPr>
        <w:t>п</w:t>
      </w:r>
      <w:r w:rsidR="00902F7C" w:rsidRPr="00C102E0">
        <w:rPr>
          <w:rFonts w:ascii="Times New Roman" w:eastAsia="Calibri" w:hAnsi="Times New Roman" w:cs="Times New Roman"/>
          <w:b/>
          <w:bCs/>
          <w:sz w:val="24"/>
          <w:szCs w:val="24"/>
        </w:rPr>
        <w:t>ереносно</w:t>
      </w:r>
      <w:r w:rsidR="00902F7C">
        <w:rPr>
          <w:rFonts w:ascii="Times New Roman" w:eastAsia="Calibri" w:hAnsi="Times New Roman" w:cs="Times New Roman"/>
          <w:b/>
          <w:bCs/>
          <w:sz w:val="24"/>
          <w:szCs w:val="24"/>
        </w:rPr>
        <w:t>го</w:t>
      </w:r>
      <w:r w:rsidR="00902F7C" w:rsidRPr="00C102E0">
        <w:rPr>
          <w:rFonts w:ascii="Times New Roman" w:eastAsia="Calibri" w:hAnsi="Times New Roman" w:cs="Times New Roman"/>
          <w:b/>
          <w:bCs/>
          <w:sz w:val="24"/>
          <w:szCs w:val="24"/>
        </w:rPr>
        <w:t xml:space="preserve"> плотномер</w:t>
      </w:r>
      <w:r w:rsidR="00902F7C">
        <w:rPr>
          <w:rFonts w:ascii="Times New Roman" w:eastAsia="Calibri" w:hAnsi="Times New Roman" w:cs="Times New Roman"/>
          <w:b/>
          <w:bCs/>
          <w:sz w:val="24"/>
          <w:szCs w:val="24"/>
        </w:rPr>
        <w:t>а</w:t>
      </w:r>
      <w:r w:rsidR="00902F7C" w:rsidRPr="00C102E0">
        <w:rPr>
          <w:rFonts w:ascii="Times New Roman" w:eastAsia="Calibri" w:hAnsi="Times New Roman" w:cs="Times New Roman"/>
          <w:b/>
          <w:bCs/>
          <w:sz w:val="24"/>
          <w:szCs w:val="24"/>
        </w:rPr>
        <w:t xml:space="preserve"> ПЛОТ-3Б</w:t>
      </w:r>
    </w:p>
    <w:p w14:paraId="452B8F80" w14:textId="77777777" w:rsidR="00361E2A" w:rsidRPr="00361E2A" w:rsidRDefault="00361E2A" w:rsidP="00361E2A">
      <w:pPr>
        <w:widowControl w:val="0"/>
        <w:jc w:val="center"/>
        <w:outlineLvl w:val="0"/>
        <w:rPr>
          <w:rFonts w:ascii="Times New Roman" w:hAnsi="Times New Roman" w:cs="Times New Roman"/>
          <w:bCs/>
          <w:iCs/>
          <w:sz w:val="24"/>
          <w:szCs w:val="24"/>
        </w:rPr>
      </w:pPr>
    </w:p>
    <w:tbl>
      <w:tblPr>
        <w:tblW w:w="5000" w:type="pct"/>
        <w:tblLook w:val="04A0" w:firstRow="1" w:lastRow="0" w:firstColumn="1" w:lastColumn="0" w:noHBand="0" w:noVBand="1"/>
      </w:tblPr>
      <w:tblGrid>
        <w:gridCol w:w="5139"/>
        <w:gridCol w:w="4886"/>
      </w:tblGrid>
      <w:tr w:rsidR="00361E2A" w:rsidRPr="00361E2A" w14:paraId="6023253B" w14:textId="77777777" w:rsidTr="00205E75">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332CFE43" w14:textId="77777777" w:rsidR="00361E2A" w:rsidRPr="00361E2A" w:rsidRDefault="00361E2A" w:rsidP="00205E75">
            <w:pPr>
              <w:widowControl w:val="0"/>
              <w:jc w:val="center"/>
              <w:rPr>
                <w:rFonts w:ascii="Times New Roman" w:hAnsi="Times New Roman" w:cs="Times New Roman"/>
                <w:b/>
                <w:sz w:val="24"/>
                <w:szCs w:val="24"/>
                <w:lang w:eastAsia="ru-RU"/>
              </w:rPr>
            </w:pPr>
            <w:r w:rsidRPr="00361E2A">
              <w:rPr>
                <w:rFonts w:ascii="Times New Roman" w:hAnsi="Times New Roman" w:cs="Times New Roman"/>
                <w:b/>
                <w:sz w:val="24"/>
                <w:szCs w:val="24"/>
              </w:rPr>
              <w:t>Сведения о заказчике</w:t>
            </w:r>
          </w:p>
        </w:tc>
      </w:tr>
      <w:tr w:rsidR="00361E2A" w:rsidRPr="00361E2A" w14:paraId="420E511E" w14:textId="77777777" w:rsidTr="00902F7C">
        <w:tc>
          <w:tcPr>
            <w:tcW w:w="2451" w:type="pct"/>
            <w:tcBorders>
              <w:top w:val="single" w:sz="4" w:space="0" w:color="000000"/>
              <w:left w:val="single" w:sz="4" w:space="0" w:color="000000"/>
              <w:bottom w:val="single" w:sz="4" w:space="0" w:color="000000"/>
              <w:right w:val="single" w:sz="4" w:space="0" w:color="000000"/>
            </w:tcBorders>
            <w:noWrap/>
            <w:vAlign w:val="center"/>
          </w:tcPr>
          <w:p w14:paraId="3F5840EB"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Полное наименование Заказчика</w:t>
            </w:r>
          </w:p>
        </w:tc>
        <w:tc>
          <w:tcPr>
            <w:tcW w:w="2549" w:type="pct"/>
            <w:tcBorders>
              <w:top w:val="single" w:sz="4" w:space="0" w:color="000000"/>
              <w:left w:val="single" w:sz="4" w:space="0" w:color="000000"/>
              <w:bottom w:val="single" w:sz="4" w:space="0" w:color="000000"/>
              <w:right w:val="single" w:sz="4" w:space="0" w:color="000000"/>
            </w:tcBorders>
            <w:vAlign w:val="center"/>
          </w:tcPr>
          <w:p w14:paraId="37BF5435" w14:textId="77777777"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Акционерное общество «Юграавиа»</w:t>
            </w:r>
          </w:p>
        </w:tc>
      </w:tr>
      <w:tr w:rsidR="00361E2A" w:rsidRPr="00361E2A" w14:paraId="7813FC8A" w14:textId="77777777" w:rsidTr="00902F7C">
        <w:tc>
          <w:tcPr>
            <w:tcW w:w="2451" w:type="pct"/>
            <w:tcBorders>
              <w:top w:val="single" w:sz="4" w:space="0" w:color="000000"/>
              <w:left w:val="single" w:sz="4" w:space="0" w:color="000000"/>
              <w:bottom w:val="single" w:sz="4" w:space="0" w:color="000000"/>
              <w:right w:val="single" w:sz="4" w:space="0" w:color="000000"/>
            </w:tcBorders>
            <w:noWrap/>
            <w:vAlign w:val="center"/>
          </w:tcPr>
          <w:p w14:paraId="3A4AB9E6"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Сокращенное наименование Заказчика</w:t>
            </w:r>
          </w:p>
        </w:tc>
        <w:tc>
          <w:tcPr>
            <w:tcW w:w="2549" w:type="pct"/>
            <w:tcBorders>
              <w:top w:val="single" w:sz="4" w:space="0" w:color="000000"/>
              <w:left w:val="single" w:sz="4" w:space="0" w:color="000000"/>
              <w:bottom w:val="single" w:sz="4" w:space="0" w:color="000000"/>
              <w:right w:val="single" w:sz="4" w:space="0" w:color="000000"/>
            </w:tcBorders>
            <w:vAlign w:val="center"/>
          </w:tcPr>
          <w:p w14:paraId="5FCA89C4" w14:textId="77777777"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АО «Юграавиа» </w:t>
            </w:r>
          </w:p>
        </w:tc>
      </w:tr>
      <w:tr w:rsidR="00361E2A" w:rsidRPr="00361E2A" w14:paraId="722A4580" w14:textId="77777777" w:rsidTr="00902F7C">
        <w:trPr>
          <w:trHeight w:val="863"/>
        </w:trPr>
        <w:tc>
          <w:tcPr>
            <w:tcW w:w="2451" w:type="pct"/>
            <w:tcBorders>
              <w:top w:val="single" w:sz="4" w:space="0" w:color="000000"/>
              <w:left w:val="single" w:sz="4" w:space="0" w:color="000000"/>
              <w:bottom w:val="single" w:sz="4" w:space="0" w:color="000000"/>
              <w:right w:val="single" w:sz="4" w:space="0" w:color="000000"/>
            </w:tcBorders>
            <w:noWrap/>
            <w:vAlign w:val="center"/>
          </w:tcPr>
          <w:p w14:paraId="31CC4041"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Адрес места нахождения</w:t>
            </w:r>
          </w:p>
        </w:tc>
        <w:tc>
          <w:tcPr>
            <w:tcW w:w="2549" w:type="pct"/>
            <w:tcBorders>
              <w:top w:val="single" w:sz="4" w:space="0" w:color="000000"/>
              <w:left w:val="single" w:sz="4" w:space="0" w:color="000000"/>
              <w:bottom w:val="single" w:sz="4" w:space="0" w:color="000000"/>
              <w:right w:val="single" w:sz="4" w:space="0" w:color="000000"/>
            </w:tcBorders>
            <w:vAlign w:val="center"/>
          </w:tcPr>
          <w:p w14:paraId="03C9DCDA" w14:textId="07266BB7" w:rsidR="00361E2A" w:rsidRPr="00361E2A" w:rsidRDefault="00205E75" w:rsidP="00205E75">
            <w:pPr>
              <w:widowControl w:val="0"/>
              <w:rPr>
                <w:rFonts w:ascii="Times New Roman" w:hAnsi="Times New Roman" w:cs="Times New Roman"/>
                <w:sz w:val="24"/>
                <w:szCs w:val="24"/>
                <w:lang w:eastAsia="ru-RU"/>
              </w:rPr>
            </w:pPr>
            <w:r w:rsidRPr="00205E75">
              <w:rPr>
                <w:rFonts w:ascii="Times New Roman" w:hAnsi="Times New Roman" w:cs="Times New Roman"/>
                <w:sz w:val="24"/>
                <w:szCs w:val="24"/>
                <w:lang w:eastAsia="ru-RU"/>
              </w:rPr>
              <w:t>Россия, 628012, Российская Федерация, Ханты-Мансийский автономный округ</w:t>
            </w:r>
            <w:r w:rsidR="00902F7C">
              <w:rPr>
                <w:rFonts w:ascii="Times New Roman" w:hAnsi="Times New Roman" w:cs="Times New Roman"/>
                <w:sz w:val="24"/>
                <w:szCs w:val="24"/>
                <w:lang w:eastAsia="ru-RU"/>
              </w:rPr>
              <w:t xml:space="preserve"> – </w:t>
            </w:r>
            <w:r w:rsidRPr="00205E75">
              <w:rPr>
                <w:rFonts w:ascii="Times New Roman" w:hAnsi="Times New Roman" w:cs="Times New Roman"/>
                <w:sz w:val="24"/>
                <w:szCs w:val="24"/>
                <w:lang w:eastAsia="ru-RU"/>
              </w:rPr>
              <w:t>Югра, г. Ханты-Ман</w:t>
            </w:r>
            <w:r>
              <w:rPr>
                <w:rFonts w:ascii="Times New Roman" w:hAnsi="Times New Roman" w:cs="Times New Roman"/>
                <w:sz w:val="24"/>
                <w:szCs w:val="24"/>
                <w:lang w:eastAsia="ru-RU"/>
              </w:rPr>
              <w:t>сийск, территория Аэропорта.</w:t>
            </w:r>
          </w:p>
        </w:tc>
      </w:tr>
      <w:tr w:rsidR="00361E2A" w:rsidRPr="00361E2A" w14:paraId="538C52D7" w14:textId="77777777" w:rsidTr="00902F7C">
        <w:tc>
          <w:tcPr>
            <w:tcW w:w="2451" w:type="pct"/>
            <w:tcBorders>
              <w:top w:val="single" w:sz="4" w:space="0" w:color="000000"/>
              <w:left w:val="single" w:sz="4" w:space="0" w:color="000000"/>
              <w:bottom w:val="single" w:sz="4" w:space="0" w:color="000000"/>
              <w:right w:val="single" w:sz="4" w:space="0" w:color="000000"/>
            </w:tcBorders>
            <w:noWrap/>
            <w:vAlign w:val="center"/>
          </w:tcPr>
          <w:p w14:paraId="5AB92314"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Почтовый адрес</w:t>
            </w:r>
          </w:p>
        </w:tc>
        <w:tc>
          <w:tcPr>
            <w:tcW w:w="2549" w:type="pct"/>
            <w:tcBorders>
              <w:top w:val="single" w:sz="4" w:space="0" w:color="000000"/>
              <w:left w:val="single" w:sz="4" w:space="0" w:color="000000"/>
              <w:bottom w:val="single" w:sz="4" w:space="0" w:color="000000"/>
              <w:right w:val="single" w:sz="4" w:space="0" w:color="000000"/>
            </w:tcBorders>
            <w:vAlign w:val="center"/>
          </w:tcPr>
          <w:p w14:paraId="0B839F8B" w14:textId="3E007DDD"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Россия, 628012, Российская Федерация, Ханты-Мансийский автономный округ</w:t>
            </w:r>
            <w:r w:rsidR="00902F7C">
              <w:rPr>
                <w:rFonts w:ascii="Times New Roman" w:hAnsi="Times New Roman" w:cs="Times New Roman"/>
                <w:sz w:val="24"/>
                <w:szCs w:val="24"/>
                <w:lang w:eastAsia="ru-RU"/>
              </w:rPr>
              <w:t xml:space="preserve"> – </w:t>
            </w:r>
            <w:r w:rsidRPr="00361E2A">
              <w:rPr>
                <w:rFonts w:ascii="Times New Roman" w:hAnsi="Times New Roman" w:cs="Times New Roman"/>
                <w:sz w:val="24"/>
                <w:szCs w:val="24"/>
                <w:lang w:eastAsia="ru-RU"/>
              </w:rPr>
              <w:t>Югра, г. Ханты-Мансийск, территория Аэропорта.</w:t>
            </w:r>
          </w:p>
        </w:tc>
      </w:tr>
      <w:tr w:rsidR="00361E2A" w:rsidRPr="00361E2A" w14:paraId="64051FC1" w14:textId="77777777" w:rsidTr="00902F7C">
        <w:tc>
          <w:tcPr>
            <w:tcW w:w="2451" w:type="pct"/>
            <w:tcBorders>
              <w:top w:val="single" w:sz="4" w:space="0" w:color="000000"/>
              <w:left w:val="single" w:sz="4" w:space="0" w:color="000000"/>
              <w:bottom w:val="single" w:sz="4" w:space="0" w:color="000000"/>
              <w:right w:val="single" w:sz="4" w:space="0" w:color="000000"/>
            </w:tcBorders>
            <w:noWrap/>
            <w:vAlign w:val="center"/>
          </w:tcPr>
          <w:p w14:paraId="4952D68D" w14:textId="77777777" w:rsidR="00361E2A" w:rsidRPr="00361E2A" w:rsidRDefault="00361E2A" w:rsidP="00205E75">
            <w:pPr>
              <w:widowControl w:val="0"/>
              <w:rPr>
                <w:rFonts w:ascii="Times New Roman" w:hAnsi="Times New Roman" w:cs="Times New Roman"/>
                <w:b/>
                <w:sz w:val="24"/>
                <w:szCs w:val="24"/>
                <w:lang w:eastAsia="ru-RU"/>
              </w:rPr>
            </w:pPr>
            <w:r w:rsidRPr="00361E2A">
              <w:rPr>
                <w:rFonts w:ascii="Times New Roman" w:hAnsi="Times New Roman" w:cs="Times New Roman"/>
                <w:b/>
                <w:bCs/>
                <w:sz w:val="24"/>
                <w:szCs w:val="24"/>
              </w:rPr>
              <w:t>Адрес электронной почты</w:t>
            </w:r>
          </w:p>
        </w:tc>
        <w:tc>
          <w:tcPr>
            <w:tcW w:w="2549" w:type="pct"/>
            <w:tcBorders>
              <w:top w:val="single" w:sz="4" w:space="0" w:color="000000"/>
              <w:left w:val="single" w:sz="4" w:space="0" w:color="000000"/>
              <w:bottom w:val="single" w:sz="4" w:space="0" w:color="000000"/>
              <w:right w:val="single" w:sz="4" w:space="0" w:color="000000"/>
            </w:tcBorders>
            <w:vAlign w:val="center"/>
          </w:tcPr>
          <w:p w14:paraId="09FDADE7" w14:textId="52B7E6AD" w:rsidR="00361E2A" w:rsidRPr="00361E2A" w:rsidRDefault="00715C00" w:rsidP="00205E75">
            <w:pPr>
              <w:widowControl w:val="0"/>
              <w:rPr>
                <w:rFonts w:ascii="Times New Roman" w:hAnsi="Times New Roman" w:cs="Times New Roman"/>
                <w:sz w:val="24"/>
                <w:szCs w:val="24"/>
                <w:lang w:eastAsia="ru-RU"/>
              </w:rPr>
            </w:pPr>
            <w:hyperlink r:id="rId9" w:history="1">
              <w:r w:rsidR="00361E2A" w:rsidRPr="00361E2A">
                <w:rPr>
                  <w:rFonts w:ascii="Times New Roman" w:hAnsi="Times New Roman" w:cs="Times New Roman"/>
                  <w:sz w:val="24"/>
                  <w:szCs w:val="24"/>
                  <w:lang w:eastAsia="ru-RU"/>
                </w:rPr>
                <w:t>info@ugraavia.ru</w:t>
              </w:r>
            </w:hyperlink>
            <w:r w:rsidR="00205E75">
              <w:rPr>
                <w:rFonts w:ascii="Times New Roman" w:hAnsi="Times New Roman" w:cs="Times New Roman"/>
                <w:sz w:val="24"/>
                <w:szCs w:val="24"/>
                <w:lang w:eastAsia="ru-RU"/>
              </w:rPr>
              <w:t xml:space="preserve"> </w:t>
            </w:r>
          </w:p>
        </w:tc>
      </w:tr>
      <w:tr w:rsidR="00963BFC" w:rsidRPr="00361E2A" w14:paraId="60339441" w14:textId="77777777" w:rsidTr="00902F7C">
        <w:tc>
          <w:tcPr>
            <w:tcW w:w="2451" w:type="pct"/>
            <w:tcBorders>
              <w:top w:val="single" w:sz="4" w:space="0" w:color="000000"/>
              <w:left w:val="single" w:sz="4" w:space="0" w:color="000000"/>
              <w:bottom w:val="single" w:sz="4" w:space="0" w:color="000000"/>
              <w:right w:val="single" w:sz="4" w:space="0" w:color="000000"/>
            </w:tcBorders>
            <w:noWrap/>
            <w:vAlign w:val="center"/>
          </w:tcPr>
          <w:p w14:paraId="0C9F2F2F" w14:textId="7ACA1294" w:rsidR="00963BFC" w:rsidRPr="00963BFC" w:rsidRDefault="00963BFC" w:rsidP="00205E75">
            <w:pPr>
              <w:widowControl w:val="0"/>
              <w:rPr>
                <w:rFonts w:ascii="Times New Roman" w:hAnsi="Times New Roman" w:cs="Times New Roman"/>
                <w:b/>
                <w:bCs/>
                <w:sz w:val="24"/>
                <w:szCs w:val="24"/>
              </w:rPr>
            </w:pPr>
            <w:r w:rsidRPr="00963BFC">
              <w:rPr>
                <w:rFonts w:ascii="Times New Roman" w:hAnsi="Times New Roman" w:cs="Times New Roman"/>
                <w:b/>
                <w:bCs/>
                <w:sz w:val="24"/>
                <w:szCs w:val="24"/>
              </w:rPr>
              <w:t>Ответственное лицо по организационным вопросам</w:t>
            </w:r>
          </w:p>
        </w:tc>
        <w:tc>
          <w:tcPr>
            <w:tcW w:w="2549" w:type="pct"/>
            <w:tcBorders>
              <w:top w:val="single" w:sz="4" w:space="0" w:color="000000"/>
              <w:left w:val="single" w:sz="4" w:space="0" w:color="000000"/>
              <w:bottom w:val="single" w:sz="4" w:space="0" w:color="000000"/>
              <w:right w:val="single" w:sz="4" w:space="0" w:color="000000"/>
            </w:tcBorders>
            <w:vAlign w:val="center"/>
          </w:tcPr>
          <w:p w14:paraId="1CCCC969" w14:textId="77777777" w:rsidR="00963BFC" w:rsidRPr="00963BFC" w:rsidRDefault="00963BFC" w:rsidP="00963BFC">
            <w:pPr>
              <w:spacing w:after="0" w:line="240" w:lineRule="auto"/>
              <w:rPr>
                <w:rFonts w:ascii="Times New Roman" w:hAnsi="Times New Roman" w:cs="Times New Roman"/>
                <w:bCs/>
                <w:sz w:val="24"/>
                <w:szCs w:val="24"/>
              </w:rPr>
            </w:pPr>
            <w:r w:rsidRPr="00963BFC">
              <w:rPr>
                <w:rFonts w:ascii="Times New Roman" w:hAnsi="Times New Roman" w:cs="Times New Roman"/>
                <w:bCs/>
                <w:sz w:val="24"/>
                <w:szCs w:val="24"/>
              </w:rPr>
              <w:t xml:space="preserve">Кораблина Наталья Сергеевна </w:t>
            </w:r>
          </w:p>
          <w:p w14:paraId="51E1D84B" w14:textId="7757936A" w:rsidR="00963BFC" w:rsidRPr="00963BFC" w:rsidRDefault="00963BFC" w:rsidP="00963BFC">
            <w:pPr>
              <w:widowControl w:val="0"/>
              <w:rPr>
                <w:rFonts w:ascii="Times New Roman" w:hAnsi="Times New Roman" w:cs="Times New Roman"/>
                <w:sz w:val="24"/>
                <w:szCs w:val="24"/>
                <w:lang w:eastAsia="ru-RU"/>
              </w:rPr>
            </w:pPr>
            <w:r w:rsidRPr="00963BFC">
              <w:rPr>
                <w:rFonts w:ascii="Times New Roman" w:hAnsi="Times New Roman" w:cs="Times New Roman"/>
                <w:sz w:val="24"/>
                <w:szCs w:val="24"/>
              </w:rPr>
              <w:t xml:space="preserve">+7 (3467) 354-021, </w:t>
            </w:r>
            <w:r w:rsidRPr="00963BFC">
              <w:rPr>
                <w:rFonts w:ascii="Times New Roman" w:hAnsi="Times New Roman" w:cs="Times New Roman"/>
                <w:sz w:val="24"/>
                <w:szCs w:val="24"/>
                <w:lang w:val="en-US"/>
              </w:rPr>
              <w:t>k</w:t>
            </w:r>
            <w:r w:rsidRPr="00963BFC">
              <w:rPr>
                <w:rFonts w:ascii="Times New Roman" w:hAnsi="Times New Roman" w:cs="Times New Roman"/>
                <w:sz w:val="24"/>
                <w:szCs w:val="24"/>
                <w:shd w:val="clear" w:color="auto" w:fill="FFFFFF"/>
                <w:lang w:val="en-US"/>
              </w:rPr>
              <w:t>orablina</w:t>
            </w:r>
            <w:r w:rsidRPr="00963BFC">
              <w:rPr>
                <w:rFonts w:ascii="Times New Roman" w:hAnsi="Times New Roman" w:cs="Times New Roman"/>
                <w:sz w:val="24"/>
                <w:szCs w:val="24"/>
                <w:shd w:val="clear" w:color="auto" w:fill="FFFFFF"/>
              </w:rPr>
              <w:t>@ugraavia.ru</w:t>
            </w:r>
          </w:p>
        </w:tc>
      </w:tr>
      <w:tr w:rsidR="00963BFC" w:rsidRPr="00361E2A" w14:paraId="38CB891F" w14:textId="77777777" w:rsidTr="00902F7C">
        <w:tc>
          <w:tcPr>
            <w:tcW w:w="2451" w:type="pct"/>
            <w:tcBorders>
              <w:top w:val="single" w:sz="4" w:space="0" w:color="000000"/>
              <w:left w:val="single" w:sz="4" w:space="0" w:color="000000"/>
              <w:bottom w:val="single" w:sz="4" w:space="0" w:color="000000"/>
              <w:right w:val="single" w:sz="4" w:space="0" w:color="000000"/>
            </w:tcBorders>
            <w:noWrap/>
            <w:vAlign w:val="center"/>
          </w:tcPr>
          <w:p w14:paraId="63C9D4D8" w14:textId="0D798560" w:rsidR="00963BFC" w:rsidRPr="00963BFC" w:rsidRDefault="00963BFC" w:rsidP="00205E75">
            <w:pPr>
              <w:widowControl w:val="0"/>
              <w:rPr>
                <w:rFonts w:ascii="Times New Roman" w:hAnsi="Times New Roman" w:cs="Times New Roman"/>
                <w:b/>
                <w:bCs/>
                <w:sz w:val="24"/>
                <w:szCs w:val="24"/>
              </w:rPr>
            </w:pPr>
            <w:r w:rsidRPr="00963BFC">
              <w:rPr>
                <w:rFonts w:ascii="Times New Roman" w:hAnsi="Times New Roman" w:cs="Times New Roman"/>
                <w:b/>
                <w:bCs/>
                <w:sz w:val="24"/>
                <w:szCs w:val="24"/>
              </w:rPr>
              <w:t>Ответственное лицо по техническому заданию</w:t>
            </w:r>
          </w:p>
        </w:tc>
        <w:tc>
          <w:tcPr>
            <w:tcW w:w="2549" w:type="pct"/>
            <w:tcBorders>
              <w:top w:val="single" w:sz="4" w:space="0" w:color="000000"/>
              <w:left w:val="single" w:sz="4" w:space="0" w:color="000000"/>
              <w:bottom w:val="single" w:sz="4" w:space="0" w:color="000000"/>
              <w:right w:val="single" w:sz="4" w:space="0" w:color="000000"/>
            </w:tcBorders>
            <w:vAlign w:val="center"/>
          </w:tcPr>
          <w:p w14:paraId="700B6F08" w14:textId="77777777" w:rsidR="00963BFC" w:rsidRPr="00963BFC" w:rsidRDefault="00963BFC" w:rsidP="00902F7C">
            <w:pPr>
              <w:spacing w:after="0"/>
              <w:rPr>
                <w:rFonts w:ascii="Times New Roman" w:hAnsi="Times New Roman" w:cs="Times New Roman"/>
                <w:sz w:val="24"/>
                <w:szCs w:val="24"/>
              </w:rPr>
            </w:pPr>
            <w:r w:rsidRPr="00963BFC">
              <w:rPr>
                <w:rFonts w:ascii="Times New Roman" w:hAnsi="Times New Roman" w:cs="Times New Roman"/>
                <w:sz w:val="24"/>
                <w:szCs w:val="24"/>
              </w:rPr>
              <w:t>Саватеев Андрей Сергеевич,</w:t>
            </w:r>
          </w:p>
          <w:p w14:paraId="50F742D3" w14:textId="01AF8BA8" w:rsidR="00963BFC" w:rsidRPr="00963BFC" w:rsidRDefault="00963BFC" w:rsidP="00963BFC">
            <w:pPr>
              <w:spacing w:after="0" w:line="240" w:lineRule="auto"/>
              <w:rPr>
                <w:rFonts w:ascii="Times New Roman" w:hAnsi="Times New Roman" w:cs="Times New Roman"/>
                <w:bCs/>
                <w:sz w:val="24"/>
                <w:szCs w:val="24"/>
              </w:rPr>
            </w:pPr>
            <w:r w:rsidRPr="00963BFC">
              <w:rPr>
                <w:rFonts w:ascii="Times New Roman" w:hAnsi="Times New Roman" w:cs="Times New Roman"/>
                <w:sz w:val="24"/>
                <w:szCs w:val="24"/>
              </w:rPr>
              <w:t>8(3467)345-303,</w:t>
            </w:r>
            <w:r w:rsidRPr="00963BFC">
              <w:rPr>
                <w:rFonts w:ascii="Times New Roman" w:hAnsi="Times New Roman" w:cs="Times New Roman"/>
                <w:sz w:val="24"/>
                <w:szCs w:val="24"/>
                <w:shd w:val="clear" w:color="auto" w:fill="FFFFFF"/>
              </w:rPr>
              <w:t xml:space="preserve"> </w:t>
            </w:r>
            <w:r w:rsidRPr="00963BFC">
              <w:rPr>
                <w:rFonts w:ascii="Times New Roman" w:hAnsi="Times New Roman" w:cs="Times New Roman"/>
                <w:sz w:val="24"/>
                <w:szCs w:val="24"/>
                <w:shd w:val="clear" w:color="auto" w:fill="FFFFFF"/>
                <w:lang w:val="en-US"/>
              </w:rPr>
              <w:t>savateevas</w:t>
            </w:r>
            <w:r w:rsidRPr="00963BFC">
              <w:rPr>
                <w:rFonts w:ascii="Times New Roman" w:hAnsi="Times New Roman" w:cs="Times New Roman"/>
                <w:sz w:val="24"/>
                <w:szCs w:val="24"/>
                <w:shd w:val="clear" w:color="auto" w:fill="FFFFFF"/>
              </w:rPr>
              <w:t>@ugraavia.ru</w:t>
            </w:r>
          </w:p>
        </w:tc>
      </w:tr>
      <w:tr w:rsidR="00361E2A" w:rsidRPr="00361E2A" w14:paraId="1D7BAAB4" w14:textId="77777777" w:rsidTr="00205E75">
        <w:tc>
          <w:tcPr>
            <w:tcW w:w="5000" w:type="pct"/>
            <w:gridSpan w:val="2"/>
            <w:tcBorders>
              <w:top w:val="single" w:sz="4" w:space="0" w:color="000000"/>
              <w:left w:val="single" w:sz="4" w:space="0" w:color="000000"/>
              <w:bottom w:val="single" w:sz="4" w:space="0" w:color="000000"/>
              <w:right w:val="single" w:sz="4" w:space="0" w:color="000000"/>
            </w:tcBorders>
            <w:noWrap/>
            <w:vAlign w:val="bottom"/>
          </w:tcPr>
          <w:p w14:paraId="33A008BB" w14:textId="77777777" w:rsidR="00361E2A" w:rsidRPr="00361E2A" w:rsidRDefault="00361E2A" w:rsidP="00205E75">
            <w:pPr>
              <w:widowControl w:val="0"/>
              <w:jc w:val="center"/>
              <w:rPr>
                <w:rFonts w:ascii="Times New Roman" w:hAnsi="Times New Roman" w:cs="Times New Roman"/>
                <w:b/>
                <w:sz w:val="24"/>
                <w:szCs w:val="24"/>
                <w:lang w:eastAsia="ru-RU"/>
              </w:rPr>
            </w:pPr>
            <w:r w:rsidRPr="00361E2A">
              <w:rPr>
                <w:rFonts w:ascii="Times New Roman" w:hAnsi="Times New Roman" w:cs="Times New Roman"/>
                <w:b/>
                <w:sz w:val="24"/>
                <w:szCs w:val="24"/>
                <w:lang w:eastAsia="ru-RU"/>
              </w:rPr>
              <w:t>Место, дата начала и дата окончания срока подачи заявок на участие в закупке и их рассмотрение</w:t>
            </w:r>
          </w:p>
        </w:tc>
      </w:tr>
      <w:tr w:rsidR="00361E2A" w:rsidRPr="00361E2A" w14:paraId="25A52EA7" w14:textId="77777777" w:rsidTr="00902F7C">
        <w:tc>
          <w:tcPr>
            <w:tcW w:w="2451" w:type="pct"/>
            <w:tcBorders>
              <w:top w:val="nil"/>
              <w:left w:val="single" w:sz="4" w:space="0" w:color="000000"/>
              <w:bottom w:val="single" w:sz="4" w:space="0" w:color="000000"/>
              <w:right w:val="single" w:sz="4" w:space="0" w:color="000000"/>
            </w:tcBorders>
            <w:vAlign w:val="center"/>
          </w:tcPr>
          <w:p w14:paraId="2C507AC8" w14:textId="77777777" w:rsidR="00361E2A" w:rsidRPr="00361E2A" w:rsidRDefault="00361E2A" w:rsidP="00205E75">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 xml:space="preserve">Место, дата начала приема заявок </w:t>
            </w:r>
          </w:p>
        </w:tc>
        <w:tc>
          <w:tcPr>
            <w:tcW w:w="2549" w:type="pct"/>
            <w:tcBorders>
              <w:top w:val="nil"/>
              <w:left w:val="nil"/>
              <w:bottom w:val="single" w:sz="4" w:space="0" w:color="000000"/>
              <w:right w:val="single" w:sz="4" w:space="0" w:color="000000"/>
            </w:tcBorders>
            <w:vAlign w:val="center"/>
          </w:tcPr>
          <w:p w14:paraId="268317C2" w14:textId="782ADFE0"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Электронная торговая площадка «</w:t>
            </w:r>
            <w:r w:rsidR="00F70B20">
              <w:rPr>
                <w:rFonts w:ascii="Times New Roman" w:hAnsi="Times New Roman" w:cs="Times New Roman"/>
                <w:sz w:val="24"/>
                <w:szCs w:val="24"/>
                <w:lang w:eastAsia="ru-RU"/>
              </w:rPr>
              <w:t>РЕГИОН</w:t>
            </w:r>
            <w:r w:rsidRPr="00361E2A">
              <w:rPr>
                <w:rFonts w:ascii="Times New Roman" w:hAnsi="Times New Roman" w:cs="Times New Roman"/>
                <w:sz w:val="24"/>
                <w:szCs w:val="24"/>
                <w:lang w:eastAsia="ru-RU"/>
              </w:rPr>
              <w:t>»</w:t>
            </w:r>
          </w:p>
          <w:p w14:paraId="0E3343CC" w14:textId="3308DF22"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Адрес электронной площадки в сети Интернет: </w:t>
            </w:r>
            <w:hyperlink r:id="rId10" w:history="1">
              <w:r w:rsidR="006E62F5" w:rsidRPr="00552762">
                <w:rPr>
                  <w:rStyle w:val="a8"/>
                  <w:rFonts w:ascii="Times New Roman" w:hAnsi="Times New Roman" w:cs="Times New Roman"/>
                  <w:sz w:val="24"/>
                  <w:szCs w:val="24"/>
                </w:rPr>
                <w:t>https://etp-region.ru</w:t>
              </w:r>
            </w:hyperlink>
            <w:r w:rsidR="006E62F5">
              <w:rPr>
                <w:rFonts w:ascii="Times New Roman" w:hAnsi="Times New Roman" w:cs="Times New Roman"/>
                <w:sz w:val="24"/>
                <w:szCs w:val="24"/>
              </w:rPr>
              <w:t xml:space="preserve"> </w:t>
            </w:r>
          </w:p>
          <w:p w14:paraId="6D1963CD" w14:textId="77777777" w:rsidR="00D32770" w:rsidRDefault="00361E2A" w:rsidP="00D32770">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С момента размещения информации об осуществлении за</w:t>
            </w:r>
            <w:r w:rsidR="00D32770">
              <w:rPr>
                <w:rFonts w:ascii="Times New Roman" w:hAnsi="Times New Roman" w:cs="Times New Roman"/>
                <w:sz w:val="24"/>
                <w:szCs w:val="24"/>
                <w:lang w:eastAsia="ru-RU"/>
              </w:rPr>
              <w:t xml:space="preserve">купки на официальном сайте ЕИС </w:t>
            </w:r>
          </w:p>
          <w:p w14:paraId="633FE79C" w14:textId="5E7EB851" w:rsidR="00361E2A" w:rsidRPr="00361E2A" w:rsidRDefault="00D32770" w:rsidP="00C436F8">
            <w:pPr>
              <w:widowControl w:val="0"/>
              <w:rPr>
                <w:rFonts w:ascii="Times New Roman" w:hAnsi="Times New Roman" w:cs="Times New Roman"/>
                <w:sz w:val="24"/>
                <w:szCs w:val="24"/>
                <w:lang w:eastAsia="ru-RU"/>
              </w:rPr>
            </w:pPr>
            <w:r>
              <w:rPr>
                <w:rFonts w:ascii="Times New Roman" w:hAnsi="Times New Roman" w:cs="Times New Roman"/>
                <w:sz w:val="24"/>
                <w:szCs w:val="24"/>
                <w:lang w:eastAsia="ru-RU"/>
              </w:rPr>
              <w:t>«</w:t>
            </w:r>
            <w:r w:rsidR="00C436F8">
              <w:rPr>
                <w:rFonts w:ascii="Times New Roman" w:hAnsi="Times New Roman" w:cs="Times New Roman"/>
                <w:sz w:val="24"/>
                <w:szCs w:val="24"/>
                <w:lang w:eastAsia="ru-RU"/>
              </w:rPr>
              <w:t>08</w:t>
            </w:r>
            <w:r>
              <w:rPr>
                <w:rFonts w:ascii="Times New Roman" w:hAnsi="Times New Roman" w:cs="Times New Roman"/>
                <w:sz w:val="24"/>
                <w:szCs w:val="24"/>
                <w:lang w:eastAsia="ru-RU"/>
              </w:rPr>
              <w:t xml:space="preserve">» </w:t>
            </w:r>
            <w:r w:rsidR="00C436F8">
              <w:rPr>
                <w:rFonts w:ascii="Times New Roman" w:hAnsi="Times New Roman" w:cs="Times New Roman"/>
                <w:sz w:val="24"/>
                <w:szCs w:val="24"/>
                <w:lang w:eastAsia="ru-RU"/>
              </w:rPr>
              <w:t>июля</w:t>
            </w:r>
            <w:r>
              <w:rPr>
                <w:rFonts w:ascii="Times New Roman" w:hAnsi="Times New Roman" w:cs="Times New Roman"/>
                <w:sz w:val="24"/>
                <w:szCs w:val="24"/>
                <w:lang w:eastAsia="ru-RU"/>
              </w:rPr>
              <w:t xml:space="preserve"> 2026 г.</w:t>
            </w:r>
            <w:r w:rsidR="00361E2A" w:rsidRPr="00361E2A">
              <w:rPr>
                <w:rFonts w:ascii="Times New Roman" w:hAnsi="Times New Roman" w:cs="Times New Roman"/>
                <w:sz w:val="24"/>
                <w:szCs w:val="24"/>
                <w:lang w:eastAsia="ru-RU"/>
              </w:rPr>
              <w:fldChar w:fldCharType="begin">
                <w:ffData>
                  <w:name w:val="ДатаНачалаПриёмаЦП"/>
                  <w:enabled/>
                  <w:calcOnExit w:val="0"/>
                  <w:textInput>
                    <w:maxLength w:val="1"/>
                  </w:textInput>
                </w:ffData>
              </w:fldChar>
            </w:r>
            <w:r w:rsidR="00361E2A" w:rsidRPr="00361E2A">
              <w:rPr>
                <w:rFonts w:ascii="Times New Roman" w:hAnsi="Times New Roman" w:cs="Times New Roman"/>
                <w:sz w:val="24"/>
                <w:szCs w:val="24"/>
                <w:lang w:eastAsia="ru-RU"/>
              </w:rPr>
              <w:instrText xml:space="preserve"> FORMTEXT </w:instrText>
            </w:r>
            <w:r w:rsidR="00715C00">
              <w:rPr>
                <w:rFonts w:ascii="Times New Roman" w:hAnsi="Times New Roman" w:cs="Times New Roman"/>
                <w:sz w:val="24"/>
                <w:szCs w:val="24"/>
                <w:lang w:eastAsia="ru-RU"/>
              </w:rPr>
            </w:r>
            <w:r w:rsidR="00715C00">
              <w:rPr>
                <w:rFonts w:ascii="Times New Roman" w:hAnsi="Times New Roman" w:cs="Times New Roman"/>
                <w:sz w:val="24"/>
                <w:szCs w:val="24"/>
                <w:lang w:eastAsia="ru-RU"/>
              </w:rPr>
              <w:fldChar w:fldCharType="separate"/>
            </w:r>
            <w:r w:rsidR="00361E2A" w:rsidRPr="00361E2A">
              <w:rPr>
                <w:rFonts w:ascii="Times New Roman" w:hAnsi="Times New Roman" w:cs="Times New Roman"/>
                <w:sz w:val="24"/>
                <w:szCs w:val="24"/>
                <w:lang w:eastAsia="ru-RU"/>
              </w:rPr>
              <w:fldChar w:fldCharType="end"/>
            </w:r>
          </w:p>
        </w:tc>
      </w:tr>
      <w:tr w:rsidR="00361E2A" w:rsidRPr="00361E2A" w14:paraId="4191C5DE" w14:textId="77777777" w:rsidTr="00902F7C">
        <w:tc>
          <w:tcPr>
            <w:tcW w:w="2451" w:type="pct"/>
            <w:tcBorders>
              <w:top w:val="nil"/>
              <w:left w:val="single" w:sz="4" w:space="0" w:color="000000"/>
              <w:bottom w:val="single" w:sz="4" w:space="0" w:color="000000"/>
              <w:right w:val="single" w:sz="4" w:space="0" w:color="000000"/>
            </w:tcBorders>
            <w:vAlign w:val="center"/>
          </w:tcPr>
          <w:p w14:paraId="4CFB947C" w14:textId="77777777" w:rsidR="00361E2A" w:rsidRPr="00361E2A" w:rsidRDefault="00361E2A" w:rsidP="00205E75">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 xml:space="preserve">Место, дата и время окончания срока подачи заявок </w:t>
            </w:r>
          </w:p>
        </w:tc>
        <w:tc>
          <w:tcPr>
            <w:tcW w:w="2549" w:type="pct"/>
            <w:tcBorders>
              <w:top w:val="nil"/>
              <w:left w:val="nil"/>
              <w:bottom w:val="single" w:sz="4" w:space="0" w:color="000000"/>
              <w:right w:val="single" w:sz="4" w:space="0" w:color="000000"/>
            </w:tcBorders>
            <w:vAlign w:val="center"/>
          </w:tcPr>
          <w:p w14:paraId="073FA3BE" w14:textId="77777777" w:rsidR="00F70B20" w:rsidRPr="00361E2A" w:rsidRDefault="00F70B20" w:rsidP="00F70B20">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Электронная торговая площадка «</w:t>
            </w:r>
            <w:r>
              <w:rPr>
                <w:rFonts w:ascii="Times New Roman" w:hAnsi="Times New Roman" w:cs="Times New Roman"/>
                <w:sz w:val="24"/>
                <w:szCs w:val="24"/>
                <w:lang w:eastAsia="ru-RU"/>
              </w:rPr>
              <w:t>РЕГИОН</w:t>
            </w:r>
            <w:r w:rsidRPr="00361E2A">
              <w:rPr>
                <w:rFonts w:ascii="Times New Roman" w:hAnsi="Times New Roman" w:cs="Times New Roman"/>
                <w:sz w:val="24"/>
                <w:szCs w:val="24"/>
                <w:lang w:eastAsia="ru-RU"/>
              </w:rPr>
              <w:t>»</w:t>
            </w:r>
          </w:p>
          <w:p w14:paraId="2F796633" w14:textId="4A8C00EB" w:rsidR="00F70B20" w:rsidRPr="00361E2A" w:rsidRDefault="00F70B20" w:rsidP="00F70B20">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Адрес электронной площадки в сети Интернет: </w:t>
            </w:r>
            <w:hyperlink r:id="rId11" w:history="1">
              <w:r w:rsidR="006E62F5" w:rsidRPr="00552762">
                <w:rPr>
                  <w:rStyle w:val="a8"/>
                  <w:rFonts w:ascii="Times New Roman" w:hAnsi="Times New Roman" w:cs="Times New Roman"/>
                  <w:sz w:val="24"/>
                  <w:szCs w:val="24"/>
                </w:rPr>
                <w:t>https://etp-region.ru</w:t>
              </w:r>
            </w:hyperlink>
            <w:r w:rsidR="006E62F5">
              <w:rPr>
                <w:rFonts w:ascii="Times New Roman" w:hAnsi="Times New Roman" w:cs="Times New Roman"/>
                <w:sz w:val="24"/>
                <w:szCs w:val="24"/>
              </w:rPr>
              <w:t xml:space="preserve"> </w:t>
            </w:r>
          </w:p>
          <w:p w14:paraId="307F7E55" w14:textId="77777777" w:rsidR="00C436F8" w:rsidRDefault="00361E2A" w:rsidP="00D32770">
            <w:pPr>
              <w:widowControl w:val="0"/>
              <w:rPr>
                <w:rFonts w:ascii="Times New Roman" w:hAnsi="Times New Roman" w:cs="Times New Roman"/>
                <w:sz w:val="24"/>
                <w:szCs w:val="24"/>
                <w:lang w:eastAsia="ru-RU"/>
              </w:rPr>
            </w:pPr>
            <w:r w:rsidRPr="00D32770">
              <w:rPr>
                <w:rFonts w:ascii="Times New Roman" w:hAnsi="Times New Roman" w:cs="Times New Roman"/>
                <w:sz w:val="24"/>
                <w:szCs w:val="24"/>
                <w:lang w:eastAsia="ru-RU"/>
              </w:rPr>
              <w:t xml:space="preserve">10:00 (местное время заказчика) </w:t>
            </w:r>
          </w:p>
          <w:p w14:paraId="30C646AA" w14:textId="46E26A12" w:rsidR="00361E2A" w:rsidRPr="000C1920" w:rsidRDefault="00D32770" w:rsidP="00C436F8">
            <w:pPr>
              <w:widowControl w:val="0"/>
              <w:rPr>
                <w:rFonts w:ascii="Times New Roman" w:hAnsi="Times New Roman" w:cs="Times New Roman"/>
                <w:sz w:val="24"/>
                <w:szCs w:val="24"/>
                <w:highlight w:val="yellow"/>
                <w:lang w:eastAsia="ru-RU"/>
              </w:rPr>
            </w:pPr>
            <w:r w:rsidRPr="00D32770">
              <w:rPr>
                <w:rFonts w:ascii="Times New Roman" w:hAnsi="Times New Roman" w:cs="Times New Roman"/>
                <w:sz w:val="24"/>
                <w:szCs w:val="24"/>
                <w:lang w:eastAsia="ru-RU"/>
              </w:rPr>
              <w:t>«</w:t>
            </w:r>
            <w:r w:rsidR="00C436F8">
              <w:rPr>
                <w:rFonts w:ascii="Times New Roman" w:hAnsi="Times New Roman" w:cs="Times New Roman"/>
                <w:sz w:val="24"/>
                <w:szCs w:val="24"/>
                <w:lang w:eastAsia="ru-RU"/>
              </w:rPr>
              <w:t>16</w:t>
            </w:r>
            <w:r w:rsidRPr="00D32770">
              <w:rPr>
                <w:rFonts w:ascii="Times New Roman" w:hAnsi="Times New Roman" w:cs="Times New Roman"/>
                <w:sz w:val="24"/>
                <w:szCs w:val="24"/>
                <w:lang w:eastAsia="ru-RU"/>
              </w:rPr>
              <w:t xml:space="preserve">» </w:t>
            </w:r>
            <w:r w:rsidR="00C436F8">
              <w:rPr>
                <w:rFonts w:ascii="Times New Roman" w:hAnsi="Times New Roman" w:cs="Times New Roman"/>
                <w:sz w:val="24"/>
                <w:szCs w:val="24"/>
                <w:lang w:eastAsia="ru-RU"/>
              </w:rPr>
              <w:t xml:space="preserve">июля </w:t>
            </w:r>
            <w:r w:rsidRPr="00D32770">
              <w:rPr>
                <w:rFonts w:ascii="Times New Roman" w:hAnsi="Times New Roman" w:cs="Times New Roman"/>
                <w:sz w:val="24"/>
                <w:szCs w:val="24"/>
                <w:lang w:eastAsia="ru-RU"/>
              </w:rPr>
              <w:t>2026 г.</w:t>
            </w:r>
          </w:p>
        </w:tc>
      </w:tr>
      <w:tr w:rsidR="00361E2A" w:rsidRPr="00361E2A" w14:paraId="1EA7DFA5" w14:textId="77777777" w:rsidTr="00902F7C">
        <w:tc>
          <w:tcPr>
            <w:tcW w:w="2451" w:type="pct"/>
            <w:tcBorders>
              <w:top w:val="nil"/>
              <w:left w:val="single" w:sz="4" w:space="0" w:color="000000"/>
              <w:bottom w:val="single" w:sz="4" w:space="0" w:color="000000"/>
              <w:right w:val="single" w:sz="4" w:space="0" w:color="000000"/>
            </w:tcBorders>
            <w:vAlign w:val="center"/>
          </w:tcPr>
          <w:p w14:paraId="1060B4E3" w14:textId="77777777" w:rsidR="00361E2A" w:rsidRPr="00361E2A" w:rsidRDefault="00361E2A" w:rsidP="00205E75">
            <w:pPr>
              <w:widowControl w:val="0"/>
              <w:rPr>
                <w:rFonts w:ascii="Times New Roman" w:hAnsi="Times New Roman" w:cs="Times New Roman"/>
                <w:b/>
                <w:bCs/>
                <w:sz w:val="24"/>
                <w:szCs w:val="24"/>
                <w:lang w:eastAsia="ru-RU"/>
              </w:rPr>
            </w:pPr>
            <w:r w:rsidRPr="00361E2A">
              <w:rPr>
                <w:rFonts w:ascii="Times New Roman" w:hAnsi="Times New Roman" w:cs="Times New Roman"/>
                <w:b/>
                <w:color w:val="000000"/>
                <w:sz w:val="24"/>
                <w:szCs w:val="24"/>
                <w:lang w:eastAsia="ru-RU"/>
              </w:rPr>
              <w:t>Место, дата рассмотрения заявок и подведения итогов</w:t>
            </w:r>
          </w:p>
        </w:tc>
        <w:tc>
          <w:tcPr>
            <w:tcW w:w="2549" w:type="pct"/>
            <w:tcBorders>
              <w:top w:val="nil"/>
              <w:left w:val="nil"/>
              <w:bottom w:val="single" w:sz="4" w:space="0" w:color="000000"/>
              <w:right w:val="single" w:sz="4" w:space="0" w:color="000000"/>
            </w:tcBorders>
            <w:vAlign w:val="center"/>
          </w:tcPr>
          <w:p w14:paraId="690816C5" w14:textId="77777777"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По месту нахождения Заказчика.</w:t>
            </w:r>
          </w:p>
          <w:p w14:paraId="765E6725" w14:textId="01CCDAC9" w:rsidR="00361E2A" w:rsidRPr="00361E2A" w:rsidRDefault="00715C00" w:rsidP="00C436F8">
            <w:pPr>
              <w:widowControl w:val="0"/>
              <w:rPr>
                <w:rFonts w:ascii="Times New Roman" w:hAnsi="Times New Roman" w:cs="Times New Roman"/>
                <w:sz w:val="24"/>
                <w:szCs w:val="24"/>
                <w:lang w:eastAsia="ru-RU"/>
              </w:rPr>
            </w:pPr>
            <w:sdt>
              <w:sdtPr>
                <w:rPr>
                  <w:rFonts w:ascii="Times New Roman" w:hAnsi="Times New Roman" w:cs="Times New Roman"/>
                  <w:sz w:val="24"/>
                  <w:szCs w:val="24"/>
                  <w:lang w:eastAsia="ru-RU"/>
                </w:rPr>
                <w:id w:val="1483340104"/>
                <w:placeholder>
                  <w:docPart w:val="1CB4B2E0994744E4889A7BFC56B45363"/>
                </w:placeholder>
                <w15:color w:val="FF00FF"/>
                <w:date w:fullDate="2026-07-16T00:00:00Z">
                  <w:dateFormat w:val="d MMMM yyyy 'г.'"/>
                  <w:lid w:val="ru-RU"/>
                  <w:storeMappedDataAs w:val="dateTime"/>
                  <w:calendar w:val="gregorian"/>
                </w:date>
              </w:sdtPr>
              <w:sdtEndPr/>
              <w:sdtContent>
                <w:r>
                  <w:rPr>
                    <w:rFonts w:ascii="Times New Roman" w:hAnsi="Times New Roman" w:cs="Times New Roman"/>
                    <w:sz w:val="24"/>
                    <w:szCs w:val="24"/>
                    <w:lang w:eastAsia="ru-RU"/>
                  </w:rPr>
                  <w:t>16 июля 2026 г.</w:t>
                </w:r>
              </w:sdtContent>
            </w:sdt>
          </w:p>
        </w:tc>
      </w:tr>
      <w:tr w:rsidR="00361E2A" w:rsidRPr="00361E2A" w14:paraId="39A0C693" w14:textId="77777777" w:rsidTr="00902F7C">
        <w:tc>
          <w:tcPr>
            <w:tcW w:w="2451" w:type="pct"/>
            <w:tcBorders>
              <w:top w:val="single" w:sz="4" w:space="0" w:color="auto"/>
              <w:left w:val="single" w:sz="4" w:space="0" w:color="auto"/>
              <w:bottom w:val="single" w:sz="4" w:space="0" w:color="auto"/>
              <w:right w:val="single" w:sz="4" w:space="0" w:color="auto"/>
            </w:tcBorders>
            <w:vAlign w:val="center"/>
          </w:tcPr>
          <w:p w14:paraId="293B7151" w14:textId="77777777" w:rsidR="00361E2A" w:rsidRPr="00361E2A" w:rsidRDefault="00361E2A" w:rsidP="00205E75">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 xml:space="preserve">Начало срока предоставления участникам закупки разъяснений положений </w:t>
            </w:r>
            <w:r w:rsidRPr="00361E2A">
              <w:rPr>
                <w:rFonts w:ascii="Times New Roman" w:hAnsi="Times New Roman" w:cs="Times New Roman"/>
                <w:b/>
                <w:bCs/>
                <w:sz w:val="24"/>
                <w:szCs w:val="24"/>
                <w:lang w:eastAsia="ru-RU"/>
              </w:rPr>
              <w:lastRenderedPageBreak/>
              <w:t>документации (извещении) о закупке</w:t>
            </w:r>
          </w:p>
        </w:tc>
        <w:tc>
          <w:tcPr>
            <w:tcW w:w="2549" w:type="pct"/>
            <w:tcBorders>
              <w:top w:val="single" w:sz="4" w:space="0" w:color="auto"/>
              <w:left w:val="single" w:sz="4" w:space="0" w:color="auto"/>
              <w:bottom w:val="single" w:sz="4" w:space="0" w:color="auto"/>
              <w:right w:val="single" w:sz="4" w:space="0" w:color="auto"/>
            </w:tcBorders>
            <w:vAlign w:val="center"/>
          </w:tcPr>
          <w:p w14:paraId="687708FD" w14:textId="77777777"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bCs/>
                <w:iCs/>
                <w:sz w:val="24"/>
                <w:szCs w:val="24"/>
                <w:lang w:eastAsia="ru-RU"/>
              </w:rPr>
              <w:lastRenderedPageBreak/>
              <w:t xml:space="preserve">С момента размещения информации об осуществлении закупки на официальном </w:t>
            </w:r>
            <w:r w:rsidRPr="00361E2A">
              <w:rPr>
                <w:rFonts w:ascii="Times New Roman" w:hAnsi="Times New Roman" w:cs="Times New Roman"/>
                <w:bCs/>
                <w:iCs/>
                <w:sz w:val="24"/>
                <w:szCs w:val="24"/>
                <w:lang w:eastAsia="ru-RU"/>
              </w:rPr>
              <w:lastRenderedPageBreak/>
              <w:t>сайте ЕИС.</w:t>
            </w:r>
          </w:p>
        </w:tc>
      </w:tr>
      <w:tr w:rsidR="00361E2A" w:rsidRPr="00361E2A" w14:paraId="2876BEF1" w14:textId="77777777" w:rsidTr="00F87D32">
        <w:trPr>
          <w:trHeight w:val="1378"/>
        </w:trPr>
        <w:tc>
          <w:tcPr>
            <w:tcW w:w="2451" w:type="pct"/>
            <w:tcBorders>
              <w:top w:val="single" w:sz="4" w:space="0" w:color="auto"/>
              <w:left w:val="single" w:sz="4" w:space="0" w:color="auto"/>
              <w:bottom w:val="single" w:sz="4" w:space="0" w:color="auto"/>
              <w:right w:val="single" w:sz="4" w:space="0" w:color="auto"/>
            </w:tcBorders>
            <w:vAlign w:val="center"/>
          </w:tcPr>
          <w:p w14:paraId="67EEC81F" w14:textId="77777777" w:rsidR="00361E2A" w:rsidRPr="00361E2A" w:rsidRDefault="00361E2A" w:rsidP="00205E75">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lastRenderedPageBreak/>
              <w:t>Форма, порядок предоставления участникам закупки разъяснений положений документации (извещении) о закупке</w:t>
            </w:r>
          </w:p>
        </w:tc>
        <w:tc>
          <w:tcPr>
            <w:tcW w:w="2549" w:type="pct"/>
            <w:tcBorders>
              <w:top w:val="single" w:sz="4" w:space="0" w:color="auto"/>
              <w:left w:val="single" w:sz="4" w:space="0" w:color="auto"/>
              <w:bottom w:val="single" w:sz="4" w:space="0" w:color="auto"/>
              <w:right w:val="single" w:sz="4" w:space="0" w:color="auto"/>
            </w:tcBorders>
            <w:vAlign w:val="center"/>
          </w:tcPr>
          <w:p w14:paraId="7900106F" w14:textId="45307B23" w:rsidR="00F70B20" w:rsidRPr="00361E2A" w:rsidRDefault="00361E2A" w:rsidP="00F70B20">
            <w:pPr>
              <w:widowControl w:val="0"/>
              <w:rPr>
                <w:rFonts w:ascii="Times New Roman" w:hAnsi="Times New Roman" w:cs="Times New Roman"/>
                <w:sz w:val="24"/>
                <w:szCs w:val="24"/>
                <w:lang w:eastAsia="ru-RU"/>
              </w:rPr>
            </w:pPr>
            <w:r w:rsidRPr="00361E2A">
              <w:rPr>
                <w:rFonts w:ascii="Times New Roman" w:hAnsi="Times New Roman" w:cs="Times New Roman"/>
                <w:bCs/>
                <w:iCs/>
                <w:sz w:val="24"/>
                <w:szCs w:val="24"/>
                <w:lang w:eastAsia="ru-RU"/>
              </w:rPr>
              <w:t xml:space="preserve">В электронной форме, в соответствии с регламентом </w:t>
            </w:r>
            <w:r w:rsidRPr="00361E2A">
              <w:rPr>
                <w:rFonts w:ascii="Times New Roman" w:hAnsi="Times New Roman" w:cs="Times New Roman"/>
                <w:sz w:val="24"/>
                <w:szCs w:val="24"/>
                <w:lang w:eastAsia="ru-RU"/>
              </w:rPr>
              <w:t xml:space="preserve">электронной площадки в сети </w:t>
            </w:r>
          </w:p>
          <w:p w14:paraId="4E803B7B" w14:textId="59B5FBF0" w:rsidR="00361E2A" w:rsidRPr="00F87D32" w:rsidRDefault="00F70B20"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Интернет: </w:t>
            </w:r>
            <w:hyperlink r:id="rId12" w:history="1">
              <w:r w:rsidR="006E62F5" w:rsidRPr="00552762">
                <w:rPr>
                  <w:rStyle w:val="a8"/>
                  <w:rFonts w:ascii="Times New Roman" w:hAnsi="Times New Roman" w:cs="Times New Roman"/>
                  <w:sz w:val="24"/>
                  <w:szCs w:val="24"/>
                </w:rPr>
                <w:t>https://etp-region.ru</w:t>
              </w:r>
            </w:hyperlink>
            <w:r w:rsidR="006E62F5">
              <w:rPr>
                <w:rFonts w:ascii="Times New Roman" w:hAnsi="Times New Roman" w:cs="Times New Roman"/>
                <w:sz w:val="24"/>
                <w:szCs w:val="24"/>
              </w:rPr>
              <w:t xml:space="preserve"> </w:t>
            </w:r>
          </w:p>
        </w:tc>
      </w:tr>
      <w:tr w:rsidR="00361E2A" w:rsidRPr="00361E2A" w14:paraId="31D4854B" w14:textId="77777777" w:rsidTr="00902F7C">
        <w:tc>
          <w:tcPr>
            <w:tcW w:w="2451" w:type="pct"/>
            <w:tcBorders>
              <w:top w:val="single" w:sz="4" w:space="0" w:color="auto"/>
              <w:left w:val="single" w:sz="4" w:space="0" w:color="auto"/>
              <w:bottom w:val="single" w:sz="4" w:space="0" w:color="auto"/>
              <w:right w:val="single" w:sz="4" w:space="0" w:color="auto"/>
            </w:tcBorders>
            <w:vAlign w:val="center"/>
          </w:tcPr>
          <w:p w14:paraId="6E87F48C" w14:textId="77777777" w:rsidR="00361E2A" w:rsidRPr="00361E2A" w:rsidRDefault="00361E2A" w:rsidP="00205E75">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lang w:eastAsia="ru-RU"/>
              </w:rPr>
              <w:t>Окончание срока предоставления участникам закупки разъяснений положений извещения о закупке</w:t>
            </w:r>
          </w:p>
        </w:tc>
        <w:tc>
          <w:tcPr>
            <w:tcW w:w="2549" w:type="pct"/>
            <w:tcBorders>
              <w:top w:val="single" w:sz="4" w:space="0" w:color="auto"/>
              <w:left w:val="single" w:sz="4" w:space="0" w:color="auto"/>
              <w:bottom w:val="single" w:sz="4" w:space="0" w:color="auto"/>
              <w:right w:val="single" w:sz="4" w:space="0" w:color="auto"/>
            </w:tcBorders>
            <w:vAlign w:val="center"/>
          </w:tcPr>
          <w:p w14:paraId="70BD8642" w14:textId="1D0E4592" w:rsidR="00361E2A" w:rsidRPr="00D32770" w:rsidRDefault="00D32770" w:rsidP="00205E75">
            <w:pPr>
              <w:widowControl w:val="0"/>
              <w:rPr>
                <w:rFonts w:ascii="Times New Roman" w:hAnsi="Times New Roman" w:cs="Times New Roman"/>
                <w:sz w:val="24"/>
                <w:szCs w:val="24"/>
                <w:lang w:eastAsia="ru-RU"/>
              </w:rPr>
            </w:pPr>
            <w:r>
              <w:rPr>
                <w:rFonts w:ascii="Times New Roman" w:hAnsi="Times New Roman" w:cs="Times New Roman"/>
                <w:sz w:val="24"/>
                <w:szCs w:val="24"/>
                <w:lang w:eastAsia="ru-RU"/>
              </w:rPr>
              <w:t>10:00</w:t>
            </w:r>
            <w:r w:rsidR="00361E2A" w:rsidRPr="00D32770">
              <w:rPr>
                <w:rFonts w:ascii="Times New Roman" w:hAnsi="Times New Roman" w:cs="Times New Roman"/>
                <w:sz w:val="24"/>
                <w:szCs w:val="24"/>
                <w:lang w:eastAsia="ru-RU"/>
              </w:rPr>
              <w:t xml:space="preserve"> (местное время заказчика)</w:t>
            </w:r>
            <w:r w:rsidRPr="00D32770">
              <w:rPr>
                <w:rFonts w:ascii="Times New Roman" w:hAnsi="Times New Roman" w:cs="Times New Roman"/>
                <w:sz w:val="24"/>
                <w:szCs w:val="24"/>
                <w:lang w:eastAsia="ru-RU"/>
              </w:rPr>
              <w:t xml:space="preserve"> «__» ______2026 г.</w:t>
            </w:r>
          </w:p>
        </w:tc>
      </w:tr>
      <w:tr w:rsidR="00361E2A" w:rsidRPr="00361E2A" w14:paraId="30A3D347" w14:textId="77777777" w:rsidTr="00902F7C">
        <w:tc>
          <w:tcPr>
            <w:tcW w:w="2451" w:type="pct"/>
            <w:tcBorders>
              <w:top w:val="single" w:sz="4" w:space="0" w:color="auto"/>
              <w:left w:val="single" w:sz="4" w:space="0" w:color="auto"/>
              <w:bottom w:val="single" w:sz="4" w:space="0" w:color="auto"/>
              <w:right w:val="single" w:sz="4" w:space="0" w:color="auto"/>
            </w:tcBorders>
            <w:vAlign w:val="center"/>
          </w:tcPr>
          <w:p w14:paraId="410A56B4" w14:textId="77777777" w:rsidR="00361E2A" w:rsidRPr="00361E2A" w:rsidRDefault="00361E2A" w:rsidP="00205E75">
            <w:pPr>
              <w:widowControl w:val="0"/>
              <w:rPr>
                <w:rFonts w:ascii="Times New Roman" w:hAnsi="Times New Roman" w:cs="Times New Roman"/>
                <w:b/>
                <w:bCs/>
                <w:sz w:val="24"/>
                <w:szCs w:val="24"/>
                <w:lang w:eastAsia="ru-RU"/>
              </w:rPr>
            </w:pPr>
            <w:r w:rsidRPr="00361E2A">
              <w:rPr>
                <w:rFonts w:ascii="Times New Roman" w:hAnsi="Times New Roman" w:cs="Times New Roman"/>
                <w:b/>
                <w:bCs/>
                <w:sz w:val="24"/>
                <w:szCs w:val="24"/>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c>
          <w:tcPr>
            <w:tcW w:w="2549" w:type="pct"/>
            <w:tcBorders>
              <w:top w:val="single" w:sz="4" w:space="0" w:color="auto"/>
              <w:left w:val="single" w:sz="4" w:space="0" w:color="auto"/>
              <w:bottom w:val="single" w:sz="4" w:space="0" w:color="auto"/>
              <w:right w:val="single" w:sz="4" w:space="0" w:color="auto"/>
            </w:tcBorders>
            <w:vAlign w:val="center"/>
          </w:tcPr>
          <w:p w14:paraId="3C4DB0D2" w14:textId="77777777" w:rsidR="00C102E0" w:rsidRDefault="00361E2A" w:rsidP="00205E75">
            <w:pPr>
              <w:widowControl w:val="0"/>
              <w:jc w:val="both"/>
              <w:rPr>
                <w:rFonts w:ascii="Times New Roman" w:hAnsi="Times New Roman" w:cs="Times New Roman"/>
                <w:b/>
                <w:sz w:val="24"/>
                <w:szCs w:val="24"/>
              </w:rPr>
            </w:pPr>
            <w:r w:rsidRPr="00361E2A">
              <w:rPr>
                <w:rFonts w:ascii="Times New Roman" w:hAnsi="Times New Roman" w:cs="Times New Roman"/>
                <w:b/>
                <w:sz w:val="24"/>
                <w:szCs w:val="24"/>
              </w:rPr>
              <w:t xml:space="preserve">Начальная (максимальная) цена договора: </w:t>
            </w:r>
          </w:p>
          <w:p w14:paraId="6A844D96" w14:textId="147C1210" w:rsidR="00361E2A" w:rsidRPr="00902F7C" w:rsidRDefault="00C102E0" w:rsidP="00205E75">
            <w:pPr>
              <w:widowControl w:val="0"/>
              <w:jc w:val="both"/>
              <w:rPr>
                <w:rFonts w:ascii="Times New Roman" w:hAnsi="Times New Roman" w:cs="Times New Roman"/>
                <w:b/>
                <w:sz w:val="24"/>
                <w:szCs w:val="24"/>
              </w:rPr>
            </w:pPr>
            <w:r>
              <w:rPr>
                <w:rFonts w:ascii="Times New Roman" w:hAnsi="Times New Roman" w:cs="Times New Roman"/>
                <w:b/>
                <w:sz w:val="24"/>
                <w:szCs w:val="24"/>
              </w:rPr>
              <w:t>4</w:t>
            </w:r>
            <w:r w:rsidR="00FC2529">
              <w:rPr>
                <w:rFonts w:ascii="Times New Roman" w:hAnsi="Times New Roman" w:cs="Times New Roman"/>
                <w:b/>
                <w:sz w:val="24"/>
                <w:szCs w:val="24"/>
              </w:rPr>
              <w:t>29</w:t>
            </w:r>
            <w:r>
              <w:rPr>
                <w:rFonts w:ascii="Times New Roman" w:hAnsi="Times New Roman" w:cs="Times New Roman"/>
                <w:b/>
                <w:sz w:val="24"/>
                <w:szCs w:val="24"/>
              </w:rPr>
              <w:t xml:space="preserve"> </w:t>
            </w:r>
            <w:r w:rsidR="000900C3">
              <w:rPr>
                <w:rFonts w:ascii="Times New Roman" w:hAnsi="Times New Roman" w:cs="Times New Roman"/>
                <w:b/>
                <w:sz w:val="24"/>
                <w:szCs w:val="24"/>
              </w:rPr>
              <w:t>800</w:t>
            </w:r>
            <w:r w:rsidR="00D32770">
              <w:rPr>
                <w:rFonts w:ascii="Times New Roman" w:hAnsi="Times New Roman" w:cs="Times New Roman"/>
                <w:b/>
                <w:sz w:val="24"/>
                <w:szCs w:val="24"/>
              </w:rPr>
              <w:t xml:space="preserve"> (</w:t>
            </w:r>
            <w:r w:rsidR="000900C3">
              <w:rPr>
                <w:rFonts w:ascii="Times New Roman" w:hAnsi="Times New Roman" w:cs="Times New Roman"/>
                <w:b/>
                <w:sz w:val="24"/>
                <w:szCs w:val="24"/>
              </w:rPr>
              <w:t>Ч</w:t>
            </w:r>
            <w:r w:rsidR="000900C3" w:rsidRPr="000900C3">
              <w:rPr>
                <w:rFonts w:ascii="Times New Roman" w:hAnsi="Times New Roman" w:cs="Times New Roman"/>
                <w:b/>
                <w:sz w:val="24"/>
                <w:szCs w:val="24"/>
              </w:rPr>
              <w:t>етыреста двадцать девять тысяч восемьсот</w:t>
            </w:r>
            <w:r w:rsidR="00D32770">
              <w:rPr>
                <w:rFonts w:ascii="Times New Roman" w:hAnsi="Times New Roman" w:cs="Times New Roman"/>
                <w:b/>
                <w:sz w:val="24"/>
                <w:szCs w:val="24"/>
              </w:rPr>
              <w:t xml:space="preserve">) руб. </w:t>
            </w:r>
            <w:r w:rsidR="000900C3">
              <w:rPr>
                <w:rFonts w:ascii="Times New Roman" w:hAnsi="Times New Roman" w:cs="Times New Roman"/>
                <w:b/>
                <w:sz w:val="24"/>
                <w:szCs w:val="24"/>
              </w:rPr>
              <w:t>00</w:t>
            </w:r>
            <w:r w:rsidR="00D32770">
              <w:rPr>
                <w:rFonts w:ascii="Times New Roman" w:hAnsi="Times New Roman" w:cs="Times New Roman"/>
                <w:b/>
                <w:sz w:val="24"/>
                <w:szCs w:val="24"/>
              </w:rPr>
              <w:t xml:space="preserve"> коп.</w:t>
            </w:r>
          </w:p>
          <w:p w14:paraId="7C47EC30" w14:textId="27A50298" w:rsidR="00361E2A" w:rsidRPr="00361E2A" w:rsidRDefault="00361E2A" w:rsidP="00205E75">
            <w:pPr>
              <w:widowControl w:val="0"/>
              <w:jc w:val="both"/>
              <w:rPr>
                <w:rFonts w:ascii="Times New Roman" w:hAnsi="Times New Roman" w:cs="Times New Roman"/>
                <w:b/>
                <w:sz w:val="24"/>
                <w:szCs w:val="24"/>
              </w:rPr>
            </w:pPr>
            <w:r w:rsidRPr="00361E2A">
              <w:rPr>
                <w:rFonts w:ascii="Times New Roman" w:hAnsi="Times New Roman" w:cs="Times New Roman"/>
                <w:b/>
                <w:sz w:val="24"/>
                <w:szCs w:val="24"/>
              </w:rPr>
              <w:t xml:space="preserve">Расчет начальной (максимальной) цены произведен методом </w:t>
            </w:r>
            <w:sdt>
              <w:sdtPr>
                <w:rPr>
                  <w:rFonts w:ascii="Times New Roman" w:hAnsi="Times New Roman" w:cs="Times New Roman"/>
                  <w:b/>
                  <w:sz w:val="24"/>
                  <w:szCs w:val="24"/>
                </w:rPr>
                <w:id w:val="1482041609"/>
                <w:placeholder>
                  <w:docPart w:val="F4C6AC529DFA4B76B3272DFEFA5B4AD4"/>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0C1920">
                  <w:rPr>
                    <w:rFonts w:ascii="Times New Roman" w:hAnsi="Times New Roman" w:cs="Times New Roman"/>
                    <w:b/>
                    <w:sz w:val="24"/>
                    <w:szCs w:val="24"/>
                  </w:rPr>
                  <w:t xml:space="preserve"> сопоставимых рыночных цен (анализ рынка)</w:t>
                </w:r>
              </w:sdtContent>
            </w:sdt>
            <w:r w:rsidRPr="00361E2A">
              <w:rPr>
                <w:rFonts w:ascii="Times New Roman" w:hAnsi="Times New Roman" w:cs="Times New Roman"/>
                <w:b/>
                <w:sz w:val="24"/>
                <w:szCs w:val="24"/>
              </w:rPr>
              <w:t>.</w:t>
            </w:r>
          </w:p>
          <w:p w14:paraId="6E3CE180" w14:textId="76CDA828" w:rsidR="00361E2A" w:rsidRPr="00361E2A" w:rsidRDefault="00361E2A" w:rsidP="00205E75">
            <w:pPr>
              <w:widowControl w:val="0"/>
              <w:rPr>
                <w:rFonts w:ascii="Times New Roman" w:hAnsi="Times New Roman" w:cs="Times New Roman"/>
                <w:sz w:val="24"/>
                <w:szCs w:val="24"/>
                <w:lang w:eastAsia="ru-RU"/>
              </w:rPr>
            </w:pPr>
            <w:r w:rsidRPr="00361E2A">
              <w:rPr>
                <w:rFonts w:ascii="Times New Roman" w:hAnsi="Times New Roman" w:cs="Times New Roman"/>
                <w:sz w:val="24"/>
                <w:szCs w:val="24"/>
              </w:rPr>
              <w:t>Обоснование начальной (максимальной) цены в Приложении 2.</w:t>
            </w:r>
          </w:p>
        </w:tc>
      </w:tr>
      <w:tr w:rsidR="00361E2A" w:rsidRPr="00361E2A" w14:paraId="7D3088B7" w14:textId="77777777" w:rsidTr="00205E75">
        <w:tc>
          <w:tcPr>
            <w:tcW w:w="5000" w:type="pct"/>
            <w:gridSpan w:val="2"/>
            <w:tcBorders>
              <w:top w:val="single" w:sz="4" w:space="0" w:color="auto"/>
              <w:left w:val="single" w:sz="4" w:space="0" w:color="auto"/>
              <w:bottom w:val="single" w:sz="4" w:space="0" w:color="auto"/>
              <w:right w:val="single" w:sz="4" w:space="0" w:color="auto"/>
            </w:tcBorders>
            <w:vAlign w:val="center"/>
          </w:tcPr>
          <w:p w14:paraId="17ED144D"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bCs/>
                <w:sz w:val="24"/>
                <w:szCs w:val="24"/>
              </w:rPr>
              <w:t>Предоставление национального режима при осуществлении закупок</w:t>
            </w:r>
          </w:p>
        </w:tc>
      </w:tr>
      <w:tr w:rsidR="00361E2A" w:rsidRPr="00361E2A" w14:paraId="0CF736A4" w14:textId="77777777" w:rsidTr="00205E75">
        <w:tc>
          <w:tcPr>
            <w:tcW w:w="5000" w:type="pct"/>
            <w:gridSpan w:val="2"/>
            <w:tcBorders>
              <w:top w:val="single" w:sz="4" w:space="0" w:color="auto"/>
              <w:left w:val="single" w:sz="4" w:space="0" w:color="auto"/>
              <w:bottom w:val="single" w:sz="4" w:space="0" w:color="auto"/>
              <w:right w:val="single" w:sz="4" w:space="0" w:color="auto"/>
            </w:tcBorders>
            <w:vAlign w:val="center"/>
          </w:tcPr>
          <w:p w14:paraId="49F9BDE8"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1E2A" w:rsidRPr="00361E2A" w14:paraId="0389EA9A" w14:textId="77777777" w:rsidTr="00902F7C">
        <w:tc>
          <w:tcPr>
            <w:tcW w:w="2451" w:type="pct"/>
            <w:tcBorders>
              <w:top w:val="single" w:sz="4" w:space="0" w:color="auto"/>
              <w:left w:val="single" w:sz="4" w:space="0" w:color="auto"/>
              <w:bottom w:val="single" w:sz="4" w:space="0" w:color="auto"/>
              <w:right w:val="single" w:sz="4" w:space="0" w:color="auto"/>
            </w:tcBorders>
            <w:vAlign w:val="center"/>
          </w:tcPr>
          <w:p w14:paraId="54506E8E" w14:textId="77777777" w:rsid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b/>
                <w:bCs/>
                <w:sz w:val="24"/>
                <w:szCs w:val="24"/>
              </w:rPr>
              <w:t>ЗАПРЕТ</w:t>
            </w:r>
            <w:r w:rsidRPr="00361E2A">
              <w:rPr>
                <w:rFonts w:ascii="Times New Roman" w:hAnsi="Times New Roman"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02F7DE64" w14:textId="0621A8AB" w:rsidR="003765A6" w:rsidRPr="00361E2A" w:rsidRDefault="003765A6" w:rsidP="00205E75">
            <w:pPr>
              <w:widowControl w:val="0"/>
              <w:jc w:val="both"/>
              <w:rPr>
                <w:rFonts w:ascii="Times New Roman" w:hAnsi="Times New Roman" w:cs="Times New Roman"/>
                <w:b/>
                <w:bCs/>
                <w:sz w:val="24"/>
                <w:szCs w:val="24"/>
              </w:rPr>
            </w:pPr>
          </w:p>
        </w:tc>
        <w:sdt>
          <w:sdtPr>
            <w:rPr>
              <w:rFonts w:ascii="Times New Roman" w:hAnsi="Times New Roman" w:cs="Times New Roman"/>
              <w:sz w:val="24"/>
              <w:szCs w:val="24"/>
            </w:rPr>
            <w:id w:val="847452631"/>
            <w:placeholder>
              <w:docPart w:val="0645F06BE5CC461EA7F826820F211858"/>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49" w:type="pct"/>
                <w:tcBorders>
                  <w:top w:val="single" w:sz="4" w:space="0" w:color="auto"/>
                  <w:left w:val="single" w:sz="4" w:space="0" w:color="auto"/>
                  <w:bottom w:val="single" w:sz="4" w:space="0" w:color="auto"/>
                  <w:right w:val="single" w:sz="4" w:space="0" w:color="auto"/>
                </w:tcBorders>
                <w:vAlign w:val="center"/>
              </w:tcPr>
              <w:p w14:paraId="1A251E20" w14:textId="589B348E" w:rsidR="00361E2A" w:rsidRPr="00BC0275" w:rsidRDefault="003765A6" w:rsidP="00BC0275">
                <w:pPr>
                  <w:jc w:val="center"/>
                  <w:rPr>
                    <w:rFonts w:ascii="Times New Roman" w:hAnsi="Times New Roman" w:cs="Times New Roman"/>
                    <w:b/>
                    <w:sz w:val="24"/>
                    <w:szCs w:val="24"/>
                  </w:rPr>
                </w:pPr>
                <w:r>
                  <w:rPr>
                    <w:rFonts w:ascii="Times New Roman" w:hAnsi="Times New Roman" w:cs="Times New Roman"/>
                    <w:sz w:val="24"/>
                    <w:szCs w:val="24"/>
                  </w:rPr>
                  <w:t>Не установлен</w:t>
                </w:r>
              </w:p>
            </w:tc>
          </w:sdtContent>
        </w:sdt>
      </w:tr>
      <w:tr w:rsidR="00361E2A" w:rsidRPr="000C1920" w14:paraId="67BF6E9D" w14:textId="77777777" w:rsidTr="00902F7C">
        <w:tc>
          <w:tcPr>
            <w:tcW w:w="2451" w:type="pct"/>
            <w:tcBorders>
              <w:top w:val="single" w:sz="4" w:space="0" w:color="auto"/>
              <w:left w:val="single" w:sz="4" w:space="0" w:color="auto"/>
              <w:bottom w:val="single" w:sz="4" w:space="0" w:color="auto"/>
              <w:right w:val="single" w:sz="4" w:space="0" w:color="auto"/>
            </w:tcBorders>
            <w:vAlign w:val="center"/>
          </w:tcPr>
          <w:p w14:paraId="5CF9D9E7"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ОГРАНИЧЕНИЕ</w:t>
            </w:r>
            <w:r w:rsidRPr="00361E2A">
              <w:rPr>
                <w:rFonts w:ascii="Times New Roman" w:hAnsi="Times New Roman" w:cs="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w:t>
            </w:r>
            <w:r w:rsidRPr="00361E2A">
              <w:rPr>
                <w:rFonts w:ascii="Times New Roman" w:hAnsi="Times New Roman" w:cs="Times New Roman"/>
                <w:sz w:val="24"/>
                <w:szCs w:val="24"/>
              </w:rPr>
              <w:lastRenderedPageBreak/>
              <w:t>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549" w:type="pct"/>
            <w:tcBorders>
              <w:top w:val="single" w:sz="4" w:space="0" w:color="auto"/>
              <w:left w:val="single" w:sz="4" w:space="0" w:color="auto"/>
              <w:bottom w:val="single" w:sz="4" w:space="0" w:color="auto"/>
              <w:right w:val="single" w:sz="4" w:space="0" w:color="auto"/>
            </w:tcBorders>
            <w:vAlign w:val="center"/>
          </w:tcPr>
          <w:p w14:paraId="3EC2E584" w14:textId="5A7CC606" w:rsidR="00361E2A" w:rsidRPr="007E5F5A" w:rsidRDefault="003765A6" w:rsidP="00205E75">
            <w:pPr>
              <w:widowControl w:val="0"/>
              <w:jc w:val="center"/>
              <w:rPr>
                <w:rFonts w:ascii="Times New Roman" w:hAnsi="Times New Roman" w:cs="Times New Roman"/>
                <w:b/>
                <w:sz w:val="24"/>
                <w:szCs w:val="24"/>
              </w:rPr>
            </w:pPr>
            <w:r w:rsidRPr="007E5F5A">
              <w:rPr>
                <w:rFonts w:ascii="Times New Roman" w:hAnsi="Times New Roman" w:cs="Times New Roman"/>
                <w:b/>
                <w:sz w:val="24"/>
                <w:szCs w:val="24"/>
              </w:rPr>
              <w:lastRenderedPageBreak/>
              <w:t>Установлено</w:t>
            </w:r>
            <w:r w:rsidR="00EC3C63" w:rsidRPr="007E5F5A">
              <w:rPr>
                <w:rFonts w:ascii="Times New Roman" w:hAnsi="Times New Roman" w:cs="Times New Roman"/>
                <w:b/>
                <w:sz w:val="24"/>
                <w:szCs w:val="24"/>
              </w:rPr>
              <w:t>*</w:t>
            </w:r>
          </w:p>
          <w:p w14:paraId="78296974" w14:textId="5790178B" w:rsidR="003765A6" w:rsidRPr="007E5F5A" w:rsidRDefault="007E5F5A" w:rsidP="007E5F5A">
            <w:pPr>
              <w:autoSpaceDE w:val="0"/>
              <w:autoSpaceDN w:val="0"/>
              <w:adjustRightInd w:val="0"/>
              <w:spacing w:after="0" w:line="240" w:lineRule="auto"/>
              <w:ind w:firstLine="283"/>
              <w:jc w:val="both"/>
              <w:rPr>
                <w:rFonts w:ascii="Times New Roman" w:hAnsi="Times New Roman"/>
                <w:sz w:val="24"/>
                <w:szCs w:val="24"/>
                <w:lang w:bidi="ru-RU"/>
              </w:rPr>
            </w:pPr>
            <w:r w:rsidRPr="007E5F5A">
              <w:rPr>
                <w:rFonts w:ascii="Times New Roman" w:hAnsi="Times New Roman"/>
                <w:sz w:val="24"/>
              </w:rPr>
              <w:t xml:space="preserve">При установлении ограничения закупок товаров (в том числе поставляемых при выполнении закупаемых работ, оказании </w:t>
            </w:r>
            <w:r w:rsidRPr="007E5F5A">
              <w:rPr>
                <w:rFonts w:ascii="Times New Roman" w:hAnsi="Times New Roman"/>
                <w:sz w:val="24"/>
              </w:rPr>
              <w:lastRenderedPageBreak/>
              <w:t>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преимущества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Правительства Российской Федерации от 23 декабря 2024 г. № 1875 подтверждением страны происхождения товаров, указанных в приложениях к постановлению Правительства Российской Федерации от 23 декабря 2024 г. № 1875, является представление информации и/или документов, предусмотренные постановлением Правительства Российской Федерации от 23 декабря 2024 г. № 1875.</w:t>
            </w:r>
          </w:p>
        </w:tc>
      </w:tr>
      <w:tr w:rsidR="00361E2A" w:rsidRPr="00361E2A" w14:paraId="5A16A74C" w14:textId="77777777" w:rsidTr="00902F7C">
        <w:tc>
          <w:tcPr>
            <w:tcW w:w="2451" w:type="pct"/>
            <w:tcBorders>
              <w:top w:val="single" w:sz="4" w:space="0" w:color="auto"/>
              <w:left w:val="single" w:sz="4" w:space="0" w:color="auto"/>
              <w:bottom w:val="single" w:sz="4" w:space="0" w:color="auto"/>
              <w:right w:val="single" w:sz="4" w:space="0" w:color="auto"/>
            </w:tcBorders>
            <w:vAlign w:val="center"/>
          </w:tcPr>
          <w:p w14:paraId="36037765"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lastRenderedPageBreak/>
              <w:t>ПРЕИМУЩЕСТВО</w:t>
            </w:r>
            <w:r w:rsidRPr="00361E2A">
              <w:rPr>
                <w:rFonts w:ascii="Times New Roman" w:hAnsi="Times New Roman" w:cs="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4"/>
              <w:szCs w:val="24"/>
            </w:rPr>
            <w:id w:val="1319769974"/>
            <w:placeholder>
              <w:docPart w:val="FC5CDE520078479E82346E381BC2E9FF"/>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2549" w:type="pct"/>
                <w:tcBorders>
                  <w:top w:val="single" w:sz="4" w:space="0" w:color="auto"/>
                  <w:left w:val="single" w:sz="4" w:space="0" w:color="auto"/>
                  <w:bottom w:val="single" w:sz="4" w:space="0" w:color="auto"/>
                  <w:right w:val="single" w:sz="4" w:space="0" w:color="auto"/>
                </w:tcBorders>
                <w:vAlign w:val="center"/>
              </w:tcPr>
              <w:p w14:paraId="3E0828EB" w14:textId="2CE75A0F" w:rsidR="00361E2A" w:rsidRPr="00361E2A" w:rsidRDefault="00D32770" w:rsidP="00205E75">
                <w:pPr>
                  <w:widowControl w:val="0"/>
                  <w:jc w:val="center"/>
                  <w:rPr>
                    <w:rFonts w:ascii="Times New Roman" w:hAnsi="Times New Roman" w:cs="Times New Roman"/>
                    <w:b/>
                    <w:bCs/>
                    <w:sz w:val="24"/>
                    <w:szCs w:val="24"/>
                  </w:rPr>
                </w:pPr>
                <w:r>
                  <w:rPr>
                    <w:rFonts w:ascii="Times New Roman" w:hAnsi="Times New Roman" w:cs="Times New Roman"/>
                    <w:sz w:val="24"/>
                    <w:szCs w:val="24"/>
                  </w:rPr>
                  <w:t>Н</w:t>
                </w:r>
                <w:r w:rsidR="00EC3C63">
                  <w:rPr>
                    <w:rFonts w:ascii="Times New Roman" w:hAnsi="Times New Roman" w:cs="Times New Roman"/>
                    <w:sz w:val="24"/>
                    <w:szCs w:val="24"/>
                  </w:rPr>
                  <w:t>е</w:t>
                </w:r>
                <w:r>
                  <w:rPr>
                    <w:rFonts w:ascii="Times New Roman" w:hAnsi="Times New Roman" w:cs="Times New Roman"/>
                    <w:sz w:val="24"/>
                    <w:szCs w:val="24"/>
                  </w:rPr>
                  <w:t xml:space="preserve"> </w:t>
                </w:r>
                <w:r w:rsidR="00F87D32">
                  <w:rPr>
                    <w:rFonts w:ascii="Times New Roman" w:hAnsi="Times New Roman" w:cs="Times New Roman"/>
                    <w:sz w:val="24"/>
                    <w:szCs w:val="24"/>
                  </w:rPr>
                  <w:t>п</w:t>
                </w:r>
                <w:r w:rsidR="000C1920" w:rsidRPr="00D32770">
                  <w:rPr>
                    <w:rFonts w:ascii="Times New Roman" w:hAnsi="Times New Roman" w:cs="Times New Roman"/>
                    <w:sz w:val="24"/>
                    <w:szCs w:val="24"/>
                  </w:rPr>
                  <w:t>редоставляется</w:t>
                </w:r>
              </w:p>
            </w:tc>
          </w:sdtContent>
        </w:sdt>
      </w:tr>
      <w:tr w:rsidR="00361E2A" w:rsidRPr="00361E2A" w14:paraId="19AF79B8" w14:textId="77777777" w:rsidTr="00205E75">
        <w:tc>
          <w:tcPr>
            <w:tcW w:w="5000" w:type="pct"/>
            <w:gridSpan w:val="2"/>
            <w:tcBorders>
              <w:top w:val="single" w:sz="4" w:space="0" w:color="auto"/>
              <w:left w:val="single" w:sz="4" w:space="0" w:color="auto"/>
              <w:bottom w:val="single" w:sz="4" w:space="0" w:color="auto"/>
              <w:right w:val="single" w:sz="4" w:space="0" w:color="auto"/>
            </w:tcBorders>
            <w:vAlign w:val="center"/>
          </w:tcPr>
          <w:p w14:paraId="321CE5FA" w14:textId="77777777" w:rsidR="00361E2A" w:rsidRPr="00361E2A" w:rsidRDefault="00361E2A" w:rsidP="00205E75">
            <w:pPr>
              <w:widowControl w:val="0"/>
              <w:jc w:val="center"/>
              <w:rPr>
                <w:rFonts w:ascii="Times New Roman" w:hAnsi="Times New Roman" w:cs="Times New Roman"/>
                <w:sz w:val="24"/>
                <w:szCs w:val="24"/>
                <w:lang w:eastAsia="ru-RU"/>
              </w:rPr>
            </w:pPr>
            <w:r w:rsidRPr="00361E2A">
              <w:rPr>
                <w:rFonts w:ascii="Times New Roman" w:hAnsi="Times New Roman" w:cs="Times New Roman"/>
                <w:b/>
                <w:sz w:val="24"/>
                <w:szCs w:val="24"/>
              </w:rPr>
              <w:t>Обеспечение исполнения обязательств в связи с подачей заявок на участие</w:t>
            </w:r>
            <w:r w:rsidRPr="00361E2A">
              <w:rPr>
                <w:rStyle w:val="af4"/>
                <w:rFonts w:ascii="Times New Roman" w:hAnsi="Times New Roman"/>
                <w:sz w:val="24"/>
                <w:szCs w:val="24"/>
              </w:rPr>
              <w:footnoteReference w:id="2"/>
            </w:r>
          </w:p>
        </w:tc>
      </w:tr>
      <w:tr w:rsidR="00361E2A" w:rsidRPr="00361E2A" w14:paraId="58D1DB80" w14:textId="77777777" w:rsidTr="0090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1" w:type="pct"/>
            <w:vAlign w:val="center"/>
          </w:tcPr>
          <w:p w14:paraId="7BDD4FC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Размер обеспечения заявки:</w:t>
            </w:r>
          </w:p>
          <w:p w14:paraId="744A4727"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i/>
                <w:sz w:val="24"/>
                <w:szCs w:val="24"/>
              </w:rPr>
              <w:t xml:space="preserve">может устанавливаться при закупках с НМЦД от 5 млн. рублей и выше, </w:t>
            </w:r>
            <w:r w:rsidRPr="00361E2A">
              <w:rPr>
                <w:rFonts w:ascii="Times New Roman" w:hAnsi="Times New Roman" w:cs="Times New Roman"/>
                <w:sz w:val="24"/>
                <w:szCs w:val="24"/>
              </w:rPr>
              <w:t>р</w:t>
            </w:r>
            <w:r w:rsidRPr="00361E2A">
              <w:rPr>
                <w:rFonts w:ascii="Times New Roman" w:hAnsi="Times New Roman" w:cs="Times New Roman"/>
                <w:i/>
                <w:sz w:val="24"/>
                <w:szCs w:val="24"/>
              </w:rPr>
              <w:t>азмер такого обеспечения заявки на участие в закупки составляет 2% от начальной (максимальной) цены договора, установленной в Извещения о проведении закупки</w:t>
            </w:r>
          </w:p>
        </w:tc>
        <w:tc>
          <w:tcPr>
            <w:tcW w:w="2549" w:type="pct"/>
            <w:vAlign w:val="center"/>
          </w:tcPr>
          <w:p w14:paraId="6098967B" w14:textId="0A03F9C4" w:rsidR="00361E2A" w:rsidRPr="00361E2A" w:rsidRDefault="000C1920" w:rsidP="00205E75">
            <w:pPr>
              <w:widowControl w:val="0"/>
              <w:ind w:firstLine="341"/>
              <w:jc w:val="both"/>
              <w:rPr>
                <w:rFonts w:ascii="Times New Roman" w:hAnsi="Times New Roman" w:cs="Times New Roman"/>
                <w:sz w:val="24"/>
                <w:szCs w:val="24"/>
              </w:rPr>
            </w:pPr>
            <w:r>
              <w:rPr>
                <w:rFonts w:ascii="Times New Roman" w:hAnsi="Times New Roman" w:cs="Times New Roman"/>
                <w:sz w:val="24"/>
                <w:szCs w:val="24"/>
              </w:rPr>
              <w:t>Не установлен.</w:t>
            </w:r>
          </w:p>
        </w:tc>
      </w:tr>
      <w:tr w:rsidR="00361E2A" w:rsidRPr="00361E2A" w14:paraId="4A4854F0" w14:textId="77777777" w:rsidTr="0090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1" w:type="pct"/>
            <w:vAlign w:val="center"/>
          </w:tcPr>
          <w:p w14:paraId="05DEB025"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Размер обеспечения исполнения договора:</w:t>
            </w:r>
          </w:p>
          <w:p w14:paraId="4B182B78" w14:textId="77777777" w:rsidR="00361E2A" w:rsidRPr="00361E2A" w:rsidRDefault="00361E2A" w:rsidP="00205E75">
            <w:pPr>
              <w:widowControl w:val="0"/>
              <w:rPr>
                <w:rFonts w:ascii="Times New Roman" w:hAnsi="Times New Roman" w:cs="Times New Roman"/>
                <w:i/>
                <w:iCs/>
                <w:sz w:val="24"/>
                <w:szCs w:val="24"/>
              </w:rPr>
            </w:pPr>
            <w:r w:rsidRPr="00361E2A">
              <w:rPr>
                <w:rFonts w:ascii="Times New Roman" w:hAnsi="Times New Roman" w:cs="Times New Roman"/>
                <w:i/>
                <w:iCs/>
                <w:sz w:val="24"/>
                <w:szCs w:val="24"/>
              </w:rPr>
              <w:t>а) не может превышать 5 % начальной (максимальной) цены договора (цены лота), если договором не предусмотрена выплата аванса;</w:t>
            </w:r>
          </w:p>
          <w:p w14:paraId="794884FD"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i/>
                <w:iCs/>
                <w:sz w:val="24"/>
                <w:szCs w:val="24"/>
              </w:rPr>
              <w:t>б) устанавливается в размере аванса, если договором предусмотрена выплата аванса.</w:t>
            </w:r>
          </w:p>
        </w:tc>
        <w:tc>
          <w:tcPr>
            <w:tcW w:w="2549" w:type="pct"/>
            <w:vAlign w:val="center"/>
          </w:tcPr>
          <w:p w14:paraId="6E22DB6A" w14:textId="651442DD" w:rsidR="00361E2A" w:rsidRPr="00361E2A" w:rsidRDefault="000C1920" w:rsidP="00205E75">
            <w:pPr>
              <w:widowControl w:val="0"/>
              <w:ind w:firstLine="341"/>
              <w:jc w:val="both"/>
              <w:rPr>
                <w:rFonts w:ascii="Times New Roman" w:hAnsi="Times New Roman" w:cs="Times New Roman"/>
                <w:sz w:val="24"/>
                <w:szCs w:val="24"/>
              </w:rPr>
            </w:pPr>
            <w:r>
              <w:rPr>
                <w:rFonts w:ascii="Times New Roman" w:hAnsi="Times New Roman" w:cs="Times New Roman"/>
                <w:sz w:val="24"/>
                <w:szCs w:val="24"/>
              </w:rPr>
              <w:t>Не установлен.</w:t>
            </w:r>
          </w:p>
        </w:tc>
      </w:tr>
      <w:tr w:rsidR="00361E2A" w:rsidRPr="00361E2A" w14:paraId="54C75AD3" w14:textId="77777777" w:rsidTr="0090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1" w:type="pct"/>
            <w:vAlign w:val="center"/>
          </w:tcPr>
          <w:p w14:paraId="53EF568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Способ обеспечения заявки </w:t>
            </w:r>
          </w:p>
        </w:tc>
        <w:tc>
          <w:tcPr>
            <w:tcW w:w="2549" w:type="pct"/>
            <w:shd w:val="clear" w:color="auto" w:fill="auto"/>
            <w:vAlign w:val="center"/>
          </w:tcPr>
          <w:p w14:paraId="5B4DDA95" w14:textId="59AAB838" w:rsidR="00361E2A" w:rsidRPr="00902F7C" w:rsidRDefault="00902F7C" w:rsidP="00205E75">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rFonts w:ascii="Times New Roman" w:hAnsi="Times New Roman" w:cs="Times New Roman"/>
                <w:sz w:val="24"/>
                <w:szCs w:val="24"/>
              </w:rPr>
            </w:pPr>
            <w:r w:rsidRPr="00902F7C">
              <w:rPr>
                <w:rFonts w:ascii="Times New Roman" w:hAnsi="Times New Roman" w:cs="Times New Roman"/>
                <w:bCs/>
                <w:sz w:val="24"/>
                <w:szCs w:val="24"/>
              </w:rPr>
              <w:t>Не установлено</w:t>
            </w:r>
          </w:p>
        </w:tc>
      </w:tr>
      <w:tr w:rsidR="00361E2A" w:rsidRPr="00361E2A" w14:paraId="15E7A8D8" w14:textId="77777777" w:rsidTr="0090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1" w:type="pct"/>
            <w:vAlign w:val="center"/>
          </w:tcPr>
          <w:p w14:paraId="7EF43BA5"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Банковские реквизиты для внесения обеспечения заявки </w:t>
            </w:r>
          </w:p>
        </w:tc>
        <w:tc>
          <w:tcPr>
            <w:tcW w:w="2549" w:type="pct"/>
            <w:vAlign w:val="center"/>
          </w:tcPr>
          <w:p w14:paraId="7AA137D4" w14:textId="2249F2DD" w:rsidR="00361E2A" w:rsidRPr="00F87D32" w:rsidRDefault="00902F7C" w:rsidP="00205E75">
            <w:pPr>
              <w:widowControl w:val="0"/>
              <w:ind w:firstLine="341"/>
              <w:jc w:val="both"/>
              <w:rPr>
                <w:rFonts w:ascii="Times New Roman" w:eastAsia="Calibri" w:hAnsi="Times New Roman" w:cs="Times New Roman"/>
                <w:iCs/>
                <w:sz w:val="24"/>
                <w:szCs w:val="24"/>
              </w:rPr>
            </w:pPr>
            <w:r w:rsidRPr="00F87D32">
              <w:rPr>
                <w:rFonts w:ascii="Times New Roman" w:eastAsia="Calibri" w:hAnsi="Times New Roman" w:cs="Times New Roman"/>
                <w:iCs/>
                <w:sz w:val="24"/>
                <w:szCs w:val="24"/>
              </w:rPr>
              <w:t>Не установлено</w:t>
            </w:r>
          </w:p>
        </w:tc>
      </w:tr>
      <w:tr w:rsidR="00361E2A" w:rsidRPr="00361E2A" w14:paraId="4B7FE8E2" w14:textId="77777777" w:rsidTr="0090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1" w:type="pct"/>
            <w:vAlign w:val="center"/>
          </w:tcPr>
          <w:p w14:paraId="73451E70"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Способ обеспечения исполнения договора</w:t>
            </w:r>
          </w:p>
        </w:tc>
        <w:tc>
          <w:tcPr>
            <w:tcW w:w="2549" w:type="pct"/>
            <w:vAlign w:val="center"/>
          </w:tcPr>
          <w:p w14:paraId="666F00D5" w14:textId="6C469653" w:rsidR="00361E2A" w:rsidRPr="00361E2A" w:rsidRDefault="00902F7C" w:rsidP="00205E75">
            <w:pPr>
              <w:widowControl w:val="0"/>
              <w:tabs>
                <w:tab w:val="left" w:pos="0"/>
                <w:tab w:val="left" w:pos="34"/>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41"/>
              <w:jc w:val="both"/>
              <w:rPr>
                <w:rFonts w:ascii="Times New Roman" w:hAnsi="Times New Roman" w:cs="Times New Roman"/>
                <w:sz w:val="24"/>
                <w:szCs w:val="24"/>
              </w:rPr>
            </w:pPr>
            <w:r>
              <w:rPr>
                <w:rFonts w:ascii="Times New Roman" w:hAnsi="Times New Roman" w:cs="Times New Roman"/>
                <w:sz w:val="24"/>
                <w:szCs w:val="24"/>
              </w:rPr>
              <w:t>Не установлено</w:t>
            </w:r>
          </w:p>
        </w:tc>
      </w:tr>
      <w:tr w:rsidR="00361E2A" w:rsidRPr="00361E2A" w14:paraId="70CCF635" w14:textId="77777777" w:rsidTr="00902F7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51" w:type="pct"/>
            <w:vAlign w:val="center"/>
          </w:tcPr>
          <w:p w14:paraId="0516097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Банковские реквизиты для внесения обеспечения исполнения договора </w:t>
            </w:r>
          </w:p>
        </w:tc>
        <w:tc>
          <w:tcPr>
            <w:tcW w:w="2549" w:type="pct"/>
            <w:vAlign w:val="center"/>
          </w:tcPr>
          <w:p w14:paraId="3975A1CD" w14:textId="10FECDF5" w:rsidR="00361E2A" w:rsidRPr="00F87D32" w:rsidRDefault="00902F7C" w:rsidP="00205E75">
            <w:pPr>
              <w:widowControl w:val="0"/>
              <w:rPr>
                <w:rFonts w:ascii="Times New Roman" w:eastAsia="Calibri" w:hAnsi="Times New Roman" w:cs="Times New Roman"/>
                <w:iCs/>
                <w:sz w:val="24"/>
                <w:szCs w:val="24"/>
              </w:rPr>
            </w:pPr>
            <w:r w:rsidRPr="00F87D32">
              <w:rPr>
                <w:rFonts w:ascii="Times New Roman" w:eastAsia="Calibri" w:hAnsi="Times New Roman" w:cs="Times New Roman"/>
                <w:iCs/>
                <w:sz w:val="24"/>
                <w:szCs w:val="24"/>
              </w:rPr>
              <w:t xml:space="preserve">Не установлено </w:t>
            </w:r>
          </w:p>
        </w:tc>
      </w:tr>
    </w:tbl>
    <w:p w14:paraId="020E4D10" w14:textId="77777777" w:rsidR="00361E2A" w:rsidRPr="00361E2A" w:rsidRDefault="00361E2A" w:rsidP="00361E2A">
      <w:pPr>
        <w:widowControl w:val="0"/>
        <w:rPr>
          <w:rFonts w:ascii="Times New Roman" w:hAnsi="Times New Roman" w:cs="Times New Roman"/>
          <w:sz w:val="24"/>
          <w:szCs w:val="24"/>
        </w:rPr>
      </w:pPr>
    </w:p>
    <w:p w14:paraId="5C2AE2C9" w14:textId="5AF5A230" w:rsidR="00EC3C63" w:rsidRPr="00EC3C63" w:rsidRDefault="00EC3C63" w:rsidP="00EC3C63">
      <w:pPr>
        <w:autoSpaceDE w:val="0"/>
        <w:autoSpaceDN w:val="0"/>
        <w:adjustRightInd w:val="0"/>
        <w:ind w:firstLine="567"/>
        <w:jc w:val="both"/>
        <w:rPr>
          <w:rFonts w:ascii="Times New Roman" w:hAnsi="Times New Roman" w:cs="Times New Roman"/>
          <w:sz w:val="24"/>
          <w:szCs w:val="24"/>
        </w:rPr>
      </w:pPr>
      <w:r w:rsidRPr="00EC3C63">
        <w:rPr>
          <w:rFonts w:ascii="Times New Roman" w:hAnsi="Times New Roman" w:cs="Times New Roman"/>
          <w:sz w:val="24"/>
          <w:szCs w:val="24"/>
        </w:rPr>
        <w:t>*Информация и документы (или их копии), подтверждающие страну происхождения товара, предоставляются участниками в заявке на участие в закупке в соответствии с п.3 и п.4 Постановления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 1875) (в случае, если в извещении об осуществлении закупки, установлены запреты, ограничения, преимущество в отношении товаров российского происхождения (в том числе поставляемых при выполнении закупаемых работ, оказании закупаемых услуг)):</w:t>
      </w:r>
    </w:p>
    <w:p w14:paraId="70F2864F" w14:textId="77777777" w:rsidR="00EC3C63" w:rsidRPr="00EC3C63" w:rsidRDefault="00EC3C63" w:rsidP="00EC3C63">
      <w:pPr>
        <w:shd w:val="clear" w:color="auto" w:fill="FFFFFF" w:themeFill="background1"/>
        <w:spacing w:after="0" w:line="240" w:lineRule="auto"/>
        <w:ind w:firstLine="708"/>
        <w:jc w:val="both"/>
        <w:rPr>
          <w:rFonts w:ascii="Times New Roman" w:hAnsi="Times New Roman" w:cs="Times New Roman"/>
          <w:sz w:val="24"/>
          <w:szCs w:val="24"/>
        </w:rPr>
      </w:pPr>
      <w:r w:rsidRPr="00EC3C63">
        <w:rPr>
          <w:rFonts w:ascii="Times New Roman" w:hAnsi="Times New Roman" w:cs="Times New Roman"/>
          <w:sz w:val="24"/>
          <w:szCs w:val="24"/>
        </w:rPr>
        <w:t>- 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позициях 1 - 433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 1875, и в соответствии с абзацем четвертым указанного подпункта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14:paraId="23177D26" w14:textId="77777777" w:rsidR="00EC3C63" w:rsidRPr="00EC3C63" w:rsidRDefault="00EC3C63" w:rsidP="00EC3C63">
      <w:pPr>
        <w:shd w:val="clear" w:color="auto" w:fill="FFFFFF" w:themeFill="background1"/>
        <w:spacing w:after="0" w:line="240" w:lineRule="auto"/>
        <w:ind w:firstLine="708"/>
        <w:jc w:val="both"/>
        <w:rPr>
          <w:rFonts w:ascii="Times New Roman" w:hAnsi="Times New Roman" w:cs="Times New Roman"/>
          <w:sz w:val="24"/>
          <w:szCs w:val="24"/>
        </w:rPr>
      </w:pPr>
      <w:r w:rsidRPr="00EC3C63">
        <w:rPr>
          <w:rFonts w:ascii="Times New Roman" w:hAnsi="Times New Roman" w:cs="Times New Roman"/>
          <w:sz w:val="24"/>
          <w:szCs w:val="24"/>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 1 к постановлению Правительства Российской Федерации от 23 декабря 2024 г. № 1875, позициях 1 - 433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 1875, и в соответствии с абзацем четвертым указанного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14:paraId="5728E103" w14:textId="77777777" w:rsidR="00EC3C63" w:rsidRPr="00EC3C63" w:rsidRDefault="00EC3C63" w:rsidP="00EC3C63">
      <w:pPr>
        <w:shd w:val="clear" w:color="auto" w:fill="FFFFFF" w:themeFill="background1"/>
        <w:spacing w:after="0" w:line="240" w:lineRule="auto"/>
        <w:ind w:firstLine="708"/>
        <w:jc w:val="both"/>
        <w:rPr>
          <w:rFonts w:ascii="Times New Roman" w:hAnsi="Times New Roman" w:cs="Times New Roman"/>
          <w:sz w:val="24"/>
          <w:szCs w:val="24"/>
        </w:rPr>
      </w:pPr>
      <w:r w:rsidRPr="00EC3C63">
        <w:rPr>
          <w:rFonts w:ascii="Times New Roman" w:hAnsi="Times New Roman" w:cs="Times New Roman"/>
          <w:sz w:val="24"/>
          <w:szCs w:val="24"/>
        </w:rPr>
        <w:t>-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 1875, и в соответствии с абзацем четвертым указанного подпункта страной происхождения программного обеспечения указана Российская Федерация;</w:t>
      </w:r>
    </w:p>
    <w:p w14:paraId="564D117F" w14:textId="77777777" w:rsidR="00EC3C63" w:rsidRPr="00EC3C63" w:rsidRDefault="00EC3C63" w:rsidP="00EC3C63">
      <w:pPr>
        <w:shd w:val="clear" w:color="auto" w:fill="FFFFFF" w:themeFill="background1"/>
        <w:autoSpaceDE w:val="0"/>
        <w:autoSpaceDN w:val="0"/>
        <w:adjustRightInd w:val="0"/>
        <w:spacing w:after="0" w:line="240" w:lineRule="auto"/>
        <w:ind w:firstLine="709"/>
        <w:jc w:val="both"/>
        <w:rPr>
          <w:rFonts w:ascii="Times New Roman" w:hAnsi="Times New Roman" w:cs="Times New Roman"/>
          <w:sz w:val="24"/>
          <w:szCs w:val="24"/>
        </w:rPr>
      </w:pPr>
      <w:r w:rsidRPr="00EC3C63">
        <w:rPr>
          <w:rFonts w:ascii="Times New Roman" w:hAnsi="Times New Roman" w:cs="Times New Roman"/>
          <w:sz w:val="24"/>
          <w:szCs w:val="24"/>
        </w:rPr>
        <w:t>-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№1875, и в соответствии с абзацем четвертым указанного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Федерации.7. Инструкция по предоставлению сведений о технических, функциональных, количественных и качественных характеристик (потребительских свойств) Товара, в т.ч. поставляемого заказчику при выполнении закупаемых работ, оказании закупаемых услуг приведена в п. 2.1. раздела 2 настоящего приложения.</w:t>
      </w:r>
    </w:p>
    <w:p w14:paraId="366D2446" w14:textId="1681C684" w:rsidR="00EC3C63" w:rsidRPr="00EC3C63" w:rsidRDefault="00EC3C63" w:rsidP="00EC3C63">
      <w:pPr>
        <w:autoSpaceDE w:val="0"/>
        <w:autoSpaceDN w:val="0"/>
        <w:adjustRightInd w:val="0"/>
        <w:spacing w:after="0" w:line="240" w:lineRule="auto"/>
        <w:ind w:firstLine="709"/>
        <w:jc w:val="both"/>
        <w:rPr>
          <w:rFonts w:ascii="Times New Roman" w:hAnsi="Times New Roman" w:cs="Times New Roman"/>
          <w:sz w:val="24"/>
          <w:szCs w:val="24"/>
        </w:rPr>
      </w:pPr>
      <w:r w:rsidRPr="00EC3C63">
        <w:rPr>
          <w:rFonts w:ascii="Times New Roman" w:hAnsi="Times New Roman" w:cs="Times New Roman"/>
          <w:sz w:val="24"/>
          <w:szCs w:val="24"/>
        </w:rPr>
        <w:t>При формировании предложения участника закупки в отношении объекта закупки, с использованием электронной площадки, специализированной электронной площадки формируются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141553E5" w14:textId="77777777" w:rsidR="00EC3C63" w:rsidRPr="00EC3C63" w:rsidRDefault="00EC3C63" w:rsidP="00EC3C63">
      <w:pPr>
        <w:widowControl w:val="0"/>
        <w:spacing w:before="300"/>
        <w:ind w:firstLine="540"/>
        <w:jc w:val="both"/>
        <w:rPr>
          <w:rFonts w:ascii="Times New Roman" w:hAnsi="Times New Roman" w:cs="Times New Roman"/>
          <w:i/>
          <w:color w:val="FF0000"/>
          <w:sz w:val="24"/>
          <w:szCs w:val="24"/>
          <w:highlight w:val="white"/>
          <w:lang w:eastAsia="ru-RU"/>
        </w:rPr>
      </w:pPr>
      <w:r w:rsidRPr="00EC3C63">
        <w:rPr>
          <w:rFonts w:ascii="Times New Roman" w:hAnsi="Times New Roman" w:cs="Times New Roman"/>
          <w:i/>
          <w:color w:val="FF0000"/>
          <w:sz w:val="24"/>
          <w:szCs w:val="24"/>
          <w:highlight w:val="white"/>
        </w:rPr>
        <w:t>Для товаров из Российской Федерации:</w:t>
      </w:r>
    </w:p>
    <w:p w14:paraId="11403017" w14:textId="77777777" w:rsidR="00EC3C63" w:rsidRPr="00EC3C63" w:rsidRDefault="00EC3C63" w:rsidP="00EC3C63">
      <w:pPr>
        <w:spacing w:line="228" w:lineRule="auto"/>
        <w:ind w:firstLine="602"/>
        <w:jc w:val="both"/>
        <w:rPr>
          <w:rFonts w:ascii="Times New Roman" w:hAnsi="Times New Roman" w:cs="Times New Roman"/>
          <w:sz w:val="24"/>
          <w:szCs w:val="24"/>
        </w:rPr>
      </w:pPr>
      <w:r w:rsidRPr="00EC3C63">
        <w:rPr>
          <w:rFonts w:ascii="Times New Roman" w:hAnsi="Times New Roman" w:cs="Times New Roman"/>
          <w:sz w:val="24"/>
          <w:szCs w:val="24"/>
        </w:rPr>
        <w:t xml:space="preserve">При установлении в извещении запрета и (или) ограничения </w:t>
      </w:r>
      <w:r w:rsidRPr="00EC3C63">
        <w:rPr>
          <w:rFonts w:ascii="Times New Roman" w:hAnsi="Times New Roman" w:cs="Times New Roman"/>
          <w:spacing w:val="-2"/>
          <w:sz w:val="24"/>
          <w:szCs w:val="24"/>
        </w:rPr>
        <w:t>закупок товаров происходящих из иностранных государств, выполняемых работ, оказываемых услуг иностранными лицами, а также преимуществ в отношении товаров российского происхождения, а также товаров происходящих из стран ЕАЭС, выполняемых работ, оказываемых услуг российскими лицами, а также лицами, зарегистрированными в странах ЕАЭС, на основании Постановления Правительства Российской Федерации о мерах по предоставлению национального режима от 23.12.2024 №1875</w:t>
      </w:r>
      <w:r w:rsidRPr="00EC3C63">
        <w:rPr>
          <w:rFonts w:ascii="Times New Roman" w:hAnsi="Times New Roman" w:cs="Times New Roman"/>
          <w:sz w:val="24"/>
          <w:szCs w:val="24"/>
        </w:rPr>
        <w:t xml:space="preserve"> участник декларирует в составе заявки:</w:t>
      </w:r>
    </w:p>
    <w:p w14:paraId="6681A929" w14:textId="77777777" w:rsidR="00EC3C63" w:rsidRPr="00EC3C63" w:rsidRDefault="00EC3C63" w:rsidP="00EC3C63">
      <w:pPr>
        <w:ind w:firstLine="708"/>
        <w:jc w:val="both"/>
        <w:rPr>
          <w:rFonts w:ascii="Times New Roman" w:hAnsi="Times New Roman" w:cs="Times New Roman"/>
          <w:sz w:val="24"/>
          <w:szCs w:val="24"/>
        </w:rPr>
      </w:pPr>
      <w:r w:rsidRPr="00EC3C63">
        <w:rPr>
          <w:rFonts w:ascii="Times New Roman" w:hAnsi="Times New Roman" w:cs="Times New Roman"/>
          <w:sz w:val="24"/>
          <w:szCs w:val="24"/>
        </w:rPr>
        <w:t>- номер реестровой записи из реестра российской промышленной продукции, предусмотренного Федеральным законом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позициях 1 - 145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позициях 1 - 433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 1875, и в соответствии с абзацем четвертым указанного подпункта страной происхождения товара указана Российская Федерация. В случае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14:paraId="17437CB0" w14:textId="77777777" w:rsidR="00EC3C63" w:rsidRPr="00EC3C63" w:rsidRDefault="00EC3C63" w:rsidP="00EC3C63">
      <w:pPr>
        <w:ind w:firstLine="708"/>
        <w:jc w:val="both"/>
        <w:rPr>
          <w:rFonts w:ascii="Times New Roman" w:hAnsi="Times New Roman" w:cs="Times New Roman"/>
          <w:sz w:val="24"/>
          <w:szCs w:val="24"/>
        </w:rPr>
      </w:pPr>
      <w:r w:rsidRPr="00EC3C63">
        <w:rPr>
          <w:rFonts w:ascii="Times New Roman" w:hAnsi="Times New Roman" w:cs="Times New Roman"/>
          <w:sz w:val="24"/>
          <w:szCs w:val="24"/>
        </w:rPr>
        <w:t>-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позициях 1 - 145 приложения № 1 к постановлению Правительства Российской Федерации от 23 декабря 2024 г. № 1875, позициях 1 - 433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пунктом 1 постановления Правительства Российской Федерации от 23 декабря 2024 г. № 1875, и в соответствии с абзацем четвертым указанного подпункта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14:paraId="131329E8" w14:textId="77777777" w:rsidR="00EC3C63" w:rsidRPr="00EC3C63" w:rsidRDefault="00EC3C63" w:rsidP="00EC3C63">
      <w:pPr>
        <w:ind w:firstLine="708"/>
        <w:jc w:val="both"/>
        <w:rPr>
          <w:rFonts w:ascii="Times New Roman" w:hAnsi="Times New Roman" w:cs="Times New Roman"/>
          <w:sz w:val="24"/>
          <w:szCs w:val="24"/>
        </w:rPr>
      </w:pPr>
      <w:r w:rsidRPr="00EC3C63">
        <w:rPr>
          <w:rFonts w:ascii="Times New Roman" w:hAnsi="Times New Roman" w:cs="Times New Roman"/>
          <w:sz w:val="24"/>
          <w:szCs w:val="24"/>
        </w:rPr>
        <w:t>- 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позиции 146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пунктом 1 постановления Правительства Российской Федерации от 23 декабря 2024 г. № 1875, и в соответствии с абзацем четвертым указанного подпункта страной происхождения программного обеспечения указана Российская Федерация;</w:t>
      </w:r>
    </w:p>
    <w:p w14:paraId="613B6513" w14:textId="77777777" w:rsidR="00EC3C63" w:rsidRPr="00EC3C63" w:rsidRDefault="00EC3C63" w:rsidP="00EC3C63">
      <w:pPr>
        <w:autoSpaceDE w:val="0"/>
        <w:autoSpaceDN w:val="0"/>
        <w:adjustRightInd w:val="0"/>
        <w:ind w:firstLine="709"/>
        <w:jc w:val="both"/>
        <w:rPr>
          <w:rFonts w:ascii="Times New Roman" w:hAnsi="Times New Roman" w:cs="Times New Roman"/>
          <w:sz w:val="24"/>
          <w:szCs w:val="24"/>
        </w:rPr>
      </w:pPr>
      <w:r w:rsidRPr="00EC3C63">
        <w:rPr>
          <w:rFonts w:ascii="Times New Roman" w:hAnsi="Times New Roman" w:cs="Times New Roman"/>
          <w:sz w:val="24"/>
          <w:szCs w:val="24"/>
        </w:rPr>
        <w:t>-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пунктом 1 постановления Правительства Российской Федерации от 23 декабря 2024 г. №1875, и в соответствии с абзацем четвертым указанного подпункта страной происхождения программного обеспечения указано государство - член Евразийского экономического союза, за исключением Российской Федерации.7.</w:t>
      </w:r>
    </w:p>
    <w:p w14:paraId="662EDA8E" w14:textId="77777777" w:rsidR="007E5F5A" w:rsidRPr="007E5F5A" w:rsidRDefault="007E5F5A" w:rsidP="007E5F5A">
      <w:pPr>
        <w:spacing w:after="0"/>
        <w:ind w:firstLine="709"/>
        <w:jc w:val="both"/>
        <w:rPr>
          <w:rFonts w:ascii="Times New Roman" w:hAnsi="Times New Roman" w:cs="Times New Roman"/>
          <w:sz w:val="24"/>
          <w:szCs w:val="24"/>
        </w:rPr>
      </w:pPr>
      <w:r w:rsidRPr="007E5F5A">
        <w:rPr>
          <w:rFonts w:ascii="Times New Roman" w:hAnsi="Times New Roman" w:cs="Times New Roman"/>
          <w:sz w:val="24"/>
          <w:szCs w:val="24"/>
        </w:rPr>
        <w:t>В соответствии с подпунктом д) пункта 10 Постановления Правительства РФ от 23.12.2024 № 1875:</w:t>
      </w:r>
    </w:p>
    <w:p w14:paraId="01F2EDF1" w14:textId="331AC220" w:rsidR="007E5F5A" w:rsidRPr="007E5F5A" w:rsidRDefault="007E5F5A" w:rsidP="007E5F5A">
      <w:pPr>
        <w:spacing w:after="0"/>
        <w:ind w:firstLine="709"/>
        <w:jc w:val="both"/>
        <w:rPr>
          <w:rFonts w:ascii="Times New Roman" w:hAnsi="Times New Roman" w:cs="Times New Roman"/>
          <w:sz w:val="24"/>
          <w:szCs w:val="24"/>
        </w:rPr>
      </w:pPr>
      <w:r w:rsidRPr="007E5F5A">
        <w:rPr>
          <w:rFonts w:ascii="Times New Roman" w:hAnsi="Times New Roman" w:cs="Times New Roman"/>
          <w:sz w:val="24"/>
          <w:szCs w:val="24"/>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Приложениях № 1 - 3 к Постановления Правительства РФ от 23.12.2024 № 1875, путем предоставления информации из евразийского реестра промышленных товаров, </w:t>
      </w:r>
      <w:r w:rsidRPr="007E5F5A">
        <w:rPr>
          <w:rFonts w:ascii="Times New Roman" w:hAnsi="Times New Roman" w:cs="Times New Roman"/>
          <w:color w:val="FF0000"/>
          <w:sz w:val="24"/>
          <w:szCs w:val="24"/>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rsidRPr="007E5F5A">
        <w:rPr>
          <w:rFonts w:ascii="Times New Roman" w:hAnsi="Times New Roman" w:cs="Times New Roman"/>
          <w:sz w:val="24"/>
          <w:szCs w:val="24"/>
        </w:rP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5F9EEF1F" w14:textId="77777777" w:rsidR="007E5F5A" w:rsidRPr="007E5F5A" w:rsidRDefault="007E5F5A" w:rsidP="007E5F5A">
      <w:pPr>
        <w:spacing w:after="0"/>
        <w:ind w:firstLine="709"/>
        <w:jc w:val="both"/>
        <w:rPr>
          <w:rFonts w:ascii="Times New Roman" w:hAnsi="Times New Roman" w:cs="Times New Roman"/>
          <w:sz w:val="24"/>
          <w:szCs w:val="24"/>
        </w:rPr>
      </w:pPr>
      <w:r w:rsidRPr="007E5F5A">
        <w:rPr>
          <w:rFonts w:ascii="Times New Roman" w:hAnsi="Times New Roman" w:cs="Times New Roman"/>
          <w:sz w:val="24"/>
          <w:szCs w:val="24"/>
        </w:rPr>
        <w:t>При отсутствии в заявке вышеперечисленных информации и документов (или копий таких документов) (в случае, если в извещении об осуществлении закупки, установлены запреты, ограничения, преимущество в отношении товаров российского происхождения (в том числе поставляемых при выполнении закупаемых работ, оказании закупаемых услуг),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F48576C" w14:textId="77777777" w:rsidR="007E5F5A" w:rsidRPr="007E5F5A" w:rsidRDefault="007E5F5A" w:rsidP="007E5F5A">
      <w:pPr>
        <w:autoSpaceDE w:val="0"/>
        <w:autoSpaceDN w:val="0"/>
        <w:adjustRightInd w:val="0"/>
        <w:spacing w:after="0"/>
        <w:ind w:firstLine="708"/>
        <w:jc w:val="both"/>
        <w:rPr>
          <w:rFonts w:ascii="Times New Roman" w:hAnsi="Times New Roman" w:cs="Times New Roman"/>
          <w:sz w:val="24"/>
          <w:szCs w:val="24"/>
        </w:rPr>
      </w:pPr>
      <w:r w:rsidRPr="007E5F5A">
        <w:rPr>
          <w:rFonts w:ascii="Times New Roman" w:hAnsi="Times New Roman" w:cs="Times New Roman"/>
          <w:sz w:val="24"/>
          <w:szCs w:val="24"/>
        </w:rPr>
        <w:t>Участник закупки несет ответственность за представление недостоверных сведений о стране происхождения товара, указанного в заявке на участие в закупке.</w:t>
      </w:r>
    </w:p>
    <w:p w14:paraId="454EAEF0" w14:textId="4276CFA3" w:rsidR="007E5F5A" w:rsidRDefault="007E5F5A" w:rsidP="007E5F5A">
      <w:pPr>
        <w:ind w:firstLine="720"/>
        <w:jc w:val="both"/>
        <w:rPr>
          <w:sz w:val="28"/>
        </w:rPr>
      </w:pPr>
    </w:p>
    <w:p w14:paraId="63086E70" w14:textId="77777777" w:rsidR="00F87D32" w:rsidRPr="00DA6350" w:rsidRDefault="00F87D32" w:rsidP="007E5F5A">
      <w:pPr>
        <w:ind w:firstLine="720"/>
        <w:jc w:val="both"/>
        <w:rPr>
          <w:sz w:val="28"/>
        </w:rPr>
      </w:pPr>
    </w:p>
    <w:tbl>
      <w:tblPr>
        <w:tblW w:w="10360" w:type="dxa"/>
        <w:tblInd w:w="96" w:type="dxa"/>
        <w:tblLook w:val="04A0" w:firstRow="1" w:lastRow="0" w:firstColumn="1" w:lastColumn="0" w:noHBand="0" w:noVBand="1"/>
      </w:tblPr>
      <w:tblGrid>
        <w:gridCol w:w="821"/>
        <w:gridCol w:w="2314"/>
        <w:gridCol w:w="3287"/>
        <w:gridCol w:w="3938"/>
      </w:tblGrid>
      <w:tr w:rsidR="00361E2A" w:rsidRPr="00361E2A" w14:paraId="2F1D36CB" w14:textId="77777777" w:rsidTr="00205E75">
        <w:tc>
          <w:tcPr>
            <w:tcW w:w="10360" w:type="dxa"/>
            <w:gridSpan w:val="4"/>
            <w:tcBorders>
              <w:top w:val="nil"/>
              <w:left w:val="nil"/>
              <w:bottom w:val="nil"/>
              <w:right w:val="nil"/>
            </w:tcBorders>
            <w:vAlign w:val="center"/>
          </w:tcPr>
          <w:p w14:paraId="0CB3AB5E" w14:textId="227B4FBC" w:rsidR="00361E2A" w:rsidRPr="00361E2A" w:rsidRDefault="00361E2A" w:rsidP="00EC3C63">
            <w:pPr>
              <w:widowControl w:val="0"/>
              <w:jc w:val="center"/>
              <w:rPr>
                <w:rFonts w:ascii="Times New Roman" w:hAnsi="Times New Roman" w:cs="Times New Roman"/>
                <w:b/>
                <w:bCs/>
                <w:sz w:val="24"/>
                <w:szCs w:val="24"/>
              </w:rPr>
            </w:pPr>
            <w:r w:rsidRPr="00361E2A">
              <w:rPr>
                <w:rFonts w:ascii="Times New Roman" w:hAnsi="Times New Roman" w:cs="Times New Roman"/>
                <w:b/>
                <w:bCs/>
                <w:sz w:val="24"/>
                <w:szCs w:val="24"/>
              </w:rPr>
              <w:t>Информационная карта</w:t>
            </w:r>
          </w:p>
          <w:p w14:paraId="63C1FCC7" w14:textId="77777777" w:rsidR="00361E2A" w:rsidRPr="00361E2A" w:rsidRDefault="00361E2A" w:rsidP="00205E75">
            <w:pPr>
              <w:pStyle w:val="211112"/>
              <w:widowControl w:val="0"/>
              <w:ind w:firstLine="560"/>
              <w:rPr>
                <w:rFonts w:ascii="Times New Roman" w:hAnsi="Times New Roman" w:cs="Times New Roman"/>
                <w:sz w:val="24"/>
                <w:szCs w:val="24"/>
                <w:lang w:val="ru-RU"/>
              </w:rPr>
            </w:pPr>
            <w:r w:rsidRPr="00361E2A">
              <w:rPr>
                <w:rFonts w:ascii="Times New Roman" w:hAnsi="Times New Roman" w:cs="Times New Roman"/>
                <w:sz w:val="24"/>
                <w:szCs w:val="24"/>
                <w:lang w:val="ru-RU"/>
              </w:rPr>
              <w:t>Закупка проводится способом запроса котировок в электронной форме (далее – закупка), при которой победителем, признается участник закупки, заявка которого соответствует требованиям, установленным Извещением о закупке, и который предложил наиболее низкую цену договора путем снижения начальной (максимальной) цены договора, указанной в извещении о проведении закупки, а в случае, если в извещении указана цена единицы товара, работы, услуги и максимальная цена договора, то участник закупки, предложивший наиболее низкую цену единицы (сумму единичных расценок) товаров, работ, услуг. Ценовое предложение участника закупки не может быть больше начальной максимальной (предельной) цены договора, меньшей или равной нулю.</w:t>
            </w:r>
          </w:p>
          <w:p w14:paraId="240B5103" w14:textId="1DE080B5" w:rsidR="00361E2A" w:rsidRPr="00361E2A" w:rsidRDefault="00361E2A" w:rsidP="00205E75">
            <w:pPr>
              <w:pStyle w:val="211112"/>
              <w:widowControl w:val="0"/>
              <w:ind w:firstLine="560"/>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Запрос котировок в электронной форме</w:t>
            </w:r>
            <w:r w:rsidRPr="00361E2A">
              <w:rPr>
                <w:rFonts w:ascii="Times New Roman" w:hAnsi="Times New Roman" w:cs="Times New Roman"/>
                <w:sz w:val="24"/>
                <w:szCs w:val="24"/>
                <w:lang w:val="ru-RU"/>
              </w:rPr>
              <w:t xml:space="preserve"> </w:t>
            </w:r>
            <w:r w:rsidRPr="00361E2A">
              <w:rPr>
                <w:rFonts w:ascii="Times New Roman" w:hAnsi="Times New Roman" w:cs="Times New Roman"/>
                <w:sz w:val="24"/>
                <w:szCs w:val="24"/>
                <w:lang w:val="ru-RU" w:eastAsia="ru-RU"/>
              </w:rPr>
              <w:t xml:space="preserve">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612F9716" w14:textId="77777777" w:rsidR="00361E2A" w:rsidRPr="00361E2A" w:rsidRDefault="00361E2A" w:rsidP="00205E75">
            <w:pPr>
              <w:pStyle w:val="211112"/>
              <w:widowControl w:val="0"/>
              <w:ind w:firstLine="560"/>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Запрос котировок в электронной форме (далее – Запрос котировок в электронной форме) - это форма торгов, проведение которой обеспечивается оператором электронной площадки; информация о закупке сообщается Заказчиком путем размещения в ЕИС извещения о проведении запроса котировок в электронной форме, доступного неограниченному кругу лиц, с приложением документации (извещении) о закупке и проекта договора; описание предмета закупки осуществляется с соблюдением требований ч. 6.1 ст. 3 Федерального закона от 18 июля 2011 года № 223-ФЗ «О закупках товаров, работ, услуг отдельными видами юридических лиц» (далее – Закон № 223-ФЗ)</w:t>
            </w:r>
            <w:r w:rsidRPr="00361E2A">
              <w:rPr>
                <w:rStyle w:val="af4"/>
                <w:rFonts w:ascii="Times New Roman" w:hAnsi="Times New Roman"/>
                <w:sz w:val="24"/>
                <w:szCs w:val="24"/>
                <w:lang w:val="ru-RU" w:eastAsia="ru-RU"/>
              </w:rPr>
              <w:footnoteReference w:id="3"/>
            </w:r>
            <w:r w:rsidRPr="00361E2A">
              <w:rPr>
                <w:rFonts w:ascii="Times New Roman" w:hAnsi="Times New Roman" w:cs="Times New Roman"/>
                <w:sz w:val="24"/>
                <w:szCs w:val="24"/>
                <w:lang w:val="ru-RU" w:eastAsia="ru-RU"/>
              </w:rPr>
              <w:t>.</w:t>
            </w:r>
          </w:p>
          <w:p w14:paraId="79C40D44" w14:textId="77777777" w:rsidR="00361E2A" w:rsidRPr="00361E2A" w:rsidRDefault="00361E2A" w:rsidP="00205E75">
            <w:pPr>
              <w:widowControl w:val="0"/>
              <w:ind w:firstLine="426"/>
              <w:jc w:val="both"/>
              <w:rPr>
                <w:rFonts w:ascii="Times New Roman" w:hAnsi="Times New Roman" w:cs="Times New Roman"/>
                <w:sz w:val="24"/>
                <w:szCs w:val="24"/>
              </w:rPr>
            </w:pPr>
            <w:r w:rsidRPr="00361E2A">
              <w:rPr>
                <w:rFonts w:ascii="Times New Roman" w:hAnsi="Times New Roman" w:cs="Times New Roman"/>
                <w:sz w:val="24"/>
                <w:szCs w:val="24"/>
              </w:rPr>
              <w:t>Извещение о конкурентной закупке утверждается лицом уполномоченным на осуществление соответствующих обязанностей. Лицо, утвердившее извещение о конкурентной закупке,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 – Закон № 223-ФЗ).</w:t>
            </w:r>
          </w:p>
          <w:p w14:paraId="713DE794" w14:textId="77777777" w:rsidR="00361E2A" w:rsidRPr="00361E2A" w:rsidRDefault="00361E2A" w:rsidP="00205E75">
            <w:pPr>
              <w:pStyle w:val="211112"/>
              <w:widowControl w:val="0"/>
              <w:ind w:firstLine="560"/>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Извещение о закупке должно содержать указание на применение иных правил проведения закупки в электронной форме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6EEA1EF6" w14:textId="77777777" w:rsidR="00361E2A" w:rsidRPr="00361E2A" w:rsidRDefault="00361E2A" w:rsidP="00205E75">
            <w:pPr>
              <w:pStyle w:val="211112"/>
              <w:widowControl w:val="0"/>
              <w:ind w:firstLine="560"/>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26B2A97F" w14:textId="77777777" w:rsidR="00361E2A" w:rsidRPr="00361E2A" w:rsidRDefault="00361E2A" w:rsidP="00205E75">
            <w:pPr>
              <w:pStyle w:val="211112"/>
              <w:widowControl w:val="0"/>
              <w:ind w:firstLine="560"/>
              <w:rPr>
                <w:rFonts w:ascii="Times New Roman" w:hAnsi="Times New Roman" w:cs="Times New Roman"/>
                <w:b/>
                <w:bCs/>
                <w:sz w:val="24"/>
                <w:szCs w:val="24"/>
                <w:lang w:val="ru-RU" w:eastAsia="ru-RU"/>
              </w:rPr>
            </w:pPr>
          </w:p>
        </w:tc>
      </w:tr>
      <w:tr w:rsidR="00361E2A" w:rsidRPr="00361E2A" w14:paraId="3C5480C8" w14:textId="77777777" w:rsidTr="00205E75">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14:paraId="0ECBD26E"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t>1. Сведения о закупке</w:t>
            </w:r>
          </w:p>
        </w:tc>
      </w:tr>
      <w:tr w:rsidR="00361E2A" w:rsidRPr="00361E2A" w14:paraId="4DB9F54C" w14:textId="77777777" w:rsidTr="00F70B20">
        <w:tc>
          <w:tcPr>
            <w:tcW w:w="821" w:type="dxa"/>
            <w:tcBorders>
              <w:top w:val="nil"/>
              <w:left w:val="single" w:sz="4" w:space="0" w:color="000000"/>
              <w:bottom w:val="single" w:sz="4" w:space="0" w:color="000000"/>
              <w:right w:val="single" w:sz="4" w:space="0" w:color="000000"/>
            </w:tcBorders>
            <w:vAlign w:val="center"/>
          </w:tcPr>
          <w:p w14:paraId="10DD42B0"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p>
        </w:tc>
        <w:tc>
          <w:tcPr>
            <w:tcW w:w="2314" w:type="dxa"/>
            <w:tcBorders>
              <w:top w:val="single" w:sz="4" w:space="0" w:color="000000"/>
              <w:bottom w:val="single" w:sz="4" w:space="0" w:color="000000"/>
              <w:right w:val="single" w:sz="4" w:space="0" w:color="000000"/>
            </w:tcBorders>
            <w:vAlign w:val="center"/>
          </w:tcPr>
          <w:p w14:paraId="13541F1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Способ закупки</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1D39CEA9" w14:textId="5160ACFE" w:rsidR="00361E2A" w:rsidRPr="00361E2A" w:rsidRDefault="00361E2A" w:rsidP="00C102E0">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Запрос котировок в электронной форме на право заключения договора на поставку </w:t>
            </w:r>
            <w:r w:rsidR="00C102E0">
              <w:rPr>
                <w:rFonts w:ascii="Times New Roman" w:hAnsi="Times New Roman" w:cs="Times New Roman"/>
                <w:sz w:val="24"/>
                <w:szCs w:val="24"/>
              </w:rPr>
              <w:t>переносного плотномера ПЛОТ-3Б</w:t>
            </w:r>
          </w:p>
        </w:tc>
      </w:tr>
      <w:tr w:rsidR="00361E2A" w:rsidRPr="00361E2A" w14:paraId="41247BEC" w14:textId="77777777" w:rsidTr="00F70B20">
        <w:tc>
          <w:tcPr>
            <w:tcW w:w="821" w:type="dxa"/>
            <w:tcBorders>
              <w:top w:val="nil"/>
              <w:left w:val="single" w:sz="4" w:space="0" w:color="000000"/>
              <w:bottom w:val="single" w:sz="4" w:space="0" w:color="000000"/>
              <w:right w:val="single" w:sz="4" w:space="0" w:color="000000"/>
            </w:tcBorders>
            <w:vAlign w:val="center"/>
          </w:tcPr>
          <w:p w14:paraId="72043E85"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1.2.</w:t>
            </w:r>
          </w:p>
        </w:tc>
        <w:tc>
          <w:tcPr>
            <w:tcW w:w="2314" w:type="dxa"/>
            <w:tcBorders>
              <w:top w:val="single" w:sz="4" w:space="0" w:color="000000"/>
              <w:bottom w:val="single" w:sz="4" w:space="0" w:color="000000"/>
              <w:right w:val="single" w:sz="4" w:space="0" w:color="000000"/>
            </w:tcBorders>
            <w:vAlign w:val="center"/>
          </w:tcPr>
          <w:p w14:paraId="27DF735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Форма проведения </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4257E622"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В электронной форме</w:t>
            </w:r>
          </w:p>
        </w:tc>
      </w:tr>
      <w:tr w:rsidR="00361E2A" w:rsidRPr="00361E2A" w14:paraId="6DD69892" w14:textId="77777777" w:rsidTr="00F70B20">
        <w:tc>
          <w:tcPr>
            <w:tcW w:w="821" w:type="dxa"/>
            <w:tcBorders>
              <w:top w:val="nil"/>
              <w:left w:val="single" w:sz="4" w:space="0" w:color="000000"/>
              <w:bottom w:val="single" w:sz="4" w:space="0" w:color="000000"/>
              <w:right w:val="single" w:sz="4" w:space="0" w:color="000000"/>
            </w:tcBorders>
            <w:vAlign w:val="center"/>
          </w:tcPr>
          <w:p w14:paraId="2FB2D0D8"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1.3.</w:t>
            </w:r>
          </w:p>
        </w:tc>
        <w:tc>
          <w:tcPr>
            <w:tcW w:w="2314" w:type="dxa"/>
            <w:tcBorders>
              <w:top w:val="single" w:sz="4" w:space="0" w:color="000000"/>
              <w:bottom w:val="single" w:sz="4" w:space="0" w:color="000000"/>
              <w:right w:val="single" w:sz="4" w:space="0" w:color="000000"/>
            </w:tcBorders>
            <w:vAlign w:val="center"/>
          </w:tcPr>
          <w:p w14:paraId="7A02CC9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Порядок предоставления Извещения о проведении закупки</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02CE2824" w14:textId="77777777" w:rsidR="00F70B20" w:rsidRPr="00361E2A" w:rsidRDefault="00361E2A" w:rsidP="00F70B20">
            <w:pPr>
              <w:widowControl w:val="0"/>
              <w:rPr>
                <w:rFonts w:ascii="Times New Roman" w:hAnsi="Times New Roman" w:cs="Times New Roman"/>
                <w:sz w:val="24"/>
                <w:szCs w:val="24"/>
                <w:lang w:eastAsia="ru-RU"/>
              </w:rPr>
            </w:pPr>
            <w:r w:rsidRPr="00361E2A">
              <w:rPr>
                <w:rFonts w:ascii="Times New Roman" w:hAnsi="Times New Roman" w:cs="Times New Roman"/>
                <w:sz w:val="24"/>
                <w:szCs w:val="24"/>
              </w:rPr>
              <w:t xml:space="preserve">Извещение доступно для ознакомления в единой информационной системе на официальном сайте Единой информационной системы в сфере закупок (www.zakupki.gov.ru) и на сайте оператора </w:t>
            </w:r>
            <w:r w:rsidR="00F70B20" w:rsidRPr="00361E2A">
              <w:rPr>
                <w:rFonts w:ascii="Times New Roman" w:hAnsi="Times New Roman" w:cs="Times New Roman"/>
                <w:sz w:val="24"/>
                <w:szCs w:val="24"/>
                <w:lang w:eastAsia="ru-RU"/>
              </w:rPr>
              <w:t>Электронная торговая площадка «</w:t>
            </w:r>
            <w:r w:rsidR="00F70B20">
              <w:rPr>
                <w:rFonts w:ascii="Times New Roman" w:hAnsi="Times New Roman" w:cs="Times New Roman"/>
                <w:sz w:val="24"/>
                <w:szCs w:val="24"/>
                <w:lang w:eastAsia="ru-RU"/>
              </w:rPr>
              <w:t>РЕГИОН</w:t>
            </w:r>
            <w:r w:rsidR="00F70B20" w:rsidRPr="00361E2A">
              <w:rPr>
                <w:rFonts w:ascii="Times New Roman" w:hAnsi="Times New Roman" w:cs="Times New Roman"/>
                <w:sz w:val="24"/>
                <w:szCs w:val="24"/>
                <w:lang w:eastAsia="ru-RU"/>
              </w:rPr>
              <w:t>»</w:t>
            </w:r>
          </w:p>
          <w:p w14:paraId="39E6A8A6" w14:textId="7024FA4A" w:rsidR="00F70B20" w:rsidRPr="00361E2A" w:rsidRDefault="00F70B20" w:rsidP="00F70B20">
            <w:pPr>
              <w:widowControl w:val="0"/>
              <w:rPr>
                <w:rFonts w:ascii="Times New Roman" w:hAnsi="Times New Roman" w:cs="Times New Roman"/>
                <w:sz w:val="24"/>
                <w:szCs w:val="24"/>
                <w:lang w:eastAsia="ru-RU"/>
              </w:rPr>
            </w:pPr>
            <w:r w:rsidRPr="00361E2A">
              <w:rPr>
                <w:rFonts w:ascii="Times New Roman" w:hAnsi="Times New Roman" w:cs="Times New Roman"/>
                <w:sz w:val="24"/>
                <w:szCs w:val="24"/>
                <w:lang w:eastAsia="ru-RU"/>
              </w:rPr>
              <w:t xml:space="preserve">Адрес электронной площадки в сети Интернет: </w:t>
            </w:r>
            <w:hyperlink r:id="rId13" w:history="1">
              <w:r w:rsidR="006E62F5" w:rsidRPr="00552762">
                <w:rPr>
                  <w:rStyle w:val="a8"/>
                  <w:rFonts w:ascii="Times New Roman" w:hAnsi="Times New Roman" w:cs="Times New Roman"/>
                  <w:sz w:val="24"/>
                  <w:szCs w:val="24"/>
                </w:rPr>
                <w:t>https://etp-region.ru</w:t>
              </w:r>
            </w:hyperlink>
            <w:r w:rsidR="006E62F5">
              <w:rPr>
                <w:rFonts w:ascii="Times New Roman" w:hAnsi="Times New Roman" w:cs="Times New Roman"/>
                <w:sz w:val="24"/>
                <w:szCs w:val="24"/>
              </w:rPr>
              <w:t xml:space="preserve"> </w:t>
            </w:r>
          </w:p>
          <w:p w14:paraId="586F2900" w14:textId="6FF0C54E"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 без взимания платы.</w:t>
            </w:r>
          </w:p>
          <w:p w14:paraId="3B84B9BF" w14:textId="762FACBF" w:rsidR="00361E2A" w:rsidRPr="00361E2A" w:rsidRDefault="00361E2A" w:rsidP="00F70B20">
            <w:pPr>
              <w:widowControl w:val="0"/>
              <w:rPr>
                <w:rFonts w:ascii="Times New Roman" w:hAnsi="Times New Roman" w:cs="Times New Roman"/>
                <w:sz w:val="24"/>
                <w:szCs w:val="24"/>
                <w:lang w:eastAsia="ru-RU"/>
              </w:rPr>
            </w:pPr>
            <w:r w:rsidRPr="00361E2A">
              <w:rPr>
                <w:rFonts w:ascii="Times New Roman" w:hAnsi="Times New Roman" w:cs="Times New Roman"/>
                <w:sz w:val="24"/>
                <w:szCs w:val="24"/>
              </w:rPr>
              <w:t xml:space="preserve">Предоставление Извещения о закупке осуществляется с момента его опубликования и до окончания срока подачи заявок на участие в закупке путём самостоятельного скачивания с сайта Единой информационной системы (с официального сайта www.zakupki.gov.ru) или с сайта </w:t>
            </w:r>
            <w:r w:rsidR="00F70B20" w:rsidRPr="00361E2A">
              <w:rPr>
                <w:rFonts w:ascii="Times New Roman" w:hAnsi="Times New Roman" w:cs="Times New Roman"/>
                <w:sz w:val="24"/>
                <w:szCs w:val="24"/>
                <w:lang w:eastAsia="ru-RU"/>
              </w:rPr>
              <w:t>Электронная торговая площадка «</w:t>
            </w:r>
            <w:r w:rsidR="00F70B20">
              <w:rPr>
                <w:rFonts w:ascii="Times New Roman" w:hAnsi="Times New Roman" w:cs="Times New Roman"/>
                <w:sz w:val="24"/>
                <w:szCs w:val="24"/>
                <w:lang w:eastAsia="ru-RU"/>
              </w:rPr>
              <w:t>РЕГИОН</w:t>
            </w:r>
            <w:r w:rsidR="00F70B20" w:rsidRPr="00361E2A">
              <w:rPr>
                <w:rFonts w:ascii="Times New Roman" w:hAnsi="Times New Roman" w:cs="Times New Roman"/>
                <w:sz w:val="24"/>
                <w:szCs w:val="24"/>
                <w:lang w:eastAsia="ru-RU"/>
              </w:rPr>
              <w:t>»</w:t>
            </w:r>
            <w:r w:rsidR="00F70B20">
              <w:rPr>
                <w:rFonts w:ascii="Times New Roman" w:hAnsi="Times New Roman" w:cs="Times New Roman"/>
                <w:sz w:val="24"/>
                <w:szCs w:val="24"/>
                <w:lang w:eastAsia="ru-RU"/>
              </w:rPr>
              <w:t xml:space="preserve">. </w:t>
            </w:r>
            <w:r w:rsidR="00F70B20" w:rsidRPr="00361E2A">
              <w:rPr>
                <w:rFonts w:ascii="Times New Roman" w:hAnsi="Times New Roman" w:cs="Times New Roman"/>
                <w:sz w:val="24"/>
                <w:szCs w:val="24"/>
                <w:lang w:eastAsia="ru-RU"/>
              </w:rPr>
              <w:t xml:space="preserve">Адрес электронной площадки в сети Интернет: </w:t>
            </w:r>
            <w:r w:rsidR="00F70B20" w:rsidRPr="00E03934">
              <w:rPr>
                <w:rFonts w:ascii="Times New Roman" w:hAnsi="Times New Roman" w:cs="Times New Roman"/>
                <w:sz w:val="24"/>
                <w:szCs w:val="24"/>
              </w:rPr>
              <w:t>https://etp-region.ru</w:t>
            </w:r>
            <w:r w:rsidR="00F70B20">
              <w:rPr>
                <w:rFonts w:ascii="Times New Roman" w:hAnsi="Times New Roman" w:cs="Times New Roman"/>
                <w:sz w:val="24"/>
                <w:szCs w:val="24"/>
              </w:rPr>
              <w:t>.</w:t>
            </w:r>
            <w:r w:rsidRPr="00361E2A">
              <w:rPr>
                <w:rFonts w:ascii="Times New Roman" w:hAnsi="Times New Roman" w:cs="Times New Roman"/>
                <w:sz w:val="24"/>
                <w:szCs w:val="24"/>
              </w:rPr>
              <w:t xml:space="preserve"> Плата за предоставление Извещения о закупке не установлена. Предоставление Извещения на бумажном носителе не предусмотрено.</w:t>
            </w:r>
          </w:p>
        </w:tc>
      </w:tr>
      <w:tr w:rsidR="00361E2A" w:rsidRPr="00361E2A" w14:paraId="2254A0F2" w14:textId="77777777" w:rsidTr="00F70B20">
        <w:tc>
          <w:tcPr>
            <w:tcW w:w="821" w:type="dxa"/>
            <w:tcBorders>
              <w:top w:val="nil"/>
              <w:left w:val="single" w:sz="4" w:space="0" w:color="000000"/>
              <w:bottom w:val="single" w:sz="4" w:space="0" w:color="000000"/>
              <w:right w:val="single" w:sz="4" w:space="0" w:color="000000"/>
            </w:tcBorders>
            <w:vAlign w:val="center"/>
          </w:tcPr>
          <w:p w14:paraId="5CA7FE1E"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4</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33CCA01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Порядок формирования цены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4C264801" w14:textId="77777777" w:rsidR="00361E2A" w:rsidRPr="00361E2A" w:rsidRDefault="00361E2A" w:rsidP="00205E75">
            <w:pPr>
              <w:widowControl w:val="0"/>
              <w:autoSpaceDE w:val="0"/>
              <w:autoSpaceDN w:val="0"/>
              <w:adjustRightInd w:val="0"/>
              <w:ind w:right="-108"/>
              <w:jc w:val="both"/>
              <w:rPr>
                <w:rFonts w:ascii="Times New Roman" w:hAnsi="Times New Roman" w:cs="Times New Roman"/>
                <w:sz w:val="24"/>
                <w:szCs w:val="24"/>
                <w:lang w:eastAsia="ru-RU"/>
              </w:rPr>
            </w:pPr>
            <w:r w:rsidRPr="00361E2A">
              <w:rPr>
                <w:rFonts w:ascii="Times New Roman" w:hAnsi="Times New Roman" w:cs="Times New Roman"/>
                <w:sz w:val="24"/>
                <w:szCs w:val="24"/>
                <w:lang w:eastAsia="ru-RU"/>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73A52A4C" w14:textId="77777777" w:rsidR="00361E2A" w:rsidRPr="00361E2A" w:rsidRDefault="00361E2A" w:rsidP="00205E75">
            <w:pPr>
              <w:widowControl w:val="0"/>
              <w:jc w:val="both"/>
              <w:rPr>
                <w:rFonts w:ascii="Times New Roman" w:hAnsi="Times New Roman" w:cs="Times New Roman"/>
                <w:b/>
                <w:sz w:val="24"/>
                <w:szCs w:val="24"/>
              </w:rPr>
            </w:pPr>
          </w:p>
        </w:tc>
      </w:tr>
      <w:tr w:rsidR="00361E2A" w:rsidRPr="00361E2A" w14:paraId="2FE84EEF" w14:textId="77777777" w:rsidTr="00F70B20">
        <w:tc>
          <w:tcPr>
            <w:tcW w:w="821" w:type="dxa"/>
            <w:tcBorders>
              <w:top w:val="nil"/>
              <w:left w:val="single" w:sz="4" w:space="0" w:color="000000"/>
              <w:bottom w:val="single" w:sz="4" w:space="0" w:color="000000"/>
              <w:right w:val="single" w:sz="4" w:space="0" w:color="000000"/>
            </w:tcBorders>
            <w:vAlign w:val="center"/>
          </w:tcPr>
          <w:p w14:paraId="23AF16CB"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5</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F0A2A0A" w14:textId="77777777" w:rsidR="00361E2A" w:rsidRPr="00361E2A" w:rsidRDefault="00361E2A" w:rsidP="00205E75">
            <w:pPr>
              <w:widowControl w:val="0"/>
              <w:rPr>
                <w:rFonts w:ascii="Times New Roman" w:hAnsi="Times New Roman" w:cs="Times New Roman"/>
                <w:b/>
                <w:bCs/>
                <w:color w:val="000000"/>
                <w:sz w:val="24"/>
                <w:szCs w:val="24"/>
              </w:rPr>
            </w:pPr>
            <w:r w:rsidRPr="00361E2A">
              <w:rPr>
                <w:rFonts w:ascii="Times New Roman" w:hAnsi="Times New Roman" w:cs="Times New Roman"/>
                <w:b/>
                <w:bCs/>
                <w:color w:val="000000"/>
                <w:sz w:val="24"/>
                <w:szCs w:val="24"/>
              </w:rPr>
              <w:t>Предмет договора</w:t>
            </w:r>
          </w:p>
        </w:tc>
        <w:tc>
          <w:tcPr>
            <w:tcW w:w="7225" w:type="dxa"/>
            <w:gridSpan w:val="2"/>
            <w:tcBorders>
              <w:top w:val="nil"/>
              <w:left w:val="nil"/>
              <w:bottom w:val="single" w:sz="4" w:space="0" w:color="000000"/>
              <w:right w:val="single" w:sz="4" w:space="0" w:color="000000"/>
            </w:tcBorders>
            <w:vAlign w:val="center"/>
          </w:tcPr>
          <w:p w14:paraId="13FB6F44" w14:textId="387EEE55" w:rsidR="00361E2A" w:rsidRPr="00963BFC" w:rsidRDefault="00C102E0" w:rsidP="00205E75">
            <w:pPr>
              <w:widowControl w:val="0"/>
              <w:rPr>
                <w:rFonts w:ascii="Times New Roman" w:hAnsi="Times New Roman" w:cs="Times New Roman"/>
                <w:b/>
                <w:sz w:val="24"/>
                <w:szCs w:val="24"/>
              </w:rPr>
            </w:pPr>
            <w:r w:rsidRPr="00963BFC">
              <w:rPr>
                <w:rFonts w:ascii="Times New Roman" w:hAnsi="Times New Roman" w:cs="Times New Roman"/>
                <w:b/>
                <w:sz w:val="24"/>
                <w:szCs w:val="24"/>
              </w:rPr>
              <w:t>Переносной плотномер ПЛОТ-3Б</w:t>
            </w:r>
          </w:p>
        </w:tc>
      </w:tr>
      <w:tr w:rsidR="00361E2A" w:rsidRPr="00361E2A" w14:paraId="2D0D4CF8" w14:textId="77777777" w:rsidTr="00F70B20">
        <w:tc>
          <w:tcPr>
            <w:tcW w:w="821" w:type="dxa"/>
            <w:tcBorders>
              <w:top w:val="nil"/>
              <w:left w:val="single" w:sz="4" w:space="0" w:color="000000"/>
              <w:bottom w:val="single" w:sz="4" w:space="0" w:color="000000"/>
              <w:right w:val="single" w:sz="4" w:space="0" w:color="000000"/>
            </w:tcBorders>
            <w:vAlign w:val="center"/>
          </w:tcPr>
          <w:p w14:paraId="7E28E862"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6</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267F556" w14:textId="77777777" w:rsidR="00361E2A" w:rsidRPr="00361E2A" w:rsidRDefault="00361E2A" w:rsidP="00205E75">
            <w:pPr>
              <w:widowControl w:val="0"/>
              <w:rPr>
                <w:rFonts w:ascii="Times New Roman" w:hAnsi="Times New Roman" w:cs="Times New Roman"/>
                <w:b/>
                <w:bCs/>
                <w:color w:val="000000"/>
                <w:sz w:val="24"/>
                <w:szCs w:val="24"/>
              </w:rPr>
            </w:pPr>
            <w:r w:rsidRPr="00361E2A">
              <w:rPr>
                <w:rFonts w:ascii="Times New Roman" w:hAnsi="Times New Roman" w:cs="Times New Roman"/>
                <w:b/>
                <w:bCs/>
                <w:sz w:val="24"/>
                <w:szCs w:val="24"/>
              </w:rPr>
              <w:t>Информация о валюте, используемой для формирования цены договора и расчетов с поставщиками (подрядчиками, исполнителями)</w:t>
            </w:r>
          </w:p>
        </w:tc>
        <w:tc>
          <w:tcPr>
            <w:tcW w:w="7225" w:type="dxa"/>
            <w:gridSpan w:val="2"/>
            <w:tcBorders>
              <w:top w:val="nil"/>
              <w:left w:val="nil"/>
              <w:bottom w:val="single" w:sz="4" w:space="0" w:color="000000"/>
              <w:right w:val="single" w:sz="4" w:space="0" w:color="000000"/>
            </w:tcBorders>
            <w:vAlign w:val="center"/>
          </w:tcPr>
          <w:p w14:paraId="693B8FEC"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Рубль Российской Федерации</w:t>
            </w:r>
          </w:p>
        </w:tc>
      </w:tr>
      <w:tr w:rsidR="00361E2A" w:rsidRPr="00361E2A" w14:paraId="6EFE6A32" w14:textId="77777777" w:rsidTr="00F70B20">
        <w:tc>
          <w:tcPr>
            <w:tcW w:w="821" w:type="dxa"/>
            <w:tcBorders>
              <w:top w:val="nil"/>
              <w:left w:val="single" w:sz="4" w:space="0" w:color="000000"/>
              <w:bottom w:val="single" w:sz="4" w:space="0" w:color="000000"/>
              <w:right w:val="single" w:sz="4" w:space="0" w:color="000000"/>
            </w:tcBorders>
            <w:vAlign w:val="center"/>
          </w:tcPr>
          <w:p w14:paraId="724E96B7"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7</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4BF8D567" w14:textId="77777777" w:rsidR="00361E2A" w:rsidRPr="00361E2A" w:rsidRDefault="00361E2A" w:rsidP="00205E75">
            <w:pPr>
              <w:widowControl w:val="0"/>
              <w:rPr>
                <w:rFonts w:ascii="Times New Roman" w:hAnsi="Times New Roman" w:cs="Times New Roman"/>
                <w:b/>
                <w:bCs/>
                <w:color w:val="000000"/>
                <w:sz w:val="24"/>
                <w:szCs w:val="24"/>
              </w:rPr>
            </w:pPr>
            <w:r w:rsidRPr="00361E2A">
              <w:rPr>
                <w:rFonts w:ascii="Times New Roman" w:hAnsi="Times New Roman" w:cs="Times New Roman"/>
                <w:b/>
                <w:bCs/>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25" w:type="dxa"/>
            <w:gridSpan w:val="2"/>
            <w:tcBorders>
              <w:top w:val="nil"/>
              <w:left w:val="nil"/>
              <w:bottom w:val="single" w:sz="4" w:space="0" w:color="000000"/>
              <w:right w:val="single" w:sz="4" w:space="0" w:color="000000"/>
            </w:tcBorders>
            <w:vAlign w:val="center"/>
          </w:tcPr>
          <w:p w14:paraId="241FB20D"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НЕ ПРИМЕНЯЕТСЯ</w:t>
            </w:r>
          </w:p>
        </w:tc>
      </w:tr>
      <w:tr w:rsidR="00361E2A" w:rsidRPr="00361E2A" w14:paraId="6262A444" w14:textId="77777777" w:rsidTr="00F70B20">
        <w:tc>
          <w:tcPr>
            <w:tcW w:w="821" w:type="dxa"/>
            <w:tcBorders>
              <w:top w:val="nil"/>
              <w:left w:val="single" w:sz="4" w:space="0" w:color="000000"/>
              <w:bottom w:val="single" w:sz="4" w:space="0" w:color="000000"/>
              <w:right w:val="single" w:sz="4" w:space="0" w:color="000000"/>
            </w:tcBorders>
            <w:vAlign w:val="center"/>
          </w:tcPr>
          <w:p w14:paraId="313CF953"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8</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B35B40E"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Количество товара, объем работ, услуг</w:t>
            </w:r>
          </w:p>
        </w:tc>
        <w:tc>
          <w:tcPr>
            <w:tcW w:w="7225" w:type="dxa"/>
            <w:gridSpan w:val="2"/>
            <w:tcBorders>
              <w:top w:val="nil"/>
              <w:left w:val="nil"/>
              <w:bottom w:val="single" w:sz="4" w:space="0" w:color="000000"/>
              <w:right w:val="single" w:sz="4" w:space="0" w:color="000000"/>
            </w:tcBorders>
            <w:vAlign w:val="center"/>
          </w:tcPr>
          <w:p w14:paraId="26493AD4" w14:textId="5581B0CD"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(приложение 1)</w:t>
            </w:r>
          </w:p>
        </w:tc>
      </w:tr>
      <w:tr w:rsidR="00361E2A" w:rsidRPr="00361E2A" w14:paraId="5F64585E" w14:textId="77777777" w:rsidTr="00F70B20">
        <w:tc>
          <w:tcPr>
            <w:tcW w:w="821" w:type="dxa"/>
            <w:tcBorders>
              <w:top w:val="nil"/>
              <w:left w:val="single" w:sz="4" w:space="0" w:color="000000"/>
              <w:bottom w:val="single" w:sz="4" w:space="0" w:color="000000"/>
              <w:right w:val="single" w:sz="4" w:space="0" w:color="000000"/>
            </w:tcBorders>
            <w:vAlign w:val="center"/>
          </w:tcPr>
          <w:p w14:paraId="7D44A8F4"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lang w:val="en-US"/>
              </w:rPr>
              <w:t>9</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4E129A31"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Требования к качеству товара, работ, услуг</w:t>
            </w:r>
          </w:p>
        </w:tc>
        <w:tc>
          <w:tcPr>
            <w:tcW w:w="7225" w:type="dxa"/>
            <w:gridSpan w:val="2"/>
            <w:tcBorders>
              <w:top w:val="nil"/>
              <w:left w:val="nil"/>
              <w:bottom w:val="single" w:sz="4" w:space="0" w:color="000000"/>
              <w:right w:val="single" w:sz="4" w:space="0" w:color="000000"/>
            </w:tcBorders>
            <w:vAlign w:val="center"/>
          </w:tcPr>
          <w:p w14:paraId="3AB225E3" w14:textId="6B689AD0"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(приложение 1)</w:t>
            </w:r>
          </w:p>
        </w:tc>
      </w:tr>
      <w:tr w:rsidR="00361E2A" w:rsidRPr="00361E2A" w14:paraId="5FE73B06" w14:textId="77777777" w:rsidTr="00F70B20">
        <w:tc>
          <w:tcPr>
            <w:tcW w:w="821" w:type="dxa"/>
            <w:tcBorders>
              <w:top w:val="nil"/>
              <w:left w:val="single" w:sz="4" w:space="0" w:color="000000"/>
              <w:bottom w:val="single" w:sz="4" w:space="0" w:color="000000"/>
              <w:right w:val="single" w:sz="4" w:space="0" w:color="000000"/>
            </w:tcBorders>
            <w:vAlign w:val="center"/>
          </w:tcPr>
          <w:p w14:paraId="279F055C"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0</w:t>
            </w:r>
            <w:r w:rsidRPr="00361E2A">
              <w:rPr>
                <w:rFonts w:ascii="Times New Roman" w:hAnsi="Times New Roman" w:cs="Times New Roman"/>
                <w:sz w:val="24"/>
                <w:szCs w:val="24"/>
              </w:rPr>
              <w:t xml:space="preserve">. </w:t>
            </w:r>
          </w:p>
        </w:tc>
        <w:tc>
          <w:tcPr>
            <w:tcW w:w="2314" w:type="dxa"/>
            <w:tcBorders>
              <w:top w:val="nil"/>
              <w:left w:val="nil"/>
              <w:bottom w:val="single" w:sz="4" w:space="0" w:color="000000"/>
              <w:right w:val="single" w:sz="4" w:space="0" w:color="000000"/>
            </w:tcBorders>
            <w:vAlign w:val="center"/>
          </w:tcPr>
          <w:p w14:paraId="1A9D73E4"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Технические, функциональные, эксплуатационные характеристики товара, работ, услуг</w:t>
            </w:r>
          </w:p>
        </w:tc>
        <w:tc>
          <w:tcPr>
            <w:tcW w:w="7225" w:type="dxa"/>
            <w:gridSpan w:val="2"/>
            <w:tcBorders>
              <w:top w:val="nil"/>
              <w:left w:val="nil"/>
              <w:bottom w:val="single" w:sz="4" w:space="0" w:color="000000"/>
              <w:right w:val="single" w:sz="4" w:space="0" w:color="000000"/>
            </w:tcBorders>
            <w:vAlign w:val="center"/>
          </w:tcPr>
          <w:p w14:paraId="2573A0A9" w14:textId="2707FE72"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(приложение 1)</w:t>
            </w:r>
          </w:p>
        </w:tc>
      </w:tr>
      <w:tr w:rsidR="00361E2A" w:rsidRPr="00361E2A" w14:paraId="17111205" w14:textId="77777777" w:rsidTr="00F70B20">
        <w:tc>
          <w:tcPr>
            <w:tcW w:w="821" w:type="dxa"/>
            <w:tcBorders>
              <w:top w:val="nil"/>
              <w:left w:val="single" w:sz="4" w:space="0" w:color="000000"/>
              <w:bottom w:val="single" w:sz="4" w:space="0" w:color="000000"/>
              <w:right w:val="single" w:sz="4" w:space="0" w:color="000000"/>
            </w:tcBorders>
            <w:vAlign w:val="center"/>
          </w:tcPr>
          <w:p w14:paraId="44D047E5"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1</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562F98E"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Срок поставки товара, выполнения работ, оказания услуг</w:t>
            </w:r>
          </w:p>
        </w:tc>
        <w:tc>
          <w:tcPr>
            <w:tcW w:w="7225" w:type="dxa"/>
            <w:gridSpan w:val="2"/>
            <w:tcBorders>
              <w:top w:val="nil"/>
              <w:left w:val="nil"/>
              <w:bottom w:val="single" w:sz="4" w:space="0" w:color="000000"/>
              <w:right w:val="single" w:sz="4" w:space="0" w:color="000000"/>
            </w:tcBorders>
            <w:vAlign w:val="center"/>
          </w:tcPr>
          <w:p w14:paraId="410C7C80" w14:textId="73739956" w:rsidR="00361E2A" w:rsidRPr="00361E2A" w:rsidRDefault="00361E2A" w:rsidP="00205E75">
            <w:pPr>
              <w:widowControl w:val="0"/>
              <w:shd w:val="clear" w:color="auto" w:fill="FFFFFF"/>
              <w:tabs>
                <w:tab w:val="left" w:leader="underscore" w:pos="8774"/>
              </w:tabs>
              <w:jc w:val="both"/>
              <w:rPr>
                <w:rFonts w:ascii="Times New Roman" w:hAnsi="Times New Roman" w:cs="Times New Roman"/>
                <w:iCs/>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655AD649" w14:textId="77777777" w:rsidTr="00F70B20">
        <w:tc>
          <w:tcPr>
            <w:tcW w:w="821" w:type="dxa"/>
            <w:tcBorders>
              <w:top w:val="nil"/>
              <w:left w:val="single" w:sz="4" w:space="0" w:color="000000"/>
              <w:bottom w:val="single" w:sz="4" w:space="0" w:color="000000"/>
              <w:right w:val="single" w:sz="4" w:space="0" w:color="000000"/>
            </w:tcBorders>
            <w:vAlign w:val="center"/>
          </w:tcPr>
          <w:p w14:paraId="04ED034A"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2</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13A3ED93"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Место поставки товара, выполнения работ, оказания услуг</w:t>
            </w:r>
          </w:p>
        </w:tc>
        <w:tc>
          <w:tcPr>
            <w:tcW w:w="7225" w:type="dxa"/>
            <w:gridSpan w:val="2"/>
            <w:tcBorders>
              <w:top w:val="nil"/>
              <w:left w:val="nil"/>
              <w:bottom w:val="single" w:sz="4" w:space="0" w:color="000000"/>
              <w:right w:val="single" w:sz="4" w:space="0" w:color="000000"/>
            </w:tcBorders>
            <w:vAlign w:val="center"/>
          </w:tcPr>
          <w:p w14:paraId="12DDE304" w14:textId="6D1B1FC0" w:rsidR="00361E2A" w:rsidRPr="00361E2A" w:rsidRDefault="00361E2A" w:rsidP="00205E75">
            <w:pPr>
              <w:widowControl w:val="0"/>
              <w:jc w:val="both"/>
              <w:rPr>
                <w:rFonts w:ascii="Times New Roman" w:hAnsi="Times New Roman" w:cs="Times New Roman"/>
                <w:iCs/>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00F12369" w14:textId="77777777" w:rsidTr="00F70B20">
        <w:tc>
          <w:tcPr>
            <w:tcW w:w="821" w:type="dxa"/>
            <w:tcBorders>
              <w:top w:val="nil"/>
              <w:left w:val="single" w:sz="4" w:space="0" w:color="000000"/>
              <w:bottom w:val="single" w:sz="4" w:space="0" w:color="000000"/>
              <w:right w:val="single" w:sz="4" w:space="0" w:color="000000"/>
            </w:tcBorders>
            <w:vAlign w:val="center"/>
          </w:tcPr>
          <w:p w14:paraId="68DB9372"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3</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4AB46FF4"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Условия поставки товара, выполнения работ, оказания услуг</w:t>
            </w:r>
          </w:p>
        </w:tc>
        <w:tc>
          <w:tcPr>
            <w:tcW w:w="7225" w:type="dxa"/>
            <w:gridSpan w:val="2"/>
            <w:tcBorders>
              <w:top w:val="nil"/>
              <w:left w:val="nil"/>
              <w:bottom w:val="single" w:sz="4" w:space="0" w:color="000000"/>
              <w:right w:val="single" w:sz="4" w:space="0" w:color="000000"/>
            </w:tcBorders>
            <w:vAlign w:val="center"/>
          </w:tcPr>
          <w:p w14:paraId="0737C0EE" w14:textId="796C1CC4"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03CE85CA" w14:textId="77777777" w:rsidTr="00F70B20">
        <w:tc>
          <w:tcPr>
            <w:tcW w:w="821" w:type="dxa"/>
            <w:tcBorders>
              <w:top w:val="nil"/>
              <w:left w:val="single" w:sz="4" w:space="0" w:color="000000"/>
              <w:bottom w:val="single" w:sz="4" w:space="0" w:color="000000"/>
              <w:right w:val="single" w:sz="4" w:space="0" w:color="000000"/>
            </w:tcBorders>
            <w:vAlign w:val="center"/>
          </w:tcPr>
          <w:p w14:paraId="3DE8286B"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4</w:t>
            </w:r>
            <w:r w:rsidRPr="00361E2A">
              <w:rPr>
                <w:rFonts w:ascii="Times New Roman" w:hAnsi="Times New Roman" w:cs="Times New Roman"/>
                <w:sz w:val="24"/>
                <w:szCs w:val="24"/>
              </w:rPr>
              <w:t>.</w:t>
            </w:r>
          </w:p>
        </w:tc>
        <w:tc>
          <w:tcPr>
            <w:tcW w:w="2314" w:type="dxa"/>
            <w:tcBorders>
              <w:top w:val="nil"/>
              <w:left w:val="nil"/>
              <w:bottom w:val="single" w:sz="4" w:space="0" w:color="000000"/>
              <w:right w:val="single" w:sz="4" w:space="0" w:color="000000"/>
            </w:tcBorders>
            <w:vAlign w:val="center"/>
          </w:tcPr>
          <w:p w14:paraId="0E63705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Требования к гарантии качества товара, работам, услугам</w:t>
            </w:r>
          </w:p>
        </w:tc>
        <w:tc>
          <w:tcPr>
            <w:tcW w:w="7225" w:type="dxa"/>
            <w:gridSpan w:val="2"/>
            <w:tcBorders>
              <w:top w:val="nil"/>
              <w:left w:val="nil"/>
              <w:bottom w:val="single" w:sz="4" w:space="0" w:color="000000"/>
              <w:right w:val="single" w:sz="4" w:space="0" w:color="000000"/>
            </w:tcBorders>
            <w:vAlign w:val="center"/>
          </w:tcPr>
          <w:p w14:paraId="17D93B8E" w14:textId="4EF4FD6C"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В соответствии с техническим заданием </w:t>
            </w:r>
            <w:r w:rsidRPr="00361E2A">
              <w:rPr>
                <w:rFonts w:ascii="Times New Roman" w:hAnsi="Times New Roman" w:cs="Times New Roman"/>
                <w:bCs/>
                <w:sz w:val="24"/>
                <w:szCs w:val="24"/>
                <w:lang w:val="ba-RU"/>
              </w:rPr>
              <w:t xml:space="preserve">(приложение 1), </w:t>
            </w:r>
            <w:r w:rsidRPr="00361E2A">
              <w:rPr>
                <w:rFonts w:ascii="Times New Roman" w:hAnsi="Times New Roman" w:cs="Times New Roman"/>
                <w:sz w:val="24"/>
                <w:szCs w:val="24"/>
              </w:rPr>
              <w:t xml:space="preserve">проектом договора </w:t>
            </w:r>
            <w:r w:rsidRPr="00361E2A">
              <w:rPr>
                <w:rFonts w:ascii="Times New Roman" w:hAnsi="Times New Roman" w:cs="Times New Roman"/>
                <w:bCs/>
                <w:sz w:val="24"/>
                <w:szCs w:val="24"/>
                <w:lang w:val="ba-RU"/>
              </w:rPr>
              <w:t>(приложение 3)</w:t>
            </w:r>
          </w:p>
        </w:tc>
      </w:tr>
      <w:tr w:rsidR="00361E2A" w:rsidRPr="00361E2A" w14:paraId="7F761CF4" w14:textId="77777777" w:rsidTr="00F70B20">
        <w:tc>
          <w:tcPr>
            <w:tcW w:w="821" w:type="dxa"/>
            <w:tcBorders>
              <w:top w:val="single" w:sz="4" w:space="0" w:color="000000"/>
              <w:left w:val="single" w:sz="4" w:space="0" w:color="000000"/>
              <w:bottom w:val="single" w:sz="4" w:space="0" w:color="000000"/>
              <w:right w:val="single" w:sz="4" w:space="0" w:color="000000"/>
            </w:tcBorders>
            <w:vAlign w:val="center"/>
          </w:tcPr>
          <w:p w14:paraId="24EF49A3"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1.1</w:t>
            </w:r>
            <w:r w:rsidRPr="00361E2A">
              <w:rPr>
                <w:rFonts w:ascii="Times New Roman" w:hAnsi="Times New Roman" w:cs="Times New Roman"/>
                <w:sz w:val="24"/>
                <w:szCs w:val="24"/>
                <w:lang w:val="en-US"/>
              </w:rPr>
              <w:t>5</w:t>
            </w:r>
            <w:r w:rsidRPr="00361E2A">
              <w:rPr>
                <w:rFonts w:ascii="Times New Roman" w:hAnsi="Times New Roman" w:cs="Times New Roman"/>
                <w:sz w:val="24"/>
                <w:szCs w:val="24"/>
              </w:rPr>
              <w:t>.</w:t>
            </w:r>
          </w:p>
        </w:tc>
        <w:tc>
          <w:tcPr>
            <w:tcW w:w="2314" w:type="dxa"/>
            <w:tcBorders>
              <w:top w:val="single" w:sz="4" w:space="0" w:color="000000"/>
              <w:left w:val="nil"/>
              <w:bottom w:val="single" w:sz="4" w:space="0" w:color="000000"/>
              <w:right w:val="single" w:sz="4" w:space="0" w:color="000000"/>
            </w:tcBorders>
            <w:vAlign w:val="center"/>
          </w:tcPr>
          <w:p w14:paraId="0AE8AEFC"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Форма, сроки и порядок оплаты товара, работ, услуг</w:t>
            </w:r>
          </w:p>
        </w:tc>
        <w:tc>
          <w:tcPr>
            <w:tcW w:w="7225" w:type="dxa"/>
            <w:gridSpan w:val="2"/>
            <w:tcBorders>
              <w:top w:val="single" w:sz="4" w:space="0" w:color="000000"/>
              <w:left w:val="nil"/>
              <w:bottom w:val="single" w:sz="4" w:space="0" w:color="000000"/>
              <w:right w:val="single" w:sz="4" w:space="0" w:color="000000"/>
            </w:tcBorders>
            <w:vAlign w:val="center"/>
          </w:tcPr>
          <w:p w14:paraId="1B8DB8F0" w14:textId="77777777" w:rsidR="00361E2A" w:rsidRPr="00361E2A" w:rsidRDefault="00361E2A" w:rsidP="00205E75">
            <w:pPr>
              <w:widowControl w:val="0"/>
              <w:autoSpaceDE w:val="0"/>
              <w:autoSpaceDN w:val="0"/>
              <w:adjustRightInd w:val="0"/>
              <w:ind w:right="145"/>
              <w:jc w:val="both"/>
              <w:rPr>
                <w:rFonts w:ascii="Times New Roman" w:hAnsi="Times New Roman" w:cs="Times New Roman"/>
                <w:sz w:val="24"/>
                <w:szCs w:val="24"/>
                <w:lang w:eastAsia="ru-RU"/>
              </w:rPr>
            </w:pPr>
            <w:r w:rsidRPr="00361E2A">
              <w:rPr>
                <w:rFonts w:ascii="Times New Roman" w:hAnsi="Times New Roman" w:cs="Times New Roman"/>
                <w:sz w:val="24"/>
                <w:szCs w:val="24"/>
                <w:lang w:eastAsia="ru-RU"/>
              </w:rPr>
              <w:t>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26FC9C4A" w14:textId="77777777" w:rsidR="00361E2A" w:rsidRPr="00361E2A" w:rsidRDefault="00361E2A" w:rsidP="00205E75">
            <w:pPr>
              <w:widowControl w:val="0"/>
              <w:autoSpaceDE w:val="0"/>
              <w:autoSpaceDN w:val="0"/>
              <w:adjustRightInd w:val="0"/>
              <w:ind w:right="-108"/>
              <w:jc w:val="both"/>
              <w:rPr>
                <w:rFonts w:ascii="Times New Roman" w:hAnsi="Times New Roman" w:cs="Times New Roman"/>
                <w:sz w:val="24"/>
                <w:szCs w:val="24"/>
                <w:lang w:eastAsia="ru-RU"/>
              </w:rPr>
            </w:pPr>
            <w:r w:rsidRPr="00361E2A">
              <w:rPr>
                <w:rFonts w:ascii="Times New Roman" w:hAnsi="Times New Roman" w:cs="Times New Roman"/>
                <w:sz w:val="24"/>
                <w:szCs w:val="24"/>
                <w:lang w:eastAsia="ru-RU"/>
              </w:rPr>
              <w:t>Оплата производится в рублях Российской Федерации.</w:t>
            </w:r>
          </w:p>
          <w:p w14:paraId="44049933" w14:textId="77777777" w:rsidR="00361E2A" w:rsidRPr="00361E2A" w:rsidRDefault="00361E2A" w:rsidP="00205E75">
            <w:pPr>
              <w:widowControl w:val="0"/>
              <w:autoSpaceDE w:val="0"/>
              <w:autoSpaceDN w:val="0"/>
              <w:adjustRightInd w:val="0"/>
              <w:ind w:right="3"/>
              <w:jc w:val="both"/>
              <w:rPr>
                <w:rFonts w:ascii="Times New Roman" w:eastAsia="Andale Sans UI" w:hAnsi="Times New Roman" w:cs="Times New Roman"/>
                <w:kern w:val="2"/>
                <w:sz w:val="24"/>
                <w:szCs w:val="24"/>
                <w:lang w:eastAsia="ru-RU"/>
              </w:rPr>
            </w:pPr>
            <w:r w:rsidRPr="00361E2A">
              <w:rPr>
                <w:rFonts w:ascii="Times New Roman" w:hAnsi="Times New Roman" w:cs="Times New Roman"/>
                <w:sz w:val="24"/>
                <w:szCs w:val="24"/>
                <w:lang w:eastAsia="ru-RU"/>
              </w:rPr>
              <w:t xml:space="preserve">Оплата за поставленный Товар производится Заказчиком </w:t>
            </w:r>
            <w:r w:rsidRPr="00361E2A">
              <w:rPr>
                <w:rFonts w:ascii="Times New Roman" w:hAnsi="Times New Roman" w:cs="Times New Roman"/>
                <w:b/>
                <w:bCs/>
                <w:sz w:val="24"/>
                <w:szCs w:val="24"/>
                <w:lang w:eastAsia="ru-RU"/>
              </w:rPr>
              <w:t>в течение 7 (семи) рабочих дней</w:t>
            </w:r>
            <w:r w:rsidRPr="00361E2A">
              <w:rPr>
                <w:rFonts w:ascii="Times New Roman" w:hAnsi="Times New Roman" w:cs="Times New Roman"/>
                <w:sz w:val="24"/>
                <w:szCs w:val="24"/>
                <w:lang w:eastAsia="ru-RU"/>
              </w:rPr>
              <w:t xml:space="preserve"> со дня подписания Заказчиком документов о приемке (УПД и иные документы).</w:t>
            </w:r>
          </w:p>
        </w:tc>
      </w:tr>
      <w:tr w:rsidR="00361E2A" w:rsidRPr="00361E2A" w14:paraId="022D19D6" w14:textId="77777777" w:rsidTr="00205E75">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7141BE44"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b/>
                <w:sz w:val="24"/>
                <w:szCs w:val="24"/>
              </w:rPr>
              <w:t>2. Требования к потенциальным участникам закупки и перечень документов, для подтверждения их соответствия установленным требованиям</w:t>
            </w:r>
          </w:p>
        </w:tc>
      </w:tr>
      <w:tr w:rsidR="00361E2A" w:rsidRPr="00361E2A" w14:paraId="49F4801A" w14:textId="77777777" w:rsidTr="00F70B20">
        <w:tc>
          <w:tcPr>
            <w:tcW w:w="821" w:type="dxa"/>
            <w:tcBorders>
              <w:top w:val="nil"/>
              <w:left w:val="single" w:sz="4" w:space="0" w:color="000000"/>
              <w:bottom w:val="single" w:sz="4" w:space="0" w:color="000000"/>
              <w:right w:val="single" w:sz="4" w:space="0" w:color="000000"/>
            </w:tcBorders>
            <w:vAlign w:val="center"/>
          </w:tcPr>
          <w:p w14:paraId="1744E636"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2.1.</w:t>
            </w:r>
          </w:p>
        </w:tc>
        <w:tc>
          <w:tcPr>
            <w:tcW w:w="2314" w:type="dxa"/>
            <w:tcBorders>
              <w:top w:val="nil"/>
              <w:left w:val="nil"/>
              <w:bottom w:val="single" w:sz="4" w:space="0" w:color="000000"/>
              <w:right w:val="single" w:sz="4" w:space="0" w:color="000000"/>
            </w:tcBorders>
            <w:vAlign w:val="center"/>
          </w:tcPr>
          <w:p w14:paraId="49405353"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bCs/>
                <w:sz w:val="24"/>
                <w:szCs w:val="24"/>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225" w:type="dxa"/>
            <w:gridSpan w:val="2"/>
            <w:tcBorders>
              <w:top w:val="nil"/>
              <w:left w:val="nil"/>
              <w:bottom w:val="single" w:sz="4" w:space="0" w:color="000000"/>
              <w:right w:val="single" w:sz="4" w:space="0" w:color="000000"/>
            </w:tcBorders>
            <w:vAlign w:val="center"/>
          </w:tcPr>
          <w:p w14:paraId="43C9805A" w14:textId="77777777"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b/>
                <w:sz w:val="24"/>
                <w:szCs w:val="24"/>
              </w:rPr>
              <w:t>Требования к участникам закупки:</w:t>
            </w:r>
            <w:r w:rsidRPr="00361E2A">
              <w:rPr>
                <w:rFonts w:ascii="Times New Roman" w:hAnsi="Times New Roman"/>
                <w:sz w:val="24"/>
                <w:szCs w:val="24"/>
              </w:rPr>
              <w:t xml:space="preserve"> </w:t>
            </w:r>
          </w:p>
          <w:p w14:paraId="244DD76F" w14:textId="0F80F26B"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94E95E3" w14:textId="60E09DCE"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36D91A21" w14:textId="7F12B637"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41CC36B6" w14:textId="76AA0470"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25BABF9" w14:textId="737945CE"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E150B7" w14:textId="0E77D943"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BE24D7A" w14:textId="26D6A8B2" w:rsidR="00361E2A" w:rsidRPr="00361E2A" w:rsidRDefault="00361E2A" w:rsidP="00205E75">
            <w:pPr>
              <w:pStyle w:val="ab"/>
              <w:widowControl w:val="0"/>
              <w:ind w:firstLine="473"/>
              <w:jc w:val="both"/>
              <w:rPr>
                <w:rFonts w:ascii="Times New Roman" w:hAnsi="Times New Roman"/>
                <w:sz w:val="24"/>
                <w:szCs w:val="24"/>
              </w:rPr>
            </w:pPr>
            <w:r w:rsidRPr="00361E2A">
              <w:rPr>
                <w:rFonts w:ascii="Times New Roman" w:hAnsi="Times New Roman"/>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0FE0E29" w14:textId="25F1E80C" w:rsidR="00361E2A" w:rsidRPr="00361E2A" w:rsidRDefault="00361E2A" w:rsidP="00902F7C">
            <w:pPr>
              <w:widowControl w:val="0"/>
              <w:tabs>
                <w:tab w:val="left" w:pos="851"/>
              </w:tabs>
              <w:ind w:firstLine="473"/>
              <w:jc w:val="both"/>
              <w:rPr>
                <w:rFonts w:ascii="Times New Roman" w:hAnsi="Times New Roman" w:cs="Times New Roman"/>
                <w:sz w:val="24"/>
                <w:szCs w:val="24"/>
              </w:rPr>
            </w:pPr>
            <w:r w:rsidRPr="00361E2A">
              <w:rPr>
                <w:rFonts w:ascii="Times New Roman" w:hAnsi="Times New Roman" w:cs="Times New Roman"/>
                <w:sz w:val="24"/>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14:paraId="6D720346" w14:textId="77777777" w:rsidR="00361E2A" w:rsidRPr="00361E2A" w:rsidRDefault="00361E2A" w:rsidP="00205E75">
            <w:pPr>
              <w:widowControl w:val="0"/>
              <w:tabs>
                <w:tab w:val="left" w:pos="851"/>
              </w:tabs>
              <w:ind w:firstLine="473"/>
              <w:jc w:val="both"/>
              <w:rPr>
                <w:rFonts w:ascii="Times New Roman" w:hAnsi="Times New Roman" w:cs="Times New Roman"/>
                <w:sz w:val="24"/>
                <w:szCs w:val="24"/>
              </w:rPr>
            </w:pPr>
            <w:r w:rsidRPr="00361E2A">
              <w:rPr>
                <w:rFonts w:ascii="Times New Roman" w:hAnsi="Times New Roman" w:cs="Times New Roman"/>
                <w:sz w:val="24"/>
                <w:szCs w:val="24"/>
              </w:rPr>
              <w:t>Заказчиком также установлено требование об отсутствии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361E2A" w:rsidRPr="00361E2A" w14:paraId="0F8679CF" w14:textId="77777777" w:rsidTr="00205E75">
        <w:tc>
          <w:tcPr>
            <w:tcW w:w="10360" w:type="dxa"/>
            <w:gridSpan w:val="4"/>
            <w:tcBorders>
              <w:top w:val="single" w:sz="4" w:space="0" w:color="000000"/>
              <w:left w:val="single" w:sz="4" w:space="0" w:color="000000"/>
              <w:bottom w:val="single" w:sz="4" w:space="0" w:color="auto"/>
              <w:right w:val="single" w:sz="4" w:space="0" w:color="000000"/>
            </w:tcBorders>
            <w:noWrap/>
            <w:vAlign w:val="center"/>
          </w:tcPr>
          <w:p w14:paraId="43E34009" w14:textId="77777777" w:rsidR="00361E2A" w:rsidRPr="00361E2A" w:rsidRDefault="00361E2A" w:rsidP="00205E75">
            <w:pPr>
              <w:widowControl w:val="0"/>
              <w:ind w:firstLine="505"/>
              <w:jc w:val="center"/>
              <w:rPr>
                <w:rFonts w:ascii="Times New Roman" w:hAnsi="Times New Roman" w:cs="Times New Roman"/>
                <w:b/>
                <w:sz w:val="24"/>
                <w:szCs w:val="24"/>
              </w:rPr>
            </w:pPr>
            <w:r w:rsidRPr="00361E2A">
              <w:rPr>
                <w:rFonts w:ascii="Times New Roman" w:hAnsi="Times New Roman" w:cs="Times New Roman"/>
                <w:b/>
                <w:sz w:val="24"/>
                <w:szCs w:val="24"/>
              </w:rPr>
              <w:t>3. Требования к содержанию и составу заявки на участие в запросе котировок в электронной форме.</w:t>
            </w:r>
          </w:p>
          <w:p w14:paraId="001C63E7"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Участник запроса котировок в электронной форме должен изучить Извещение о закупке, включая все инструкции, формы, условия и спецификации. Непредставление полной информации, требуемой в соответствии с Извещением, представление неверных сведений или подача заявки, не отвечающей требованиям, содержащимся в Извещении, является риском участника запроса котировок в электронной форме, подавшего такую заявку, который может привести к отклонению его заявки.</w:t>
            </w:r>
          </w:p>
          <w:p w14:paraId="5C314518" w14:textId="77777777" w:rsidR="00361E2A" w:rsidRPr="00361E2A" w:rsidRDefault="00361E2A" w:rsidP="00205E75">
            <w:pPr>
              <w:widowControl w:val="0"/>
              <w:ind w:firstLine="330"/>
              <w:jc w:val="both"/>
              <w:rPr>
                <w:rFonts w:ascii="Times New Roman" w:hAnsi="Times New Roman" w:cs="Times New Roman"/>
                <w:sz w:val="24"/>
                <w:szCs w:val="24"/>
              </w:rPr>
            </w:pPr>
            <w:r w:rsidRPr="00361E2A">
              <w:rPr>
                <w:rFonts w:ascii="Times New Roman" w:hAnsi="Times New Roman" w:cs="Times New Roman"/>
                <w:sz w:val="24"/>
                <w:szCs w:val="24"/>
              </w:rPr>
              <w:t>Участник запроса котировок в электронной форме формирует заявку   на участие в запросе котировок в электронной форме по каждому лоту в соответствии с регламентом электронной площадки, определенной для проведения настоящего аукциона в электронной форме, требованиями Федерального закона № 223-ФЗ, Положения, а также требованиями настоящей документации об аукционе в электронной форме.</w:t>
            </w:r>
          </w:p>
          <w:p w14:paraId="6934A20E"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При описании условий и предложений участником запроса котировок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запроса котировок в электронной форме, не должны допускать двусмысленных толкований.</w:t>
            </w:r>
          </w:p>
          <w:p w14:paraId="2339D060"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7BFBABD1"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0FB72EE"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Все файлы не должны иметь защиты от их открытия, изменения, копирования их содержимого или их печати. </w:t>
            </w:r>
          </w:p>
          <w:p w14:paraId="4974CDA2"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Документы, подписанные электронной подписью (далее – ЭП) участника запроса котировок в электронной форме, лица, имеющего право действовать от имени участника запроса котировок в электронной форме, признаются документами, подписанными собственноручной подписью участника запроса котировок в электронной форме, лица имеющего право действовать от имени участника, заверенные печатью организации.</w:t>
            </w:r>
          </w:p>
          <w:p w14:paraId="21018A09"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Наличие ЭП участника запроса котировок в электронной форме подтверждает, что документ отправлен от имени участника запроса котировок в электронной форме и является точной цифровой копией документа-оригинала.</w:t>
            </w:r>
          </w:p>
          <w:p w14:paraId="53193377"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При направлении оператором электронной площадки Заказчику электронных документов, полученных от участника закупки в электронной форме, до подведения результатов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08D83EE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При осуществлении закупки в электронной форме проведение переговоров Заказчика с оператором электронной площадки и оператора электронной площадки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закупке в электрон-ной форме и (или) условия для разглашения конфиденциальной информации.</w:t>
            </w:r>
          </w:p>
          <w:p w14:paraId="6AF252F3"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Оператором электронной площадки обеспечивается конфиденциальность информации:</w:t>
            </w:r>
          </w:p>
          <w:p w14:paraId="6D651A1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rPr>
              <w:tab/>
              <w:t>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5AA751F4" w14:textId="1A413AF5"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2)</w:t>
            </w:r>
            <w:r w:rsidRPr="00361E2A">
              <w:rPr>
                <w:rFonts w:ascii="Times New Roman" w:hAnsi="Times New Roman" w:cs="Times New Roman"/>
                <w:sz w:val="24"/>
                <w:szCs w:val="24"/>
              </w:rPr>
              <w:tab/>
              <w:t xml:space="preserve">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в соответствии с Законом №223-ФЗ и соглашением, предусмотренным частью 2 статьи 3.3 Закона №223-ФЗ, доступа к данным заявкам (ко вторым частям заявок, направляемым Заказчику в соответствии с пунктом 3 части 22 статьи 3.4 Закона №223-ФЗ, в случае осуществления конкурентной закупки в электронной форме). </w:t>
            </w:r>
          </w:p>
          <w:p w14:paraId="5FFFD6E1" w14:textId="77777777" w:rsidR="00361E2A" w:rsidRPr="00361E2A" w:rsidRDefault="00361E2A" w:rsidP="00205E75">
            <w:pPr>
              <w:widowControl w:val="0"/>
              <w:ind w:firstLine="505"/>
              <w:jc w:val="both"/>
              <w:rPr>
                <w:rFonts w:ascii="Times New Roman" w:hAnsi="Times New Roman" w:cs="Times New Roman"/>
                <w:b/>
                <w:sz w:val="24"/>
                <w:szCs w:val="24"/>
              </w:rPr>
            </w:pPr>
            <w:r w:rsidRPr="00361E2A">
              <w:rPr>
                <w:rFonts w:ascii="Times New Roman" w:hAnsi="Times New Roman" w:cs="Times New Roman"/>
                <w:b/>
                <w:sz w:val="24"/>
                <w:szCs w:val="24"/>
              </w:rPr>
              <w:t>Инструкция по заполнению заявки Участником закупки:</w:t>
            </w:r>
          </w:p>
          <w:p w14:paraId="74E35C63"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515C3C52"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5A830774"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6FC1DC08"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B231883"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0C70524E"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C121F6D" w14:textId="77777777" w:rsidR="00361E2A" w:rsidRPr="00361E2A" w:rsidRDefault="00361E2A" w:rsidP="00205E75">
            <w:pPr>
              <w:widowControl w:val="0"/>
              <w:ind w:firstLine="505"/>
              <w:jc w:val="both"/>
              <w:rPr>
                <w:rFonts w:ascii="Times New Roman" w:hAnsi="Times New Roman" w:cs="Times New Roman"/>
                <w:bCs/>
                <w:sz w:val="24"/>
                <w:szCs w:val="24"/>
              </w:rPr>
            </w:pPr>
            <w:r w:rsidRPr="00361E2A">
              <w:rPr>
                <w:rFonts w:ascii="Times New Roman" w:hAnsi="Times New Roman" w:cs="Times New Roman"/>
                <w:bCs/>
                <w:sz w:val="24"/>
                <w:szCs w:val="24"/>
              </w:rPr>
              <w:t>В описании условий и предложений Участник закупки не должен допускать двусмысленных толкований, разночтений.</w:t>
            </w:r>
          </w:p>
          <w:p w14:paraId="6E4C6F10" w14:textId="77777777" w:rsidR="00361E2A" w:rsidRPr="00361E2A" w:rsidRDefault="00361E2A" w:rsidP="00205E75">
            <w:pPr>
              <w:widowControl w:val="0"/>
              <w:ind w:firstLine="505"/>
              <w:jc w:val="both"/>
              <w:rPr>
                <w:rFonts w:ascii="Times New Roman" w:hAnsi="Times New Roman" w:cs="Times New Roman"/>
                <w:b/>
                <w:sz w:val="24"/>
                <w:szCs w:val="24"/>
              </w:rPr>
            </w:pPr>
            <w:r w:rsidRPr="00361E2A">
              <w:rPr>
                <w:rFonts w:ascii="Times New Roman" w:hAnsi="Times New Roman" w:cs="Times New Roman"/>
                <w:b/>
                <w:sz w:val="24"/>
                <w:szCs w:val="24"/>
              </w:rPr>
              <w:t xml:space="preserve">Каждый потенциальный участник закупки вправе подать только одну заявку на участие. </w:t>
            </w:r>
          </w:p>
          <w:p w14:paraId="054DAA2F" w14:textId="77777777" w:rsidR="00361E2A" w:rsidRPr="00361E2A" w:rsidRDefault="00361E2A" w:rsidP="00205E75">
            <w:pPr>
              <w:widowControl w:val="0"/>
              <w:ind w:firstLine="505"/>
              <w:jc w:val="both"/>
              <w:rPr>
                <w:rFonts w:ascii="Times New Roman" w:hAnsi="Times New Roman" w:cs="Times New Roman"/>
                <w:b/>
                <w:sz w:val="24"/>
                <w:szCs w:val="24"/>
              </w:rPr>
            </w:pPr>
            <w:r w:rsidRPr="00361E2A">
              <w:rPr>
                <w:rFonts w:ascii="Times New Roman" w:hAnsi="Times New Roman" w:cs="Times New Roman"/>
                <w:b/>
                <w:sz w:val="24"/>
                <w:szCs w:val="24"/>
              </w:rPr>
              <w:t>Заявка на участие в закупке, полученная Заказчиком после окончания срока окончания приема таких заявок, не рассматривается Заказчиком.</w:t>
            </w:r>
          </w:p>
        </w:tc>
      </w:tr>
      <w:tr w:rsidR="00361E2A" w:rsidRPr="00361E2A" w14:paraId="38C95A6C" w14:textId="77777777" w:rsidTr="00205E75">
        <w:tc>
          <w:tcPr>
            <w:tcW w:w="10360" w:type="dxa"/>
            <w:gridSpan w:val="4"/>
            <w:tcBorders>
              <w:top w:val="single" w:sz="4" w:space="0" w:color="auto"/>
              <w:left w:val="single" w:sz="4" w:space="0" w:color="auto"/>
              <w:bottom w:val="single" w:sz="4" w:space="0" w:color="auto"/>
              <w:right w:val="single" w:sz="4" w:space="0" w:color="auto"/>
            </w:tcBorders>
            <w:vAlign w:val="center"/>
          </w:tcPr>
          <w:p w14:paraId="34FBBE89"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b/>
                <w:bCs/>
                <w:sz w:val="24"/>
                <w:szCs w:val="24"/>
              </w:rPr>
              <w:t xml:space="preserve">3.1. ЗАЯВКА на участие в запросе котировок </w:t>
            </w:r>
            <w:r w:rsidRPr="00361E2A">
              <w:rPr>
                <w:rFonts w:ascii="Times New Roman" w:hAnsi="Times New Roman" w:cs="Times New Roman"/>
                <w:b/>
                <w:sz w:val="24"/>
                <w:szCs w:val="24"/>
              </w:rPr>
              <w:t>в электронной форме</w:t>
            </w:r>
            <w:r w:rsidRPr="00361E2A">
              <w:rPr>
                <w:rFonts w:ascii="Times New Roman" w:hAnsi="Times New Roman" w:cs="Times New Roman"/>
                <w:sz w:val="24"/>
                <w:szCs w:val="24"/>
              </w:rPr>
              <w:t xml:space="preserve"> </w:t>
            </w:r>
            <w:r w:rsidRPr="00361E2A">
              <w:rPr>
                <w:rFonts w:ascii="Times New Roman" w:hAnsi="Times New Roman" w:cs="Times New Roman"/>
                <w:b/>
                <w:bCs/>
                <w:sz w:val="24"/>
                <w:szCs w:val="24"/>
              </w:rPr>
              <w:t>должна содержать следующую информацию:</w:t>
            </w:r>
          </w:p>
        </w:tc>
      </w:tr>
      <w:tr w:rsidR="00361E2A" w:rsidRPr="00361E2A" w14:paraId="2670459A" w14:textId="77777777" w:rsidTr="00205E75">
        <w:tc>
          <w:tcPr>
            <w:tcW w:w="10360" w:type="dxa"/>
            <w:gridSpan w:val="4"/>
            <w:tcBorders>
              <w:top w:val="single" w:sz="4" w:space="0" w:color="auto"/>
              <w:left w:val="single" w:sz="4" w:space="0" w:color="auto"/>
              <w:bottom w:val="single" w:sz="4" w:space="0" w:color="auto"/>
              <w:right w:val="single" w:sz="4" w:space="0" w:color="auto"/>
            </w:tcBorders>
            <w:vAlign w:val="center"/>
          </w:tcPr>
          <w:p w14:paraId="1F9EB41B"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1) при осуществлении закупки на поставку товара:</w:t>
            </w:r>
          </w:p>
        </w:tc>
      </w:tr>
      <w:tr w:rsidR="00361E2A" w:rsidRPr="00361E2A" w14:paraId="19A170E5"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3C2AFDF6"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а)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означающее: согласие с товарным(ми) знаком, указание на который содержится в документации (извещении) о закупке </w:t>
            </w:r>
          </w:p>
        </w:tc>
        <w:sdt>
          <w:sdtPr>
            <w:rPr>
              <w:rFonts w:ascii="Times New Roman" w:hAnsi="Times New Roman" w:cs="Times New Roman"/>
              <w:sz w:val="24"/>
              <w:szCs w:val="24"/>
            </w:rPr>
            <w:id w:val="1555047304"/>
            <w:placeholder>
              <w:docPart w:val="C93836FD258242F4A0AA925C4FA42925"/>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3938" w:type="dxa"/>
                <w:tcBorders>
                  <w:top w:val="single" w:sz="4" w:space="0" w:color="auto"/>
                  <w:left w:val="single" w:sz="4" w:space="0" w:color="auto"/>
                  <w:bottom w:val="single" w:sz="4" w:space="0" w:color="auto"/>
                  <w:right w:val="single" w:sz="4" w:space="0" w:color="auto"/>
                </w:tcBorders>
                <w:vAlign w:val="center"/>
              </w:tcPr>
              <w:p w14:paraId="585D981D" w14:textId="166C806E" w:rsidR="00361E2A" w:rsidRPr="00361E2A" w:rsidRDefault="000C1920" w:rsidP="00205E75">
                <w:pPr>
                  <w:widowControl w:val="0"/>
                  <w:rPr>
                    <w:rFonts w:ascii="Times New Roman" w:hAnsi="Times New Roman" w:cs="Times New Roman"/>
                    <w:bCs/>
                    <w:sz w:val="24"/>
                    <w:szCs w:val="24"/>
                  </w:rPr>
                </w:pPr>
                <w:r>
                  <w:rPr>
                    <w:rFonts w:ascii="Times New Roman" w:hAnsi="Times New Roman" w:cs="Times New Roman"/>
                    <w:sz w:val="24"/>
                    <w:szCs w:val="24"/>
                  </w:rPr>
                  <w:t>ПРИМЕНЯЕТСЯ</w:t>
                </w:r>
              </w:p>
            </w:tc>
          </w:sdtContent>
        </w:sdt>
      </w:tr>
      <w:tr w:rsidR="00361E2A" w:rsidRPr="00361E2A" w14:paraId="3D7E911E"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6174CB4B"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б) согласие участника процедуры закупки на поставку товара на условиях, предусмотренных документацией (извещением) о закупке, проектом договора, в том числе: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w:t>
            </w:r>
          </w:p>
        </w:tc>
        <w:sdt>
          <w:sdtPr>
            <w:rPr>
              <w:rFonts w:ascii="Times New Roman" w:hAnsi="Times New Roman" w:cs="Times New Roman"/>
              <w:sz w:val="24"/>
              <w:szCs w:val="24"/>
            </w:rPr>
            <w:id w:val="-2092386369"/>
            <w:placeholder>
              <w:docPart w:val="1C481DB03E7C4853B8155C748C0C8972"/>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3938" w:type="dxa"/>
                <w:tcBorders>
                  <w:top w:val="single" w:sz="4" w:space="0" w:color="auto"/>
                  <w:left w:val="single" w:sz="4" w:space="0" w:color="auto"/>
                  <w:bottom w:val="single" w:sz="4" w:space="0" w:color="auto"/>
                  <w:right w:val="single" w:sz="4" w:space="0" w:color="auto"/>
                </w:tcBorders>
                <w:vAlign w:val="center"/>
              </w:tcPr>
              <w:p w14:paraId="58A7EEBC" w14:textId="13C5EECA" w:rsidR="00361E2A" w:rsidRPr="00361E2A" w:rsidRDefault="000C1920" w:rsidP="00205E75">
                <w:pPr>
                  <w:widowControl w:val="0"/>
                  <w:rPr>
                    <w:rFonts w:ascii="Times New Roman" w:hAnsi="Times New Roman" w:cs="Times New Roman"/>
                    <w:bCs/>
                    <w:sz w:val="24"/>
                    <w:szCs w:val="24"/>
                  </w:rPr>
                </w:pPr>
                <w:r>
                  <w:rPr>
                    <w:rFonts w:ascii="Times New Roman" w:hAnsi="Times New Roman" w:cs="Times New Roman"/>
                    <w:sz w:val="24"/>
                    <w:szCs w:val="24"/>
                  </w:rPr>
                  <w:t>ПРИМЕНЯЕТСЯ</w:t>
                </w:r>
              </w:p>
            </w:tc>
          </w:sdtContent>
        </w:sdt>
      </w:tr>
      <w:tr w:rsidR="00361E2A" w:rsidRPr="00361E2A" w14:paraId="6AF1B90E"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3B91F82D"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2)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осуществления закупки на выполнение работ, оказание услуг</w:t>
            </w:r>
          </w:p>
        </w:tc>
        <w:sdt>
          <w:sdtPr>
            <w:rPr>
              <w:rFonts w:ascii="Times New Roman" w:hAnsi="Times New Roman" w:cs="Times New Roman"/>
              <w:sz w:val="24"/>
              <w:szCs w:val="24"/>
            </w:rPr>
            <w:id w:val="678629809"/>
            <w:placeholder>
              <w:docPart w:val="A31AB936EAE94802B56DF9794DAC42F2"/>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3938" w:type="dxa"/>
                <w:tcBorders>
                  <w:top w:val="single" w:sz="4" w:space="0" w:color="auto"/>
                  <w:left w:val="single" w:sz="4" w:space="0" w:color="auto"/>
                  <w:bottom w:val="single" w:sz="4" w:space="0" w:color="auto"/>
                  <w:right w:val="single" w:sz="4" w:space="0" w:color="auto"/>
                </w:tcBorders>
                <w:vAlign w:val="center"/>
              </w:tcPr>
              <w:p w14:paraId="69EAACBD" w14:textId="1802E607" w:rsidR="00361E2A" w:rsidRPr="00361E2A" w:rsidRDefault="000C1920" w:rsidP="00205E75">
                <w:pPr>
                  <w:widowControl w:val="0"/>
                  <w:rPr>
                    <w:rFonts w:ascii="Times New Roman" w:hAnsi="Times New Roman" w:cs="Times New Roman"/>
                    <w:bCs/>
                    <w:sz w:val="24"/>
                    <w:szCs w:val="24"/>
                  </w:rPr>
                </w:pPr>
                <w:r>
                  <w:rPr>
                    <w:rFonts w:ascii="Times New Roman" w:hAnsi="Times New Roman" w:cs="Times New Roman"/>
                    <w:sz w:val="24"/>
                    <w:szCs w:val="24"/>
                  </w:rPr>
                  <w:t>НЕ ПРИМЕНЯЕТСЯ</w:t>
                </w:r>
              </w:p>
            </w:tc>
          </w:sdtContent>
        </w:sdt>
      </w:tr>
      <w:tr w:rsidR="00361E2A" w:rsidRPr="00361E2A" w14:paraId="2141C34A" w14:textId="77777777" w:rsidTr="00205E75">
        <w:tc>
          <w:tcPr>
            <w:tcW w:w="10360" w:type="dxa"/>
            <w:gridSpan w:val="4"/>
            <w:tcBorders>
              <w:top w:val="single" w:sz="4" w:space="0" w:color="auto"/>
              <w:left w:val="single" w:sz="4" w:space="0" w:color="auto"/>
              <w:bottom w:val="single" w:sz="4" w:space="0" w:color="auto"/>
              <w:right w:val="single" w:sz="4" w:space="0" w:color="auto"/>
            </w:tcBorders>
            <w:vAlign w:val="center"/>
          </w:tcPr>
          <w:p w14:paraId="56554B97"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3) при осуществлении закупки на выполнение работ, оказание услуг для выполнения, оказания которых используется товар:</w:t>
            </w:r>
          </w:p>
        </w:tc>
      </w:tr>
      <w:tr w:rsidR="00361E2A" w:rsidRPr="00361E2A" w14:paraId="6167061B"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72EDA2C8"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согласие, предусмотренное пунктом 2 в том числе, означающее согласие на использование товара, указание на товарный знак которого, содержится в документации (извещении) о закупке</w:t>
            </w:r>
          </w:p>
        </w:tc>
        <w:sdt>
          <w:sdtPr>
            <w:rPr>
              <w:rFonts w:ascii="Times New Roman" w:hAnsi="Times New Roman" w:cs="Times New Roman"/>
              <w:sz w:val="24"/>
              <w:szCs w:val="24"/>
            </w:rPr>
            <w:id w:val="857235123"/>
            <w:placeholder>
              <w:docPart w:val="859153F75B054A96912075A2A8983BA9"/>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3938" w:type="dxa"/>
                <w:tcBorders>
                  <w:top w:val="single" w:sz="4" w:space="0" w:color="auto"/>
                  <w:left w:val="single" w:sz="4" w:space="0" w:color="auto"/>
                  <w:bottom w:val="single" w:sz="4" w:space="0" w:color="auto"/>
                  <w:right w:val="single" w:sz="4" w:space="0" w:color="auto"/>
                </w:tcBorders>
                <w:vAlign w:val="center"/>
              </w:tcPr>
              <w:p w14:paraId="218AB5A4" w14:textId="6D566BD4"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31452E9A" w14:textId="77777777" w:rsidTr="00F70B20">
        <w:tc>
          <w:tcPr>
            <w:tcW w:w="6422" w:type="dxa"/>
            <w:gridSpan w:val="3"/>
            <w:tcBorders>
              <w:top w:val="single" w:sz="4" w:space="0" w:color="auto"/>
              <w:left w:val="single" w:sz="4" w:space="0" w:color="auto"/>
              <w:right w:val="single" w:sz="4" w:space="0" w:color="auto"/>
            </w:tcBorders>
            <w:vAlign w:val="center"/>
          </w:tcPr>
          <w:p w14:paraId="4862161F"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согласие, предусмотренное пунктом 2,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w:t>
            </w:r>
          </w:p>
        </w:tc>
        <w:sdt>
          <w:sdtPr>
            <w:rPr>
              <w:rFonts w:ascii="Times New Roman" w:hAnsi="Times New Roman" w:cs="Times New Roman"/>
              <w:sz w:val="24"/>
              <w:szCs w:val="24"/>
            </w:rPr>
            <w:id w:val="12500118"/>
            <w:placeholder>
              <w:docPart w:val="617A0E1C46B54A86B2F94AB79252F5BF"/>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3938" w:type="dxa"/>
                <w:tcBorders>
                  <w:top w:val="single" w:sz="4" w:space="0" w:color="auto"/>
                  <w:left w:val="single" w:sz="4" w:space="0" w:color="auto"/>
                  <w:right w:val="single" w:sz="4" w:space="0" w:color="auto"/>
                </w:tcBorders>
                <w:vAlign w:val="center"/>
              </w:tcPr>
              <w:p w14:paraId="75F774B5" w14:textId="1E1588A1"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60CFA623" w14:textId="77777777" w:rsidTr="00205E75">
        <w:tc>
          <w:tcPr>
            <w:tcW w:w="10360" w:type="dxa"/>
            <w:gridSpan w:val="4"/>
            <w:tcBorders>
              <w:top w:val="single" w:sz="4" w:space="0" w:color="auto"/>
              <w:left w:val="single" w:sz="4" w:space="0" w:color="auto"/>
              <w:right w:val="single" w:sz="4" w:space="0" w:color="auto"/>
            </w:tcBorders>
            <w:vAlign w:val="center"/>
          </w:tcPr>
          <w:p w14:paraId="4619A4AF"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bCs/>
                <w:sz w:val="24"/>
                <w:szCs w:val="24"/>
              </w:rPr>
              <w:t>3.2. Требования к составу и содержанию заявки на участие в закупке:</w:t>
            </w:r>
          </w:p>
        </w:tc>
      </w:tr>
      <w:tr w:rsidR="00361E2A" w:rsidRPr="00361E2A" w14:paraId="3152FD3A" w14:textId="77777777" w:rsidTr="00F70B2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258162" w14:textId="4C5FDCE4"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4EE138F5"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1DD1BEF9" w14:textId="77777777" w:rsidTr="00F70B2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C954F6" w14:textId="14A9EA14"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является индивидуальный предприниматель;</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61CD58BA"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385F6F5A" w14:textId="77777777" w:rsidTr="00F70B2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982369" w14:textId="5585AD2C"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71933B86"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40F1F159" w14:textId="77777777" w:rsidTr="00F70B2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3FAA49" w14:textId="04515BC3"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65747D25"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68971DF3" w14:textId="77777777" w:rsidTr="00F70B2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C4B54E" w14:textId="4039F519"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416C403C" w14:textId="77777777"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а) индивидуальным предпринимателем, если участником такой закупки является индивидуальный предприниматель;</w:t>
            </w:r>
          </w:p>
          <w:p w14:paraId="70E921E6" w14:textId="77777777" w:rsidR="00361E2A" w:rsidRPr="00361E2A" w:rsidRDefault="00361E2A" w:rsidP="00205E75">
            <w:pPr>
              <w:widowControl w:val="0"/>
              <w:ind w:firstLine="317"/>
              <w:jc w:val="both"/>
              <w:rPr>
                <w:rFonts w:ascii="Times New Roman" w:hAnsi="Times New Roman" w:cs="Times New Roman"/>
                <w:sz w:val="24"/>
                <w:szCs w:val="24"/>
              </w:rPr>
            </w:pPr>
            <w:r w:rsidRPr="00361E2A">
              <w:rPr>
                <w:rFonts w:ascii="Times New Roman" w:hAnsi="Times New Roman" w:cs="Times New Roman"/>
                <w:sz w:val="24"/>
                <w:szCs w:val="24"/>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3AC6682B"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4852A94B" w14:textId="77777777" w:rsidTr="00F70B20">
        <w:tc>
          <w:tcPr>
            <w:tcW w:w="64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4D570" w14:textId="0A7C8ED6"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sdt>
          <w:sdtPr>
            <w:rPr>
              <w:rFonts w:ascii="Times New Roman" w:hAnsi="Times New Roman" w:cs="Times New Roman"/>
              <w:sz w:val="24"/>
              <w:szCs w:val="24"/>
            </w:rPr>
            <w:id w:val="765661684"/>
            <w:placeholder>
              <w:docPart w:val="B2F80101F4B64EA49D4D8DADC7719B3E"/>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3938" w:type="dxa"/>
                <w:tcBorders>
                  <w:top w:val="single" w:sz="4" w:space="0" w:color="auto"/>
                  <w:left w:val="single" w:sz="4" w:space="0" w:color="auto"/>
                  <w:bottom w:val="single" w:sz="4" w:space="0" w:color="auto"/>
                  <w:right w:val="single" w:sz="4" w:space="0" w:color="auto"/>
                </w:tcBorders>
                <w:shd w:val="clear" w:color="auto" w:fill="auto"/>
                <w:vAlign w:val="center"/>
              </w:tcPr>
              <w:p w14:paraId="1F5CDB38" w14:textId="3E75A217"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160AE465"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263573B2" w14:textId="6780578B"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tc>
        <w:tc>
          <w:tcPr>
            <w:tcW w:w="3938" w:type="dxa"/>
            <w:tcBorders>
              <w:top w:val="single" w:sz="4" w:space="0" w:color="auto"/>
              <w:left w:val="single" w:sz="4" w:space="0" w:color="auto"/>
              <w:bottom w:val="single" w:sz="4" w:space="0" w:color="auto"/>
              <w:right w:val="single" w:sz="4" w:space="0" w:color="auto"/>
            </w:tcBorders>
            <w:vAlign w:val="center"/>
          </w:tcPr>
          <w:p w14:paraId="6BA43825"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3E635531"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3AE8C165" w14:textId="41AB6B5A"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E501D35" w14:textId="68423F33"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327D21BE" w14:textId="507F69C2"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б)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tc>
        <w:sdt>
          <w:sdtPr>
            <w:rPr>
              <w:rFonts w:ascii="Times New Roman" w:hAnsi="Times New Roman" w:cs="Times New Roman"/>
              <w:sz w:val="24"/>
              <w:szCs w:val="24"/>
            </w:rPr>
            <w:id w:val="1329710279"/>
            <w:placeholder>
              <w:docPart w:val="393AE4F873034AEEAF4DCD87CF1F0189"/>
            </w:placeholder>
            <w15:color w:val="FF00FF"/>
            <w:comboBox>
              <w:listItem w:value="Выберите элемент."/>
              <w:listItem w:displayText="ПРИМЕНЯЕТСЯ" w:value="ПРИМЕНЯЕТСЯ"/>
              <w:listItem w:displayText="НЕ ПРИМЕНЯЕТСЯ" w:value="НЕ ПРИМЕНЯЕТСЯ"/>
            </w:comboBox>
          </w:sdtPr>
          <w:sdtEndPr/>
          <w:sdtContent>
            <w:tc>
              <w:tcPr>
                <w:tcW w:w="3938" w:type="dxa"/>
                <w:tcBorders>
                  <w:top w:val="single" w:sz="4" w:space="0" w:color="auto"/>
                  <w:left w:val="single" w:sz="4" w:space="0" w:color="auto"/>
                  <w:bottom w:val="single" w:sz="4" w:space="0" w:color="auto"/>
                  <w:right w:val="single" w:sz="4" w:space="0" w:color="auto"/>
                </w:tcBorders>
                <w:vAlign w:val="center"/>
              </w:tcPr>
              <w:p w14:paraId="0584454D" w14:textId="40550154" w:rsidR="00361E2A" w:rsidRPr="00361E2A" w:rsidRDefault="000C1920" w:rsidP="00205E75">
                <w:pPr>
                  <w:widowControl w:val="0"/>
                  <w:rPr>
                    <w:rFonts w:ascii="Times New Roman" w:hAnsi="Times New Roman" w:cs="Times New Roman"/>
                    <w:sz w:val="24"/>
                    <w:szCs w:val="24"/>
                  </w:rPr>
                </w:pPr>
                <w:r>
                  <w:rPr>
                    <w:rFonts w:ascii="Times New Roman" w:hAnsi="Times New Roman" w:cs="Times New Roman"/>
                    <w:sz w:val="24"/>
                    <w:szCs w:val="24"/>
                  </w:rPr>
                  <w:t>НЕ ПРИМЕНЯЕТСЯ</w:t>
                </w:r>
              </w:p>
            </w:tc>
          </w:sdtContent>
        </w:sdt>
      </w:tr>
      <w:tr w:rsidR="00361E2A" w:rsidRPr="00361E2A" w14:paraId="395D9BF2"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03C817D0" w14:textId="43091656"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9) декларация, подтверждающая на дату подачи заявки на участие в конкурентной закупке:</w:t>
            </w:r>
          </w:p>
          <w:p w14:paraId="2E464654" w14:textId="4EAAB96F"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904CE18" w14:textId="0698A926"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p w14:paraId="286356CC" w14:textId="276B668D"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в)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06058F0E" w14:textId="537F7642"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E4DAF61" w14:textId="5BE8B717"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54DE4EC" w14:textId="574AD381"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853EC8E" w14:textId="6CA0D9E5"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6A6CD9E" w14:textId="71D424D1"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3938" w:type="dxa"/>
            <w:tcBorders>
              <w:top w:val="single" w:sz="4" w:space="0" w:color="auto"/>
              <w:left w:val="single" w:sz="4" w:space="0" w:color="auto"/>
              <w:bottom w:val="single" w:sz="4" w:space="0" w:color="auto"/>
              <w:right w:val="single" w:sz="4" w:space="0" w:color="auto"/>
            </w:tcBorders>
            <w:vAlign w:val="center"/>
          </w:tcPr>
          <w:p w14:paraId="482AEB8F"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ПРИМЕНЯЕТСЯ </w:t>
            </w:r>
          </w:p>
          <w:p w14:paraId="319B9987" w14:textId="77777777" w:rsidR="00361E2A" w:rsidRPr="00361E2A" w:rsidRDefault="00361E2A" w:rsidP="00205E75">
            <w:pPr>
              <w:widowControl w:val="0"/>
              <w:jc w:val="both"/>
              <w:rPr>
                <w:rFonts w:ascii="Times New Roman" w:hAnsi="Times New Roman" w:cs="Times New Roman"/>
                <w:i/>
                <w:sz w:val="24"/>
                <w:szCs w:val="24"/>
              </w:rPr>
            </w:pPr>
            <w:r w:rsidRPr="00361E2A">
              <w:rPr>
                <w:rFonts w:ascii="Times New Roman" w:hAnsi="Times New Roman" w:cs="Times New Roman"/>
                <w:i/>
                <w:sz w:val="24"/>
                <w:szCs w:val="24"/>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361E2A" w:rsidRPr="00361E2A" w14:paraId="598DD74C"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57346CD4" w14:textId="77777777" w:rsidR="00361E2A" w:rsidRPr="00361E2A" w:rsidRDefault="00361E2A" w:rsidP="00205E75">
            <w:pPr>
              <w:pStyle w:val="ab"/>
              <w:widowControl w:val="0"/>
              <w:ind w:firstLine="317"/>
              <w:jc w:val="both"/>
              <w:rPr>
                <w:rFonts w:ascii="Times New Roman" w:hAnsi="Times New Roman"/>
                <w:sz w:val="24"/>
                <w:szCs w:val="24"/>
              </w:rPr>
            </w:pPr>
            <w:r w:rsidRPr="00361E2A">
              <w:rPr>
                <w:rFonts w:ascii="Times New Roman" w:hAnsi="Times New Roman"/>
                <w:sz w:val="24"/>
                <w:szCs w:val="24"/>
              </w:rPr>
              <w:t>10)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3938" w:type="dxa"/>
            <w:tcBorders>
              <w:top w:val="single" w:sz="4" w:space="0" w:color="auto"/>
              <w:left w:val="single" w:sz="4" w:space="0" w:color="auto"/>
              <w:bottom w:val="single" w:sz="4" w:space="0" w:color="auto"/>
              <w:right w:val="single" w:sz="4" w:space="0" w:color="auto"/>
            </w:tcBorders>
            <w:vAlign w:val="center"/>
          </w:tcPr>
          <w:p w14:paraId="113FD9A9"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0FA83741"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31897393" w14:textId="77777777" w:rsidR="00361E2A" w:rsidRPr="00361E2A" w:rsidRDefault="00361E2A" w:rsidP="00205E75">
            <w:pPr>
              <w:pStyle w:val="BulletListFooterTextnumberedTable-NormalRSHBTable-NormalUseCaseListParagraphParagraphedeliste1lp1"/>
              <w:widowControl w:val="0"/>
              <w:spacing w:after="0"/>
              <w:ind w:left="0" w:firstLine="317"/>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11)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12396A3" w14:textId="77777777" w:rsidR="00361E2A" w:rsidRPr="00361E2A" w:rsidRDefault="00361E2A" w:rsidP="00205E75">
            <w:pPr>
              <w:rPr>
                <w:rFonts w:ascii="Times New Roman" w:hAnsi="Times New Roman" w:cs="Times New Roman"/>
                <w:sz w:val="24"/>
                <w:szCs w:val="24"/>
                <w:lang w:eastAsia="ru-RU"/>
              </w:rPr>
            </w:pPr>
            <w:r w:rsidRPr="00361E2A">
              <w:rPr>
                <w:rFonts w:ascii="Times New Roman" w:hAnsi="Times New Roman" w:cs="Times New Roman"/>
                <w:sz w:val="24"/>
                <w:szCs w:val="24"/>
                <w:lang w:eastAsia="ru-RU"/>
              </w:rPr>
              <w:t>Указание в заявке на участие в закупке наименования страны происхождения товара</w:t>
            </w:r>
          </w:p>
        </w:tc>
        <w:tc>
          <w:tcPr>
            <w:tcW w:w="3938" w:type="dxa"/>
            <w:tcBorders>
              <w:top w:val="single" w:sz="4" w:space="0" w:color="auto"/>
              <w:left w:val="single" w:sz="4" w:space="0" w:color="auto"/>
              <w:bottom w:val="single" w:sz="4" w:space="0" w:color="auto"/>
              <w:right w:val="single" w:sz="4" w:space="0" w:color="auto"/>
            </w:tcBorders>
            <w:vAlign w:val="center"/>
          </w:tcPr>
          <w:p w14:paraId="4D56A296" w14:textId="77777777" w:rsidR="00361E2A" w:rsidRPr="00361E2A" w:rsidRDefault="00361E2A" w:rsidP="00205E75">
            <w:pPr>
              <w:widowControl w:val="0"/>
              <w:rPr>
                <w:rFonts w:ascii="Times New Roman" w:hAnsi="Times New Roman" w:cs="Times New Roman"/>
                <w:sz w:val="24"/>
                <w:szCs w:val="24"/>
              </w:rPr>
            </w:pPr>
            <w:r w:rsidRPr="00D32770">
              <w:rPr>
                <w:rFonts w:ascii="Times New Roman" w:hAnsi="Times New Roman" w:cs="Times New Roman"/>
                <w:sz w:val="24"/>
                <w:szCs w:val="24"/>
                <w:lang w:eastAsia="ru-RU"/>
              </w:rPr>
              <w:t>ПРИМЕНЯЕТСЯ</w:t>
            </w:r>
            <w:r w:rsidRPr="00D32770">
              <w:rPr>
                <w:rFonts w:ascii="Times New Roman" w:hAnsi="Times New Roman" w:cs="Times New Roman"/>
                <w:sz w:val="24"/>
                <w:szCs w:val="24"/>
                <w:vertAlign w:val="superscript"/>
                <w:lang w:eastAsia="ru-RU"/>
              </w:rPr>
              <w:footnoteReference w:id="4"/>
            </w:r>
          </w:p>
        </w:tc>
      </w:tr>
      <w:tr w:rsidR="00361E2A" w:rsidRPr="00361E2A" w14:paraId="25461CAA"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435C60A0" w14:textId="77777777" w:rsidR="00361E2A" w:rsidRPr="00361E2A" w:rsidRDefault="00361E2A" w:rsidP="00205E75">
            <w:pPr>
              <w:pStyle w:val="BulletListFooterTextnumberedTable-NormalRSHBTable-NormalUseCaseListParagraphParagraphedeliste1lp1"/>
              <w:widowControl w:val="0"/>
              <w:spacing w:after="0"/>
              <w:ind w:left="0" w:firstLine="317"/>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12) Предложение о цене договора (единицы товара, работы, услуги)</w:t>
            </w:r>
          </w:p>
        </w:tc>
        <w:tc>
          <w:tcPr>
            <w:tcW w:w="3938" w:type="dxa"/>
            <w:tcBorders>
              <w:top w:val="single" w:sz="4" w:space="0" w:color="auto"/>
              <w:left w:val="single" w:sz="4" w:space="0" w:color="auto"/>
              <w:bottom w:val="single" w:sz="4" w:space="0" w:color="auto"/>
              <w:right w:val="single" w:sz="4" w:space="0" w:color="auto"/>
            </w:tcBorders>
            <w:vAlign w:val="center"/>
          </w:tcPr>
          <w:p w14:paraId="49F3B3D0"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ПРИМЕНЯЕТСЯ</w:t>
            </w:r>
          </w:p>
        </w:tc>
      </w:tr>
      <w:tr w:rsidR="00361E2A" w:rsidRPr="00361E2A" w14:paraId="22D0ED9D" w14:textId="77777777" w:rsidTr="00F70B20">
        <w:tc>
          <w:tcPr>
            <w:tcW w:w="6422" w:type="dxa"/>
            <w:gridSpan w:val="3"/>
            <w:tcBorders>
              <w:top w:val="single" w:sz="4" w:space="0" w:color="auto"/>
              <w:left w:val="single" w:sz="4" w:space="0" w:color="auto"/>
              <w:bottom w:val="single" w:sz="4" w:space="0" w:color="auto"/>
              <w:right w:val="single" w:sz="4" w:space="0" w:color="auto"/>
            </w:tcBorders>
            <w:vAlign w:val="center"/>
          </w:tcPr>
          <w:p w14:paraId="0DC66108" w14:textId="77777777" w:rsidR="00361E2A" w:rsidRPr="00361E2A" w:rsidRDefault="00361E2A" w:rsidP="00205E75">
            <w:pPr>
              <w:pStyle w:val="BulletListFooterTextnumberedTable-NormalRSHBTable-NormalUseCaseListParagraphParagraphedeliste1lp1"/>
              <w:widowControl w:val="0"/>
              <w:spacing w:after="0"/>
              <w:ind w:left="0" w:firstLine="317"/>
              <w:rPr>
                <w:rFonts w:ascii="Times New Roman" w:hAnsi="Times New Roman" w:cs="Times New Roman"/>
                <w:sz w:val="24"/>
                <w:szCs w:val="24"/>
                <w:lang w:val="ru-RU" w:eastAsia="ru-RU"/>
              </w:rPr>
            </w:pPr>
            <w:r w:rsidRPr="00361E2A">
              <w:rPr>
                <w:rFonts w:ascii="Times New Roman" w:hAnsi="Times New Roman" w:cs="Times New Roman"/>
                <w:sz w:val="24"/>
                <w:szCs w:val="24"/>
                <w:lang w:val="ru-RU" w:eastAsia="ru-RU"/>
              </w:rPr>
              <w:t xml:space="preserve">Предоставление в составе заявки на участие в </w:t>
            </w:r>
            <w:r w:rsidRPr="00361E2A">
              <w:rPr>
                <w:rFonts w:ascii="Times New Roman" w:hAnsi="Times New Roman" w:cs="Times New Roman"/>
                <w:sz w:val="24"/>
                <w:szCs w:val="24"/>
                <w:lang w:val="ru-RU"/>
              </w:rPr>
              <w:t>запросе котировок</w:t>
            </w:r>
            <w:r w:rsidRPr="00361E2A">
              <w:rPr>
                <w:rFonts w:ascii="Times New Roman" w:hAnsi="Times New Roman" w:cs="Times New Roman"/>
                <w:sz w:val="24"/>
                <w:szCs w:val="24"/>
                <w:lang w:val="ru-RU" w:eastAsia="ru-RU"/>
              </w:rPr>
              <w:t xml:space="preserve"> выписку из Единого реестра субъектов малого и среднего предпринимательства.</w:t>
            </w:r>
          </w:p>
        </w:tc>
        <w:tc>
          <w:tcPr>
            <w:tcW w:w="3938" w:type="dxa"/>
            <w:tcBorders>
              <w:top w:val="single" w:sz="4" w:space="0" w:color="auto"/>
              <w:left w:val="single" w:sz="4" w:space="0" w:color="auto"/>
              <w:bottom w:val="single" w:sz="4" w:space="0" w:color="auto"/>
              <w:right w:val="single" w:sz="4" w:space="0" w:color="auto"/>
            </w:tcBorders>
            <w:vAlign w:val="center"/>
          </w:tcPr>
          <w:p w14:paraId="0E851706"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sz w:val="24"/>
                <w:szCs w:val="24"/>
              </w:rPr>
              <w:t>РЕКОМЕНДУЕТСЯ (ДОПУСКАЕТСЯ)</w:t>
            </w:r>
          </w:p>
        </w:tc>
      </w:tr>
      <w:tr w:rsidR="00361E2A" w:rsidRPr="00361E2A" w14:paraId="55083F54" w14:textId="77777777" w:rsidTr="00205E75">
        <w:tc>
          <w:tcPr>
            <w:tcW w:w="10360" w:type="dxa"/>
            <w:gridSpan w:val="4"/>
            <w:tcBorders>
              <w:top w:val="single" w:sz="4" w:space="0" w:color="000000"/>
              <w:left w:val="single" w:sz="4" w:space="0" w:color="000000"/>
              <w:right w:val="single" w:sz="4" w:space="0" w:color="000000"/>
            </w:tcBorders>
            <w:vAlign w:val="center"/>
          </w:tcPr>
          <w:p w14:paraId="44386EDC" w14:textId="77777777" w:rsidR="00361E2A" w:rsidRPr="00361E2A" w:rsidRDefault="00361E2A" w:rsidP="00205E75">
            <w:pPr>
              <w:widowControl w:val="0"/>
              <w:ind w:firstLine="505"/>
              <w:jc w:val="center"/>
              <w:rPr>
                <w:rFonts w:ascii="Times New Roman" w:hAnsi="Times New Roman" w:cs="Times New Roman"/>
                <w:b/>
                <w:sz w:val="24"/>
                <w:szCs w:val="24"/>
              </w:rPr>
            </w:pPr>
            <w:r w:rsidRPr="00361E2A">
              <w:rPr>
                <w:rFonts w:ascii="Times New Roman" w:hAnsi="Times New Roman" w:cs="Times New Roman"/>
                <w:b/>
                <w:sz w:val="24"/>
                <w:szCs w:val="24"/>
              </w:rPr>
              <w:t>4. Порядок подачи заявок</w:t>
            </w:r>
          </w:p>
          <w:p w14:paraId="5E66F620" w14:textId="164F7A10" w:rsidR="00F70B20" w:rsidRDefault="00361E2A" w:rsidP="00F70B20">
            <w:pPr>
              <w:widowControl w:val="0"/>
              <w:ind w:firstLine="509"/>
              <w:rPr>
                <w:rFonts w:ascii="Times New Roman" w:hAnsi="Times New Roman" w:cs="Times New Roman"/>
                <w:sz w:val="24"/>
                <w:szCs w:val="24"/>
              </w:rPr>
            </w:pPr>
            <w:r w:rsidRPr="00361E2A">
              <w:rPr>
                <w:rFonts w:ascii="Times New Roman" w:hAnsi="Times New Roman" w:cs="Times New Roman"/>
                <w:sz w:val="24"/>
                <w:szCs w:val="24"/>
              </w:rPr>
              <w:t xml:space="preserve">Порядок подачи Заявок на электронной торговой площадке определяется правилами и инструкциями </w:t>
            </w:r>
            <w:r w:rsidR="00F70B20" w:rsidRPr="00361E2A">
              <w:rPr>
                <w:rFonts w:ascii="Times New Roman" w:hAnsi="Times New Roman" w:cs="Times New Roman"/>
                <w:sz w:val="24"/>
                <w:szCs w:val="24"/>
                <w:lang w:eastAsia="ru-RU"/>
              </w:rPr>
              <w:t>Электронная торговая площадка «</w:t>
            </w:r>
            <w:r w:rsidR="00F70B20">
              <w:rPr>
                <w:rFonts w:ascii="Times New Roman" w:hAnsi="Times New Roman" w:cs="Times New Roman"/>
                <w:sz w:val="24"/>
                <w:szCs w:val="24"/>
                <w:lang w:eastAsia="ru-RU"/>
              </w:rPr>
              <w:t>РЕГИОН</w:t>
            </w:r>
            <w:r w:rsidR="00F70B20" w:rsidRPr="00361E2A">
              <w:rPr>
                <w:rFonts w:ascii="Times New Roman" w:hAnsi="Times New Roman" w:cs="Times New Roman"/>
                <w:sz w:val="24"/>
                <w:szCs w:val="24"/>
                <w:lang w:eastAsia="ru-RU"/>
              </w:rPr>
              <w:t>»</w:t>
            </w:r>
            <w:r w:rsidR="00F70B20">
              <w:rPr>
                <w:rFonts w:ascii="Times New Roman" w:hAnsi="Times New Roman" w:cs="Times New Roman"/>
                <w:sz w:val="24"/>
                <w:szCs w:val="24"/>
                <w:lang w:eastAsia="ru-RU"/>
              </w:rPr>
              <w:t xml:space="preserve">. </w:t>
            </w:r>
            <w:r w:rsidR="00F70B20" w:rsidRPr="00361E2A">
              <w:rPr>
                <w:rFonts w:ascii="Times New Roman" w:hAnsi="Times New Roman" w:cs="Times New Roman"/>
                <w:sz w:val="24"/>
                <w:szCs w:val="24"/>
                <w:lang w:eastAsia="ru-RU"/>
              </w:rPr>
              <w:t xml:space="preserve">Адрес электронной площадки в сети Интернет: </w:t>
            </w:r>
            <w:hyperlink r:id="rId14" w:history="1">
              <w:r w:rsidR="00F70B20" w:rsidRPr="00552762">
                <w:rPr>
                  <w:rStyle w:val="a8"/>
                  <w:rFonts w:ascii="Times New Roman" w:hAnsi="Times New Roman" w:cs="Times New Roman"/>
                  <w:sz w:val="24"/>
                  <w:szCs w:val="24"/>
                </w:rPr>
                <w:t>https://etp-region.ru</w:t>
              </w:r>
            </w:hyperlink>
            <w:r w:rsidR="00F70B20">
              <w:rPr>
                <w:rFonts w:ascii="Times New Roman" w:hAnsi="Times New Roman" w:cs="Times New Roman"/>
                <w:sz w:val="24"/>
                <w:szCs w:val="24"/>
              </w:rPr>
              <w:t>.</w:t>
            </w:r>
          </w:p>
          <w:p w14:paraId="13D7CFD3" w14:textId="3CDF5259" w:rsidR="00361E2A" w:rsidRPr="00361E2A" w:rsidRDefault="00361E2A" w:rsidP="00F70B20">
            <w:pPr>
              <w:widowControl w:val="0"/>
              <w:ind w:firstLine="509"/>
              <w:rPr>
                <w:rFonts w:ascii="Times New Roman" w:hAnsi="Times New Roman" w:cs="Times New Roman"/>
                <w:sz w:val="24"/>
                <w:szCs w:val="24"/>
                <w:lang w:eastAsia="ru-RU"/>
              </w:rPr>
            </w:pPr>
            <w:r w:rsidRPr="00361E2A">
              <w:rPr>
                <w:rFonts w:ascii="Times New Roman" w:hAnsi="Times New Roman" w:cs="Times New Roman"/>
                <w:sz w:val="24"/>
                <w:szCs w:val="24"/>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594C8F2B"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691D4354"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22ACDE23"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Единая комиссии (Заказчик) принимает решение об отказе в допуске заявки к участию в закупке и о признании заявки несоответствующей требованиям извещения о проведении закупки или Извещения о проведении закупки в следующих случаях:</w:t>
            </w:r>
          </w:p>
          <w:p w14:paraId="5CD2986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1)</w:t>
            </w:r>
            <w:r w:rsidRPr="00361E2A">
              <w:rPr>
                <w:rFonts w:ascii="Times New Roman" w:hAnsi="Times New Roman" w:cs="Times New Roman"/>
                <w:sz w:val="24"/>
                <w:szCs w:val="24"/>
              </w:rPr>
              <w:tab/>
              <w:t>несоответствия заявки требованиям Извещения о проведении закупки (извещения о проведении закупки – в случае запроса котировок), в том числе: по оформлению, содержанию (в том числе по описанию предмета закупки, соответствия участника квалификационным требованиям и предложению по критериям), составу и форме заявки;</w:t>
            </w:r>
          </w:p>
          <w:p w14:paraId="162E0116"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2)</w:t>
            </w:r>
            <w:r w:rsidRPr="00361E2A">
              <w:rPr>
                <w:rFonts w:ascii="Times New Roman" w:hAnsi="Times New Roman" w:cs="Times New Roman"/>
                <w:sz w:val="24"/>
                <w:szCs w:val="24"/>
              </w:rPr>
              <w:tab/>
              <w:t xml:space="preserve">несоответствия участника процедуры закупки требованиям, установленным в Извещения о проведении закупки (извещения о проведении закупки – в случае запроса котировок). Включая его несоответствие квалификационным требованиям (если они установлены в Извещения о проведении закупки (извещении о проведении закупки – в случае запроса котировок); </w:t>
            </w:r>
          </w:p>
          <w:p w14:paraId="7DEC7604"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3)</w:t>
            </w:r>
            <w:r w:rsidRPr="00361E2A">
              <w:rPr>
                <w:rFonts w:ascii="Times New Roman" w:hAnsi="Times New Roman" w:cs="Times New Roman"/>
                <w:sz w:val="24"/>
                <w:szCs w:val="24"/>
              </w:rPr>
              <w:tab/>
              <w:t>наличия в заявке недостоверных сведений, в том числе, подтверждающих квалификацию и опыт участника процедуры закупки, а также сведений о предлагаемом товаре, работе, услуге, об участнике закупки и его соответствии требованиям Извещения о проведении закупки (извещения о проведении закупки – в случае запроса котировок).</w:t>
            </w:r>
          </w:p>
          <w:p w14:paraId="73786D2A"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Заказчик при рассмотрении заявок участников может не принимать во внимание мелкие погрешности, несоответствия и неточности, которые существенно не влияют на их содержание (при соблюдении равенства отношения к заявкам всех участников).</w:t>
            </w:r>
          </w:p>
          <w:p w14:paraId="6E00CBE2"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В случае установления недостоверности информации, представленной участником закупки в заявке, Единая комиссия (Заказчик) обязана отстранить такого участника от участия в закупке на любом этапе проведения закупки.</w:t>
            </w:r>
          </w:p>
          <w:p w14:paraId="2F9A7F09"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В случае отсутствия в заявке на участие в закупке отдельных документов, а также вопросов по содержанию предложения у членов единой комиссии (Заказчика), комиссия вправе запрашивать такие документы и информацию у участника. Такие переговоры разрешаются при обеспечении возможности их проведения в равной степени для всех участников закупки. Срок их предоставления устанавливается единой комиссией (Заказчиком).</w:t>
            </w:r>
          </w:p>
        </w:tc>
      </w:tr>
      <w:tr w:rsidR="00361E2A" w:rsidRPr="00361E2A" w14:paraId="61118C81" w14:textId="77777777" w:rsidTr="00205E75">
        <w:tc>
          <w:tcPr>
            <w:tcW w:w="10360" w:type="dxa"/>
            <w:gridSpan w:val="4"/>
            <w:tcBorders>
              <w:top w:val="single" w:sz="4" w:space="0" w:color="000000"/>
              <w:left w:val="single" w:sz="4" w:space="0" w:color="000000"/>
              <w:bottom w:val="single" w:sz="4" w:space="0" w:color="000000"/>
              <w:right w:val="single" w:sz="4" w:space="0" w:color="000000"/>
            </w:tcBorders>
            <w:noWrap/>
            <w:vAlign w:val="center"/>
          </w:tcPr>
          <w:p w14:paraId="38726929"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t>5. Внесение изменений в извещение о закупке.</w:t>
            </w:r>
          </w:p>
          <w:p w14:paraId="18391619"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t>Разъяснение положений извещения о запросе котировок в электронной форме.</w:t>
            </w:r>
          </w:p>
        </w:tc>
      </w:tr>
      <w:tr w:rsidR="00361E2A" w:rsidRPr="00361E2A" w14:paraId="32E87D47" w14:textId="77777777" w:rsidTr="00F70B20">
        <w:tc>
          <w:tcPr>
            <w:tcW w:w="821" w:type="dxa"/>
            <w:tcBorders>
              <w:top w:val="nil"/>
              <w:left w:val="single" w:sz="4" w:space="0" w:color="000000"/>
              <w:bottom w:val="single" w:sz="4" w:space="0" w:color="000000"/>
              <w:right w:val="single" w:sz="4" w:space="0" w:color="000000"/>
            </w:tcBorders>
            <w:vAlign w:val="center"/>
          </w:tcPr>
          <w:p w14:paraId="79481F61"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5.1.</w:t>
            </w:r>
          </w:p>
        </w:tc>
        <w:tc>
          <w:tcPr>
            <w:tcW w:w="2314" w:type="dxa"/>
            <w:tcBorders>
              <w:top w:val="nil"/>
              <w:left w:val="nil"/>
              <w:bottom w:val="single" w:sz="4" w:space="0" w:color="000000"/>
              <w:right w:val="single" w:sz="4" w:space="0" w:color="000000"/>
            </w:tcBorders>
            <w:vAlign w:val="center"/>
          </w:tcPr>
          <w:p w14:paraId="5EE8C95E"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sz w:val="24"/>
                <w:szCs w:val="24"/>
              </w:rPr>
              <w:t>Внесение изменений в извещение</w:t>
            </w:r>
          </w:p>
        </w:tc>
        <w:tc>
          <w:tcPr>
            <w:tcW w:w="7225" w:type="dxa"/>
            <w:gridSpan w:val="2"/>
            <w:tcBorders>
              <w:top w:val="nil"/>
              <w:left w:val="nil"/>
              <w:bottom w:val="single" w:sz="4" w:space="0" w:color="000000"/>
              <w:right w:val="single" w:sz="4" w:space="0" w:color="000000"/>
            </w:tcBorders>
            <w:vAlign w:val="center"/>
          </w:tcPr>
          <w:p w14:paraId="2382022D"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Заказчик до окончания срока подачи заявок вправе принять решение о внесении изменений в извещение о проведении запроса котировок в электронной форме. При этом может быть продлен срок окончания подачи заявок.</w:t>
            </w:r>
          </w:p>
          <w:p w14:paraId="4D9A48D2"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361E2A" w:rsidRPr="00361E2A" w14:paraId="784E4BF4" w14:textId="77777777" w:rsidTr="00F70B20">
        <w:tc>
          <w:tcPr>
            <w:tcW w:w="821" w:type="dxa"/>
            <w:tcBorders>
              <w:top w:val="nil"/>
              <w:left w:val="single" w:sz="4" w:space="0" w:color="000000"/>
              <w:bottom w:val="single" w:sz="4" w:space="0" w:color="000000"/>
              <w:right w:val="single" w:sz="4" w:space="0" w:color="000000"/>
            </w:tcBorders>
            <w:vAlign w:val="center"/>
          </w:tcPr>
          <w:p w14:paraId="1C1AD03B"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5.2.</w:t>
            </w:r>
          </w:p>
        </w:tc>
        <w:tc>
          <w:tcPr>
            <w:tcW w:w="2314" w:type="dxa"/>
            <w:tcBorders>
              <w:top w:val="nil"/>
              <w:left w:val="nil"/>
              <w:bottom w:val="single" w:sz="4" w:space="0" w:color="000000"/>
              <w:right w:val="single" w:sz="4" w:space="0" w:color="000000"/>
            </w:tcBorders>
            <w:vAlign w:val="center"/>
          </w:tcPr>
          <w:p w14:paraId="4BB32D31"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Форма, порядок предоставления разъяснений участникам закупки разъяснений положений Извещения о проведении закупки</w:t>
            </w:r>
          </w:p>
        </w:tc>
        <w:tc>
          <w:tcPr>
            <w:tcW w:w="7225" w:type="dxa"/>
            <w:gridSpan w:val="2"/>
            <w:tcBorders>
              <w:top w:val="nil"/>
              <w:left w:val="nil"/>
              <w:bottom w:val="single" w:sz="4" w:space="0" w:color="000000"/>
              <w:right w:val="single" w:sz="4" w:space="0" w:color="000000"/>
            </w:tcBorders>
            <w:vAlign w:val="center"/>
          </w:tcPr>
          <w:p w14:paraId="7053CA77" w14:textId="7E8AC36C" w:rsidR="00F70B20" w:rsidRPr="00361E2A" w:rsidRDefault="00361E2A" w:rsidP="00F70B20">
            <w:pPr>
              <w:widowControl w:val="0"/>
              <w:rPr>
                <w:rFonts w:ascii="Times New Roman" w:hAnsi="Times New Roman" w:cs="Times New Roman"/>
                <w:sz w:val="24"/>
                <w:szCs w:val="24"/>
                <w:lang w:eastAsia="ru-RU"/>
              </w:rPr>
            </w:pPr>
            <w:r w:rsidRPr="00361E2A">
              <w:rPr>
                <w:rFonts w:ascii="Times New Roman" w:hAnsi="Times New Roman" w:cs="Times New Roman"/>
                <w:sz w:val="24"/>
                <w:szCs w:val="24"/>
              </w:rPr>
              <w:t xml:space="preserve">Любой участник закупки вправе направить Заказчику запрос о даче разъяснений положений Извещения о проведении закупки. Запрос должен направляться посредством интерфейса </w:t>
            </w:r>
            <w:r w:rsidR="00F70B20" w:rsidRPr="00361E2A">
              <w:rPr>
                <w:rFonts w:ascii="Times New Roman" w:hAnsi="Times New Roman" w:cs="Times New Roman"/>
                <w:sz w:val="24"/>
                <w:szCs w:val="24"/>
                <w:lang w:eastAsia="ru-RU"/>
              </w:rPr>
              <w:t>Э</w:t>
            </w:r>
            <w:r w:rsidR="00F70B20">
              <w:rPr>
                <w:rFonts w:ascii="Times New Roman" w:hAnsi="Times New Roman" w:cs="Times New Roman"/>
                <w:sz w:val="24"/>
                <w:szCs w:val="24"/>
                <w:lang w:eastAsia="ru-RU"/>
              </w:rPr>
              <w:t xml:space="preserve">ТП </w:t>
            </w:r>
            <w:r w:rsidR="00F70B20" w:rsidRPr="00361E2A">
              <w:rPr>
                <w:rFonts w:ascii="Times New Roman" w:hAnsi="Times New Roman" w:cs="Times New Roman"/>
                <w:sz w:val="24"/>
                <w:szCs w:val="24"/>
                <w:lang w:eastAsia="ru-RU"/>
              </w:rPr>
              <w:t xml:space="preserve">Адрес электронной площадки в сети Интернет: </w:t>
            </w:r>
            <w:r w:rsidR="00F70B20" w:rsidRPr="00E03934">
              <w:rPr>
                <w:rFonts w:ascii="Times New Roman" w:hAnsi="Times New Roman" w:cs="Times New Roman"/>
                <w:sz w:val="24"/>
                <w:szCs w:val="24"/>
              </w:rPr>
              <w:t>https://etp-region.ru</w:t>
            </w:r>
          </w:p>
          <w:p w14:paraId="3C46A023" w14:textId="1E698843"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1) В течение </w:t>
            </w:r>
            <w:r w:rsidR="00D2666C">
              <w:rPr>
                <w:rFonts w:ascii="Times New Roman" w:hAnsi="Times New Roman" w:cs="Times New Roman"/>
                <w:sz w:val="24"/>
                <w:szCs w:val="24"/>
              </w:rPr>
              <w:t>3 (</w:t>
            </w:r>
            <w:r w:rsidRPr="00361E2A">
              <w:rPr>
                <w:rFonts w:ascii="Times New Roman" w:hAnsi="Times New Roman" w:cs="Times New Roman"/>
                <w:sz w:val="24"/>
                <w:szCs w:val="24"/>
              </w:rPr>
              <w:t>трёх</w:t>
            </w:r>
            <w:r w:rsidR="00D2666C">
              <w:rPr>
                <w:rFonts w:ascii="Times New Roman" w:hAnsi="Times New Roman" w:cs="Times New Roman"/>
                <w:sz w:val="24"/>
                <w:szCs w:val="24"/>
              </w:rPr>
              <w:t>)</w:t>
            </w:r>
            <w:r w:rsidRPr="00361E2A">
              <w:rPr>
                <w:rFonts w:ascii="Times New Roman" w:hAnsi="Times New Roman" w:cs="Times New Roman"/>
                <w:sz w:val="24"/>
                <w:szCs w:val="24"/>
              </w:rPr>
              <w:t xml:space="preserve"> рабочих дней с даты поступления запроса Заказчик осуществляет разъяснение положений Извещения о закупке и размещает их в ЕИС с указанием предмета запроса, но без указания на участника такой закупки, от которого поступил указанный запрос. </w:t>
            </w:r>
          </w:p>
          <w:p w14:paraId="7C7A3B9F"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2)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закупке.</w:t>
            </w:r>
          </w:p>
        </w:tc>
      </w:tr>
      <w:tr w:rsidR="00361E2A" w:rsidRPr="00361E2A" w14:paraId="0D04FEA3" w14:textId="77777777" w:rsidTr="00205E75">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6EC4BFF5"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t>6. Порядок рассмотрения, критерии оценки и сопоставления заявок</w:t>
            </w:r>
          </w:p>
        </w:tc>
      </w:tr>
      <w:tr w:rsidR="00361E2A" w:rsidRPr="00361E2A" w14:paraId="29FC790E" w14:textId="77777777" w:rsidTr="00205E75">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13A96498"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6.1. Заявки участников принимаются в течение срока подачи заявок, установленного закупочной документацией.</w:t>
            </w:r>
          </w:p>
          <w:p w14:paraId="6484E998"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6.2. Участник вправе подать только одну заявку на участие в запросе котировок в электронной форме. В случае установления факта подачи одним участником закупки двух и более заявок на участие в запросе котировок в электронной форме, при условии, что поданные ранее этим участником заявки на участие в запросе котировок в электронной форме не отозваны, все заявки на участие в запросе котировок в электронной форме этого участника не рассматриваются.</w:t>
            </w:r>
          </w:p>
          <w:p w14:paraId="5A0245E8"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 xml:space="preserve">6.3. Участники, подавшие заявки, обязаны обеспечить конфиденциальность сведений, содержащихся в таких заявках. </w:t>
            </w:r>
          </w:p>
          <w:p w14:paraId="2440BF62"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62FACDDE"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4AB8B17D"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2A7DDB35" w14:textId="77777777" w:rsidR="00361E2A" w:rsidRPr="00361E2A" w:rsidRDefault="00361E2A" w:rsidP="00205E75">
            <w:pPr>
              <w:widowControl w:val="0"/>
              <w:ind w:firstLine="505"/>
              <w:jc w:val="both"/>
              <w:rPr>
                <w:rFonts w:ascii="Times New Roman" w:hAnsi="Times New Roman" w:cs="Times New Roman"/>
                <w:sz w:val="24"/>
                <w:szCs w:val="24"/>
              </w:rPr>
            </w:pPr>
            <w:r w:rsidRPr="00361E2A">
              <w:rPr>
                <w:rFonts w:ascii="Times New Roman" w:hAnsi="Times New Roman" w:cs="Times New Roman"/>
                <w:sz w:val="24"/>
                <w:szCs w:val="24"/>
              </w:rPr>
              <w:t>6.7. Заявки на участие в запросе котировок в электронной форме и участники закупки, подавшие такие заявки, рассматриваются Закупочной комиссией на соответствие требованиям, установленным извещением о запросе котировок:</w:t>
            </w:r>
          </w:p>
          <w:p w14:paraId="394F4F14"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участника общим требованиям к участникам закупки;</w:t>
            </w:r>
          </w:p>
          <w:p w14:paraId="32998F67"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участника специальным требованиям к участникам закупки (если такие требования установлены извещением о запросе котировок);</w:t>
            </w:r>
          </w:p>
          <w:p w14:paraId="481F33CA"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товаров, работ, услуг, договорных условий, предлагаемых участником закупки, требованиям, установленным извещением о запросе котировок;</w:t>
            </w:r>
          </w:p>
          <w:p w14:paraId="7012B042"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соответствие заявки участника требованиям извещения о запросе котировок;</w:t>
            </w:r>
          </w:p>
          <w:p w14:paraId="1800D90D"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предоставление участником всех документов и сведений, предусмотренных извещением о запросе котировок;</w:t>
            </w:r>
          </w:p>
          <w:p w14:paraId="739391F9" w14:textId="77777777" w:rsidR="00361E2A" w:rsidRPr="00361E2A" w:rsidRDefault="00361E2A" w:rsidP="00361E2A">
            <w:pPr>
              <w:widowControl w:val="0"/>
              <w:numPr>
                <w:ilvl w:val="0"/>
                <w:numId w:val="18"/>
              </w:numPr>
              <w:tabs>
                <w:tab w:val="left" w:pos="851"/>
              </w:tabs>
              <w:spacing w:after="0" w:line="240" w:lineRule="auto"/>
              <w:ind w:left="0" w:firstLine="505"/>
              <w:jc w:val="both"/>
              <w:rPr>
                <w:rFonts w:ascii="Times New Roman" w:hAnsi="Times New Roman" w:cs="Times New Roman"/>
                <w:sz w:val="24"/>
                <w:szCs w:val="24"/>
              </w:rPr>
            </w:pPr>
            <w:r w:rsidRPr="00361E2A">
              <w:rPr>
                <w:rFonts w:ascii="Times New Roman" w:hAnsi="Times New Roman" w:cs="Times New Roman"/>
                <w:sz w:val="24"/>
                <w:szCs w:val="24"/>
              </w:rPr>
              <w:t>достоверность документов и сведений, предоставленных в составе заявки участника.</w:t>
            </w:r>
          </w:p>
          <w:p w14:paraId="7F53FDE1" w14:textId="77777777" w:rsidR="00361E2A" w:rsidRPr="00361E2A" w:rsidRDefault="00361E2A" w:rsidP="00205E75">
            <w:pPr>
              <w:widowControl w:val="0"/>
              <w:tabs>
                <w:tab w:val="left" w:pos="851"/>
              </w:tabs>
              <w:ind w:firstLine="505"/>
              <w:jc w:val="both"/>
              <w:rPr>
                <w:rFonts w:ascii="Times New Roman" w:hAnsi="Times New Roman" w:cs="Times New Roman"/>
                <w:sz w:val="24"/>
                <w:szCs w:val="24"/>
              </w:rPr>
            </w:pPr>
            <w:r w:rsidRPr="00361E2A">
              <w:rPr>
                <w:rFonts w:ascii="Times New Roman" w:hAnsi="Times New Roman" w:cs="Times New Roman"/>
                <w:sz w:val="24"/>
                <w:szCs w:val="24"/>
              </w:rPr>
              <w:t>В извещении может устанавливаться требование об антидемпинговых мерах, если такие требования предусмотрены Положением о закупке товаров, работ, услуг.</w:t>
            </w:r>
          </w:p>
          <w:p w14:paraId="543FADD4" w14:textId="77777777" w:rsidR="00361E2A" w:rsidRPr="00361E2A" w:rsidRDefault="00361E2A" w:rsidP="00205E75">
            <w:pPr>
              <w:widowControl w:val="0"/>
              <w:tabs>
                <w:tab w:val="left" w:pos="0"/>
              </w:tabs>
              <w:ind w:firstLine="505"/>
              <w:jc w:val="both"/>
              <w:rPr>
                <w:rFonts w:ascii="Times New Roman" w:hAnsi="Times New Roman" w:cs="Times New Roman"/>
                <w:sz w:val="24"/>
                <w:szCs w:val="24"/>
              </w:rPr>
            </w:pPr>
            <w:r w:rsidRPr="00361E2A">
              <w:rPr>
                <w:rFonts w:ascii="Times New Roman" w:hAnsi="Times New Roman" w:cs="Times New Roman"/>
                <w:sz w:val="24"/>
                <w:szCs w:val="24"/>
              </w:rPr>
              <w:t>6.8. На основании результатов рассмотрения заявок на участие в запросе котировок в электронной форме Закупочной комиссией принимается решение о соответствии заявки требованиям извещения о запросе котировок или об отклонении такой заявки.</w:t>
            </w:r>
          </w:p>
        </w:tc>
      </w:tr>
      <w:tr w:rsidR="00361E2A" w:rsidRPr="00361E2A" w14:paraId="4956F513" w14:textId="77777777" w:rsidTr="00205E75">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55BCDC29" w14:textId="77777777" w:rsidR="00361E2A" w:rsidRPr="00361E2A" w:rsidRDefault="00361E2A" w:rsidP="00205E75">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t>7. Завершение процедуры закупки</w:t>
            </w:r>
          </w:p>
        </w:tc>
      </w:tr>
      <w:tr w:rsidR="00361E2A" w:rsidRPr="00361E2A" w14:paraId="10E449EC" w14:textId="77777777" w:rsidTr="00F70B20">
        <w:tc>
          <w:tcPr>
            <w:tcW w:w="821" w:type="dxa"/>
            <w:tcBorders>
              <w:top w:val="single" w:sz="4" w:space="0" w:color="000000"/>
              <w:left w:val="single" w:sz="4" w:space="0" w:color="000000"/>
              <w:bottom w:val="single" w:sz="4" w:space="0" w:color="000000"/>
              <w:right w:val="single" w:sz="4" w:space="0" w:color="000000"/>
            </w:tcBorders>
            <w:vAlign w:val="center"/>
          </w:tcPr>
          <w:p w14:paraId="2804AE20"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7.1.</w:t>
            </w:r>
          </w:p>
        </w:tc>
        <w:tc>
          <w:tcPr>
            <w:tcW w:w="2314" w:type="dxa"/>
            <w:tcBorders>
              <w:top w:val="single" w:sz="4" w:space="0" w:color="000000"/>
              <w:left w:val="nil"/>
              <w:bottom w:val="single" w:sz="4" w:space="0" w:color="000000"/>
              <w:right w:val="single" w:sz="4" w:space="0" w:color="000000"/>
            </w:tcBorders>
            <w:vAlign w:val="center"/>
          </w:tcPr>
          <w:p w14:paraId="5698BB65"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 xml:space="preserve">Рассмотрение заявок, подведение итогов </w:t>
            </w:r>
            <w:r w:rsidRPr="00361E2A">
              <w:rPr>
                <w:rFonts w:ascii="Times New Roman" w:hAnsi="Times New Roman" w:cs="Times New Roman"/>
                <w:b/>
                <w:sz w:val="24"/>
                <w:szCs w:val="24"/>
              </w:rPr>
              <w:t xml:space="preserve">запроса котировок в электронной форме </w:t>
            </w:r>
          </w:p>
        </w:tc>
        <w:tc>
          <w:tcPr>
            <w:tcW w:w="7225" w:type="dxa"/>
            <w:gridSpan w:val="2"/>
            <w:tcBorders>
              <w:top w:val="single" w:sz="4" w:space="0" w:color="000000"/>
              <w:left w:val="nil"/>
              <w:bottom w:val="single" w:sz="4" w:space="0" w:color="000000"/>
              <w:right w:val="single" w:sz="4" w:space="0" w:color="000000"/>
            </w:tcBorders>
            <w:vAlign w:val="center"/>
          </w:tcPr>
          <w:p w14:paraId="60EFAF1A" w14:textId="515C9668" w:rsidR="00361E2A" w:rsidRPr="00361E2A" w:rsidRDefault="00361E2A" w:rsidP="003966C1">
            <w:pPr>
              <w:widowControl w:val="0"/>
              <w:tabs>
                <w:tab w:val="left" w:pos="295"/>
              </w:tabs>
              <w:ind w:firstLine="341"/>
              <w:jc w:val="both"/>
              <w:rPr>
                <w:rFonts w:ascii="Times New Roman" w:hAnsi="Times New Roman" w:cs="Times New Roman"/>
                <w:sz w:val="24"/>
                <w:szCs w:val="24"/>
              </w:rPr>
            </w:pPr>
            <w:r w:rsidRPr="00361E2A">
              <w:rPr>
                <w:rFonts w:ascii="Times New Roman" w:hAnsi="Times New Roman" w:cs="Times New Roman"/>
                <w:sz w:val="24"/>
                <w:szCs w:val="24"/>
              </w:rPr>
              <w:t>По итогам рассмотрения заявок на участие в запросе котировок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В течение часа с момента получения указанного протокола оператор электронной площадки размещает его в единой информационной системе.</w:t>
            </w:r>
          </w:p>
          <w:p w14:paraId="661D6623" w14:textId="77777777" w:rsidR="00361E2A" w:rsidRPr="00361E2A" w:rsidRDefault="00361E2A" w:rsidP="00205E75">
            <w:pPr>
              <w:widowControl w:val="0"/>
              <w:tabs>
                <w:tab w:val="left" w:pos="295"/>
              </w:tabs>
              <w:ind w:firstLine="341"/>
              <w:jc w:val="both"/>
              <w:rPr>
                <w:rFonts w:ascii="Times New Roman" w:hAnsi="Times New Roman" w:cs="Times New Roman"/>
                <w:sz w:val="24"/>
                <w:szCs w:val="24"/>
              </w:rPr>
            </w:pPr>
            <w:r w:rsidRPr="00361E2A">
              <w:rPr>
                <w:rFonts w:ascii="Times New Roman" w:hAnsi="Times New Roman" w:cs="Times New Roman"/>
                <w:sz w:val="24"/>
                <w:szCs w:val="24"/>
              </w:rPr>
              <w:t>Комиссия по осуществлению закупок на основании результатов рассмотрения заявок на участие в запросе котировок в электронной форме присваивает каждой заявке порядковый номер в порядке уменьшения степени выгодности содержащихся в них условий исполнения договора, наименьшему ценовому предложению,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361E2A" w:rsidRPr="00361E2A" w14:paraId="4BF34A61" w14:textId="77777777" w:rsidTr="00F70B20">
        <w:tc>
          <w:tcPr>
            <w:tcW w:w="821" w:type="dxa"/>
            <w:tcBorders>
              <w:top w:val="single" w:sz="4" w:space="0" w:color="000000"/>
              <w:left w:val="single" w:sz="4" w:space="0" w:color="000000"/>
              <w:bottom w:val="single" w:sz="4" w:space="0" w:color="000000"/>
              <w:right w:val="single" w:sz="4" w:space="0" w:color="000000"/>
            </w:tcBorders>
            <w:vAlign w:val="center"/>
          </w:tcPr>
          <w:p w14:paraId="20F4AA38"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7.2.</w:t>
            </w:r>
          </w:p>
        </w:tc>
        <w:tc>
          <w:tcPr>
            <w:tcW w:w="2314" w:type="dxa"/>
            <w:tcBorders>
              <w:top w:val="single" w:sz="4" w:space="0" w:color="000000"/>
              <w:bottom w:val="single" w:sz="4" w:space="0" w:color="000000"/>
              <w:right w:val="single" w:sz="4" w:space="0" w:color="000000"/>
            </w:tcBorders>
            <w:vAlign w:val="center"/>
          </w:tcPr>
          <w:p w14:paraId="6532E4C2"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Срок отказа от проведения закупочной процедуры</w:t>
            </w:r>
          </w:p>
        </w:tc>
        <w:tc>
          <w:tcPr>
            <w:tcW w:w="7225" w:type="dxa"/>
            <w:gridSpan w:val="2"/>
            <w:tcBorders>
              <w:top w:val="single" w:sz="4" w:space="0" w:color="000000"/>
              <w:left w:val="single" w:sz="4" w:space="0" w:color="000000"/>
              <w:bottom w:val="single" w:sz="4" w:space="0" w:color="000000"/>
              <w:right w:val="single" w:sz="4" w:space="0" w:color="000000"/>
            </w:tcBorders>
            <w:vAlign w:val="center"/>
          </w:tcPr>
          <w:p w14:paraId="6C7ECC14"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Заказчик вправе отменить запрос котировок в электронной форме до наступления даты и времени окончания срока подачи заявок на участие в запросе котировок в электронной форме. Решение об отмене запроса котировок в электронной форме размещается в ЕИС в день принятия этого решения. По истечении срока отмены закупки и до заключения договора Заказчик вправе отменить процедуру закупки только в случае возникновения обстоятельств непреодолимой силы в соответствии с гражданским законодательством Российской Федерации.</w:t>
            </w:r>
          </w:p>
          <w:p w14:paraId="576800CB"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В случае, если Заказчиком принято решение об отмене закупки в соответствии с Положением о закупке, оператор электронной площадки не вправе направлять Заказчику заявки участников такой закупки.</w:t>
            </w:r>
          </w:p>
        </w:tc>
      </w:tr>
      <w:tr w:rsidR="00361E2A" w:rsidRPr="00361E2A" w14:paraId="38E54FC6" w14:textId="77777777" w:rsidTr="00F70B20">
        <w:tc>
          <w:tcPr>
            <w:tcW w:w="821" w:type="dxa"/>
            <w:tcBorders>
              <w:top w:val="single" w:sz="4" w:space="0" w:color="000000"/>
              <w:left w:val="single" w:sz="4" w:space="0" w:color="000000"/>
              <w:bottom w:val="single" w:sz="4" w:space="0" w:color="000000"/>
              <w:right w:val="single" w:sz="4" w:space="0" w:color="000000"/>
            </w:tcBorders>
            <w:vAlign w:val="center"/>
          </w:tcPr>
          <w:p w14:paraId="4F7954E3"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7.3.</w:t>
            </w:r>
          </w:p>
        </w:tc>
        <w:tc>
          <w:tcPr>
            <w:tcW w:w="2314" w:type="dxa"/>
            <w:tcBorders>
              <w:top w:val="single" w:sz="4" w:space="0" w:color="000000"/>
              <w:left w:val="nil"/>
              <w:bottom w:val="single" w:sz="4" w:space="0" w:color="000000"/>
              <w:right w:val="single" w:sz="4" w:space="0" w:color="000000"/>
            </w:tcBorders>
            <w:vAlign w:val="center"/>
          </w:tcPr>
          <w:p w14:paraId="7CBA66A5"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Условия заключения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1600D482"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Договор составляется путем включения условий исполнения договора, цены договора предложенных победителем запроса котировок в электронной форме в составе заявки. </w:t>
            </w:r>
          </w:p>
        </w:tc>
      </w:tr>
      <w:tr w:rsidR="00361E2A" w:rsidRPr="00361E2A" w14:paraId="401D7D58" w14:textId="77777777" w:rsidTr="00F70B20">
        <w:tc>
          <w:tcPr>
            <w:tcW w:w="821" w:type="dxa"/>
            <w:tcBorders>
              <w:top w:val="single" w:sz="4" w:space="0" w:color="000000"/>
              <w:left w:val="single" w:sz="4" w:space="0" w:color="000000"/>
              <w:bottom w:val="single" w:sz="4" w:space="0" w:color="000000"/>
              <w:right w:val="single" w:sz="4" w:space="0" w:color="000000"/>
            </w:tcBorders>
            <w:vAlign w:val="center"/>
          </w:tcPr>
          <w:p w14:paraId="503242E2"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7.4.</w:t>
            </w:r>
          </w:p>
        </w:tc>
        <w:tc>
          <w:tcPr>
            <w:tcW w:w="2314" w:type="dxa"/>
            <w:tcBorders>
              <w:top w:val="single" w:sz="4" w:space="0" w:color="000000"/>
              <w:left w:val="nil"/>
              <w:bottom w:val="single" w:sz="4" w:space="0" w:color="000000"/>
              <w:right w:val="single" w:sz="4" w:space="0" w:color="000000"/>
            </w:tcBorders>
            <w:vAlign w:val="center"/>
          </w:tcPr>
          <w:p w14:paraId="333CBDC8" w14:textId="77777777" w:rsidR="00361E2A" w:rsidRPr="00361E2A" w:rsidRDefault="00361E2A" w:rsidP="00205E75">
            <w:pPr>
              <w:widowControl w:val="0"/>
              <w:jc w:val="both"/>
              <w:rPr>
                <w:rFonts w:ascii="Times New Roman" w:hAnsi="Times New Roman" w:cs="Times New Roman"/>
                <w:b/>
                <w:bCs/>
                <w:sz w:val="24"/>
                <w:szCs w:val="24"/>
              </w:rPr>
            </w:pPr>
            <w:r w:rsidRPr="00361E2A">
              <w:rPr>
                <w:rFonts w:ascii="Times New Roman" w:hAnsi="Times New Roman" w:cs="Times New Roman"/>
                <w:b/>
                <w:bCs/>
                <w:sz w:val="24"/>
                <w:szCs w:val="24"/>
              </w:rPr>
              <w:t>Срок заключения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3C4967CA" w14:textId="77777777" w:rsidR="00361E2A" w:rsidRPr="00361E2A" w:rsidRDefault="00361E2A" w:rsidP="00205E75">
            <w:pPr>
              <w:widowControl w:val="0"/>
              <w:autoSpaceDE w:val="0"/>
              <w:autoSpaceDN w:val="0"/>
              <w:ind w:firstLineChars="200" w:firstLine="480"/>
              <w:jc w:val="both"/>
              <w:rPr>
                <w:rFonts w:ascii="Times New Roman" w:hAnsi="Times New Roman" w:cs="Times New Roman"/>
                <w:sz w:val="24"/>
                <w:szCs w:val="24"/>
              </w:rPr>
            </w:pPr>
            <w:r w:rsidRPr="00361E2A">
              <w:rPr>
                <w:rFonts w:ascii="Times New Roman" w:hAnsi="Times New Roman" w:cs="Times New Roman"/>
                <w:sz w:val="24"/>
                <w:szCs w:val="24"/>
              </w:rPr>
              <w:t xml:space="preserve">Договор по результатам запроса котировок в электронной форме по каждому лоту заключается не ранее чем через 10 (десять) дней и не позднее чем через 20 (двадцать) дней с даты размещения в ЕИС итогового протокола, составленного по результатам запроса котировок в электронной форме. </w:t>
            </w:r>
          </w:p>
          <w:p w14:paraId="671F8AD2" w14:textId="680302D3"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361E2A" w:rsidRPr="00361E2A" w14:paraId="2E00DF07" w14:textId="77777777" w:rsidTr="00F70B20">
        <w:tc>
          <w:tcPr>
            <w:tcW w:w="821" w:type="dxa"/>
            <w:tcBorders>
              <w:top w:val="single" w:sz="4" w:space="0" w:color="000000"/>
              <w:left w:val="single" w:sz="4" w:space="0" w:color="000000"/>
              <w:bottom w:val="single" w:sz="4" w:space="0" w:color="000000"/>
              <w:right w:val="single" w:sz="4" w:space="0" w:color="000000"/>
            </w:tcBorders>
            <w:vAlign w:val="center"/>
          </w:tcPr>
          <w:p w14:paraId="465E77C1"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7.5.</w:t>
            </w:r>
          </w:p>
        </w:tc>
        <w:tc>
          <w:tcPr>
            <w:tcW w:w="2314" w:type="dxa"/>
            <w:tcBorders>
              <w:top w:val="single" w:sz="4" w:space="0" w:color="000000"/>
              <w:left w:val="nil"/>
              <w:bottom w:val="single" w:sz="4" w:space="0" w:color="000000"/>
              <w:right w:val="single" w:sz="4" w:space="0" w:color="000000"/>
            </w:tcBorders>
            <w:vAlign w:val="center"/>
          </w:tcPr>
          <w:p w14:paraId="3124F856" w14:textId="77777777" w:rsidR="00361E2A" w:rsidRPr="00361E2A" w:rsidRDefault="00361E2A" w:rsidP="00D2666C">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Обязанность участника отслеживать информацию о закупке</w:t>
            </w:r>
          </w:p>
        </w:tc>
        <w:tc>
          <w:tcPr>
            <w:tcW w:w="7225" w:type="dxa"/>
            <w:gridSpan w:val="2"/>
            <w:tcBorders>
              <w:top w:val="single" w:sz="4" w:space="0" w:color="000000"/>
              <w:left w:val="nil"/>
              <w:bottom w:val="single" w:sz="4" w:space="0" w:color="000000"/>
              <w:right w:val="single" w:sz="4" w:space="0" w:color="000000"/>
            </w:tcBorders>
            <w:vAlign w:val="center"/>
          </w:tcPr>
          <w:p w14:paraId="7257D12F" w14:textId="77777777" w:rsidR="00361E2A" w:rsidRPr="00361E2A" w:rsidRDefault="00361E2A" w:rsidP="00205E75">
            <w:pPr>
              <w:widowControl w:val="0"/>
              <w:tabs>
                <w:tab w:val="left" w:pos="1985"/>
              </w:tabs>
              <w:ind w:firstLine="341"/>
              <w:jc w:val="both"/>
              <w:rPr>
                <w:rFonts w:ascii="Times New Roman" w:hAnsi="Times New Roman" w:cs="Times New Roman"/>
                <w:sz w:val="24"/>
                <w:szCs w:val="24"/>
              </w:rPr>
            </w:pPr>
            <w:r w:rsidRPr="00361E2A">
              <w:rPr>
                <w:rFonts w:ascii="Times New Roman" w:hAnsi="Times New Roman" w:cs="Times New Roman"/>
                <w:sz w:val="24"/>
                <w:szCs w:val="24"/>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361E2A" w:rsidRPr="00361E2A" w14:paraId="330BCF46" w14:textId="77777777" w:rsidTr="00F70B20">
        <w:tc>
          <w:tcPr>
            <w:tcW w:w="821" w:type="dxa"/>
            <w:tcBorders>
              <w:top w:val="single" w:sz="4" w:space="0" w:color="000000"/>
              <w:left w:val="single" w:sz="4" w:space="0" w:color="000000"/>
              <w:bottom w:val="single" w:sz="4" w:space="0" w:color="000000"/>
              <w:right w:val="single" w:sz="4" w:space="0" w:color="000000"/>
            </w:tcBorders>
            <w:vAlign w:val="center"/>
          </w:tcPr>
          <w:p w14:paraId="7278D932" w14:textId="77777777" w:rsidR="00361E2A" w:rsidRPr="00361E2A" w:rsidRDefault="00361E2A" w:rsidP="00205E75">
            <w:pPr>
              <w:widowControl w:val="0"/>
              <w:jc w:val="both"/>
              <w:rPr>
                <w:rFonts w:ascii="Times New Roman" w:hAnsi="Times New Roman" w:cs="Times New Roman"/>
                <w:sz w:val="24"/>
                <w:szCs w:val="24"/>
              </w:rPr>
            </w:pPr>
            <w:r w:rsidRPr="00361E2A">
              <w:rPr>
                <w:rFonts w:ascii="Times New Roman" w:hAnsi="Times New Roman" w:cs="Times New Roman"/>
                <w:sz w:val="24"/>
                <w:szCs w:val="24"/>
              </w:rPr>
              <w:t>7.6.</w:t>
            </w:r>
          </w:p>
        </w:tc>
        <w:tc>
          <w:tcPr>
            <w:tcW w:w="2314" w:type="dxa"/>
            <w:tcBorders>
              <w:top w:val="single" w:sz="4" w:space="0" w:color="000000"/>
              <w:left w:val="nil"/>
              <w:bottom w:val="single" w:sz="4" w:space="0" w:color="000000"/>
              <w:right w:val="single" w:sz="4" w:space="0" w:color="000000"/>
            </w:tcBorders>
            <w:vAlign w:val="center"/>
          </w:tcPr>
          <w:p w14:paraId="21314236" w14:textId="77777777" w:rsidR="00361E2A" w:rsidRPr="00361E2A" w:rsidRDefault="00361E2A" w:rsidP="00205E75">
            <w:pPr>
              <w:widowControl w:val="0"/>
              <w:rPr>
                <w:rFonts w:ascii="Times New Roman" w:hAnsi="Times New Roman" w:cs="Times New Roman"/>
                <w:b/>
                <w:bCs/>
                <w:sz w:val="24"/>
                <w:szCs w:val="24"/>
              </w:rPr>
            </w:pPr>
            <w:r w:rsidRPr="00361E2A">
              <w:rPr>
                <w:rFonts w:ascii="Times New Roman" w:hAnsi="Times New Roman" w:cs="Times New Roman"/>
                <w:b/>
                <w:bCs/>
                <w:sz w:val="24"/>
                <w:szCs w:val="24"/>
              </w:rPr>
              <w:t>Последствия уклонения участника от заключения договора</w:t>
            </w:r>
          </w:p>
        </w:tc>
        <w:tc>
          <w:tcPr>
            <w:tcW w:w="7225" w:type="dxa"/>
            <w:gridSpan w:val="2"/>
            <w:tcBorders>
              <w:top w:val="single" w:sz="4" w:space="0" w:color="000000"/>
              <w:left w:val="nil"/>
              <w:bottom w:val="single" w:sz="4" w:space="0" w:color="000000"/>
              <w:right w:val="single" w:sz="4" w:space="0" w:color="000000"/>
            </w:tcBorders>
            <w:vAlign w:val="center"/>
          </w:tcPr>
          <w:p w14:paraId="79C5CC95"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Победитель закупки признан уклонившимся от заключения договора в следующих случаях:</w:t>
            </w:r>
          </w:p>
          <w:p w14:paraId="34466E76"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 xml:space="preserve">1. Не представил подписанный договор (отказался от заключения договора) в редакции Заказчика в срок, установленный извещением о закупке. </w:t>
            </w:r>
          </w:p>
          <w:p w14:paraId="0D0861F0"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2. Не предоставил обеспечение исполнения договора в срок, установленный извещением о закупке, или предоставил с нарушением условий, указанных в извещении о закупке, – если требование о предоставлении такого обеспечения было предусмотрено извещением о запросе котировок в электронной форме и проектом договора.</w:t>
            </w:r>
          </w:p>
          <w:p w14:paraId="15A1E917"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7F77D3F8" w14:textId="7777777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котировок в электронной форме, заявке которого присвоен второй номер.</w:t>
            </w:r>
          </w:p>
        </w:tc>
      </w:tr>
      <w:tr w:rsidR="00361E2A" w:rsidRPr="00361E2A" w14:paraId="25E7D280" w14:textId="77777777" w:rsidTr="00205E75">
        <w:tc>
          <w:tcPr>
            <w:tcW w:w="10360" w:type="dxa"/>
            <w:gridSpan w:val="4"/>
            <w:tcBorders>
              <w:top w:val="single" w:sz="4" w:space="0" w:color="000000"/>
              <w:left w:val="single" w:sz="4" w:space="0" w:color="000000"/>
              <w:bottom w:val="single" w:sz="4" w:space="0" w:color="000000"/>
              <w:right w:val="single" w:sz="4" w:space="0" w:color="000000"/>
            </w:tcBorders>
            <w:vAlign w:val="center"/>
          </w:tcPr>
          <w:p w14:paraId="671B85C5" w14:textId="77777777" w:rsidR="00361E2A" w:rsidRPr="00361E2A" w:rsidRDefault="00361E2A" w:rsidP="00205E75">
            <w:pPr>
              <w:widowControl w:val="0"/>
              <w:ind w:firstLine="341"/>
              <w:jc w:val="center"/>
              <w:rPr>
                <w:rFonts w:ascii="Times New Roman" w:hAnsi="Times New Roman" w:cs="Times New Roman"/>
                <w:b/>
                <w:bCs/>
                <w:sz w:val="24"/>
                <w:szCs w:val="24"/>
              </w:rPr>
            </w:pPr>
            <w:r w:rsidRPr="00361E2A">
              <w:rPr>
                <w:rFonts w:ascii="Times New Roman" w:hAnsi="Times New Roman" w:cs="Times New Roman"/>
                <w:b/>
                <w:bCs/>
                <w:sz w:val="24"/>
                <w:szCs w:val="24"/>
              </w:rPr>
              <w:t>8. Приложения к настоящему извещению (документации) о закупке (прилагаются отдельными файлами)</w:t>
            </w:r>
          </w:p>
        </w:tc>
      </w:tr>
      <w:tr w:rsidR="00361E2A" w:rsidRPr="00361E2A" w14:paraId="16D78FB8" w14:textId="77777777" w:rsidTr="00205E75">
        <w:tc>
          <w:tcPr>
            <w:tcW w:w="821" w:type="dxa"/>
            <w:tcBorders>
              <w:top w:val="single" w:sz="4" w:space="0" w:color="000000"/>
              <w:left w:val="single" w:sz="4" w:space="0" w:color="000000"/>
              <w:bottom w:val="single" w:sz="4" w:space="0" w:color="000000"/>
              <w:right w:val="single" w:sz="4" w:space="0" w:color="000000"/>
            </w:tcBorders>
            <w:vAlign w:val="center"/>
          </w:tcPr>
          <w:p w14:paraId="49833C9C"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8.1.</w:t>
            </w:r>
          </w:p>
        </w:tc>
        <w:tc>
          <w:tcPr>
            <w:tcW w:w="9539" w:type="dxa"/>
            <w:gridSpan w:val="3"/>
            <w:tcBorders>
              <w:top w:val="single" w:sz="4" w:space="0" w:color="000000"/>
              <w:left w:val="nil"/>
              <w:bottom w:val="single" w:sz="4" w:space="0" w:color="000000"/>
              <w:right w:val="single" w:sz="4" w:space="0" w:color="000000"/>
            </w:tcBorders>
            <w:vAlign w:val="center"/>
          </w:tcPr>
          <w:p w14:paraId="4AB90AC8" w14:textId="39302997"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1) Описание объекта закупки (техническое задание) – Приложение 1;</w:t>
            </w:r>
          </w:p>
          <w:p w14:paraId="37DF79E4" w14:textId="07B84686"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2) Обоснование начальной (максимальной) цены – Приложение 2;</w:t>
            </w:r>
          </w:p>
          <w:p w14:paraId="1353F480" w14:textId="43762CCA" w:rsidR="00361E2A" w:rsidRPr="00361E2A" w:rsidRDefault="00361E2A" w:rsidP="00205E75">
            <w:pPr>
              <w:widowControl w:val="0"/>
              <w:ind w:firstLine="341"/>
              <w:jc w:val="both"/>
              <w:rPr>
                <w:rFonts w:ascii="Times New Roman" w:hAnsi="Times New Roman" w:cs="Times New Roman"/>
                <w:sz w:val="24"/>
                <w:szCs w:val="24"/>
              </w:rPr>
            </w:pPr>
            <w:r w:rsidRPr="00361E2A">
              <w:rPr>
                <w:rFonts w:ascii="Times New Roman" w:hAnsi="Times New Roman" w:cs="Times New Roman"/>
                <w:sz w:val="24"/>
                <w:szCs w:val="24"/>
              </w:rPr>
              <w:t>3) Проект договора – Приложение 3.</w:t>
            </w:r>
          </w:p>
        </w:tc>
      </w:tr>
    </w:tbl>
    <w:p w14:paraId="66B148AE" w14:textId="77777777" w:rsidR="00361E2A" w:rsidRPr="00361E2A" w:rsidRDefault="00361E2A" w:rsidP="00361E2A">
      <w:pPr>
        <w:pStyle w:val="27"/>
        <w:keepNext w:val="0"/>
        <w:keepLines w:val="0"/>
        <w:widowControl w:val="0"/>
        <w:spacing w:before="0"/>
        <w:ind w:left="1134"/>
        <w:jc w:val="left"/>
        <w:rPr>
          <w:rFonts w:ascii="Times New Roman" w:hAnsi="Times New Roman" w:cs="Times New Roman"/>
          <w:sz w:val="24"/>
          <w:szCs w:val="24"/>
        </w:rPr>
      </w:pPr>
      <w:bookmarkStart w:id="1" w:name="_Ref414291069"/>
      <w:bookmarkStart w:id="2" w:name="_Toc536454773"/>
      <w:bookmarkStart w:id="3" w:name="_Ref414276712"/>
      <w:bookmarkStart w:id="4" w:name="_Toc415874697"/>
      <w:bookmarkStart w:id="5" w:name="_Ref314161369"/>
    </w:p>
    <w:p w14:paraId="3A3E15F3" w14:textId="77777777" w:rsidR="00361E2A" w:rsidRPr="00361E2A" w:rsidRDefault="00361E2A" w:rsidP="00361E2A">
      <w:pPr>
        <w:rPr>
          <w:rFonts w:ascii="Times New Roman" w:hAnsi="Times New Roman" w:cs="Times New Roman"/>
          <w:b/>
          <w:sz w:val="24"/>
          <w:szCs w:val="24"/>
          <w:lang w:eastAsia="ru-RU"/>
        </w:rPr>
      </w:pPr>
      <w:r w:rsidRPr="00361E2A">
        <w:rPr>
          <w:rFonts w:ascii="Times New Roman" w:hAnsi="Times New Roman" w:cs="Times New Roman"/>
          <w:sz w:val="24"/>
          <w:szCs w:val="24"/>
        </w:rPr>
        <w:br w:type="page"/>
      </w:r>
    </w:p>
    <w:p w14:paraId="7ADCE3D7" w14:textId="77777777" w:rsidR="00361E2A" w:rsidRPr="00361E2A" w:rsidRDefault="00361E2A" w:rsidP="00361E2A">
      <w:pPr>
        <w:pStyle w:val="27"/>
        <w:keepNext w:val="0"/>
        <w:keepLines w:val="0"/>
        <w:widowControl w:val="0"/>
        <w:spacing w:before="0"/>
        <w:rPr>
          <w:rFonts w:ascii="Times New Roman" w:hAnsi="Times New Roman" w:cs="Times New Roman"/>
          <w:sz w:val="24"/>
          <w:szCs w:val="24"/>
        </w:rPr>
      </w:pPr>
      <w:r w:rsidRPr="00361E2A">
        <w:rPr>
          <w:rFonts w:ascii="Times New Roman" w:hAnsi="Times New Roman" w:cs="Times New Roman"/>
          <w:sz w:val="24"/>
          <w:szCs w:val="24"/>
        </w:rPr>
        <w:t>РЕКОМЕНДУЕМЫЕ ОБРАЗЦЫ ФОРМ ДОКУМЕНТОВ, ВКЛЮЧАЕМЫХ В ЗАЯВКУ</w:t>
      </w:r>
      <w:bookmarkEnd w:id="1"/>
      <w:bookmarkEnd w:id="2"/>
      <w:bookmarkEnd w:id="3"/>
      <w:bookmarkEnd w:id="4"/>
      <w:bookmarkEnd w:id="5"/>
    </w:p>
    <w:p w14:paraId="071DA3C6" w14:textId="77777777" w:rsidR="00361E2A" w:rsidRPr="00361E2A" w:rsidRDefault="00361E2A" w:rsidP="00361E2A">
      <w:pPr>
        <w:widowControl w:val="0"/>
        <w:ind w:firstLine="567"/>
        <w:jc w:val="both"/>
        <w:rPr>
          <w:rFonts w:ascii="Times New Roman" w:hAnsi="Times New Roman" w:cs="Times New Roman"/>
          <w:i/>
          <w:sz w:val="24"/>
          <w:szCs w:val="24"/>
          <w:shd w:val="clear" w:color="auto" w:fill="FFFF99"/>
        </w:rPr>
      </w:pPr>
    </w:p>
    <w:p w14:paraId="17208F5D" w14:textId="77777777" w:rsidR="00361E2A" w:rsidRPr="00361E2A" w:rsidRDefault="00361E2A" w:rsidP="00361E2A">
      <w:pPr>
        <w:widowControl w:val="0"/>
        <w:tabs>
          <w:tab w:val="left" w:pos="9355"/>
        </w:tabs>
        <w:jc w:val="center"/>
        <w:rPr>
          <w:rFonts w:ascii="Times New Roman" w:hAnsi="Times New Roman" w:cs="Times New Roman"/>
          <w:b/>
          <w:bCs/>
          <w:sz w:val="24"/>
          <w:szCs w:val="24"/>
        </w:rPr>
      </w:pPr>
      <w:r w:rsidRPr="00361E2A">
        <w:rPr>
          <w:rFonts w:ascii="Times New Roman" w:hAnsi="Times New Roman" w:cs="Times New Roman"/>
          <w:b/>
          <w:bCs/>
          <w:sz w:val="24"/>
          <w:szCs w:val="24"/>
        </w:rPr>
        <w:t>ВНИМАНИЮ УЧАСТНИКОВ ЗАКУПКИ!</w:t>
      </w:r>
    </w:p>
    <w:p w14:paraId="5728B19C" w14:textId="77777777" w:rsidR="00361E2A" w:rsidRPr="00361E2A" w:rsidRDefault="00361E2A" w:rsidP="00361E2A">
      <w:pPr>
        <w:widowControl w:val="0"/>
        <w:tabs>
          <w:tab w:val="left" w:pos="9355"/>
        </w:tabs>
        <w:jc w:val="center"/>
        <w:rPr>
          <w:rFonts w:ascii="Times New Roman" w:hAnsi="Times New Roman" w:cs="Times New Roman"/>
          <w:bCs/>
          <w:sz w:val="24"/>
          <w:szCs w:val="24"/>
        </w:rPr>
      </w:pPr>
    </w:p>
    <w:p w14:paraId="4F328ACF" w14:textId="77777777" w:rsidR="00361E2A" w:rsidRPr="00361E2A" w:rsidRDefault="00361E2A" w:rsidP="00361E2A">
      <w:pPr>
        <w:widowControl w:val="0"/>
        <w:ind w:firstLine="567"/>
        <w:jc w:val="both"/>
        <w:rPr>
          <w:rFonts w:ascii="Times New Roman" w:hAnsi="Times New Roman" w:cs="Times New Roman"/>
          <w:i/>
          <w:sz w:val="24"/>
          <w:szCs w:val="24"/>
          <w:shd w:val="clear" w:color="auto" w:fill="FFFF99"/>
        </w:rPr>
      </w:pPr>
      <w:r w:rsidRPr="00361E2A">
        <w:rPr>
          <w:rFonts w:ascii="Times New Roman" w:hAnsi="Times New Roman" w:cs="Times New Roman"/>
          <w:bCs/>
          <w:sz w:val="24"/>
          <w:szCs w:val="24"/>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(извещении) о закупке.</w:t>
      </w:r>
    </w:p>
    <w:p w14:paraId="6103F892" w14:textId="77777777" w:rsidR="00361E2A" w:rsidRPr="00361E2A" w:rsidRDefault="00361E2A" w:rsidP="00361E2A">
      <w:pPr>
        <w:widowControl w:val="0"/>
        <w:tabs>
          <w:tab w:val="left" w:pos="9355"/>
        </w:tabs>
        <w:jc w:val="center"/>
        <w:rPr>
          <w:rFonts w:ascii="Times New Roman" w:hAnsi="Times New Roman" w:cs="Times New Roman"/>
          <w:b/>
          <w:bCs/>
          <w:sz w:val="24"/>
          <w:szCs w:val="24"/>
        </w:rPr>
      </w:pPr>
      <w:r w:rsidRPr="00361E2A">
        <w:rPr>
          <w:rFonts w:ascii="Times New Roman" w:hAnsi="Times New Roman" w:cs="Times New Roman"/>
          <w:b/>
          <w:bCs/>
          <w:sz w:val="24"/>
          <w:szCs w:val="24"/>
        </w:rPr>
        <w:t>Образцы форм документов, включаемых в заявку</w:t>
      </w:r>
    </w:p>
    <w:p w14:paraId="7063DCEA" w14:textId="77777777" w:rsidR="00361E2A" w:rsidRPr="00361E2A" w:rsidRDefault="00361E2A" w:rsidP="00361E2A">
      <w:pPr>
        <w:widowControl w:val="0"/>
        <w:tabs>
          <w:tab w:val="left" w:pos="9355"/>
        </w:tabs>
        <w:jc w:val="center"/>
        <w:rPr>
          <w:rFonts w:ascii="Times New Roman" w:hAnsi="Times New Roman" w:cs="Times New Roman"/>
          <w:b/>
          <w:bCs/>
          <w:sz w:val="24"/>
          <w:szCs w:val="24"/>
        </w:rPr>
      </w:pPr>
    </w:p>
    <w:p w14:paraId="421F0215" w14:textId="77777777" w:rsidR="00361E2A" w:rsidRPr="00361E2A" w:rsidRDefault="00361E2A" w:rsidP="00361E2A">
      <w:pPr>
        <w:widowControl w:val="0"/>
        <w:tabs>
          <w:tab w:val="left" w:pos="9355"/>
        </w:tabs>
        <w:ind w:right="-1"/>
        <w:jc w:val="both"/>
        <w:rPr>
          <w:rFonts w:ascii="Times New Roman" w:hAnsi="Times New Roman" w:cs="Times New Roman"/>
          <w:sz w:val="24"/>
          <w:szCs w:val="24"/>
        </w:rPr>
      </w:pPr>
      <w:r w:rsidRPr="00361E2A">
        <w:rPr>
          <w:rFonts w:ascii="Times New Roman" w:hAnsi="Times New Roman" w:cs="Times New Roman"/>
          <w:sz w:val="24"/>
          <w:szCs w:val="24"/>
        </w:rPr>
        <w:t>«_____» ___________ 202_ г.</w:t>
      </w:r>
    </w:p>
    <w:p w14:paraId="3A9FA9E2" w14:textId="77777777" w:rsidR="00361E2A" w:rsidRPr="00361E2A" w:rsidRDefault="00361E2A" w:rsidP="00361E2A">
      <w:pPr>
        <w:widowControl w:val="0"/>
        <w:tabs>
          <w:tab w:val="left" w:pos="9355"/>
        </w:tabs>
        <w:ind w:right="-1"/>
        <w:jc w:val="both"/>
        <w:rPr>
          <w:rFonts w:ascii="Times New Roman" w:hAnsi="Times New Roman" w:cs="Times New Roman"/>
          <w:sz w:val="24"/>
          <w:szCs w:val="24"/>
        </w:rPr>
      </w:pPr>
      <w:r w:rsidRPr="00361E2A">
        <w:rPr>
          <w:rFonts w:ascii="Times New Roman" w:hAnsi="Times New Roman" w:cs="Times New Roman"/>
          <w:sz w:val="24"/>
          <w:szCs w:val="24"/>
        </w:rPr>
        <w:t>№__________</w:t>
      </w:r>
    </w:p>
    <w:p w14:paraId="1A451D2B" w14:textId="77777777" w:rsidR="00361E2A" w:rsidRPr="00361E2A" w:rsidRDefault="00361E2A" w:rsidP="00361E2A">
      <w:pPr>
        <w:widowControl w:val="0"/>
        <w:tabs>
          <w:tab w:val="left" w:pos="9355"/>
        </w:tabs>
        <w:ind w:right="-1"/>
        <w:jc w:val="both"/>
        <w:rPr>
          <w:rFonts w:ascii="Times New Roman" w:hAnsi="Times New Roman" w:cs="Times New Roman"/>
          <w:sz w:val="24"/>
          <w:szCs w:val="24"/>
        </w:rPr>
      </w:pPr>
    </w:p>
    <w:p w14:paraId="687CBAD5" w14:textId="569039D5" w:rsidR="00361E2A" w:rsidRPr="00361E2A" w:rsidRDefault="00361E2A" w:rsidP="00361E2A">
      <w:pPr>
        <w:widowControl w:val="0"/>
        <w:ind w:left="-540"/>
        <w:jc w:val="center"/>
        <w:rPr>
          <w:rFonts w:ascii="Times New Roman" w:hAnsi="Times New Roman" w:cs="Times New Roman"/>
          <w:b/>
          <w:color w:val="000000"/>
          <w:sz w:val="24"/>
          <w:szCs w:val="24"/>
        </w:rPr>
      </w:pPr>
      <w:r w:rsidRPr="00361E2A">
        <w:rPr>
          <w:rFonts w:ascii="Times New Roman" w:hAnsi="Times New Roman" w:cs="Times New Roman"/>
          <w:b/>
          <w:color w:val="000000"/>
          <w:sz w:val="24"/>
          <w:szCs w:val="24"/>
        </w:rPr>
        <w:t xml:space="preserve">ЗАЯВКА НА УЧАСТИЕ В ЗАПРОСЕ КОТИРОВОК В ЭЛЕКТРОННОЙ ФОРМЕ </w:t>
      </w:r>
    </w:p>
    <w:p w14:paraId="141870C5" w14:textId="77777777" w:rsidR="00361E2A" w:rsidRPr="00361E2A" w:rsidRDefault="00361E2A" w:rsidP="00361E2A">
      <w:pPr>
        <w:widowControl w:val="0"/>
        <w:ind w:left="-540"/>
        <w:jc w:val="center"/>
        <w:rPr>
          <w:rFonts w:ascii="Times New Roman" w:hAnsi="Times New Roman" w:cs="Times New Roman"/>
          <w:b/>
          <w:color w:val="000000"/>
          <w:sz w:val="24"/>
          <w:szCs w:val="24"/>
        </w:rPr>
      </w:pPr>
    </w:p>
    <w:p w14:paraId="08AB04EB" w14:textId="77777777" w:rsidR="00361E2A" w:rsidRPr="00361E2A" w:rsidRDefault="00361E2A" w:rsidP="00361E2A">
      <w:pPr>
        <w:widowControl w:val="0"/>
        <w:ind w:left="360"/>
        <w:rPr>
          <w:rFonts w:ascii="Times New Roman" w:hAnsi="Times New Roman" w:cs="Times New Roman"/>
          <w:b/>
          <w:color w:val="000000"/>
          <w:sz w:val="24"/>
          <w:szCs w:val="24"/>
        </w:rPr>
      </w:pPr>
      <w:r w:rsidRPr="00361E2A">
        <w:rPr>
          <w:rFonts w:ascii="Times New Roman" w:hAnsi="Times New Roman" w:cs="Times New Roman"/>
          <w:b/>
          <w:color w:val="000000"/>
          <w:sz w:val="24"/>
          <w:szCs w:val="24"/>
        </w:rPr>
        <w:t>Кому</w:t>
      </w:r>
      <w:r w:rsidRPr="00361E2A">
        <w:rPr>
          <w:rFonts w:ascii="Times New Roman" w:hAnsi="Times New Roman" w:cs="Times New Roman"/>
          <w:color w:val="000000"/>
          <w:sz w:val="24"/>
          <w:szCs w:val="24"/>
        </w:rPr>
        <w:t>:</w:t>
      </w:r>
      <w:r w:rsidRPr="00361E2A">
        <w:rPr>
          <w:rFonts w:ascii="Times New Roman" w:hAnsi="Times New Roman" w:cs="Times New Roman"/>
          <w:b/>
          <w:color w:val="000000"/>
          <w:sz w:val="24"/>
          <w:szCs w:val="24"/>
        </w:rPr>
        <w:t xml:space="preserve"> </w:t>
      </w:r>
    </w:p>
    <w:p w14:paraId="23E86C90" w14:textId="77777777" w:rsidR="00361E2A" w:rsidRPr="00361E2A" w:rsidRDefault="00361E2A" w:rsidP="00361E2A">
      <w:pPr>
        <w:widowControl w:val="0"/>
        <w:ind w:left="360"/>
        <w:rPr>
          <w:rFonts w:ascii="Times New Roman" w:hAnsi="Times New Roman" w:cs="Times New Roman"/>
          <w:b/>
          <w:color w:val="000000"/>
          <w:sz w:val="24"/>
          <w:szCs w:val="24"/>
        </w:rPr>
      </w:pPr>
    </w:p>
    <w:p w14:paraId="269984D7" w14:textId="77777777" w:rsidR="00361E2A" w:rsidRPr="00361E2A" w:rsidRDefault="00361E2A" w:rsidP="00361E2A">
      <w:pPr>
        <w:widowControl w:val="0"/>
        <w:ind w:firstLine="567"/>
        <w:jc w:val="both"/>
        <w:rPr>
          <w:rFonts w:ascii="Times New Roman" w:hAnsi="Times New Roman" w:cs="Times New Roman"/>
          <w:iCs/>
          <w:sz w:val="24"/>
          <w:szCs w:val="24"/>
        </w:rPr>
      </w:pPr>
      <w:r w:rsidRPr="00361E2A">
        <w:rPr>
          <w:rFonts w:ascii="Times New Roman" w:hAnsi="Times New Roman" w:cs="Times New Roman"/>
          <w:iCs/>
          <w:sz w:val="24"/>
          <w:szCs w:val="24"/>
        </w:rPr>
        <w:t xml:space="preserve">Изучив извещение о закупке </w:t>
      </w:r>
      <w:r w:rsidRPr="00361E2A">
        <w:rPr>
          <w:rFonts w:ascii="Times New Roman" w:hAnsi="Times New Roman" w:cs="Times New Roman"/>
          <w:sz w:val="24"/>
          <w:szCs w:val="24"/>
        </w:rPr>
        <w:t>(включая все изменения и разъяснения к ней)</w:t>
      </w:r>
      <w:r w:rsidRPr="00361E2A">
        <w:rPr>
          <w:rFonts w:ascii="Times New Roman" w:hAnsi="Times New Roman" w:cs="Times New Roman"/>
          <w:iCs/>
          <w:sz w:val="24"/>
          <w:szCs w:val="24"/>
        </w:rPr>
        <w:t>, размещенные _________[</w:t>
      </w:r>
      <w:r w:rsidRPr="00361E2A">
        <w:rPr>
          <w:rFonts w:ascii="Times New Roman" w:hAnsi="Times New Roman" w:cs="Times New Roman"/>
          <w:bCs/>
          <w:iCs/>
          <w:sz w:val="24"/>
          <w:szCs w:val="24"/>
          <w:shd w:val="clear" w:color="auto" w:fill="D9D9D9"/>
        </w:rPr>
        <w:t>указывается дата официального размещения извещения, а также его номер</w:t>
      </w:r>
      <w:r w:rsidRPr="00361E2A">
        <w:rPr>
          <w:rFonts w:ascii="Times New Roman" w:hAnsi="Times New Roman" w:cs="Times New Roman"/>
          <w:iCs/>
          <w:sz w:val="24"/>
          <w:szCs w:val="24"/>
        </w:rPr>
        <w:t>], и </w:t>
      </w:r>
      <w:r w:rsidRPr="00361E2A">
        <w:rPr>
          <w:rFonts w:ascii="Times New Roman" w:hAnsi="Times New Roman" w:cs="Times New Roman"/>
          <w:sz w:val="24"/>
          <w:szCs w:val="24"/>
        </w:rPr>
        <w:t xml:space="preserve">безоговорочно </w:t>
      </w:r>
      <w:r w:rsidRPr="00361E2A">
        <w:rPr>
          <w:rFonts w:ascii="Times New Roman" w:hAnsi="Times New Roman" w:cs="Times New Roman"/>
          <w:iCs/>
          <w:sz w:val="24"/>
          <w:szCs w:val="24"/>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6A89EC3E" w14:textId="77777777" w:rsidR="00361E2A" w:rsidRPr="00361E2A" w:rsidRDefault="00361E2A" w:rsidP="00361E2A">
      <w:pPr>
        <w:widowControl w:val="0"/>
        <w:ind w:firstLine="567"/>
        <w:jc w:val="both"/>
        <w:rPr>
          <w:rFonts w:ascii="Times New Roman" w:hAnsi="Times New Roman" w:cs="Times New Roman"/>
          <w:iCs/>
          <w:sz w:val="24"/>
          <w:szCs w:val="24"/>
        </w:rPr>
      </w:pPr>
      <w:r w:rsidRPr="00361E2A">
        <w:rPr>
          <w:rFonts w:ascii="Times New Roman" w:hAnsi="Times New Roman" w:cs="Times New Roman"/>
          <w:iCs/>
          <w:sz w:val="24"/>
          <w:szCs w:val="24"/>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4838F2F2" w14:textId="77777777" w:rsidR="00361E2A" w:rsidRPr="00361E2A" w:rsidRDefault="00361E2A" w:rsidP="00361E2A">
      <w:pPr>
        <w:widowControl w:val="0"/>
        <w:ind w:firstLine="567"/>
        <w:jc w:val="both"/>
        <w:rPr>
          <w:rFonts w:ascii="Times New Roman" w:hAnsi="Times New Roman" w:cs="Times New Roman"/>
          <w:sz w:val="24"/>
          <w:szCs w:val="24"/>
        </w:rPr>
      </w:pPr>
      <w:r w:rsidRPr="00361E2A">
        <w:rPr>
          <w:rFonts w:ascii="Times New Roman" w:hAnsi="Times New Roman" w:cs="Times New Roman"/>
          <w:iCs/>
          <w:sz w:val="24"/>
          <w:szCs w:val="24"/>
        </w:rPr>
        <w:t xml:space="preserve">В случае признания нас победителем закупки, а также в случае принятия заказчиком решения о заключении с нами договора как </w:t>
      </w:r>
      <w:r w:rsidRPr="00361E2A">
        <w:rPr>
          <w:rFonts w:ascii="Times New Roman" w:hAnsi="Times New Roman" w:cs="Times New Roman"/>
          <w:sz w:val="24"/>
          <w:szCs w:val="24"/>
        </w:rPr>
        <w:t xml:space="preserve">с единственным участником конкурентной закупки </w:t>
      </w:r>
      <w:r w:rsidRPr="00361E2A">
        <w:rPr>
          <w:rFonts w:ascii="Times New Roman" w:hAnsi="Times New Roman" w:cs="Times New Roman"/>
          <w:iCs/>
          <w:sz w:val="24"/>
          <w:szCs w:val="24"/>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4BCD0162" w14:textId="77777777" w:rsidR="00361E2A" w:rsidRPr="00361E2A" w:rsidRDefault="00361E2A" w:rsidP="00361E2A">
      <w:pPr>
        <w:widowControl w:val="0"/>
        <w:ind w:firstLine="567"/>
        <w:jc w:val="both"/>
        <w:rPr>
          <w:rFonts w:ascii="Times New Roman" w:hAnsi="Times New Roman" w:cs="Times New Roman"/>
          <w:sz w:val="24"/>
          <w:szCs w:val="24"/>
        </w:rPr>
      </w:pPr>
      <w:r w:rsidRPr="00361E2A">
        <w:rPr>
          <w:rFonts w:ascii="Times New Roman" w:hAnsi="Times New Roman" w:cs="Times New Roman"/>
          <w:sz w:val="24"/>
          <w:szCs w:val="24"/>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361E2A">
        <w:rPr>
          <w:rFonts w:ascii="Times New Roman" w:hAnsi="Times New Roman" w:cs="Times New Roman"/>
          <w:sz w:val="24"/>
          <w:szCs w:val="24"/>
          <w:vertAlign w:val="superscript"/>
        </w:rPr>
        <w:footnoteReference w:id="5"/>
      </w:r>
    </w:p>
    <w:p w14:paraId="12BAF3C8" w14:textId="77777777" w:rsidR="00361E2A" w:rsidRPr="00361E2A" w:rsidRDefault="00361E2A" w:rsidP="00361E2A">
      <w:pPr>
        <w:widowControl w:val="0"/>
        <w:ind w:firstLine="567"/>
        <w:jc w:val="both"/>
        <w:rPr>
          <w:rFonts w:ascii="Times New Roman" w:hAnsi="Times New Roman" w:cs="Times New Roman"/>
          <w:sz w:val="24"/>
          <w:szCs w:val="24"/>
        </w:rPr>
      </w:pPr>
    </w:p>
    <w:p w14:paraId="2926F7B4" w14:textId="77777777" w:rsidR="00361E2A" w:rsidRPr="00361E2A" w:rsidRDefault="00361E2A" w:rsidP="00361E2A">
      <w:pPr>
        <w:widowControl w:val="0"/>
        <w:jc w:val="right"/>
        <w:rPr>
          <w:rFonts w:ascii="Times New Roman" w:hAnsi="Times New Roman" w:cs="Times New Roman"/>
          <w:sz w:val="24"/>
          <w:szCs w:val="24"/>
        </w:rPr>
      </w:pPr>
      <w:r w:rsidRPr="00361E2A">
        <w:rPr>
          <w:rFonts w:ascii="Times New Roman" w:hAnsi="Times New Roman" w:cs="Times New Roman"/>
          <w:sz w:val="24"/>
          <w:szCs w:val="24"/>
        </w:rPr>
        <w:br w:type="page"/>
        <w:t xml:space="preserve">Приложение </w:t>
      </w:r>
      <w:r w:rsidRPr="00361E2A">
        <w:rPr>
          <w:rFonts w:ascii="Times New Roman" w:hAnsi="Times New Roman" w:cs="Times New Roman"/>
          <w:sz w:val="24"/>
          <w:szCs w:val="24"/>
        </w:rPr>
        <w:fldChar w:fldCharType="begin"/>
      </w:r>
      <w:r w:rsidRPr="00361E2A">
        <w:rPr>
          <w:rFonts w:ascii="Times New Roman" w:hAnsi="Times New Roman" w:cs="Times New Roman"/>
          <w:sz w:val="24"/>
          <w:szCs w:val="24"/>
        </w:rPr>
        <w:instrText xml:space="preserve"> SEQ Приложение \* ARABIC </w:instrText>
      </w:r>
      <w:r w:rsidRPr="00361E2A">
        <w:rPr>
          <w:rFonts w:ascii="Times New Roman" w:hAnsi="Times New Roman" w:cs="Times New Roman"/>
          <w:sz w:val="24"/>
          <w:szCs w:val="24"/>
        </w:rPr>
        <w:fldChar w:fldCharType="separate"/>
      </w:r>
      <w:r w:rsidRPr="00361E2A">
        <w:rPr>
          <w:rFonts w:ascii="Times New Roman" w:hAnsi="Times New Roman" w:cs="Times New Roman"/>
          <w:sz w:val="24"/>
          <w:szCs w:val="24"/>
        </w:rPr>
        <w:t>1</w:t>
      </w:r>
      <w:r w:rsidRPr="00361E2A">
        <w:rPr>
          <w:rFonts w:ascii="Times New Roman" w:hAnsi="Times New Roman" w:cs="Times New Roman"/>
          <w:sz w:val="24"/>
          <w:szCs w:val="24"/>
        </w:rPr>
        <w:fldChar w:fldCharType="end"/>
      </w:r>
      <w:r w:rsidRPr="00361E2A">
        <w:rPr>
          <w:rFonts w:ascii="Times New Roman" w:hAnsi="Times New Roman" w:cs="Times New Roman"/>
          <w:sz w:val="24"/>
          <w:szCs w:val="24"/>
        </w:rPr>
        <w:t xml:space="preserve"> к Форме Заявки</w:t>
      </w:r>
      <w:r w:rsidRPr="00361E2A">
        <w:rPr>
          <w:rFonts w:ascii="Times New Roman" w:hAnsi="Times New Roman" w:cs="Times New Roman"/>
          <w:sz w:val="24"/>
          <w:szCs w:val="24"/>
        </w:rPr>
        <w:br/>
        <w:t>от «____» _____________ 20_ г. №__________</w:t>
      </w:r>
    </w:p>
    <w:p w14:paraId="56F98922" w14:textId="77777777" w:rsidR="00361E2A" w:rsidRPr="00361E2A" w:rsidRDefault="00361E2A" w:rsidP="00361E2A">
      <w:pPr>
        <w:widowControl w:val="0"/>
        <w:jc w:val="center"/>
        <w:rPr>
          <w:rFonts w:ascii="Times New Roman" w:hAnsi="Times New Roman" w:cs="Times New Roman"/>
          <w:b/>
          <w:iCs/>
          <w:sz w:val="24"/>
          <w:szCs w:val="24"/>
        </w:rPr>
      </w:pPr>
      <w:r w:rsidRPr="00361E2A">
        <w:rPr>
          <w:rFonts w:ascii="Times New Roman" w:hAnsi="Times New Roman" w:cs="Times New Roman"/>
          <w:b/>
          <w:iCs/>
          <w:sz w:val="24"/>
          <w:szCs w:val="24"/>
        </w:rPr>
        <w:t>ТЕХНИЧЕСКОЕ ПРЕДЛОЖЕНИЕ</w:t>
      </w:r>
    </w:p>
    <w:p w14:paraId="3E0EC7E6" w14:textId="77777777" w:rsidR="00361E2A" w:rsidRPr="00361E2A" w:rsidRDefault="00361E2A" w:rsidP="00361E2A">
      <w:pPr>
        <w:widowControl w:val="0"/>
        <w:jc w:val="both"/>
        <w:rPr>
          <w:rFonts w:ascii="Times New Roman" w:hAnsi="Times New Roman" w:cs="Times New Roman"/>
          <w:sz w:val="24"/>
          <w:szCs w:val="24"/>
        </w:rPr>
      </w:pPr>
    </w:p>
    <w:p w14:paraId="5817A7A2" w14:textId="77777777" w:rsidR="00361E2A" w:rsidRPr="00361E2A" w:rsidRDefault="00361E2A" w:rsidP="00361E2A">
      <w:pPr>
        <w:widowControl w:val="0"/>
        <w:ind w:firstLine="360"/>
        <w:jc w:val="both"/>
        <w:rPr>
          <w:rFonts w:ascii="Times New Roman" w:hAnsi="Times New Roman" w:cs="Times New Roman"/>
          <w:sz w:val="24"/>
          <w:szCs w:val="24"/>
        </w:rPr>
      </w:pPr>
      <w:r w:rsidRPr="00361E2A">
        <w:rPr>
          <w:rFonts w:ascii="Times New Roman" w:hAnsi="Times New Roman" w:cs="Times New Roman"/>
          <w:sz w:val="24"/>
          <w:szCs w:val="24"/>
        </w:rPr>
        <w:t>«СВЕДЕНИЯ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ИЗВЕЩЕНИЕМ О ЗАПРОСЕ КОТИРОВОК В ЭЛЕКТРОННОЙ ФОРМЕ»</w:t>
      </w:r>
    </w:p>
    <w:p w14:paraId="1E86CCF7" w14:textId="77777777" w:rsidR="00361E2A" w:rsidRPr="00361E2A" w:rsidRDefault="00361E2A" w:rsidP="00361E2A">
      <w:pPr>
        <w:widowControl w:val="0"/>
        <w:ind w:firstLine="851"/>
        <w:jc w:val="both"/>
        <w:rPr>
          <w:rFonts w:ascii="Times New Roman" w:hAnsi="Times New Roman" w:cs="Times New Roman"/>
          <w:sz w:val="24"/>
          <w:szCs w:val="24"/>
        </w:rPr>
      </w:pPr>
    </w:p>
    <w:tbl>
      <w:tblPr>
        <w:tblW w:w="5000" w:type="pct"/>
        <w:tblLook w:val="04A0" w:firstRow="1" w:lastRow="0" w:firstColumn="1" w:lastColumn="0" w:noHBand="0" w:noVBand="1"/>
      </w:tblPr>
      <w:tblGrid>
        <w:gridCol w:w="533"/>
        <w:gridCol w:w="1715"/>
        <w:gridCol w:w="2751"/>
        <w:gridCol w:w="652"/>
        <w:gridCol w:w="696"/>
        <w:gridCol w:w="1822"/>
        <w:gridCol w:w="930"/>
        <w:gridCol w:w="926"/>
      </w:tblGrid>
      <w:tr w:rsidR="00361E2A" w:rsidRPr="00361E2A" w14:paraId="67C6C289" w14:textId="77777777" w:rsidTr="00205E75">
        <w:trPr>
          <w:trHeight w:val="240"/>
        </w:trPr>
        <w:tc>
          <w:tcPr>
            <w:tcW w:w="235" w:type="pct"/>
            <w:tcBorders>
              <w:top w:val="single" w:sz="4" w:space="0" w:color="000000"/>
              <w:left w:val="single" w:sz="4" w:space="0" w:color="000000"/>
              <w:bottom w:val="single" w:sz="4" w:space="0" w:color="000000"/>
              <w:right w:val="nil"/>
            </w:tcBorders>
            <w:vAlign w:val="center"/>
          </w:tcPr>
          <w:p w14:paraId="3471F4C6"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w:t>
            </w:r>
          </w:p>
          <w:p w14:paraId="12C82FFE"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пп.</w:t>
            </w:r>
          </w:p>
        </w:tc>
        <w:tc>
          <w:tcPr>
            <w:tcW w:w="715" w:type="pct"/>
            <w:tcBorders>
              <w:top w:val="single" w:sz="4" w:space="0" w:color="000000"/>
              <w:left w:val="single" w:sz="4" w:space="0" w:color="000000"/>
              <w:bottom w:val="single" w:sz="4" w:space="0" w:color="000000"/>
              <w:right w:val="nil"/>
            </w:tcBorders>
            <w:vAlign w:val="center"/>
          </w:tcPr>
          <w:p w14:paraId="24E5D182" w14:textId="62C64423" w:rsidR="00361E2A" w:rsidRPr="00361E2A" w:rsidRDefault="00361E2A" w:rsidP="00C102E0">
            <w:pPr>
              <w:widowControl w:val="0"/>
              <w:jc w:val="center"/>
              <w:rPr>
                <w:rFonts w:ascii="Times New Roman" w:hAnsi="Times New Roman" w:cs="Times New Roman"/>
                <w:sz w:val="24"/>
                <w:szCs w:val="24"/>
              </w:rPr>
            </w:pPr>
            <w:r w:rsidRPr="00361E2A">
              <w:rPr>
                <w:rFonts w:ascii="Times New Roman" w:hAnsi="Times New Roman" w:cs="Times New Roman"/>
                <w:sz w:val="24"/>
                <w:szCs w:val="24"/>
              </w:rPr>
              <w:t>Наименование товаров</w:t>
            </w:r>
            <w:r w:rsidR="00C102E0">
              <w:rPr>
                <w:rFonts w:ascii="Times New Roman" w:hAnsi="Times New Roman" w:cs="Times New Roman"/>
                <w:sz w:val="24"/>
                <w:szCs w:val="24"/>
              </w:rPr>
              <w:t>а</w:t>
            </w:r>
            <w:r w:rsidRPr="00361E2A">
              <w:rPr>
                <w:rFonts w:ascii="Times New Roman" w:hAnsi="Times New Roman" w:cs="Times New Roman"/>
                <w:sz w:val="24"/>
                <w:szCs w:val="24"/>
              </w:rPr>
              <w:t xml:space="preserve"> </w:t>
            </w:r>
          </w:p>
        </w:tc>
        <w:tc>
          <w:tcPr>
            <w:tcW w:w="1503" w:type="pct"/>
            <w:tcBorders>
              <w:top w:val="single" w:sz="4" w:space="0" w:color="000000"/>
              <w:left w:val="single" w:sz="4" w:space="0" w:color="000000"/>
              <w:bottom w:val="single" w:sz="4" w:space="0" w:color="000000"/>
              <w:right w:val="nil"/>
            </w:tcBorders>
          </w:tcPr>
          <w:p w14:paraId="1FA31E7A"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 xml:space="preserve">Конкретные показатели, соответствующие значениям, установленным извещением о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282" w:type="pct"/>
            <w:tcBorders>
              <w:top w:val="single" w:sz="4" w:space="0" w:color="000000"/>
              <w:left w:val="single" w:sz="4" w:space="0" w:color="000000"/>
              <w:bottom w:val="single" w:sz="4" w:space="0" w:color="000000"/>
              <w:right w:val="single" w:sz="4" w:space="0" w:color="000000"/>
            </w:tcBorders>
            <w:vAlign w:val="center"/>
          </w:tcPr>
          <w:p w14:paraId="4FD4F547"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37D27F28"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2164FD9F"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 xml:space="preserve">Наименование страны происхождения товара (в том числе </w:t>
            </w:r>
            <w:r w:rsidRPr="00361E2A">
              <w:rPr>
                <w:rFonts w:ascii="Times New Roman" w:hAnsi="Times New Roman" w:cs="Times New Roman"/>
                <w:sz w:val="24"/>
                <w:szCs w:val="24"/>
                <w:lang w:eastAsia="ru-RU"/>
              </w:rPr>
              <w:t>информация, определенная в соответствии с пунктом 2 части 2 статьи 3.1-4 Федерального закона № 223-ФЗ)</w:t>
            </w:r>
          </w:p>
        </w:tc>
        <w:tc>
          <w:tcPr>
            <w:tcW w:w="595" w:type="pct"/>
            <w:tcBorders>
              <w:top w:val="single" w:sz="4" w:space="0" w:color="000000"/>
              <w:left w:val="single" w:sz="4" w:space="0" w:color="000000"/>
              <w:bottom w:val="single" w:sz="4" w:space="0" w:color="000000"/>
              <w:right w:val="single" w:sz="4" w:space="0" w:color="000000"/>
            </w:tcBorders>
            <w:vAlign w:val="center"/>
          </w:tcPr>
          <w:p w14:paraId="3A62794E"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ED4762E" w14:textId="77777777" w:rsidR="00361E2A" w:rsidRPr="00361E2A" w:rsidRDefault="00361E2A" w:rsidP="00205E75">
            <w:pPr>
              <w:widowControl w:val="0"/>
              <w:ind w:right="-92"/>
              <w:jc w:val="center"/>
              <w:rPr>
                <w:rFonts w:ascii="Times New Roman" w:hAnsi="Times New Roman" w:cs="Times New Roman"/>
                <w:sz w:val="24"/>
                <w:szCs w:val="24"/>
              </w:rPr>
            </w:pPr>
            <w:r w:rsidRPr="00361E2A">
              <w:rPr>
                <w:rFonts w:ascii="Times New Roman" w:hAnsi="Times New Roman" w:cs="Times New Roman"/>
                <w:sz w:val="24"/>
                <w:szCs w:val="24"/>
              </w:rPr>
              <w:t>Сумма в руб. с НДС</w:t>
            </w:r>
          </w:p>
        </w:tc>
      </w:tr>
      <w:tr w:rsidR="00361E2A" w:rsidRPr="00361E2A" w14:paraId="7675F83E" w14:textId="77777777" w:rsidTr="00205E75">
        <w:trPr>
          <w:trHeight w:val="240"/>
        </w:trPr>
        <w:tc>
          <w:tcPr>
            <w:tcW w:w="235" w:type="pct"/>
            <w:tcBorders>
              <w:top w:val="single" w:sz="4" w:space="0" w:color="000000"/>
              <w:left w:val="single" w:sz="4" w:space="0" w:color="000000"/>
              <w:bottom w:val="single" w:sz="4" w:space="0" w:color="000000"/>
              <w:right w:val="nil"/>
            </w:tcBorders>
            <w:vAlign w:val="center"/>
          </w:tcPr>
          <w:p w14:paraId="4F21FD7A" w14:textId="77777777" w:rsidR="00361E2A" w:rsidRPr="00361E2A" w:rsidRDefault="00361E2A" w:rsidP="00205E75">
            <w:pPr>
              <w:widowControl w:val="0"/>
              <w:jc w:val="center"/>
              <w:rPr>
                <w:rFonts w:ascii="Times New Roman" w:hAnsi="Times New Roman" w:cs="Times New Roman"/>
                <w:sz w:val="24"/>
                <w:szCs w:val="24"/>
              </w:rPr>
            </w:pPr>
            <w:r w:rsidRPr="00361E2A">
              <w:rPr>
                <w:rFonts w:ascii="Times New Roman" w:hAnsi="Times New Roman" w:cs="Times New Roman"/>
                <w:sz w:val="24"/>
                <w:szCs w:val="24"/>
              </w:rPr>
              <w:t>1.</w:t>
            </w:r>
          </w:p>
        </w:tc>
        <w:tc>
          <w:tcPr>
            <w:tcW w:w="715" w:type="pct"/>
            <w:tcBorders>
              <w:top w:val="single" w:sz="4" w:space="0" w:color="000000"/>
              <w:left w:val="single" w:sz="4" w:space="0" w:color="000000"/>
              <w:bottom w:val="single" w:sz="4" w:space="0" w:color="000000"/>
              <w:right w:val="nil"/>
            </w:tcBorders>
            <w:vAlign w:val="center"/>
          </w:tcPr>
          <w:p w14:paraId="660606E3" w14:textId="77777777" w:rsidR="00361E2A" w:rsidRPr="00361E2A" w:rsidRDefault="00361E2A" w:rsidP="00205E75">
            <w:pPr>
              <w:widowControl w:val="0"/>
              <w:ind w:firstLine="33"/>
              <w:jc w:val="both"/>
              <w:rPr>
                <w:rFonts w:ascii="Times New Roman" w:hAnsi="Times New Roman" w:cs="Times New Roman"/>
                <w:sz w:val="24"/>
                <w:szCs w:val="24"/>
              </w:rPr>
            </w:pPr>
          </w:p>
        </w:tc>
        <w:tc>
          <w:tcPr>
            <w:tcW w:w="1503" w:type="pct"/>
            <w:tcBorders>
              <w:top w:val="single" w:sz="4" w:space="0" w:color="000000"/>
              <w:left w:val="single" w:sz="4" w:space="0" w:color="000000"/>
              <w:bottom w:val="single" w:sz="4" w:space="0" w:color="000000"/>
              <w:right w:val="nil"/>
            </w:tcBorders>
          </w:tcPr>
          <w:p w14:paraId="10431CF1"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79BA014B"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319" w:type="pct"/>
            <w:tcBorders>
              <w:top w:val="single" w:sz="4" w:space="0" w:color="000000"/>
              <w:left w:val="single" w:sz="4" w:space="0" w:color="000000"/>
              <w:bottom w:val="single" w:sz="4" w:space="0" w:color="000000"/>
              <w:right w:val="single" w:sz="4" w:space="0" w:color="000000"/>
            </w:tcBorders>
          </w:tcPr>
          <w:p w14:paraId="6FD09FD7"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758" w:type="pct"/>
            <w:tcBorders>
              <w:top w:val="single" w:sz="4" w:space="0" w:color="000000"/>
              <w:left w:val="single" w:sz="4" w:space="0" w:color="000000"/>
              <w:bottom w:val="single" w:sz="4" w:space="0" w:color="000000"/>
              <w:right w:val="single" w:sz="4" w:space="0" w:color="000000"/>
            </w:tcBorders>
          </w:tcPr>
          <w:p w14:paraId="3190F637"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595" w:type="pct"/>
            <w:tcBorders>
              <w:top w:val="single" w:sz="4" w:space="0" w:color="000000"/>
              <w:left w:val="single" w:sz="4" w:space="0" w:color="000000"/>
              <w:bottom w:val="single" w:sz="4" w:space="0" w:color="000000"/>
              <w:right w:val="single" w:sz="4" w:space="0" w:color="000000"/>
            </w:tcBorders>
          </w:tcPr>
          <w:p w14:paraId="2142603E" w14:textId="77777777" w:rsidR="00361E2A" w:rsidRPr="00361E2A" w:rsidRDefault="00361E2A" w:rsidP="00205E75">
            <w:pPr>
              <w:widowControl w:val="0"/>
              <w:jc w:val="center"/>
              <w:rPr>
                <w:rFonts w:ascii="Times New Roman" w:hAnsi="Times New Roman" w:cs="Times New Roman"/>
                <w:color w:val="000000"/>
                <w:sz w:val="24"/>
                <w:szCs w:val="24"/>
              </w:rPr>
            </w:pPr>
          </w:p>
        </w:tc>
        <w:tc>
          <w:tcPr>
            <w:tcW w:w="594" w:type="pct"/>
            <w:tcBorders>
              <w:top w:val="single" w:sz="4" w:space="0" w:color="000000"/>
              <w:left w:val="single" w:sz="4" w:space="0" w:color="000000"/>
              <w:bottom w:val="single" w:sz="4" w:space="0" w:color="000000"/>
              <w:right w:val="single" w:sz="4" w:space="0" w:color="000000"/>
            </w:tcBorders>
          </w:tcPr>
          <w:p w14:paraId="0A72F036" w14:textId="77777777" w:rsidR="00361E2A" w:rsidRPr="00361E2A" w:rsidRDefault="00361E2A" w:rsidP="00205E75">
            <w:pPr>
              <w:widowControl w:val="0"/>
              <w:jc w:val="center"/>
              <w:rPr>
                <w:rFonts w:ascii="Times New Roman" w:hAnsi="Times New Roman" w:cs="Times New Roman"/>
                <w:color w:val="000000"/>
                <w:sz w:val="24"/>
                <w:szCs w:val="24"/>
              </w:rPr>
            </w:pPr>
          </w:p>
        </w:tc>
      </w:tr>
    </w:tbl>
    <w:p w14:paraId="26C15E4F" w14:textId="77777777" w:rsidR="00361E2A" w:rsidRPr="00361E2A" w:rsidRDefault="00361E2A" w:rsidP="00361E2A">
      <w:pPr>
        <w:widowControl w:val="0"/>
        <w:ind w:firstLine="567"/>
        <w:jc w:val="both"/>
        <w:rPr>
          <w:rFonts w:ascii="Times New Roman" w:hAnsi="Times New Roman" w:cs="Times New Roman"/>
          <w:sz w:val="24"/>
          <w:szCs w:val="24"/>
        </w:rPr>
      </w:pPr>
    </w:p>
    <w:p w14:paraId="634BB2DF" w14:textId="77777777" w:rsidR="00361E2A" w:rsidRPr="00361E2A" w:rsidRDefault="00361E2A" w:rsidP="00361E2A">
      <w:pPr>
        <w:widowControl w:val="0"/>
        <w:ind w:firstLine="567"/>
        <w:jc w:val="both"/>
        <w:rPr>
          <w:rFonts w:ascii="Times New Roman" w:hAnsi="Times New Roman" w:cs="Times New Roman"/>
          <w:sz w:val="24"/>
          <w:szCs w:val="24"/>
        </w:rPr>
      </w:pPr>
      <w:r w:rsidRPr="00361E2A">
        <w:rPr>
          <w:rFonts w:ascii="Times New Roman" w:hAnsi="Times New Roman" w:cs="Times New Roman"/>
          <w:sz w:val="24"/>
          <w:szCs w:val="24"/>
        </w:rPr>
        <w:t>Цена включает в себя: общую стоимость всех затрат, издержек и иных расходов Поставщика (Подрядчика,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(Подрядчика, Исполнителя),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(Подрядчик, Исполнитель)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 (Подрядчика, Исполнителя).</w:t>
      </w:r>
    </w:p>
    <w:p w14:paraId="6A19FB5D" w14:textId="77777777" w:rsidR="00361E2A" w:rsidRPr="00361E2A" w:rsidRDefault="00361E2A" w:rsidP="00361E2A">
      <w:pPr>
        <w:widowControl w:val="0"/>
        <w:ind w:firstLine="567"/>
        <w:jc w:val="both"/>
        <w:rPr>
          <w:rFonts w:ascii="Times New Roman" w:hAnsi="Times New Roman" w:cs="Times New Roman"/>
          <w:sz w:val="24"/>
          <w:szCs w:val="24"/>
        </w:rPr>
      </w:pPr>
    </w:p>
    <w:p w14:paraId="01CCFD46" w14:textId="77777777" w:rsidR="00361E2A" w:rsidRPr="00361E2A" w:rsidRDefault="00361E2A" w:rsidP="00361E2A">
      <w:pPr>
        <w:widowControl w:val="0"/>
        <w:ind w:firstLine="567"/>
        <w:jc w:val="both"/>
        <w:rPr>
          <w:rFonts w:ascii="Times New Roman" w:hAnsi="Times New Roman" w:cs="Times New Roman"/>
          <w:sz w:val="24"/>
          <w:szCs w:val="24"/>
        </w:rPr>
      </w:pPr>
    </w:p>
    <w:p w14:paraId="301D1BC8" w14:textId="77777777" w:rsidR="00361E2A" w:rsidRPr="00361E2A" w:rsidRDefault="00361E2A" w:rsidP="00361E2A">
      <w:pPr>
        <w:widowControl w:val="0"/>
        <w:ind w:firstLine="567"/>
        <w:jc w:val="both"/>
        <w:rPr>
          <w:rFonts w:ascii="Times New Roman" w:hAnsi="Times New Roman" w:cs="Times New Roman"/>
          <w:sz w:val="24"/>
          <w:szCs w:val="24"/>
        </w:rPr>
      </w:pPr>
    </w:p>
    <w:p w14:paraId="518407B2" w14:textId="77777777" w:rsidR="00361E2A" w:rsidRPr="00361E2A" w:rsidRDefault="00361E2A" w:rsidP="00361E2A">
      <w:pPr>
        <w:widowControl w:val="0"/>
        <w:jc w:val="both"/>
        <w:outlineLvl w:val="3"/>
        <w:rPr>
          <w:rFonts w:ascii="Times New Roman" w:hAnsi="Times New Roman" w:cs="Times New Roman"/>
          <w:sz w:val="24"/>
          <w:szCs w:val="24"/>
        </w:rPr>
      </w:pPr>
      <w:r w:rsidRPr="00361E2A">
        <w:rPr>
          <w:rFonts w:ascii="Times New Roman" w:hAnsi="Times New Roman" w:cs="Times New Roman"/>
          <w:sz w:val="24"/>
          <w:szCs w:val="24"/>
        </w:rPr>
        <w:t>Форма 1 Заявки</w:t>
      </w:r>
    </w:p>
    <w:p w14:paraId="51281A32" w14:textId="77777777" w:rsidR="00361E2A" w:rsidRPr="00361E2A" w:rsidRDefault="00361E2A" w:rsidP="00361E2A">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«____» _____________ 20_ г. </w:t>
      </w:r>
    </w:p>
    <w:p w14:paraId="0A81C489" w14:textId="77777777" w:rsidR="00361E2A" w:rsidRPr="00361E2A" w:rsidRDefault="00361E2A" w:rsidP="00361E2A">
      <w:pPr>
        <w:widowControl w:val="0"/>
        <w:jc w:val="center"/>
        <w:rPr>
          <w:rFonts w:ascii="Times New Roman" w:hAnsi="Times New Roman" w:cs="Times New Roman"/>
          <w:b/>
          <w:iCs/>
          <w:sz w:val="24"/>
          <w:szCs w:val="24"/>
        </w:rPr>
      </w:pPr>
    </w:p>
    <w:p w14:paraId="2F5D837A" w14:textId="77777777" w:rsidR="00361E2A" w:rsidRPr="00361E2A" w:rsidRDefault="00361E2A" w:rsidP="00361E2A">
      <w:pPr>
        <w:widowControl w:val="0"/>
        <w:jc w:val="center"/>
        <w:rPr>
          <w:rFonts w:ascii="Times New Roman" w:hAnsi="Times New Roman" w:cs="Times New Roman"/>
          <w:color w:val="000000"/>
          <w:sz w:val="24"/>
          <w:szCs w:val="24"/>
        </w:rPr>
      </w:pPr>
      <w:r w:rsidRPr="00361E2A">
        <w:rPr>
          <w:rFonts w:ascii="Times New Roman" w:hAnsi="Times New Roman" w:cs="Times New Roman"/>
          <w:color w:val="000000"/>
          <w:sz w:val="24"/>
          <w:szCs w:val="24"/>
        </w:rPr>
        <w:t>Рекомендуемая форма декларации о соответствии участника запроса котировок в электронной форме требованиям, установленными в п. 2.1 извещения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361E2A" w:rsidRPr="00361E2A" w14:paraId="4C3AC711" w14:textId="77777777" w:rsidTr="00205E75">
        <w:tc>
          <w:tcPr>
            <w:tcW w:w="10031" w:type="dxa"/>
          </w:tcPr>
          <w:p w14:paraId="3189B2A4" w14:textId="77777777" w:rsidR="00361E2A" w:rsidRPr="00361E2A" w:rsidRDefault="00361E2A" w:rsidP="00205E75">
            <w:pPr>
              <w:widowControl w:val="0"/>
              <w:ind w:firstLine="709"/>
              <w:rPr>
                <w:rFonts w:ascii="Times New Roman" w:hAnsi="Times New Roman" w:cs="Times New Roman"/>
                <w:color w:val="000000"/>
                <w:sz w:val="24"/>
                <w:szCs w:val="24"/>
              </w:rPr>
            </w:pPr>
            <w:r w:rsidRPr="00361E2A">
              <w:rPr>
                <w:rFonts w:ascii="Times New Roman" w:hAnsi="Times New Roman" w:cs="Times New Roman"/>
                <w:color w:val="000000"/>
                <w:sz w:val="24"/>
                <w:szCs w:val="24"/>
              </w:rPr>
              <w:t>Настоящим организация/физическое лицо/юридическое лицо______________________________________</w:t>
            </w:r>
          </w:p>
          <w:p w14:paraId="0A9716D2" w14:textId="77777777" w:rsidR="00361E2A" w:rsidRPr="00361E2A" w:rsidRDefault="00361E2A" w:rsidP="00205E75">
            <w:pPr>
              <w:widowControl w:val="0"/>
              <w:rPr>
                <w:rFonts w:ascii="Times New Roman" w:hAnsi="Times New Roman" w:cs="Times New Roman"/>
                <w:color w:val="000000"/>
                <w:sz w:val="24"/>
                <w:szCs w:val="24"/>
              </w:rPr>
            </w:pPr>
            <w:r w:rsidRPr="00361E2A">
              <w:rPr>
                <w:rFonts w:ascii="Times New Roman" w:hAnsi="Times New Roman" w:cs="Times New Roman"/>
                <w:color w:val="000000"/>
                <w:sz w:val="24"/>
                <w:szCs w:val="24"/>
              </w:rPr>
              <w:t>в заявки на участие в запросе котировок в электронной форме на _______________________________________________________________________________</w:t>
            </w:r>
          </w:p>
          <w:p w14:paraId="61533693" w14:textId="77777777" w:rsidR="00361E2A" w:rsidRPr="00361E2A" w:rsidRDefault="00361E2A" w:rsidP="00205E75">
            <w:pPr>
              <w:widowControl w:val="0"/>
              <w:rPr>
                <w:rFonts w:ascii="Times New Roman" w:hAnsi="Times New Roman" w:cs="Times New Roman"/>
                <w:color w:val="000000"/>
                <w:sz w:val="24"/>
                <w:szCs w:val="24"/>
              </w:rPr>
            </w:pPr>
            <w:r w:rsidRPr="00361E2A">
              <w:rPr>
                <w:rFonts w:ascii="Times New Roman" w:hAnsi="Times New Roman" w:cs="Times New Roman"/>
                <w:color w:val="000000"/>
                <w:sz w:val="24"/>
                <w:szCs w:val="24"/>
              </w:rPr>
              <w:t xml:space="preserve"> (указывается наименование запроса котировок в электронной форме)</w:t>
            </w:r>
          </w:p>
          <w:p w14:paraId="50619FC2" w14:textId="77777777" w:rsidR="00361E2A" w:rsidRPr="00361E2A" w:rsidRDefault="00361E2A" w:rsidP="00205E75">
            <w:pPr>
              <w:widowControl w:val="0"/>
              <w:jc w:val="both"/>
              <w:rPr>
                <w:rFonts w:ascii="Times New Roman" w:hAnsi="Times New Roman" w:cs="Times New Roman"/>
                <w:b/>
                <w:i/>
                <w:color w:val="000000"/>
                <w:sz w:val="24"/>
                <w:szCs w:val="24"/>
              </w:rPr>
            </w:pPr>
            <w:r w:rsidRPr="00361E2A">
              <w:rPr>
                <w:rFonts w:ascii="Times New Roman" w:hAnsi="Times New Roman" w:cs="Times New Roman"/>
                <w:color w:val="000000"/>
                <w:sz w:val="24"/>
                <w:szCs w:val="24"/>
              </w:rPr>
              <w:t>(реестровый номер закупки ___________________), сообщает о своем соответствии требованиям, установленным</w:t>
            </w:r>
            <w:r w:rsidRPr="00361E2A">
              <w:rPr>
                <w:rFonts w:ascii="Times New Roman" w:hAnsi="Times New Roman" w:cs="Times New Roman"/>
                <w:sz w:val="24"/>
                <w:szCs w:val="24"/>
              </w:rPr>
              <w:t xml:space="preserve"> в пункте 2.1</w:t>
            </w:r>
            <w:r w:rsidRPr="00361E2A">
              <w:rPr>
                <w:rFonts w:ascii="Times New Roman" w:hAnsi="Times New Roman" w:cs="Times New Roman"/>
                <w:color w:val="000000"/>
                <w:sz w:val="24"/>
                <w:szCs w:val="24"/>
              </w:rPr>
              <w:t xml:space="preserve"> Информационной карты, а именно:</w:t>
            </w:r>
          </w:p>
        </w:tc>
      </w:tr>
      <w:tr w:rsidR="00361E2A" w:rsidRPr="00361E2A" w14:paraId="72F71FCF" w14:textId="77777777" w:rsidTr="00205E75">
        <w:tc>
          <w:tcPr>
            <w:tcW w:w="10031" w:type="dxa"/>
          </w:tcPr>
          <w:p w14:paraId="05F3BF1B" w14:textId="760790C5" w:rsidR="00361E2A" w:rsidRPr="00361E2A" w:rsidRDefault="00361E2A" w:rsidP="00205E75">
            <w:pPr>
              <w:widowControl w:val="0"/>
              <w:ind w:firstLine="540"/>
              <w:jc w:val="both"/>
              <w:rPr>
                <w:rFonts w:ascii="Times New Roman" w:hAnsi="Times New Roman" w:cs="Times New Roman"/>
                <w:b/>
                <w:i/>
                <w:color w:val="000000"/>
                <w:sz w:val="24"/>
                <w:szCs w:val="24"/>
              </w:rPr>
            </w:pPr>
            <w:r w:rsidRPr="00361E2A">
              <w:rPr>
                <w:rFonts w:ascii="Times New Roman" w:hAnsi="Times New Roman" w:cs="Times New Roman"/>
                <w:bCs/>
                <w:iCs/>
                <w:color w:val="000000"/>
                <w:sz w:val="24"/>
                <w:szCs w:val="24"/>
              </w:rPr>
              <w:t>а)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r>
      <w:tr w:rsidR="00361E2A" w:rsidRPr="00361E2A" w14:paraId="5891B6DF" w14:textId="77777777" w:rsidTr="00205E75">
        <w:tc>
          <w:tcPr>
            <w:tcW w:w="10031" w:type="dxa"/>
          </w:tcPr>
          <w:p w14:paraId="0D8C4076" w14:textId="1B49C117"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б) неприостановление деятельности участника конкурентной закупки в порядке, установленном Кодексом Российской Федерации об административных правонарушениях;</w:t>
            </w:r>
          </w:p>
        </w:tc>
      </w:tr>
      <w:tr w:rsidR="00361E2A" w:rsidRPr="00361E2A" w14:paraId="440D5202" w14:textId="77777777" w:rsidTr="00205E75">
        <w:tc>
          <w:tcPr>
            <w:tcW w:w="10031" w:type="dxa"/>
          </w:tcPr>
          <w:p w14:paraId="69217834" w14:textId="38B38B99"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в) отсутствие у участника конкурентной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tc>
      </w:tr>
      <w:tr w:rsidR="00361E2A" w:rsidRPr="00361E2A" w14:paraId="56B1C3A5" w14:textId="77777777" w:rsidTr="00205E75">
        <w:tc>
          <w:tcPr>
            <w:tcW w:w="10031" w:type="dxa"/>
          </w:tcPr>
          <w:p w14:paraId="4E0FFEE0" w14:textId="0DA7F5A2"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г)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tc>
      </w:tr>
      <w:tr w:rsidR="00361E2A" w:rsidRPr="00361E2A" w14:paraId="59E10D29" w14:textId="77777777" w:rsidTr="00205E75">
        <w:tc>
          <w:tcPr>
            <w:tcW w:w="10031" w:type="dxa"/>
          </w:tcPr>
          <w:p w14:paraId="7CAB7CD6" w14:textId="7F87115A"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д)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361E2A" w:rsidRPr="00361E2A" w14:paraId="2EA4F23F" w14:textId="77777777" w:rsidTr="00205E75">
        <w:tc>
          <w:tcPr>
            <w:tcW w:w="10031" w:type="dxa"/>
          </w:tcPr>
          <w:p w14:paraId="29C2BBA2" w14:textId="7BB1B12A"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е) соответствие участника конкурентной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r>
      <w:tr w:rsidR="00361E2A" w:rsidRPr="00361E2A" w14:paraId="31F9FCD1" w14:textId="77777777" w:rsidTr="00205E75">
        <w:tc>
          <w:tcPr>
            <w:tcW w:w="10031" w:type="dxa"/>
          </w:tcPr>
          <w:p w14:paraId="08EE1DCD" w14:textId="6AE681AE"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ж)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r>
      <w:tr w:rsidR="00361E2A" w:rsidRPr="00361E2A" w14:paraId="581BB52F" w14:textId="77777777" w:rsidTr="00205E75">
        <w:tc>
          <w:tcPr>
            <w:tcW w:w="10031" w:type="dxa"/>
          </w:tcPr>
          <w:p w14:paraId="5E64B25E" w14:textId="2809DFEE"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з)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tc>
      </w:tr>
      <w:tr w:rsidR="00361E2A" w:rsidRPr="00361E2A" w14:paraId="16CB63D5" w14:textId="77777777" w:rsidTr="00205E75">
        <w:tc>
          <w:tcPr>
            <w:tcW w:w="10031" w:type="dxa"/>
          </w:tcPr>
          <w:p w14:paraId="3A02C1A3" w14:textId="77777777" w:rsidR="00361E2A" w:rsidRPr="00361E2A" w:rsidRDefault="00361E2A" w:rsidP="00205E75">
            <w:pPr>
              <w:widowControl w:val="0"/>
              <w:ind w:firstLine="540"/>
              <w:jc w:val="both"/>
              <w:rPr>
                <w:rFonts w:ascii="Times New Roman" w:hAnsi="Times New Roman" w:cs="Times New Roman"/>
                <w:color w:val="000000"/>
                <w:sz w:val="24"/>
                <w:szCs w:val="24"/>
              </w:rPr>
            </w:pPr>
            <w:r w:rsidRPr="00361E2A">
              <w:rPr>
                <w:rFonts w:ascii="Times New Roman" w:hAnsi="Times New Roman" w:cs="Times New Roman"/>
                <w:color w:val="000000"/>
                <w:sz w:val="24"/>
                <w:szCs w:val="24"/>
              </w:rPr>
              <w:t>А также отсутствие сведений об участниках закупки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14:paraId="13C19F26" w14:textId="77777777" w:rsidR="00361E2A" w:rsidRPr="00361E2A" w:rsidRDefault="00361E2A" w:rsidP="00361E2A">
      <w:pPr>
        <w:widowControl w:val="0"/>
        <w:rPr>
          <w:rFonts w:ascii="Times New Roman" w:hAnsi="Times New Roman" w:cs="Times New Roman"/>
          <w:b/>
          <w:sz w:val="24"/>
          <w:szCs w:val="24"/>
        </w:rPr>
      </w:pPr>
    </w:p>
    <w:p w14:paraId="06033433" w14:textId="77777777" w:rsidR="00361E2A" w:rsidRPr="00361E2A" w:rsidRDefault="00361E2A" w:rsidP="00361E2A">
      <w:pPr>
        <w:widowControl w:val="0"/>
        <w:jc w:val="center"/>
        <w:rPr>
          <w:rFonts w:ascii="Times New Roman" w:hAnsi="Times New Roman" w:cs="Times New Roman"/>
          <w:b/>
          <w:sz w:val="24"/>
          <w:szCs w:val="24"/>
        </w:rPr>
      </w:pPr>
      <w:r w:rsidRPr="00361E2A">
        <w:rPr>
          <w:rFonts w:ascii="Times New Roman" w:hAnsi="Times New Roman" w:cs="Times New Roman"/>
          <w:b/>
          <w:sz w:val="24"/>
          <w:szCs w:val="24"/>
        </w:rPr>
        <w:br w:type="page"/>
        <w:t xml:space="preserve">Анкета участника </w:t>
      </w:r>
      <w:r w:rsidRPr="00361E2A">
        <w:rPr>
          <w:rFonts w:ascii="Times New Roman" w:hAnsi="Times New Roman" w:cs="Times New Roman"/>
          <w:sz w:val="24"/>
          <w:szCs w:val="24"/>
        </w:rPr>
        <w:t>(рекомендуемая форма)</w:t>
      </w:r>
    </w:p>
    <w:p w14:paraId="43F62F44" w14:textId="77777777" w:rsidR="00361E2A" w:rsidRPr="00361E2A" w:rsidRDefault="00361E2A" w:rsidP="00361E2A">
      <w:pPr>
        <w:widowControl w:val="0"/>
        <w:rPr>
          <w:rFonts w:ascii="Times New Roman" w:hAnsi="Times New Roman" w:cs="Times New Roman"/>
          <w:b/>
          <w:sz w:val="24"/>
          <w:szCs w:val="24"/>
        </w:rPr>
      </w:pPr>
    </w:p>
    <w:tbl>
      <w:tblPr>
        <w:tblW w:w="10220" w:type="dxa"/>
        <w:tblInd w:w="-160" w:type="dxa"/>
        <w:tblLook w:val="04A0" w:firstRow="1" w:lastRow="0" w:firstColumn="1" w:lastColumn="0" w:noHBand="0" w:noVBand="1"/>
      </w:tblPr>
      <w:tblGrid>
        <w:gridCol w:w="648"/>
        <w:gridCol w:w="5857"/>
        <w:gridCol w:w="3715"/>
      </w:tblGrid>
      <w:tr w:rsidR="00361E2A" w:rsidRPr="00361E2A" w14:paraId="5902ED26" w14:textId="77777777" w:rsidTr="00205E75">
        <w:tc>
          <w:tcPr>
            <w:tcW w:w="648" w:type="dxa"/>
            <w:tcBorders>
              <w:top w:val="single" w:sz="4" w:space="0" w:color="000000"/>
              <w:left w:val="single" w:sz="4" w:space="0" w:color="000000"/>
              <w:bottom w:val="single" w:sz="4" w:space="0" w:color="000000"/>
              <w:right w:val="nil"/>
            </w:tcBorders>
            <w:vAlign w:val="center"/>
          </w:tcPr>
          <w:p w14:paraId="56801A0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п/п</w:t>
            </w:r>
          </w:p>
        </w:tc>
        <w:tc>
          <w:tcPr>
            <w:tcW w:w="9572" w:type="dxa"/>
            <w:gridSpan w:val="2"/>
            <w:tcBorders>
              <w:top w:val="single" w:sz="4" w:space="0" w:color="000000"/>
              <w:left w:val="single" w:sz="4" w:space="0" w:color="000000"/>
              <w:bottom w:val="single" w:sz="4" w:space="0" w:color="000000"/>
              <w:right w:val="single" w:sz="4" w:space="0" w:color="000000"/>
            </w:tcBorders>
            <w:vAlign w:val="center"/>
          </w:tcPr>
          <w:p w14:paraId="0B731540"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sz w:val="24"/>
                <w:szCs w:val="24"/>
              </w:rPr>
              <w:t>Сведения об участнике закупки</w:t>
            </w:r>
          </w:p>
        </w:tc>
      </w:tr>
      <w:tr w:rsidR="00361E2A" w:rsidRPr="00361E2A" w14:paraId="3ABE9390"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6050ADC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w:t>
            </w:r>
          </w:p>
        </w:tc>
        <w:tc>
          <w:tcPr>
            <w:tcW w:w="5857" w:type="dxa"/>
            <w:tcBorders>
              <w:top w:val="single" w:sz="4" w:space="0" w:color="000000"/>
              <w:left w:val="single" w:sz="4" w:space="0" w:color="000000"/>
              <w:bottom w:val="single" w:sz="4" w:space="0" w:color="000000"/>
              <w:right w:val="nil"/>
            </w:tcBorders>
            <w:vAlign w:val="center"/>
          </w:tcPr>
          <w:p w14:paraId="1227CFD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Полное наименование организации и ее организационно-правовая форма</w:t>
            </w:r>
            <w:r w:rsidRPr="00361E2A">
              <w:rPr>
                <w:rFonts w:ascii="Times New Roman" w:hAnsi="Times New Roman" w:cs="Times New Roman"/>
                <w:sz w:val="24"/>
                <w:szCs w:val="24"/>
              </w:rPr>
              <w:t xml:space="preserve"> (для юридического лица</w:t>
            </w:r>
            <w:r w:rsidRPr="00361E2A">
              <w:rPr>
                <w:rFonts w:ascii="Times New Roman" w:hAnsi="Times New Roman" w:cs="Times New Roman"/>
                <w:i/>
                <w:sz w:val="24"/>
                <w:szCs w:val="24"/>
              </w:rPr>
              <w:t>)</w:t>
            </w:r>
            <w:r w:rsidRPr="00361E2A">
              <w:rPr>
                <w:rFonts w:ascii="Times New Roman" w:hAnsi="Times New Roman" w:cs="Times New Roman"/>
                <w:b/>
                <w:sz w:val="24"/>
                <w:szCs w:val="24"/>
              </w:rPr>
              <w:t xml:space="preserve">/ Ф.И.О. участника закупки </w:t>
            </w:r>
            <w:r w:rsidRPr="00361E2A">
              <w:rPr>
                <w:rFonts w:ascii="Times New Roman" w:hAnsi="Times New Roman" w:cs="Times New Roman"/>
                <w:sz w:val="24"/>
                <w:szCs w:val="24"/>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vAlign w:val="center"/>
          </w:tcPr>
          <w:p w14:paraId="1C5D1A1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8550290" w14:textId="77777777" w:rsidTr="00205E75">
        <w:tc>
          <w:tcPr>
            <w:tcW w:w="648" w:type="dxa"/>
            <w:vMerge/>
            <w:tcBorders>
              <w:top w:val="single" w:sz="4" w:space="0" w:color="000000"/>
              <w:left w:val="single" w:sz="4" w:space="0" w:color="000000"/>
              <w:bottom w:val="single" w:sz="4" w:space="0" w:color="000000"/>
              <w:right w:val="nil"/>
            </w:tcBorders>
            <w:vAlign w:val="center"/>
          </w:tcPr>
          <w:p w14:paraId="3C2FBF6C"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ECF705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4715BF34"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761CEFB" w14:textId="77777777" w:rsidTr="00205E75">
        <w:tc>
          <w:tcPr>
            <w:tcW w:w="648" w:type="dxa"/>
            <w:tcBorders>
              <w:top w:val="single" w:sz="4" w:space="0" w:color="000000"/>
              <w:left w:val="single" w:sz="4" w:space="0" w:color="000000"/>
              <w:bottom w:val="single" w:sz="4" w:space="0" w:color="000000"/>
              <w:right w:val="nil"/>
            </w:tcBorders>
            <w:vAlign w:val="center"/>
          </w:tcPr>
          <w:p w14:paraId="60500B8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2</w:t>
            </w:r>
          </w:p>
        </w:tc>
        <w:tc>
          <w:tcPr>
            <w:tcW w:w="5857" w:type="dxa"/>
            <w:tcBorders>
              <w:top w:val="single" w:sz="4" w:space="0" w:color="000000"/>
              <w:left w:val="single" w:sz="4" w:space="0" w:color="000000"/>
              <w:bottom w:val="single" w:sz="4" w:space="0" w:color="000000"/>
              <w:right w:val="nil"/>
            </w:tcBorders>
            <w:vAlign w:val="center"/>
          </w:tcPr>
          <w:p w14:paraId="79D7233D"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vAlign w:val="center"/>
          </w:tcPr>
          <w:p w14:paraId="4D6FDC43"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4A45059"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5E4E487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3</w:t>
            </w:r>
          </w:p>
        </w:tc>
        <w:tc>
          <w:tcPr>
            <w:tcW w:w="5857" w:type="dxa"/>
            <w:tcBorders>
              <w:top w:val="single" w:sz="4" w:space="0" w:color="000000"/>
              <w:left w:val="single" w:sz="4" w:space="0" w:color="000000"/>
              <w:bottom w:val="single" w:sz="4" w:space="0" w:color="000000"/>
              <w:right w:val="nil"/>
            </w:tcBorders>
            <w:vAlign w:val="center"/>
          </w:tcPr>
          <w:p w14:paraId="7C3E58BD"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Регистрационные данные: дата, место и орган регистрации физического лица в качестве индивидуального предпринимателя </w:t>
            </w:r>
            <w:r w:rsidRPr="00361E2A">
              <w:rPr>
                <w:rFonts w:ascii="Times New Roman" w:hAnsi="Times New Roman" w:cs="Times New Roman"/>
                <w:i/>
                <w:sz w:val="24"/>
                <w:szCs w:val="24"/>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7EDF3940"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7DA5AE7" w14:textId="77777777" w:rsidTr="00205E75">
        <w:tc>
          <w:tcPr>
            <w:tcW w:w="648" w:type="dxa"/>
            <w:vMerge/>
            <w:tcBorders>
              <w:top w:val="single" w:sz="4" w:space="0" w:color="000000"/>
              <w:left w:val="single" w:sz="4" w:space="0" w:color="000000"/>
              <w:bottom w:val="single" w:sz="4" w:space="0" w:color="000000"/>
              <w:right w:val="nil"/>
            </w:tcBorders>
            <w:vAlign w:val="center"/>
          </w:tcPr>
          <w:p w14:paraId="3EAB492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4C229A23" w14:textId="77777777" w:rsidR="00361E2A" w:rsidRPr="00361E2A" w:rsidRDefault="00361E2A" w:rsidP="00205E75">
            <w:pPr>
              <w:widowControl w:val="0"/>
              <w:rPr>
                <w:rFonts w:ascii="Times New Roman" w:hAnsi="Times New Roman" w:cs="Times New Roman"/>
                <w:i/>
                <w:sz w:val="24"/>
                <w:szCs w:val="24"/>
              </w:rPr>
            </w:pPr>
            <w:r w:rsidRPr="00361E2A">
              <w:rPr>
                <w:rFonts w:ascii="Times New Roman" w:hAnsi="Times New Roman" w:cs="Times New Roman"/>
                <w:b/>
                <w:sz w:val="24"/>
                <w:szCs w:val="24"/>
              </w:rPr>
              <w:t xml:space="preserve">Учредители </w:t>
            </w:r>
            <w:r w:rsidRPr="00361E2A">
              <w:rPr>
                <w:rFonts w:ascii="Times New Roman" w:hAnsi="Times New Roman" w:cs="Times New Roman"/>
                <w:sz w:val="24"/>
                <w:szCs w:val="24"/>
              </w:rPr>
              <w:t>(перечислить наименования и организационно-правовую форму всех учредителей, чья</w:t>
            </w:r>
            <w:r w:rsidRPr="00361E2A">
              <w:rPr>
                <w:rFonts w:ascii="Times New Roman" w:hAnsi="Times New Roman" w:cs="Times New Roman"/>
                <w:i/>
                <w:sz w:val="24"/>
                <w:szCs w:val="24"/>
              </w:rPr>
              <w:t xml:space="preserve"> </w:t>
            </w:r>
            <w:r w:rsidRPr="00361E2A">
              <w:rPr>
                <w:rFonts w:ascii="Times New Roman" w:hAnsi="Times New Roman" w:cs="Times New Roman"/>
                <w:sz w:val="24"/>
                <w:szCs w:val="24"/>
              </w:rPr>
              <w:t>доля в уставном капитале превышает 10%) и доля их участия (для акционерных обществ – выписка из реестра акционеров отдельным документом)</w:t>
            </w:r>
          </w:p>
          <w:p w14:paraId="66800E4C"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i/>
                <w:sz w:val="24"/>
                <w:szCs w:val="24"/>
              </w:rPr>
              <w:t xml:space="preserve">(на основании Учредительных документов установленной формы (устав, положение, учредительный договор) </w:t>
            </w:r>
            <w:r w:rsidRPr="00361E2A">
              <w:rPr>
                <w:rFonts w:ascii="Times New Roman" w:hAnsi="Times New Roman" w:cs="Times New Roman"/>
                <w:sz w:val="24"/>
                <w:szCs w:val="24"/>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vAlign w:val="center"/>
          </w:tcPr>
          <w:p w14:paraId="59B174C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64BAF7D5" w14:textId="77777777" w:rsidTr="00205E75">
        <w:tc>
          <w:tcPr>
            <w:tcW w:w="648" w:type="dxa"/>
            <w:vMerge/>
            <w:tcBorders>
              <w:top w:val="single" w:sz="4" w:space="0" w:color="000000"/>
              <w:left w:val="single" w:sz="4" w:space="0" w:color="000000"/>
              <w:bottom w:val="single" w:sz="4" w:space="0" w:color="000000"/>
              <w:right w:val="nil"/>
            </w:tcBorders>
            <w:vAlign w:val="center"/>
          </w:tcPr>
          <w:p w14:paraId="5EDE0A8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7461F1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vAlign w:val="center"/>
          </w:tcPr>
          <w:p w14:paraId="282313C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F86AB41" w14:textId="77777777" w:rsidTr="00205E75">
        <w:tc>
          <w:tcPr>
            <w:tcW w:w="648" w:type="dxa"/>
            <w:vMerge/>
            <w:tcBorders>
              <w:top w:val="single" w:sz="4" w:space="0" w:color="000000"/>
              <w:left w:val="single" w:sz="4" w:space="0" w:color="000000"/>
              <w:bottom w:val="single" w:sz="4" w:space="0" w:color="000000"/>
              <w:right w:val="nil"/>
            </w:tcBorders>
            <w:vAlign w:val="center"/>
          </w:tcPr>
          <w:p w14:paraId="73C2A335"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CFC19A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Размер уставного капитала </w:t>
            </w:r>
            <w:r w:rsidRPr="00361E2A">
              <w:rPr>
                <w:rFonts w:ascii="Times New Roman" w:hAnsi="Times New Roman" w:cs="Times New Roman"/>
                <w:sz w:val="24"/>
                <w:szCs w:val="24"/>
              </w:rPr>
              <w:t>( для юридических лиц)</w:t>
            </w:r>
          </w:p>
        </w:tc>
        <w:tc>
          <w:tcPr>
            <w:tcW w:w="3715" w:type="dxa"/>
            <w:tcBorders>
              <w:top w:val="single" w:sz="4" w:space="0" w:color="000000"/>
              <w:left w:val="single" w:sz="4" w:space="0" w:color="000000"/>
              <w:bottom w:val="single" w:sz="4" w:space="0" w:color="000000"/>
              <w:right w:val="single" w:sz="4" w:space="0" w:color="000000"/>
            </w:tcBorders>
            <w:vAlign w:val="center"/>
          </w:tcPr>
          <w:p w14:paraId="3E6FBBDC"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874AFFF"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4C64CFA1"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nil"/>
              <w:right w:val="nil"/>
            </w:tcBorders>
            <w:vAlign w:val="center"/>
          </w:tcPr>
          <w:p w14:paraId="527E265C"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ИНН</w:t>
            </w:r>
          </w:p>
        </w:tc>
        <w:tc>
          <w:tcPr>
            <w:tcW w:w="3715" w:type="dxa"/>
            <w:tcBorders>
              <w:top w:val="single" w:sz="4" w:space="0" w:color="000000"/>
              <w:left w:val="single" w:sz="4" w:space="0" w:color="000000"/>
              <w:bottom w:val="nil"/>
              <w:right w:val="single" w:sz="4" w:space="0" w:color="000000"/>
            </w:tcBorders>
            <w:vAlign w:val="center"/>
          </w:tcPr>
          <w:p w14:paraId="4C926D3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513E717" w14:textId="77777777" w:rsidTr="00205E75">
        <w:tc>
          <w:tcPr>
            <w:tcW w:w="648" w:type="dxa"/>
            <w:vMerge/>
            <w:tcBorders>
              <w:top w:val="single" w:sz="4" w:space="0" w:color="000000"/>
              <w:left w:val="single" w:sz="4" w:space="0" w:color="000000"/>
              <w:bottom w:val="single" w:sz="4" w:space="0" w:color="000000"/>
              <w:right w:val="nil"/>
            </w:tcBorders>
            <w:vAlign w:val="center"/>
          </w:tcPr>
          <w:p w14:paraId="1F909B6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9A5DEF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КПП</w:t>
            </w:r>
          </w:p>
        </w:tc>
        <w:tc>
          <w:tcPr>
            <w:tcW w:w="3715" w:type="dxa"/>
            <w:tcBorders>
              <w:top w:val="single" w:sz="4" w:space="0" w:color="000000"/>
              <w:left w:val="single" w:sz="4" w:space="0" w:color="000000"/>
              <w:bottom w:val="single" w:sz="4" w:space="0" w:color="000000"/>
              <w:right w:val="single" w:sz="4" w:space="0" w:color="000000"/>
            </w:tcBorders>
            <w:vAlign w:val="center"/>
          </w:tcPr>
          <w:p w14:paraId="3B674D79"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FA348B8" w14:textId="77777777" w:rsidTr="00205E75">
        <w:tc>
          <w:tcPr>
            <w:tcW w:w="648" w:type="dxa"/>
            <w:vMerge/>
            <w:tcBorders>
              <w:top w:val="single" w:sz="4" w:space="0" w:color="000000"/>
              <w:left w:val="single" w:sz="4" w:space="0" w:color="000000"/>
              <w:bottom w:val="single" w:sz="4" w:space="0" w:color="000000"/>
              <w:right w:val="nil"/>
            </w:tcBorders>
            <w:vAlign w:val="center"/>
          </w:tcPr>
          <w:p w14:paraId="6794FF72"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A18AB0E"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ОГРН</w:t>
            </w:r>
          </w:p>
        </w:tc>
        <w:tc>
          <w:tcPr>
            <w:tcW w:w="3715" w:type="dxa"/>
            <w:tcBorders>
              <w:top w:val="single" w:sz="4" w:space="0" w:color="000000"/>
              <w:left w:val="single" w:sz="4" w:space="0" w:color="000000"/>
              <w:bottom w:val="single" w:sz="4" w:space="0" w:color="000000"/>
              <w:right w:val="single" w:sz="4" w:space="0" w:color="000000"/>
            </w:tcBorders>
            <w:vAlign w:val="center"/>
          </w:tcPr>
          <w:p w14:paraId="7F670E7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AA793B8" w14:textId="77777777" w:rsidTr="00205E75">
        <w:tc>
          <w:tcPr>
            <w:tcW w:w="648" w:type="dxa"/>
            <w:vMerge/>
            <w:tcBorders>
              <w:top w:val="single" w:sz="4" w:space="0" w:color="000000"/>
              <w:left w:val="single" w:sz="4" w:space="0" w:color="000000"/>
              <w:bottom w:val="single" w:sz="4" w:space="0" w:color="000000"/>
              <w:right w:val="nil"/>
            </w:tcBorders>
            <w:vAlign w:val="center"/>
          </w:tcPr>
          <w:p w14:paraId="262991FD"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23D253E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ОКПО</w:t>
            </w:r>
          </w:p>
        </w:tc>
        <w:tc>
          <w:tcPr>
            <w:tcW w:w="3715" w:type="dxa"/>
            <w:tcBorders>
              <w:top w:val="single" w:sz="4" w:space="0" w:color="000000"/>
              <w:left w:val="single" w:sz="4" w:space="0" w:color="000000"/>
              <w:bottom w:val="single" w:sz="4" w:space="0" w:color="000000"/>
              <w:right w:val="single" w:sz="4" w:space="0" w:color="000000"/>
            </w:tcBorders>
            <w:vAlign w:val="center"/>
          </w:tcPr>
          <w:p w14:paraId="56E99936"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0870F88" w14:textId="77777777" w:rsidTr="00205E75">
        <w:tc>
          <w:tcPr>
            <w:tcW w:w="648" w:type="dxa"/>
            <w:vMerge/>
            <w:tcBorders>
              <w:top w:val="single" w:sz="4" w:space="0" w:color="000000"/>
              <w:left w:val="single" w:sz="4" w:space="0" w:color="000000"/>
              <w:bottom w:val="single" w:sz="4" w:space="0" w:color="000000"/>
              <w:right w:val="nil"/>
            </w:tcBorders>
            <w:vAlign w:val="center"/>
          </w:tcPr>
          <w:p w14:paraId="69DAD148"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nil"/>
              <w:left w:val="single" w:sz="4" w:space="0" w:color="000000"/>
              <w:bottom w:val="single" w:sz="4" w:space="0" w:color="000000"/>
              <w:right w:val="nil"/>
            </w:tcBorders>
            <w:vAlign w:val="center"/>
          </w:tcPr>
          <w:p w14:paraId="0A9BB66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ОКТМО</w:t>
            </w:r>
          </w:p>
        </w:tc>
        <w:tc>
          <w:tcPr>
            <w:tcW w:w="3715" w:type="dxa"/>
            <w:tcBorders>
              <w:top w:val="nil"/>
              <w:left w:val="single" w:sz="4" w:space="0" w:color="000000"/>
              <w:bottom w:val="single" w:sz="4" w:space="0" w:color="000000"/>
              <w:right w:val="single" w:sz="4" w:space="0" w:color="000000"/>
            </w:tcBorders>
            <w:vAlign w:val="center"/>
          </w:tcPr>
          <w:p w14:paraId="12B0B7C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CC6ADF7" w14:textId="77777777" w:rsidTr="00205E75">
        <w:tc>
          <w:tcPr>
            <w:tcW w:w="648" w:type="dxa"/>
            <w:vMerge/>
            <w:tcBorders>
              <w:top w:val="single" w:sz="4" w:space="0" w:color="000000"/>
              <w:left w:val="single" w:sz="4" w:space="0" w:color="000000"/>
              <w:bottom w:val="single" w:sz="4" w:space="0" w:color="000000"/>
              <w:right w:val="nil"/>
            </w:tcBorders>
            <w:vAlign w:val="center"/>
          </w:tcPr>
          <w:p w14:paraId="786B9DC2"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390150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ОКДП</w:t>
            </w:r>
          </w:p>
        </w:tc>
        <w:tc>
          <w:tcPr>
            <w:tcW w:w="3715" w:type="dxa"/>
            <w:tcBorders>
              <w:top w:val="single" w:sz="4" w:space="0" w:color="000000"/>
              <w:left w:val="single" w:sz="4" w:space="0" w:color="000000"/>
              <w:bottom w:val="single" w:sz="4" w:space="0" w:color="000000"/>
              <w:right w:val="single" w:sz="4" w:space="0" w:color="000000"/>
            </w:tcBorders>
            <w:vAlign w:val="center"/>
          </w:tcPr>
          <w:p w14:paraId="5982DF8B"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B5ED44E" w14:textId="77777777" w:rsidTr="00205E75">
        <w:tc>
          <w:tcPr>
            <w:tcW w:w="648" w:type="dxa"/>
            <w:vMerge/>
            <w:tcBorders>
              <w:top w:val="single" w:sz="4" w:space="0" w:color="000000"/>
              <w:left w:val="single" w:sz="4" w:space="0" w:color="000000"/>
              <w:bottom w:val="single" w:sz="4" w:space="0" w:color="000000"/>
              <w:right w:val="nil"/>
            </w:tcBorders>
            <w:vAlign w:val="center"/>
          </w:tcPr>
          <w:p w14:paraId="3D0CA7BC"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298BAA5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ОКВЭД</w:t>
            </w:r>
          </w:p>
        </w:tc>
        <w:tc>
          <w:tcPr>
            <w:tcW w:w="3715" w:type="dxa"/>
            <w:tcBorders>
              <w:top w:val="single" w:sz="4" w:space="0" w:color="000000"/>
              <w:left w:val="single" w:sz="4" w:space="0" w:color="000000"/>
              <w:bottom w:val="single" w:sz="4" w:space="0" w:color="000000"/>
              <w:right w:val="single" w:sz="4" w:space="0" w:color="000000"/>
            </w:tcBorders>
            <w:vAlign w:val="center"/>
          </w:tcPr>
          <w:p w14:paraId="6E11C92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6BCB1703" w14:textId="77777777" w:rsidTr="00205E75">
        <w:tc>
          <w:tcPr>
            <w:tcW w:w="648" w:type="dxa"/>
            <w:tcBorders>
              <w:top w:val="single" w:sz="4" w:space="0" w:color="000000"/>
              <w:left w:val="single" w:sz="4" w:space="0" w:color="000000"/>
              <w:bottom w:val="single" w:sz="4" w:space="0" w:color="000000"/>
              <w:right w:val="nil"/>
            </w:tcBorders>
            <w:vAlign w:val="center"/>
          </w:tcPr>
          <w:p w14:paraId="400386F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4</w:t>
            </w:r>
          </w:p>
        </w:tc>
        <w:tc>
          <w:tcPr>
            <w:tcW w:w="5857" w:type="dxa"/>
            <w:tcBorders>
              <w:top w:val="single" w:sz="4" w:space="0" w:color="000000"/>
              <w:left w:val="single" w:sz="4" w:space="0" w:color="000000"/>
              <w:bottom w:val="single" w:sz="4" w:space="0" w:color="000000"/>
              <w:right w:val="nil"/>
            </w:tcBorders>
            <w:vAlign w:val="center"/>
          </w:tcPr>
          <w:p w14:paraId="625E326F"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Местонахождение </w:t>
            </w:r>
            <w:r w:rsidRPr="00361E2A">
              <w:rPr>
                <w:rFonts w:ascii="Times New Roman" w:hAnsi="Times New Roman" w:cs="Times New Roman"/>
                <w:i/>
                <w:sz w:val="24"/>
                <w:szCs w:val="24"/>
              </w:rPr>
              <w:t>(для юридического лица)</w:t>
            </w:r>
            <w:r w:rsidRPr="00361E2A">
              <w:rPr>
                <w:rFonts w:ascii="Times New Roman" w:hAnsi="Times New Roman" w:cs="Times New Roman"/>
                <w:b/>
                <w:sz w:val="24"/>
                <w:szCs w:val="24"/>
              </w:rPr>
              <w:t xml:space="preserve">/сведения о месте жительства </w:t>
            </w:r>
            <w:r w:rsidRPr="00361E2A">
              <w:rPr>
                <w:rFonts w:ascii="Times New Roman" w:hAnsi="Times New Roman" w:cs="Times New Roman"/>
                <w:i/>
                <w:sz w:val="24"/>
                <w:szCs w:val="24"/>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vAlign w:val="center"/>
          </w:tcPr>
          <w:p w14:paraId="52C1B1B4"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7004B5F" w14:textId="77777777" w:rsidTr="00205E75">
        <w:tc>
          <w:tcPr>
            <w:tcW w:w="648" w:type="dxa"/>
            <w:tcBorders>
              <w:top w:val="single" w:sz="4" w:space="0" w:color="000000"/>
              <w:left w:val="single" w:sz="4" w:space="0" w:color="000000"/>
              <w:bottom w:val="single" w:sz="4" w:space="0" w:color="000000"/>
              <w:right w:val="nil"/>
            </w:tcBorders>
            <w:vAlign w:val="center"/>
          </w:tcPr>
          <w:p w14:paraId="693EB903"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5</w:t>
            </w:r>
          </w:p>
        </w:tc>
        <w:tc>
          <w:tcPr>
            <w:tcW w:w="5857" w:type="dxa"/>
            <w:tcBorders>
              <w:top w:val="single" w:sz="4" w:space="0" w:color="000000"/>
              <w:left w:val="single" w:sz="4" w:space="0" w:color="000000"/>
              <w:bottom w:val="single" w:sz="4" w:space="0" w:color="000000"/>
              <w:right w:val="nil"/>
            </w:tcBorders>
            <w:vAlign w:val="center"/>
          </w:tcPr>
          <w:p w14:paraId="264C89B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614C4BAE"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BF4086C"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71584A5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6</w:t>
            </w:r>
          </w:p>
        </w:tc>
        <w:tc>
          <w:tcPr>
            <w:tcW w:w="5857" w:type="dxa"/>
            <w:tcBorders>
              <w:top w:val="single" w:sz="4" w:space="0" w:color="000000"/>
              <w:left w:val="single" w:sz="4" w:space="0" w:color="000000"/>
              <w:bottom w:val="single" w:sz="4" w:space="0" w:color="000000"/>
              <w:right w:val="nil"/>
            </w:tcBorders>
            <w:vAlign w:val="center"/>
          </w:tcPr>
          <w:p w14:paraId="6328A26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28EA34B0"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DEBEB13" w14:textId="77777777" w:rsidTr="00205E75">
        <w:tc>
          <w:tcPr>
            <w:tcW w:w="648" w:type="dxa"/>
            <w:vMerge/>
            <w:tcBorders>
              <w:top w:val="single" w:sz="4" w:space="0" w:color="000000"/>
              <w:left w:val="single" w:sz="4" w:space="0" w:color="000000"/>
              <w:bottom w:val="single" w:sz="4" w:space="0" w:color="000000"/>
              <w:right w:val="nil"/>
            </w:tcBorders>
            <w:vAlign w:val="center"/>
          </w:tcPr>
          <w:p w14:paraId="1BF3F1D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7890F647"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6C44FEB2"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7961B9C4" w14:textId="77777777" w:rsidTr="00205E75">
        <w:tc>
          <w:tcPr>
            <w:tcW w:w="648" w:type="dxa"/>
            <w:vMerge/>
            <w:tcBorders>
              <w:top w:val="single" w:sz="4" w:space="0" w:color="000000"/>
              <w:left w:val="single" w:sz="4" w:space="0" w:color="000000"/>
              <w:bottom w:val="single" w:sz="4" w:space="0" w:color="000000"/>
              <w:right w:val="nil"/>
            </w:tcBorders>
            <w:vAlign w:val="center"/>
          </w:tcPr>
          <w:p w14:paraId="4EA60DD8"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36DFE6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3DC63EBD"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09208DE2" w14:textId="77777777" w:rsidTr="00205E75">
        <w:tc>
          <w:tcPr>
            <w:tcW w:w="648" w:type="dxa"/>
            <w:vMerge/>
            <w:tcBorders>
              <w:top w:val="single" w:sz="4" w:space="0" w:color="000000"/>
              <w:left w:val="single" w:sz="4" w:space="0" w:color="000000"/>
              <w:bottom w:val="single" w:sz="4" w:space="0" w:color="000000"/>
              <w:right w:val="nil"/>
            </w:tcBorders>
            <w:vAlign w:val="center"/>
          </w:tcPr>
          <w:p w14:paraId="35207DA1"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3A8052D8"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vAlign w:val="center"/>
          </w:tcPr>
          <w:p w14:paraId="67F6FBA3"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77DFD977" w14:textId="77777777" w:rsidTr="00205E75">
        <w:tc>
          <w:tcPr>
            <w:tcW w:w="648" w:type="dxa"/>
            <w:tcBorders>
              <w:top w:val="single" w:sz="4" w:space="0" w:color="000000"/>
              <w:left w:val="single" w:sz="4" w:space="0" w:color="000000"/>
              <w:bottom w:val="single" w:sz="4" w:space="0" w:color="000000"/>
              <w:right w:val="nil"/>
            </w:tcBorders>
            <w:vAlign w:val="center"/>
          </w:tcPr>
          <w:p w14:paraId="40EFDFA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7</w:t>
            </w:r>
          </w:p>
        </w:tc>
        <w:tc>
          <w:tcPr>
            <w:tcW w:w="5857" w:type="dxa"/>
            <w:tcBorders>
              <w:top w:val="single" w:sz="4" w:space="0" w:color="000000"/>
              <w:left w:val="single" w:sz="4" w:space="0" w:color="000000"/>
              <w:bottom w:val="single" w:sz="4" w:space="0" w:color="000000"/>
              <w:right w:val="nil"/>
            </w:tcBorders>
            <w:vAlign w:val="center"/>
          </w:tcPr>
          <w:p w14:paraId="4D631D1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Руководитель </w:t>
            </w:r>
            <w:r w:rsidRPr="00361E2A">
              <w:rPr>
                <w:rFonts w:ascii="Times New Roman" w:hAnsi="Times New Roman" w:cs="Times New Roman"/>
                <w:sz w:val="24"/>
                <w:szCs w:val="24"/>
              </w:rPr>
              <w:t>(должность,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vAlign w:val="center"/>
          </w:tcPr>
          <w:p w14:paraId="6E601A5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91F7044" w14:textId="77777777" w:rsidTr="00205E75">
        <w:tc>
          <w:tcPr>
            <w:tcW w:w="648" w:type="dxa"/>
            <w:tcBorders>
              <w:top w:val="single" w:sz="4" w:space="0" w:color="000000"/>
              <w:left w:val="single" w:sz="4" w:space="0" w:color="000000"/>
              <w:bottom w:val="single" w:sz="4" w:space="0" w:color="000000"/>
              <w:right w:val="nil"/>
            </w:tcBorders>
            <w:vAlign w:val="center"/>
          </w:tcPr>
          <w:p w14:paraId="61A6A44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8</w:t>
            </w:r>
          </w:p>
        </w:tc>
        <w:tc>
          <w:tcPr>
            <w:tcW w:w="5857" w:type="dxa"/>
            <w:tcBorders>
              <w:top w:val="single" w:sz="4" w:space="0" w:color="000000"/>
              <w:left w:val="single" w:sz="4" w:space="0" w:color="000000"/>
              <w:bottom w:val="single" w:sz="4" w:space="0" w:color="000000"/>
              <w:right w:val="nil"/>
            </w:tcBorders>
            <w:vAlign w:val="center"/>
          </w:tcPr>
          <w:p w14:paraId="50F980AD"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sz w:val="24"/>
                <w:szCs w:val="24"/>
              </w:rPr>
              <w:t>Главный бухгалтер</w:t>
            </w:r>
          </w:p>
          <w:p w14:paraId="0ECA45DE"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sz w:val="24"/>
                <w:szCs w:val="24"/>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vAlign w:val="center"/>
          </w:tcPr>
          <w:p w14:paraId="00E70109"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347CAB6" w14:textId="77777777" w:rsidTr="00205E75">
        <w:tc>
          <w:tcPr>
            <w:tcW w:w="648" w:type="dxa"/>
            <w:tcBorders>
              <w:top w:val="single" w:sz="4" w:space="0" w:color="000000"/>
              <w:left w:val="single" w:sz="4" w:space="0" w:color="000000"/>
              <w:bottom w:val="single" w:sz="4" w:space="0" w:color="000000"/>
              <w:right w:val="nil"/>
            </w:tcBorders>
            <w:vAlign w:val="center"/>
          </w:tcPr>
          <w:p w14:paraId="0622AAD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9</w:t>
            </w:r>
          </w:p>
        </w:tc>
        <w:tc>
          <w:tcPr>
            <w:tcW w:w="5857" w:type="dxa"/>
            <w:tcBorders>
              <w:top w:val="single" w:sz="4" w:space="0" w:color="000000"/>
              <w:left w:val="single" w:sz="4" w:space="0" w:color="000000"/>
              <w:bottom w:val="single" w:sz="4" w:space="0" w:color="000000"/>
              <w:right w:val="nil"/>
            </w:tcBorders>
            <w:vAlign w:val="center"/>
          </w:tcPr>
          <w:p w14:paraId="7AFF9ECA" w14:textId="77777777" w:rsidR="00361E2A" w:rsidRPr="00361E2A" w:rsidRDefault="00361E2A" w:rsidP="00205E75">
            <w:pPr>
              <w:widowControl w:val="0"/>
              <w:rPr>
                <w:rFonts w:ascii="Times New Roman" w:hAnsi="Times New Roman" w:cs="Times New Roman"/>
                <w:sz w:val="24"/>
                <w:szCs w:val="24"/>
              </w:rPr>
            </w:pPr>
            <w:r w:rsidRPr="00361E2A">
              <w:rPr>
                <w:rFonts w:ascii="Times New Roman" w:hAnsi="Times New Roman" w:cs="Times New Roman"/>
                <w:b/>
                <w:sz w:val="24"/>
                <w:szCs w:val="24"/>
              </w:rPr>
              <w:t>Контактное лицо</w:t>
            </w:r>
          </w:p>
          <w:p w14:paraId="3B7B922F"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sz w:val="24"/>
                <w:szCs w:val="24"/>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vAlign w:val="center"/>
          </w:tcPr>
          <w:p w14:paraId="0EA3F702"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6C4359C"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343890C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10</w:t>
            </w:r>
          </w:p>
        </w:tc>
        <w:tc>
          <w:tcPr>
            <w:tcW w:w="5857" w:type="dxa"/>
            <w:tcBorders>
              <w:top w:val="single" w:sz="4" w:space="0" w:color="000000"/>
              <w:left w:val="single" w:sz="4" w:space="0" w:color="000000"/>
              <w:bottom w:val="single" w:sz="4" w:space="0" w:color="000000"/>
              <w:right w:val="nil"/>
            </w:tcBorders>
            <w:vAlign w:val="center"/>
          </w:tcPr>
          <w:p w14:paraId="79178C11"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vAlign w:val="center"/>
          </w:tcPr>
          <w:p w14:paraId="17655D9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EEE07A5" w14:textId="77777777" w:rsidTr="00205E75">
        <w:tc>
          <w:tcPr>
            <w:tcW w:w="648" w:type="dxa"/>
            <w:vMerge/>
            <w:tcBorders>
              <w:top w:val="single" w:sz="4" w:space="0" w:color="000000"/>
              <w:left w:val="single" w:sz="4" w:space="0" w:color="000000"/>
              <w:bottom w:val="single" w:sz="4" w:space="0" w:color="000000"/>
              <w:right w:val="nil"/>
            </w:tcBorders>
            <w:vAlign w:val="center"/>
          </w:tcPr>
          <w:p w14:paraId="50496DA6"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2C005A3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vAlign w:val="center"/>
          </w:tcPr>
          <w:p w14:paraId="2490B7F5"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1B43A540" w14:textId="77777777" w:rsidTr="00205E75">
        <w:tc>
          <w:tcPr>
            <w:tcW w:w="648" w:type="dxa"/>
            <w:vMerge/>
            <w:tcBorders>
              <w:top w:val="single" w:sz="4" w:space="0" w:color="000000"/>
              <w:left w:val="single" w:sz="4" w:space="0" w:color="000000"/>
              <w:bottom w:val="single" w:sz="4" w:space="0" w:color="000000"/>
              <w:right w:val="nil"/>
            </w:tcBorders>
            <w:vAlign w:val="center"/>
          </w:tcPr>
          <w:p w14:paraId="6CA83661"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C3B2798"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Применение ставки НДС 10% </w:t>
            </w:r>
            <w:r w:rsidRPr="00361E2A">
              <w:rPr>
                <w:rFonts w:ascii="Times New Roman" w:hAnsi="Times New Roman" w:cs="Times New Roman"/>
                <w:sz w:val="24"/>
                <w:szCs w:val="24"/>
              </w:rPr>
              <w:t>(с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vAlign w:val="center"/>
          </w:tcPr>
          <w:p w14:paraId="546AAB8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5EA757F" w14:textId="77777777" w:rsidTr="00205E75">
        <w:tc>
          <w:tcPr>
            <w:tcW w:w="648" w:type="dxa"/>
            <w:vMerge/>
            <w:tcBorders>
              <w:top w:val="single" w:sz="4" w:space="0" w:color="000000"/>
              <w:left w:val="single" w:sz="4" w:space="0" w:color="000000"/>
              <w:bottom w:val="single" w:sz="4" w:space="0" w:color="000000"/>
              <w:right w:val="nil"/>
            </w:tcBorders>
            <w:vAlign w:val="center"/>
          </w:tcPr>
          <w:p w14:paraId="0D27531B"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38ABF7E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vAlign w:val="center"/>
          </w:tcPr>
          <w:p w14:paraId="3851D1CD"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58B291B" w14:textId="77777777" w:rsidTr="00205E75">
        <w:tc>
          <w:tcPr>
            <w:tcW w:w="648" w:type="dxa"/>
            <w:vMerge/>
            <w:tcBorders>
              <w:top w:val="single" w:sz="4" w:space="0" w:color="000000"/>
              <w:left w:val="single" w:sz="4" w:space="0" w:color="000000"/>
              <w:bottom w:val="single" w:sz="4" w:space="0" w:color="000000"/>
              <w:right w:val="nil"/>
            </w:tcBorders>
            <w:vAlign w:val="center"/>
          </w:tcPr>
          <w:p w14:paraId="7EAA62AC"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6998630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Основные виды деятельности</w:t>
            </w:r>
          </w:p>
          <w:p w14:paraId="161B2DC1" w14:textId="77777777" w:rsidR="00361E2A" w:rsidRPr="00361E2A" w:rsidRDefault="00361E2A" w:rsidP="00205E75">
            <w:pPr>
              <w:widowControl w:val="0"/>
              <w:rPr>
                <w:rFonts w:ascii="Times New Roman" w:hAnsi="Times New Roman" w:cs="Times New Roman"/>
                <w:b/>
                <w:sz w:val="24"/>
                <w:szCs w:val="24"/>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2BB6F96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5F0340B0" w14:textId="77777777" w:rsidTr="00205E75">
        <w:tc>
          <w:tcPr>
            <w:tcW w:w="648" w:type="dxa"/>
            <w:vMerge/>
            <w:tcBorders>
              <w:top w:val="single" w:sz="4" w:space="0" w:color="000000"/>
              <w:left w:val="single" w:sz="4" w:space="0" w:color="000000"/>
              <w:bottom w:val="single" w:sz="4" w:space="0" w:color="000000"/>
              <w:right w:val="nil"/>
            </w:tcBorders>
            <w:vAlign w:val="center"/>
          </w:tcPr>
          <w:p w14:paraId="66B4C33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3FB280C8"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Лицензируемые виды деятельности</w:t>
            </w:r>
          </w:p>
          <w:p w14:paraId="3E034409" w14:textId="77777777" w:rsidR="00361E2A" w:rsidRPr="00361E2A" w:rsidRDefault="00361E2A" w:rsidP="00205E75">
            <w:pPr>
              <w:widowControl w:val="0"/>
              <w:rPr>
                <w:rFonts w:ascii="Times New Roman" w:hAnsi="Times New Roman" w:cs="Times New Roman"/>
                <w:b/>
                <w:sz w:val="24"/>
                <w:szCs w:val="24"/>
              </w:rPr>
            </w:pPr>
          </w:p>
        </w:tc>
        <w:tc>
          <w:tcPr>
            <w:tcW w:w="3715" w:type="dxa"/>
            <w:tcBorders>
              <w:top w:val="single" w:sz="4" w:space="0" w:color="000000"/>
              <w:left w:val="single" w:sz="4" w:space="0" w:color="000000"/>
              <w:bottom w:val="single" w:sz="4" w:space="0" w:color="000000"/>
              <w:right w:val="single" w:sz="4" w:space="0" w:color="000000"/>
            </w:tcBorders>
            <w:vAlign w:val="center"/>
          </w:tcPr>
          <w:p w14:paraId="1E55DCC5"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28368D7" w14:textId="77777777" w:rsidTr="00205E75">
        <w:tc>
          <w:tcPr>
            <w:tcW w:w="648" w:type="dxa"/>
            <w:vMerge/>
            <w:tcBorders>
              <w:top w:val="single" w:sz="4" w:space="0" w:color="000000"/>
              <w:left w:val="single" w:sz="4" w:space="0" w:color="000000"/>
              <w:bottom w:val="single" w:sz="4" w:space="0" w:color="000000"/>
              <w:right w:val="nil"/>
            </w:tcBorders>
            <w:vAlign w:val="center"/>
          </w:tcPr>
          <w:p w14:paraId="1AD598F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F59632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vAlign w:val="center"/>
          </w:tcPr>
          <w:p w14:paraId="733E27A2"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FC06220" w14:textId="77777777" w:rsidTr="00205E75">
        <w:tc>
          <w:tcPr>
            <w:tcW w:w="648" w:type="dxa"/>
            <w:vMerge w:val="restart"/>
            <w:tcBorders>
              <w:top w:val="single" w:sz="4" w:space="0" w:color="000000"/>
              <w:left w:val="single" w:sz="4" w:space="0" w:color="000000"/>
              <w:bottom w:val="single" w:sz="4" w:space="0" w:color="000000"/>
              <w:right w:val="nil"/>
            </w:tcBorders>
            <w:vAlign w:val="center"/>
          </w:tcPr>
          <w:p w14:paraId="7659C4A9"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11</w:t>
            </w:r>
          </w:p>
        </w:tc>
        <w:tc>
          <w:tcPr>
            <w:tcW w:w="5857" w:type="dxa"/>
            <w:tcBorders>
              <w:top w:val="single" w:sz="4" w:space="0" w:color="000000"/>
              <w:left w:val="single" w:sz="4" w:space="0" w:color="000000"/>
              <w:bottom w:val="single" w:sz="4" w:space="0" w:color="000000"/>
              <w:right w:val="nil"/>
            </w:tcBorders>
            <w:vAlign w:val="center"/>
          </w:tcPr>
          <w:p w14:paraId="6CDA8F50"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Банковские реквизиты </w:t>
            </w:r>
            <w:r w:rsidRPr="00361E2A">
              <w:rPr>
                <w:rFonts w:ascii="Times New Roman" w:hAnsi="Times New Roman" w:cs="Times New Roman"/>
                <w:sz w:val="24"/>
                <w:szCs w:val="24"/>
              </w:rPr>
              <w:t>(может быть несколько)</w:t>
            </w:r>
            <w:r w:rsidRPr="00361E2A">
              <w:rPr>
                <w:rFonts w:ascii="Times New Roman" w:hAnsi="Times New Roman" w:cs="Times New Roman"/>
                <w:b/>
                <w:sz w:val="24"/>
                <w:szCs w:val="24"/>
              </w:rPr>
              <w:t>:</w:t>
            </w:r>
          </w:p>
          <w:p w14:paraId="17B8DD16"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2A06538F"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7713DA40" w14:textId="77777777" w:rsidTr="00205E75">
        <w:tc>
          <w:tcPr>
            <w:tcW w:w="648" w:type="dxa"/>
            <w:vMerge/>
            <w:tcBorders>
              <w:top w:val="single" w:sz="4" w:space="0" w:color="000000"/>
              <w:left w:val="single" w:sz="4" w:space="0" w:color="000000"/>
              <w:bottom w:val="single" w:sz="4" w:space="0" w:color="000000"/>
              <w:right w:val="nil"/>
            </w:tcBorders>
            <w:vAlign w:val="center"/>
          </w:tcPr>
          <w:p w14:paraId="228142E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53F0C3F4"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vAlign w:val="center"/>
          </w:tcPr>
          <w:p w14:paraId="569A434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46B79785" w14:textId="77777777" w:rsidTr="00205E75">
        <w:tc>
          <w:tcPr>
            <w:tcW w:w="648" w:type="dxa"/>
            <w:vMerge/>
            <w:tcBorders>
              <w:top w:val="single" w:sz="4" w:space="0" w:color="000000"/>
              <w:left w:val="single" w:sz="4" w:space="0" w:color="000000"/>
              <w:bottom w:val="single" w:sz="4" w:space="0" w:color="000000"/>
              <w:right w:val="nil"/>
            </w:tcBorders>
            <w:vAlign w:val="center"/>
          </w:tcPr>
          <w:p w14:paraId="4FA8B2D3"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15E11FF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Расчетный счет</w:t>
            </w:r>
          </w:p>
        </w:tc>
        <w:tc>
          <w:tcPr>
            <w:tcW w:w="3715" w:type="dxa"/>
            <w:tcBorders>
              <w:top w:val="single" w:sz="4" w:space="0" w:color="000000"/>
              <w:left w:val="single" w:sz="4" w:space="0" w:color="000000"/>
              <w:bottom w:val="single" w:sz="4" w:space="0" w:color="000000"/>
              <w:right w:val="single" w:sz="4" w:space="0" w:color="000000"/>
            </w:tcBorders>
            <w:vAlign w:val="center"/>
          </w:tcPr>
          <w:p w14:paraId="789351D7"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38D69181" w14:textId="77777777" w:rsidTr="00205E75">
        <w:tc>
          <w:tcPr>
            <w:tcW w:w="648" w:type="dxa"/>
            <w:vMerge/>
            <w:tcBorders>
              <w:top w:val="single" w:sz="4" w:space="0" w:color="000000"/>
              <w:left w:val="single" w:sz="4" w:space="0" w:color="000000"/>
              <w:bottom w:val="single" w:sz="4" w:space="0" w:color="000000"/>
              <w:right w:val="nil"/>
            </w:tcBorders>
            <w:vAlign w:val="center"/>
          </w:tcPr>
          <w:p w14:paraId="0C3CB13F"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0F686EE5"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vAlign w:val="center"/>
          </w:tcPr>
          <w:p w14:paraId="3472F2B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CC5E54F" w14:textId="77777777" w:rsidTr="00205E75">
        <w:tc>
          <w:tcPr>
            <w:tcW w:w="648" w:type="dxa"/>
            <w:vMerge/>
            <w:tcBorders>
              <w:top w:val="single" w:sz="4" w:space="0" w:color="000000"/>
              <w:left w:val="single" w:sz="4" w:space="0" w:color="000000"/>
              <w:bottom w:val="single" w:sz="4" w:space="0" w:color="000000"/>
              <w:right w:val="nil"/>
            </w:tcBorders>
            <w:vAlign w:val="center"/>
          </w:tcPr>
          <w:p w14:paraId="1A98C3BA" w14:textId="77777777" w:rsidR="00361E2A" w:rsidRPr="00361E2A" w:rsidRDefault="00361E2A" w:rsidP="00205E75">
            <w:pPr>
              <w:widowControl w:val="0"/>
              <w:rPr>
                <w:rFonts w:ascii="Times New Roman" w:hAnsi="Times New Roman" w:cs="Times New Roman"/>
                <w:b/>
                <w:sz w:val="24"/>
                <w:szCs w:val="24"/>
              </w:rPr>
            </w:pPr>
          </w:p>
        </w:tc>
        <w:tc>
          <w:tcPr>
            <w:tcW w:w="5857" w:type="dxa"/>
            <w:tcBorders>
              <w:top w:val="single" w:sz="4" w:space="0" w:color="000000"/>
              <w:left w:val="single" w:sz="4" w:space="0" w:color="000000"/>
              <w:bottom w:val="single" w:sz="4" w:space="0" w:color="000000"/>
              <w:right w:val="nil"/>
            </w:tcBorders>
            <w:vAlign w:val="center"/>
          </w:tcPr>
          <w:p w14:paraId="7199837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Код БИК</w:t>
            </w:r>
          </w:p>
        </w:tc>
        <w:tc>
          <w:tcPr>
            <w:tcW w:w="3715" w:type="dxa"/>
            <w:tcBorders>
              <w:top w:val="single" w:sz="4" w:space="0" w:color="000000"/>
              <w:left w:val="single" w:sz="4" w:space="0" w:color="000000"/>
              <w:bottom w:val="single" w:sz="4" w:space="0" w:color="000000"/>
              <w:right w:val="single" w:sz="4" w:space="0" w:color="000000"/>
            </w:tcBorders>
            <w:vAlign w:val="center"/>
          </w:tcPr>
          <w:p w14:paraId="29549431"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154F6F26" w14:textId="77777777" w:rsidTr="00205E75">
        <w:tc>
          <w:tcPr>
            <w:tcW w:w="648" w:type="dxa"/>
            <w:tcBorders>
              <w:top w:val="single" w:sz="4" w:space="0" w:color="000000"/>
              <w:left w:val="single" w:sz="4" w:space="0" w:color="000000"/>
              <w:bottom w:val="single" w:sz="4" w:space="0" w:color="000000"/>
              <w:right w:val="nil"/>
            </w:tcBorders>
            <w:vAlign w:val="center"/>
          </w:tcPr>
          <w:p w14:paraId="3EFAC272"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12</w:t>
            </w:r>
          </w:p>
        </w:tc>
        <w:tc>
          <w:tcPr>
            <w:tcW w:w="5857" w:type="dxa"/>
            <w:tcBorders>
              <w:top w:val="single" w:sz="4" w:space="0" w:color="000000"/>
              <w:left w:val="single" w:sz="4" w:space="0" w:color="000000"/>
              <w:bottom w:val="single" w:sz="4" w:space="0" w:color="000000"/>
              <w:right w:val="nil"/>
            </w:tcBorders>
            <w:vAlign w:val="center"/>
          </w:tcPr>
          <w:p w14:paraId="3502527A"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vAlign w:val="center"/>
          </w:tcPr>
          <w:p w14:paraId="3522DB9A" w14:textId="77777777" w:rsidR="00361E2A" w:rsidRPr="00361E2A" w:rsidRDefault="00361E2A" w:rsidP="00205E75">
            <w:pPr>
              <w:widowControl w:val="0"/>
              <w:rPr>
                <w:rFonts w:ascii="Times New Roman" w:hAnsi="Times New Roman" w:cs="Times New Roman"/>
                <w:b/>
                <w:sz w:val="24"/>
                <w:szCs w:val="24"/>
              </w:rPr>
            </w:pPr>
          </w:p>
        </w:tc>
      </w:tr>
      <w:tr w:rsidR="00361E2A" w:rsidRPr="00361E2A" w14:paraId="20B4F0A4" w14:textId="77777777" w:rsidTr="00205E75">
        <w:tc>
          <w:tcPr>
            <w:tcW w:w="648" w:type="dxa"/>
            <w:tcBorders>
              <w:top w:val="single" w:sz="4" w:space="0" w:color="000000"/>
              <w:left w:val="single" w:sz="4" w:space="0" w:color="000000"/>
              <w:bottom w:val="single" w:sz="4" w:space="0" w:color="000000"/>
              <w:right w:val="nil"/>
            </w:tcBorders>
            <w:vAlign w:val="center"/>
          </w:tcPr>
          <w:p w14:paraId="2367D43B"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13</w:t>
            </w:r>
          </w:p>
        </w:tc>
        <w:tc>
          <w:tcPr>
            <w:tcW w:w="5857" w:type="dxa"/>
            <w:tcBorders>
              <w:top w:val="single" w:sz="4" w:space="0" w:color="000000"/>
              <w:left w:val="single" w:sz="4" w:space="0" w:color="000000"/>
              <w:bottom w:val="single" w:sz="4" w:space="0" w:color="000000"/>
              <w:right w:val="nil"/>
            </w:tcBorders>
            <w:vAlign w:val="center"/>
          </w:tcPr>
          <w:p w14:paraId="6145A396" w14:textId="77777777" w:rsidR="00361E2A" w:rsidRPr="00361E2A" w:rsidRDefault="00361E2A" w:rsidP="00205E75">
            <w:pPr>
              <w:widowControl w:val="0"/>
              <w:rPr>
                <w:rFonts w:ascii="Times New Roman" w:hAnsi="Times New Roman" w:cs="Times New Roman"/>
                <w:b/>
                <w:sz w:val="24"/>
                <w:szCs w:val="24"/>
              </w:rPr>
            </w:pPr>
            <w:r w:rsidRPr="00361E2A">
              <w:rPr>
                <w:rFonts w:ascii="Times New Roman" w:hAnsi="Times New Roman" w:cs="Times New Roman"/>
                <w:b/>
                <w:sz w:val="24"/>
                <w:szCs w:val="24"/>
              </w:rPr>
              <w:t>Согласие участника закупки исполнить условия договора, указанные в извещении о проведении запроса котировок</w:t>
            </w:r>
          </w:p>
        </w:tc>
        <w:tc>
          <w:tcPr>
            <w:tcW w:w="3715" w:type="dxa"/>
            <w:tcBorders>
              <w:top w:val="single" w:sz="4" w:space="0" w:color="000000"/>
              <w:left w:val="single" w:sz="4" w:space="0" w:color="000000"/>
              <w:bottom w:val="single" w:sz="4" w:space="0" w:color="000000"/>
              <w:right w:val="single" w:sz="4" w:space="0" w:color="000000"/>
            </w:tcBorders>
            <w:vAlign w:val="center"/>
          </w:tcPr>
          <w:p w14:paraId="47A1AE9F" w14:textId="77777777" w:rsidR="00361E2A" w:rsidRPr="00361E2A" w:rsidRDefault="00361E2A" w:rsidP="00205E75">
            <w:pPr>
              <w:widowControl w:val="0"/>
              <w:rPr>
                <w:rFonts w:ascii="Times New Roman" w:hAnsi="Times New Roman" w:cs="Times New Roman"/>
                <w:b/>
                <w:sz w:val="24"/>
                <w:szCs w:val="24"/>
              </w:rPr>
            </w:pPr>
          </w:p>
        </w:tc>
      </w:tr>
    </w:tbl>
    <w:p w14:paraId="5C016C54" w14:textId="77777777" w:rsidR="00361E2A" w:rsidRDefault="00361E2A" w:rsidP="00361E2A">
      <w:pPr>
        <w:widowControl w:val="0"/>
        <w:rPr>
          <w:rFonts w:ascii="Times New Roman" w:hAnsi="Times New Roman" w:cs="Times New Roman"/>
          <w:sz w:val="24"/>
          <w:szCs w:val="24"/>
        </w:rPr>
      </w:pPr>
    </w:p>
    <w:p w14:paraId="1C699BD7" w14:textId="77777777" w:rsidR="00361E2A" w:rsidRDefault="00361E2A" w:rsidP="00361E2A">
      <w:pPr>
        <w:widowControl w:val="0"/>
        <w:rPr>
          <w:rFonts w:ascii="Times New Roman" w:hAnsi="Times New Roman" w:cs="Times New Roman"/>
          <w:sz w:val="24"/>
          <w:szCs w:val="24"/>
        </w:rPr>
      </w:pPr>
    </w:p>
    <w:p w14:paraId="10FDD450" w14:textId="77777777" w:rsidR="00361E2A" w:rsidRDefault="00361E2A" w:rsidP="00361E2A">
      <w:pPr>
        <w:widowControl w:val="0"/>
        <w:rPr>
          <w:rFonts w:ascii="Times New Roman" w:hAnsi="Times New Roman" w:cs="Times New Roman"/>
          <w:sz w:val="24"/>
          <w:szCs w:val="24"/>
        </w:rPr>
      </w:pPr>
    </w:p>
    <w:p w14:paraId="5880861D" w14:textId="1A8C3C9B"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Мы, нижеподписавшееся, заверяем достоверность всех данных, указанных в анкете.</w:t>
      </w:r>
    </w:p>
    <w:p w14:paraId="55A5EBC3"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Главный бухгалтер</w:t>
      </w:r>
    </w:p>
    <w:p w14:paraId="595280E3" w14:textId="77777777" w:rsidR="00361E2A" w:rsidRPr="00361E2A" w:rsidRDefault="00361E2A" w:rsidP="00361E2A">
      <w:pPr>
        <w:widowControl w:val="0"/>
        <w:rPr>
          <w:rFonts w:ascii="Times New Roman" w:hAnsi="Times New Roman" w:cs="Times New Roman"/>
          <w:sz w:val="24"/>
          <w:szCs w:val="24"/>
        </w:rPr>
      </w:pPr>
    </w:p>
    <w:p w14:paraId="4D2777A1"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________________________ _________________________</w:t>
      </w:r>
    </w:p>
    <w:p w14:paraId="7E253C4B"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 xml:space="preserve"> (Ф.И.О.) (подпись) М.П. </w:t>
      </w:r>
    </w:p>
    <w:p w14:paraId="7586FD28"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Руководитель предприятия</w:t>
      </w:r>
    </w:p>
    <w:p w14:paraId="56AAE7BC" w14:textId="77777777" w:rsidR="00361E2A" w:rsidRPr="00361E2A" w:rsidRDefault="00361E2A" w:rsidP="00361E2A">
      <w:pPr>
        <w:widowControl w:val="0"/>
        <w:rPr>
          <w:rFonts w:ascii="Times New Roman" w:hAnsi="Times New Roman" w:cs="Times New Roman"/>
          <w:sz w:val="24"/>
          <w:szCs w:val="24"/>
        </w:rPr>
      </w:pPr>
    </w:p>
    <w:p w14:paraId="7588E90A" w14:textId="77777777" w:rsidR="00361E2A" w:rsidRPr="00361E2A" w:rsidRDefault="00361E2A" w:rsidP="00361E2A">
      <w:pPr>
        <w:widowControl w:val="0"/>
        <w:rPr>
          <w:rFonts w:ascii="Times New Roman" w:hAnsi="Times New Roman" w:cs="Times New Roman"/>
          <w:b/>
          <w:sz w:val="24"/>
          <w:szCs w:val="24"/>
        </w:rPr>
      </w:pPr>
      <w:r w:rsidRPr="00361E2A">
        <w:rPr>
          <w:rFonts w:ascii="Times New Roman" w:hAnsi="Times New Roman" w:cs="Times New Roman"/>
          <w:sz w:val="24"/>
          <w:szCs w:val="24"/>
        </w:rPr>
        <w:t>________________________ _________________________</w:t>
      </w:r>
    </w:p>
    <w:p w14:paraId="20612B5B" w14:textId="77777777" w:rsidR="00361E2A" w:rsidRPr="00361E2A" w:rsidRDefault="00361E2A" w:rsidP="00361E2A">
      <w:pPr>
        <w:widowControl w:val="0"/>
        <w:rPr>
          <w:rFonts w:ascii="Times New Roman" w:hAnsi="Times New Roman" w:cs="Times New Roman"/>
          <w:b/>
          <w:sz w:val="24"/>
          <w:szCs w:val="24"/>
        </w:rPr>
      </w:pPr>
      <w:r w:rsidRPr="00361E2A">
        <w:rPr>
          <w:rFonts w:ascii="Times New Roman" w:hAnsi="Times New Roman" w:cs="Times New Roman"/>
          <w:b/>
          <w:sz w:val="24"/>
          <w:szCs w:val="24"/>
        </w:rPr>
        <w:t xml:space="preserve"> </w:t>
      </w:r>
      <w:r w:rsidRPr="00361E2A">
        <w:rPr>
          <w:rFonts w:ascii="Times New Roman" w:hAnsi="Times New Roman" w:cs="Times New Roman"/>
          <w:sz w:val="24"/>
          <w:szCs w:val="24"/>
        </w:rPr>
        <w:t xml:space="preserve">(Ф.И.О.) (подпись) М.П. </w:t>
      </w:r>
    </w:p>
    <w:p w14:paraId="4AC90C50" w14:textId="77777777" w:rsidR="00361E2A" w:rsidRPr="00361E2A" w:rsidRDefault="00361E2A" w:rsidP="00361E2A">
      <w:pPr>
        <w:widowControl w:val="0"/>
        <w:rPr>
          <w:rFonts w:ascii="Times New Roman" w:hAnsi="Times New Roman" w:cs="Times New Roman"/>
          <w:sz w:val="24"/>
          <w:szCs w:val="24"/>
        </w:rPr>
      </w:pP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r>
      <w:r w:rsidRPr="00361E2A">
        <w:rPr>
          <w:rFonts w:ascii="Times New Roman" w:hAnsi="Times New Roman" w:cs="Times New Roman"/>
          <w:sz w:val="24"/>
          <w:szCs w:val="24"/>
        </w:rPr>
        <w:tab/>
        <w:t xml:space="preserve"> подпись</w:t>
      </w:r>
    </w:p>
    <w:p w14:paraId="1DEA3321" w14:textId="77777777" w:rsidR="00361E2A" w:rsidRPr="00361E2A" w:rsidRDefault="00361E2A" w:rsidP="00361E2A">
      <w:pPr>
        <w:widowControl w:val="0"/>
        <w:tabs>
          <w:tab w:val="left" w:pos="1418"/>
        </w:tabs>
        <w:ind w:firstLine="567"/>
        <w:jc w:val="center"/>
        <w:outlineLvl w:val="3"/>
        <w:rPr>
          <w:rFonts w:ascii="Times New Roman" w:hAnsi="Times New Roman" w:cs="Times New Roman"/>
          <w:bCs/>
          <w:sz w:val="24"/>
          <w:szCs w:val="24"/>
        </w:rPr>
      </w:pPr>
    </w:p>
    <w:p w14:paraId="42318F58" w14:textId="77777777" w:rsidR="00361E2A" w:rsidRPr="00361E2A" w:rsidRDefault="00361E2A" w:rsidP="00361E2A">
      <w:pPr>
        <w:widowControl w:val="0"/>
        <w:jc w:val="both"/>
        <w:outlineLvl w:val="3"/>
        <w:rPr>
          <w:rFonts w:ascii="Times New Roman" w:hAnsi="Times New Roman" w:cs="Times New Roman"/>
          <w:sz w:val="24"/>
          <w:szCs w:val="24"/>
        </w:rPr>
      </w:pPr>
      <w:r w:rsidRPr="00361E2A">
        <w:rPr>
          <w:rFonts w:ascii="Times New Roman" w:hAnsi="Times New Roman" w:cs="Times New Roman"/>
          <w:sz w:val="24"/>
          <w:szCs w:val="24"/>
        </w:rPr>
        <w:t>Форма 2 Заявки</w:t>
      </w:r>
    </w:p>
    <w:p w14:paraId="0255032E" w14:textId="77777777" w:rsidR="00361E2A" w:rsidRPr="00361E2A" w:rsidRDefault="00361E2A" w:rsidP="00361E2A">
      <w:pPr>
        <w:widowControl w:val="0"/>
        <w:jc w:val="both"/>
        <w:rPr>
          <w:rFonts w:ascii="Times New Roman" w:hAnsi="Times New Roman" w:cs="Times New Roman"/>
          <w:sz w:val="24"/>
          <w:szCs w:val="24"/>
        </w:rPr>
      </w:pPr>
      <w:r w:rsidRPr="00361E2A">
        <w:rPr>
          <w:rFonts w:ascii="Times New Roman" w:hAnsi="Times New Roman" w:cs="Times New Roman"/>
          <w:sz w:val="24"/>
          <w:szCs w:val="24"/>
        </w:rPr>
        <w:t xml:space="preserve">«____» _____________ 202_ г. </w:t>
      </w:r>
    </w:p>
    <w:p w14:paraId="1267B7E2" w14:textId="77777777" w:rsidR="00361E2A" w:rsidRPr="00361E2A" w:rsidRDefault="00361E2A" w:rsidP="00361E2A">
      <w:pPr>
        <w:widowControl w:val="0"/>
        <w:jc w:val="both"/>
        <w:rPr>
          <w:rFonts w:ascii="Times New Roman" w:hAnsi="Times New Roman" w:cs="Times New Roman"/>
          <w:sz w:val="24"/>
          <w:szCs w:val="24"/>
        </w:rPr>
      </w:pPr>
    </w:p>
    <w:p w14:paraId="068A3DFD" w14:textId="77777777" w:rsidR="00361E2A" w:rsidRDefault="00361E2A" w:rsidP="00361E2A">
      <w:pPr>
        <w:widowControl w:val="0"/>
        <w:jc w:val="center"/>
        <w:rPr>
          <w:rFonts w:ascii="Times New Roman" w:hAnsi="Times New Roman" w:cs="Times New Roman"/>
          <w:b/>
          <w:sz w:val="24"/>
          <w:szCs w:val="24"/>
        </w:rPr>
      </w:pPr>
    </w:p>
    <w:p w14:paraId="35458B4B" w14:textId="77777777" w:rsidR="00361E2A" w:rsidRDefault="00361E2A" w:rsidP="00361E2A">
      <w:pPr>
        <w:widowControl w:val="0"/>
        <w:jc w:val="center"/>
        <w:rPr>
          <w:rFonts w:ascii="Times New Roman" w:hAnsi="Times New Roman" w:cs="Times New Roman"/>
          <w:b/>
          <w:sz w:val="24"/>
          <w:szCs w:val="24"/>
        </w:rPr>
      </w:pPr>
    </w:p>
    <w:p w14:paraId="62F88F41" w14:textId="77777777" w:rsidR="00361E2A" w:rsidRDefault="00361E2A" w:rsidP="00361E2A">
      <w:pPr>
        <w:widowControl w:val="0"/>
        <w:jc w:val="center"/>
        <w:rPr>
          <w:rFonts w:ascii="Times New Roman" w:hAnsi="Times New Roman" w:cs="Times New Roman"/>
          <w:b/>
          <w:sz w:val="24"/>
          <w:szCs w:val="24"/>
        </w:rPr>
      </w:pPr>
    </w:p>
    <w:p w14:paraId="38524974" w14:textId="77777777" w:rsidR="00361E2A" w:rsidRDefault="00361E2A" w:rsidP="00361E2A">
      <w:pPr>
        <w:widowControl w:val="0"/>
        <w:jc w:val="center"/>
        <w:rPr>
          <w:rFonts w:ascii="Times New Roman" w:hAnsi="Times New Roman" w:cs="Times New Roman"/>
          <w:b/>
          <w:sz w:val="24"/>
          <w:szCs w:val="24"/>
        </w:rPr>
      </w:pPr>
    </w:p>
    <w:p w14:paraId="6244E549" w14:textId="77777777" w:rsidR="00361E2A" w:rsidRDefault="00361E2A" w:rsidP="00361E2A">
      <w:pPr>
        <w:widowControl w:val="0"/>
        <w:jc w:val="center"/>
        <w:rPr>
          <w:rFonts w:ascii="Times New Roman" w:hAnsi="Times New Roman" w:cs="Times New Roman"/>
          <w:b/>
          <w:sz w:val="24"/>
          <w:szCs w:val="24"/>
        </w:rPr>
      </w:pPr>
    </w:p>
    <w:p w14:paraId="5B1D4782" w14:textId="77777777" w:rsidR="00361E2A" w:rsidRDefault="00361E2A" w:rsidP="00361E2A">
      <w:pPr>
        <w:widowControl w:val="0"/>
        <w:jc w:val="center"/>
        <w:rPr>
          <w:rFonts w:ascii="Times New Roman" w:hAnsi="Times New Roman" w:cs="Times New Roman"/>
          <w:b/>
          <w:sz w:val="24"/>
          <w:szCs w:val="24"/>
        </w:rPr>
      </w:pPr>
    </w:p>
    <w:p w14:paraId="61E84873" w14:textId="77777777" w:rsidR="00361E2A" w:rsidRDefault="00361E2A" w:rsidP="00361E2A">
      <w:pPr>
        <w:widowControl w:val="0"/>
        <w:jc w:val="center"/>
        <w:rPr>
          <w:rFonts w:ascii="Times New Roman" w:hAnsi="Times New Roman" w:cs="Times New Roman"/>
          <w:b/>
          <w:sz w:val="24"/>
          <w:szCs w:val="24"/>
        </w:rPr>
      </w:pPr>
    </w:p>
    <w:p w14:paraId="054D734F" w14:textId="77777777" w:rsidR="00361E2A" w:rsidRDefault="00361E2A" w:rsidP="00361E2A">
      <w:pPr>
        <w:widowControl w:val="0"/>
        <w:jc w:val="center"/>
        <w:rPr>
          <w:rFonts w:ascii="Times New Roman" w:hAnsi="Times New Roman" w:cs="Times New Roman"/>
          <w:b/>
          <w:sz w:val="24"/>
          <w:szCs w:val="24"/>
        </w:rPr>
      </w:pPr>
    </w:p>
    <w:p w14:paraId="3D1BB26A" w14:textId="77777777" w:rsidR="00361E2A" w:rsidRDefault="00361E2A" w:rsidP="00361E2A">
      <w:pPr>
        <w:widowControl w:val="0"/>
        <w:jc w:val="center"/>
        <w:rPr>
          <w:rFonts w:ascii="Times New Roman" w:hAnsi="Times New Roman" w:cs="Times New Roman"/>
          <w:b/>
          <w:sz w:val="24"/>
          <w:szCs w:val="24"/>
        </w:rPr>
      </w:pPr>
    </w:p>
    <w:p w14:paraId="74A3AA1A" w14:textId="77777777" w:rsidR="00361E2A" w:rsidRDefault="00361E2A" w:rsidP="00361E2A">
      <w:pPr>
        <w:widowControl w:val="0"/>
        <w:jc w:val="center"/>
        <w:rPr>
          <w:rFonts w:ascii="Times New Roman" w:hAnsi="Times New Roman" w:cs="Times New Roman"/>
          <w:b/>
          <w:sz w:val="24"/>
          <w:szCs w:val="24"/>
        </w:rPr>
      </w:pPr>
    </w:p>
    <w:p w14:paraId="31E49612" w14:textId="77777777" w:rsidR="00361E2A" w:rsidRDefault="00361E2A" w:rsidP="00361E2A">
      <w:pPr>
        <w:widowControl w:val="0"/>
        <w:jc w:val="center"/>
        <w:rPr>
          <w:rFonts w:ascii="Times New Roman" w:hAnsi="Times New Roman" w:cs="Times New Roman"/>
          <w:b/>
          <w:sz w:val="24"/>
          <w:szCs w:val="24"/>
        </w:rPr>
      </w:pPr>
    </w:p>
    <w:p w14:paraId="142086AF" w14:textId="77777777" w:rsidR="00361E2A" w:rsidRDefault="00361E2A" w:rsidP="00361E2A">
      <w:pPr>
        <w:widowControl w:val="0"/>
        <w:jc w:val="center"/>
        <w:rPr>
          <w:rFonts w:ascii="Times New Roman" w:hAnsi="Times New Roman" w:cs="Times New Roman"/>
          <w:b/>
          <w:sz w:val="24"/>
          <w:szCs w:val="24"/>
        </w:rPr>
      </w:pPr>
    </w:p>
    <w:p w14:paraId="0DC90601" w14:textId="77777777" w:rsidR="00361E2A" w:rsidRDefault="00361E2A" w:rsidP="00361E2A">
      <w:pPr>
        <w:widowControl w:val="0"/>
        <w:jc w:val="center"/>
        <w:rPr>
          <w:rFonts w:ascii="Times New Roman" w:hAnsi="Times New Roman" w:cs="Times New Roman"/>
          <w:b/>
          <w:sz w:val="24"/>
          <w:szCs w:val="24"/>
        </w:rPr>
      </w:pPr>
    </w:p>
    <w:p w14:paraId="0EF26207" w14:textId="77777777" w:rsidR="00361E2A" w:rsidRDefault="00361E2A" w:rsidP="00361E2A">
      <w:pPr>
        <w:widowControl w:val="0"/>
        <w:jc w:val="center"/>
        <w:rPr>
          <w:rFonts w:ascii="Times New Roman" w:hAnsi="Times New Roman" w:cs="Times New Roman"/>
          <w:b/>
          <w:sz w:val="24"/>
          <w:szCs w:val="24"/>
        </w:rPr>
      </w:pPr>
    </w:p>
    <w:p w14:paraId="4896A812" w14:textId="77777777" w:rsidR="00361E2A" w:rsidRDefault="00361E2A" w:rsidP="00361E2A">
      <w:pPr>
        <w:widowControl w:val="0"/>
        <w:jc w:val="center"/>
        <w:rPr>
          <w:rFonts w:ascii="Times New Roman" w:hAnsi="Times New Roman" w:cs="Times New Roman"/>
          <w:b/>
          <w:sz w:val="24"/>
          <w:szCs w:val="24"/>
        </w:rPr>
      </w:pPr>
    </w:p>
    <w:p w14:paraId="501750AF" w14:textId="77777777" w:rsidR="00361E2A" w:rsidRDefault="00361E2A" w:rsidP="00361E2A">
      <w:pPr>
        <w:widowControl w:val="0"/>
        <w:jc w:val="center"/>
        <w:rPr>
          <w:rFonts w:ascii="Times New Roman" w:hAnsi="Times New Roman" w:cs="Times New Roman"/>
          <w:b/>
          <w:sz w:val="24"/>
          <w:szCs w:val="24"/>
        </w:rPr>
      </w:pPr>
    </w:p>
    <w:p w14:paraId="0E7B5FCD" w14:textId="77777777" w:rsidR="00361E2A" w:rsidRDefault="00361E2A" w:rsidP="00361E2A">
      <w:pPr>
        <w:widowControl w:val="0"/>
        <w:jc w:val="center"/>
        <w:rPr>
          <w:rFonts w:ascii="Times New Roman" w:hAnsi="Times New Roman" w:cs="Times New Roman"/>
          <w:b/>
          <w:sz w:val="24"/>
          <w:szCs w:val="24"/>
        </w:rPr>
      </w:pPr>
    </w:p>
    <w:p w14:paraId="43ED4E84" w14:textId="77777777" w:rsidR="00361E2A" w:rsidRDefault="00361E2A" w:rsidP="00361E2A">
      <w:pPr>
        <w:widowControl w:val="0"/>
        <w:jc w:val="center"/>
        <w:rPr>
          <w:rFonts w:ascii="Times New Roman" w:hAnsi="Times New Roman" w:cs="Times New Roman"/>
          <w:b/>
          <w:sz w:val="24"/>
          <w:szCs w:val="24"/>
        </w:rPr>
      </w:pPr>
    </w:p>
    <w:p w14:paraId="054495E8" w14:textId="77777777" w:rsidR="00361E2A" w:rsidRDefault="00361E2A" w:rsidP="00361E2A">
      <w:pPr>
        <w:widowControl w:val="0"/>
        <w:jc w:val="center"/>
        <w:rPr>
          <w:rFonts w:ascii="Times New Roman" w:hAnsi="Times New Roman" w:cs="Times New Roman"/>
          <w:b/>
          <w:sz w:val="24"/>
          <w:szCs w:val="24"/>
        </w:rPr>
      </w:pPr>
    </w:p>
    <w:p w14:paraId="79AF5353" w14:textId="77777777" w:rsidR="00361E2A" w:rsidRDefault="00361E2A" w:rsidP="00361E2A">
      <w:pPr>
        <w:widowControl w:val="0"/>
        <w:jc w:val="center"/>
        <w:rPr>
          <w:rFonts w:ascii="Times New Roman" w:hAnsi="Times New Roman" w:cs="Times New Roman"/>
          <w:b/>
          <w:sz w:val="24"/>
          <w:szCs w:val="24"/>
        </w:rPr>
      </w:pPr>
    </w:p>
    <w:p w14:paraId="3006071C" w14:textId="3337AB31" w:rsidR="00361E2A" w:rsidRPr="00361E2A" w:rsidRDefault="00361E2A" w:rsidP="00361E2A">
      <w:pPr>
        <w:widowControl w:val="0"/>
        <w:jc w:val="center"/>
        <w:rPr>
          <w:rFonts w:ascii="Times New Roman" w:hAnsi="Times New Roman" w:cs="Times New Roman"/>
          <w:b/>
          <w:color w:val="1E1E1E"/>
          <w:sz w:val="24"/>
          <w:szCs w:val="24"/>
        </w:rPr>
      </w:pPr>
      <w:r w:rsidRPr="00361E2A">
        <w:rPr>
          <w:rFonts w:ascii="Times New Roman" w:hAnsi="Times New Roman" w:cs="Times New Roman"/>
          <w:b/>
          <w:sz w:val="24"/>
          <w:szCs w:val="24"/>
        </w:rPr>
        <w:t>СОГЛАСИЕ</w:t>
      </w:r>
      <w:r w:rsidRPr="00361E2A">
        <w:rPr>
          <w:rFonts w:ascii="Times New Roman" w:hAnsi="Times New Roman" w:cs="Times New Roman"/>
          <w:b/>
          <w:sz w:val="24"/>
          <w:szCs w:val="24"/>
        </w:rPr>
        <w:br/>
        <w:t>на обработку персональных данных</w:t>
      </w:r>
    </w:p>
    <w:p w14:paraId="724B9BE1"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Я, нижеподписавшийся </w:t>
      </w:r>
    </w:p>
    <w:p w14:paraId="59A7F75B" w14:textId="77777777" w:rsidR="00361E2A" w:rsidRPr="00361E2A" w:rsidRDefault="00361E2A" w:rsidP="00361E2A">
      <w:pPr>
        <w:widowControl w:val="0"/>
        <w:rPr>
          <w:rFonts w:ascii="Times New Roman" w:hAnsi="Times New Roman" w:cs="Times New Roman"/>
          <w:color w:val="1E1E1E"/>
          <w:sz w:val="24"/>
          <w:szCs w:val="24"/>
        </w:rPr>
      </w:pPr>
      <w:r w:rsidRPr="00361E2A">
        <w:rPr>
          <w:rFonts w:ascii="Times New Roman" w:hAnsi="Times New Roman" w:cs="Times New Roman"/>
          <w:color w:val="1E1E1E"/>
          <w:sz w:val="24"/>
          <w:szCs w:val="24"/>
        </w:rPr>
        <w:t>_________________________________________________________________________</w:t>
      </w:r>
    </w:p>
    <w:p w14:paraId="1BC93833" w14:textId="77777777" w:rsidR="00361E2A" w:rsidRPr="00361E2A" w:rsidRDefault="00361E2A" w:rsidP="00361E2A">
      <w:pPr>
        <w:widowControl w:val="0"/>
        <w:jc w:val="center"/>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 </w:t>
      </w:r>
      <w:r w:rsidRPr="00361E2A">
        <w:rPr>
          <w:rFonts w:ascii="Times New Roman" w:hAnsi="Times New Roman" w:cs="Times New Roman"/>
          <w:color w:val="1E1E1E"/>
          <w:sz w:val="24"/>
          <w:szCs w:val="24"/>
          <w:vertAlign w:val="superscript"/>
        </w:rPr>
        <w:t>(фамилия, имя, отчество)</w:t>
      </w:r>
    </w:p>
    <w:p w14:paraId="117DC3B6" w14:textId="77777777" w:rsidR="00361E2A" w:rsidRPr="00361E2A" w:rsidRDefault="00361E2A" w:rsidP="00361E2A">
      <w:pPr>
        <w:widowControl w:val="0"/>
        <w:jc w:val="both"/>
        <w:rPr>
          <w:rFonts w:ascii="Times New Roman" w:hAnsi="Times New Roman" w:cs="Times New Roman"/>
          <w:color w:val="1E1E1E"/>
          <w:sz w:val="24"/>
          <w:szCs w:val="24"/>
        </w:rPr>
      </w:pPr>
    </w:p>
    <w:p w14:paraId="20C9E606"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паспорт_____________№__________________ дата выдачи______________________</w:t>
      </w:r>
    </w:p>
    <w:p w14:paraId="7C8A43E6" w14:textId="77777777" w:rsidR="00361E2A" w:rsidRPr="00361E2A" w:rsidRDefault="00361E2A" w:rsidP="00361E2A">
      <w:pPr>
        <w:widowControl w:val="0"/>
        <w:jc w:val="both"/>
        <w:rPr>
          <w:rFonts w:ascii="Times New Roman" w:hAnsi="Times New Roman" w:cs="Times New Roman"/>
          <w:color w:val="1E1E1E"/>
          <w:sz w:val="24"/>
          <w:szCs w:val="24"/>
        </w:rPr>
      </w:pPr>
    </w:p>
    <w:p w14:paraId="5F5BD8F2"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название выдавшего органа _________________________________________________, </w:t>
      </w:r>
    </w:p>
    <w:p w14:paraId="619EA8A2" w14:textId="77777777" w:rsidR="00361E2A" w:rsidRPr="00361E2A" w:rsidRDefault="00361E2A" w:rsidP="00361E2A">
      <w:pPr>
        <w:widowControl w:val="0"/>
        <w:jc w:val="both"/>
        <w:rPr>
          <w:rFonts w:ascii="Times New Roman" w:hAnsi="Times New Roman" w:cs="Times New Roman"/>
          <w:color w:val="1E1E1E"/>
          <w:sz w:val="24"/>
          <w:szCs w:val="24"/>
        </w:rPr>
      </w:pPr>
    </w:p>
    <w:p w14:paraId="1EB83E33" w14:textId="77777777" w:rsidR="00361E2A" w:rsidRPr="00361E2A" w:rsidRDefault="00361E2A" w:rsidP="00361E2A">
      <w:pPr>
        <w:widowControl w:val="0"/>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в соответствии с требованиями ст. 9 Федерального закона от 27.07.06</w:t>
      </w:r>
      <w:r w:rsidRPr="00361E2A">
        <w:rPr>
          <w:rFonts w:ascii="Times New Roman" w:eastAsia="MS Gothic" w:hAnsi="Times New Roman" w:cs="Times New Roman"/>
          <w:color w:val="1E1E1E"/>
          <w:sz w:val="24"/>
          <w:szCs w:val="24"/>
        </w:rPr>
        <w:t> </w:t>
      </w:r>
      <w:r w:rsidRPr="00361E2A">
        <w:rPr>
          <w:rFonts w:ascii="Times New Roman" w:hAnsi="Times New Roman" w:cs="Times New Roman"/>
          <w:color w:val="1E1E1E"/>
          <w:sz w:val="24"/>
          <w:szCs w:val="24"/>
        </w:rPr>
        <w:t xml:space="preserve">г. «О персональных данных» № 152-ФЗ, подтверждаю своё согласие на обработку </w:t>
      </w:r>
      <w:r w:rsidRPr="00361E2A">
        <w:rPr>
          <w:rFonts w:ascii="Times New Roman" w:hAnsi="Times New Roman" w:cs="Times New Roman"/>
          <w:color w:val="000000"/>
          <w:sz w:val="24"/>
          <w:szCs w:val="24"/>
        </w:rPr>
        <w:t>________________</w:t>
      </w:r>
      <w:r w:rsidRPr="00361E2A">
        <w:rPr>
          <w:rFonts w:ascii="Times New Roman" w:hAnsi="Times New Roman" w:cs="Times New Roman"/>
          <w:color w:val="1E1E1E"/>
          <w:sz w:val="24"/>
          <w:szCs w:val="24"/>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361E2A">
        <w:rPr>
          <w:rFonts w:ascii="Times New Roman" w:hAnsi="Times New Roman" w:cs="Times New Roman"/>
          <w:color w:val="000000"/>
          <w:sz w:val="24"/>
          <w:szCs w:val="24"/>
        </w:rPr>
        <w:t>_______________</w:t>
      </w:r>
      <w:r w:rsidRPr="00361E2A">
        <w:rPr>
          <w:rFonts w:ascii="Times New Roman" w:hAnsi="Times New Roman" w:cs="Times New Roman"/>
          <w:color w:val="1E1E1E"/>
          <w:sz w:val="24"/>
          <w:szCs w:val="24"/>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D36DADC"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5C76E377"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Организатор вправе обрабатывать мои персональные данные посредством внесения их в электронную базу данных, включения в списки (реестры).</w:t>
      </w:r>
    </w:p>
    <w:p w14:paraId="58013940"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41FE311B"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Передача моих персональных данных иным лицам или иное их разглашение может осуществляться только с моего письменного согласия.</w:t>
      </w:r>
    </w:p>
    <w:p w14:paraId="4FAE9F04"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Настоящее согласие дано мной и действует с «______» _________________ 20____г. бессрочно.</w:t>
      </w:r>
    </w:p>
    <w:p w14:paraId="79173DDB" w14:textId="77777777" w:rsidR="00361E2A" w:rsidRPr="00361E2A" w:rsidRDefault="00361E2A" w:rsidP="00361E2A">
      <w:pPr>
        <w:widowControl w:val="0"/>
        <w:ind w:firstLine="426"/>
        <w:jc w:val="both"/>
        <w:rPr>
          <w:rFonts w:ascii="Times New Roman" w:hAnsi="Times New Roman" w:cs="Times New Roman"/>
          <w:color w:val="1E1E1E"/>
          <w:sz w:val="24"/>
          <w:szCs w:val="24"/>
        </w:rPr>
      </w:pPr>
      <w:r w:rsidRPr="00361E2A">
        <w:rPr>
          <w:rFonts w:ascii="Times New Roman" w:hAnsi="Times New Roman" w:cs="Times New Roman"/>
          <w:color w:val="1E1E1E"/>
          <w:sz w:val="24"/>
          <w:szCs w:val="24"/>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BACFFDC" w14:textId="77777777" w:rsidR="00361E2A" w:rsidRPr="00361E2A" w:rsidRDefault="00361E2A" w:rsidP="00361E2A">
      <w:pPr>
        <w:widowControl w:val="0"/>
        <w:jc w:val="right"/>
        <w:rPr>
          <w:rFonts w:ascii="Times New Roman" w:hAnsi="Times New Roman" w:cs="Times New Roman"/>
          <w:sz w:val="24"/>
          <w:szCs w:val="24"/>
        </w:rPr>
      </w:pPr>
      <w:r w:rsidRPr="00361E2A">
        <w:rPr>
          <w:rFonts w:ascii="Times New Roman" w:hAnsi="Times New Roman" w:cs="Times New Roman"/>
          <w:color w:val="1E1E1E"/>
          <w:sz w:val="24"/>
          <w:szCs w:val="24"/>
        </w:rPr>
        <w:t>__________________________________________________</w:t>
      </w:r>
    </w:p>
    <w:p w14:paraId="06E053CC" w14:textId="77777777" w:rsidR="00361E2A" w:rsidRPr="00361E2A" w:rsidRDefault="00361E2A" w:rsidP="00361E2A">
      <w:pPr>
        <w:widowControl w:val="0"/>
        <w:jc w:val="right"/>
        <w:rPr>
          <w:rFonts w:ascii="Times New Roman" w:hAnsi="Times New Roman" w:cs="Times New Roman"/>
          <w:color w:val="1E1E1E"/>
          <w:sz w:val="24"/>
          <w:szCs w:val="24"/>
          <w:vertAlign w:val="superscript"/>
        </w:rPr>
      </w:pPr>
      <w:r w:rsidRPr="00361E2A">
        <w:rPr>
          <w:rFonts w:ascii="Times New Roman" w:hAnsi="Times New Roman" w:cs="Times New Roman"/>
          <w:color w:val="1E1E1E"/>
          <w:sz w:val="24"/>
          <w:szCs w:val="24"/>
          <w:vertAlign w:val="superscript"/>
        </w:rPr>
        <w:t>(подпись субъекта персональных данных)</w:t>
      </w:r>
    </w:p>
    <w:p w14:paraId="179EDF4F"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50525814"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D2C300A"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1B2B076A"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06A01E76"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405E435" w14:textId="77777777" w:rsidR="00361E2A" w:rsidRPr="00361E2A" w:rsidRDefault="00361E2A"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14:paraId="40B781DA" w14:textId="7D47CA75" w:rsidR="00170398" w:rsidRPr="00361E2A" w:rsidRDefault="00170398" w:rsidP="00351413">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361E2A">
        <w:rPr>
          <w:rFonts w:ascii="Times New Roman" w:eastAsia="Times New Roman" w:hAnsi="Times New Roman" w:cs="Times New Roman"/>
          <w:b/>
          <w:bCs/>
          <w:sz w:val="24"/>
          <w:szCs w:val="24"/>
          <w:lang w:eastAsia="ru-RU"/>
        </w:rPr>
        <w:t xml:space="preserve">ПРОТОКОЛ </w:t>
      </w:r>
      <w:bookmarkEnd w:id="0"/>
      <w:r w:rsidR="00FA7F87" w:rsidRPr="00361E2A">
        <w:rPr>
          <w:rFonts w:ascii="Times New Roman" w:eastAsia="Times New Roman" w:hAnsi="Times New Roman" w:cs="Times New Roman"/>
          <w:b/>
          <w:bCs/>
          <w:sz w:val="24"/>
          <w:szCs w:val="24"/>
          <w:lang w:eastAsia="ru-RU"/>
        </w:rPr>
        <w:t>ОБОСНОВАНИЯ</w:t>
      </w:r>
      <w:r w:rsidRPr="00361E2A">
        <w:rPr>
          <w:rFonts w:ascii="Times New Roman" w:eastAsia="Times New Roman" w:hAnsi="Times New Roman" w:cs="Times New Roman"/>
          <w:b/>
          <w:bCs/>
          <w:sz w:val="24"/>
          <w:szCs w:val="24"/>
          <w:lang w:eastAsia="ru-RU"/>
        </w:rPr>
        <w:t xml:space="preserve"> </w:t>
      </w:r>
    </w:p>
    <w:p w14:paraId="5AFD5C6A" w14:textId="77777777" w:rsidR="00170398" w:rsidRPr="00361E2A"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1E2A">
        <w:rPr>
          <w:rFonts w:ascii="Times New Roman" w:eastAsia="Times New Roman" w:hAnsi="Times New Roman" w:cs="Times New Roman"/>
          <w:b/>
          <w:bCs/>
          <w:sz w:val="24"/>
          <w:szCs w:val="24"/>
          <w:lang w:eastAsia="ru-RU"/>
        </w:rPr>
        <w:t xml:space="preserve">НАЧАЛЬНОЙ (МАКСИМАЛЬНОЙ) ЦЕНЫ ДОГОВОРА </w:t>
      </w:r>
    </w:p>
    <w:p w14:paraId="44CF2EA4" w14:textId="77777777" w:rsidR="00170398" w:rsidRPr="00361E2A"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361E2A">
        <w:rPr>
          <w:rFonts w:ascii="Times New Roman" w:eastAsia="Times New Roman" w:hAnsi="Times New Roman" w:cs="Times New Roman"/>
          <w:b/>
          <w:bCs/>
          <w:sz w:val="24"/>
          <w:szCs w:val="24"/>
          <w:lang w:eastAsia="ru-RU"/>
        </w:rPr>
        <w:t>НА ПОСТАВКУ ТОВАРОВ, ВЫПОЛНЕНИЯ РАБОТ, ОКАЗАНИЯ УСЛУГ</w:t>
      </w:r>
    </w:p>
    <w:p w14:paraId="5B3D2524" w14:textId="77777777" w:rsidR="00170398" w:rsidRPr="00361E2A" w:rsidRDefault="00170398" w:rsidP="003514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53C6AE91" w14:textId="77777777" w:rsidR="00170398" w:rsidRPr="00361E2A" w:rsidRDefault="00170398" w:rsidP="00351413">
      <w:pPr>
        <w:autoSpaceDE w:val="0"/>
        <w:autoSpaceDN w:val="0"/>
        <w:adjustRightInd w:val="0"/>
        <w:spacing w:after="0" w:line="240" w:lineRule="auto"/>
        <w:jc w:val="center"/>
        <w:outlineLvl w:val="1"/>
        <w:rPr>
          <w:rFonts w:ascii="Times New Roman" w:eastAsia="Times New Roman" w:hAnsi="Times New Roman" w:cs="Times New Roman"/>
          <w:caps/>
          <w:sz w:val="24"/>
          <w:szCs w:val="24"/>
          <w:lang w:eastAsia="ru-RU"/>
        </w:rPr>
      </w:pPr>
    </w:p>
    <w:p w14:paraId="0823DE60" w14:textId="77777777" w:rsidR="003C2E97" w:rsidRPr="00361E2A" w:rsidRDefault="00170398" w:rsidP="00351413">
      <w:pPr>
        <w:spacing w:after="0" w:line="240" w:lineRule="auto"/>
        <w:jc w:val="center"/>
        <w:rPr>
          <w:rFonts w:ascii="Times New Roman" w:eastAsia="Times New Roman" w:hAnsi="Times New Roman" w:cs="Times New Roman"/>
          <w:sz w:val="24"/>
          <w:szCs w:val="24"/>
          <w:lang w:eastAsia="ru-RU"/>
        </w:rPr>
      </w:pPr>
      <w:r w:rsidRPr="00361E2A">
        <w:rPr>
          <w:rFonts w:ascii="Times New Roman" w:eastAsia="Times New Roman" w:hAnsi="Times New Roman" w:cs="Times New Roman"/>
          <w:sz w:val="24"/>
          <w:szCs w:val="24"/>
          <w:lang w:eastAsia="ru-RU"/>
        </w:rPr>
        <w:t xml:space="preserve">Наименование торгов, вид и предмет торгов (лота): </w:t>
      </w:r>
    </w:p>
    <w:p w14:paraId="6316B95A" w14:textId="77777777" w:rsidR="003C7A00" w:rsidRPr="00361E2A" w:rsidRDefault="00170398" w:rsidP="00351413">
      <w:pPr>
        <w:spacing w:after="0" w:line="240" w:lineRule="auto"/>
        <w:jc w:val="center"/>
        <w:rPr>
          <w:rFonts w:ascii="Times New Roman" w:eastAsia="Times New Roman" w:hAnsi="Times New Roman" w:cs="Times New Roman"/>
          <w:sz w:val="24"/>
          <w:szCs w:val="24"/>
          <w:lang w:eastAsia="ru-RU"/>
        </w:rPr>
      </w:pPr>
      <w:r w:rsidRPr="00361E2A">
        <w:rPr>
          <w:rFonts w:ascii="Times New Roman" w:eastAsia="Times New Roman" w:hAnsi="Times New Roman" w:cs="Times New Roman"/>
          <w:sz w:val="24"/>
          <w:szCs w:val="24"/>
          <w:lang w:eastAsia="ru-RU"/>
        </w:rPr>
        <w:t xml:space="preserve">Запрос котировок в электронной форме: </w:t>
      </w:r>
    </w:p>
    <w:p w14:paraId="79D19F89" w14:textId="77777777" w:rsidR="0006763C" w:rsidRPr="00361E2A" w:rsidRDefault="0006763C" w:rsidP="00351413">
      <w:pPr>
        <w:spacing w:after="0" w:line="240" w:lineRule="auto"/>
        <w:jc w:val="center"/>
        <w:rPr>
          <w:rFonts w:ascii="Times New Roman" w:eastAsia="Times New Roman" w:hAnsi="Times New Roman" w:cs="Times New Roman"/>
          <w:b/>
          <w:bCs/>
          <w:kern w:val="1"/>
          <w:sz w:val="24"/>
          <w:szCs w:val="24"/>
          <w:lang w:eastAsia="ar-SA"/>
        </w:rPr>
      </w:pPr>
    </w:p>
    <w:p w14:paraId="7B06B152" w14:textId="755A25FB" w:rsidR="006E4DA1" w:rsidRDefault="001B4EFF" w:rsidP="00351413">
      <w:pPr>
        <w:spacing w:after="0" w:line="240" w:lineRule="auto"/>
        <w:jc w:val="center"/>
        <w:rPr>
          <w:rFonts w:ascii="Times New Roman" w:eastAsia="Calibri" w:hAnsi="Times New Roman" w:cs="Times New Roman"/>
          <w:b/>
          <w:bCs/>
          <w:sz w:val="24"/>
          <w:szCs w:val="24"/>
        </w:rPr>
      </w:pPr>
      <w:r w:rsidRPr="001B4EFF">
        <w:rPr>
          <w:rFonts w:ascii="Times New Roman" w:eastAsia="Calibri" w:hAnsi="Times New Roman" w:cs="Times New Roman"/>
          <w:b/>
          <w:bCs/>
          <w:sz w:val="24"/>
          <w:szCs w:val="24"/>
        </w:rPr>
        <w:t>Переносной плотномер ПЛОТ-3Б</w:t>
      </w:r>
      <w:r w:rsidR="00F87D32">
        <w:rPr>
          <w:rFonts w:ascii="Times New Roman" w:eastAsia="Calibri" w:hAnsi="Times New Roman" w:cs="Times New Roman"/>
          <w:b/>
          <w:bCs/>
          <w:sz w:val="24"/>
          <w:szCs w:val="24"/>
        </w:rPr>
        <w:t xml:space="preserve"> (или эквивалент)</w:t>
      </w:r>
    </w:p>
    <w:p w14:paraId="1D283EB1" w14:textId="77777777" w:rsidR="00744731" w:rsidRPr="00361E2A" w:rsidRDefault="00744731" w:rsidP="00351413">
      <w:pPr>
        <w:spacing w:after="0" w:line="240" w:lineRule="auto"/>
        <w:jc w:val="center"/>
        <w:rPr>
          <w:rFonts w:ascii="Times New Roman" w:eastAsia="Times New Roman" w:hAnsi="Times New Roman" w:cs="Times New Roman"/>
          <w:b/>
          <w:bCs/>
          <w:kern w:val="1"/>
          <w:sz w:val="24"/>
          <w:szCs w:val="24"/>
          <w:lang w:eastAsia="ar-SA"/>
        </w:rPr>
      </w:pPr>
    </w:p>
    <w:p w14:paraId="2AF8838D" w14:textId="77777777" w:rsidR="00356EEA" w:rsidRPr="00356EEA" w:rsidRDefault="00170398" w:rsidP="00356EEA">
      <w:pPr>
        <w:pStyle w:val="a9"/>
        <w:widowControl w:val="0"/>
        <w:numPr>
          <w:ilvl w:val="0"/>
          <w:numId w:val="19"/>
        </w:numPr>
        <w:jc w:val="both"/>
        <w:rPr>
          <w:b/>
          <w:sz w:val="24"/>
          <w:szCs w:val="24"/>
        </w:rPr>
      </w:pPr>
      <w:r w:rsidRPr="00356EEA">
        <w:rPr>
          <w:sz w:val="24"/>
          <w:szCs w:val="24"/>
        </w:rPr>
        <w:t xml:space="preserve">Представленная цена подразделением – инициатором закупки по данному лоту </w:t>
      </w:r>
      <w:r w:rsidRPr="00356EEA">
        <w:rPr>
          <w:bCs/>
          <w:kern w:val="28"/>
          <w:sz w:val="24"/>
          <w:szCs w:val="24"/>
          <w:shd w:val="clear" w:color="auto" w:fill="FFFFFF"/>
        </w:rPr>
        <w:t xml:space="preserve">составляет </w:t>
      </w:r>
      <w:r w:rsidR="00356EEA" w:rsidRPr="00356EEA">
        <w:rPr>
          <w:b/>
          <w:sz w:val="24"/>
          <w:szCs w:val="24"/>
        </w:rPr>
        <w:t>429 800 (Четыреста двадцать девять тысяч восемьсот) руб. 00 коп.</w:t>
      </w:r>
      <w:r w:rsidR="00356EEA">
        <w:rPr>
          <w:b/>
          <w:sz w:val="24"/>
          <w:szCs w:val="24"/>
        </w:rPr>
        <w:t xml:space="preserve"> </w:t>
      </w:r>
      <w:r w:rsidR="00356EEA" w:rsidRPr="00356EEA">
        <w:rPr>
          <w:b/>
          <w:bCs/>
          <w:sz w:val="24"/>
          <w:szCs w:val="24"/>
        </w:rPr>
        <w:t>в т.ч. НДС.</w:t>
      </w:r>
    </w:p>
    <w:p w14:paraId="76E31D17" w14:textId="5944442E" w:rsidR="00356EEA" w:rsidRDefault="00356EEA" w:rsidP="00356EEA">
      <w:pPr>
        <w:pStyle w:val="a9"/>
        <w:widowControl w:val="0"/>
        <w:ind w:left="786"/>
        <w:jc w:val="both"/>
        <w:rPr>
          <w:b/>
          <w:sz w:val="24"/>
          <w:szCs w:val="24"/>
        </w:rPr>
      </w:pPr>
    </w:p>
    <w:p w14:paraId="3FA3CCA6" w14:textId="77777777" w:rsidR="00356EEA" w:rsidRPr="00356EEA" w:rsidRDefault="00170398" w:rsidP="00356EEA">
      <w:pPr>
        <w:pStyle w:val="a9"/>
        <w:widowControl w:val="0"/>
        <w:numPr>
          <w:ilvl w:val="0"/>
          <w:numId w:val="19"/>
        </w:numPr>
        <w:jc w:val="both"/>
        <w:rPr>
          <w:b/>
          <w:sz w:val="24"/>
          <w:szCs w:val="24"/>
        </w:rPr>
      </w:pPr>
      <w:r w:rsidRPr="00356EEA">
        <w:rPr>
          <w:sz w:val="24"/>
          <w:szCs w:val="24"/>
        </w:rPr>
        <w:t xml:space="preserve">Предлагаю принять НМЦ по данному договору (лоту) в </w:t>
      </w:r>
      <w:r w:rsidR="00356EEA" w:rsidRPr="00356EEA">
        <w:rPr>
          <w:b/>
          <w:sz w:val="24"/>
          <w:szCs w:val="24"/>
        </w:rPr>
        <w:t>429 800 (Четыреста двадцать девять тысяч восемьсот) руб. 00 коп.</w:t>
      </w:r>
      <w:r w:rsidR="00356EEA">
        <w:rPr>
          <w:b/>
          <w:sz w:val="24"/>
          <w:szCs w:val="24"/>
        </w:rPr>
        <w:t xml:space="preserve"> </w:t>
      </w:r>
      <w:r w:rsidR="00356EEA" w:rsidRPr="00356EEA">
        <w:rPr>
          <w:b/>
          <w:bCs/>
          <w:sz w:val="24"/>
          <w:szCs w:val="24"/>
        </w:rPr>
        <w:t>в т.ч. НДС.</w:t>
      </w:r>
    </w:p>
    <w:p w14:paraId="1B2E20D3" w14:textId="72519A92" w:rsidR="000715CB" w:rsidRPr="00356EEA" w:rsidRDefault="000715CB" w:rsidP="00356EEA">
      <w:pPr>
        <w:pStyle w:val="a9"/>
        <w:widowControl w:val="0"/>
        <w:ind w:left="786"/>
        <w:jc w:val="both"/>
        <w:rPr>
          <w:b/>
          <w:sz w:val="24"/>
          <w:szCs w:val="24"/>
        </w:rPr>
      </w:pPr>
    </w:p>
    <w:p w14:paraId="53ADF353" w14:textId="77777777" w:rsidR="00B85E5B" w:rsidRPr="00361E2A" w:rsidRDefault="00B85E5B" w:rsidP="00351413">
      <w:pPr>
        <w:pStyle w:val="a9"/>
        <w:rPr>
          <w:sz w:val="24"/>
          <w:szCs w:val="24"/>
        </w:rPr>
      </w:pPr>
    </w:p>
    <w:p w14:paraId="535CAB97" w14:textId="77777777" w:rsidR="00BD6631" w:rsidRPr="00361E2A" w:rsidRDefault="00570383" w:rsidP="00351413">
      <w:pPr>
        <w:pStyle w:val="a9"/>
        <w:numPr>
          <w:ilvl w:val="0"/>
          <w:numId w:val="7"/>
        </w:numPr>
        <w:jc w:val="both"/>
        <w:rPr>
          <w:bCs/>
          <w:kern w:val="1"/>
          <w:sz w:val="24"/>
          <w:szCs w:val="24"/>
          <w:lang w:eastAsia="ar-SA"/>
        </w:rPr>
      </w:pPr>
      <w:r w:rsidRPr="00361E2A">
        <w:rPr>
          <w:sz w:val="24"/>
          <w:szCs w:val="24"/>
        </w:rPr>
        <w:t>Статья бюджета:</w:t>
      </w:r>
      <w:r w:rsidR="00B754F3" w:rsidRPr="00361E2A">
        <w:rPr>
          <w:sz w:val="24"/>
          <w:szCs w:val="24"/>
        </w:rPr>
        <w:t xml:space="preserve"> </w:t>
      </w:r>
    </w:p>
    <w:p w14:paraId="5366D31A" w14:textId="472C46A7" w:rsidR="0064220A" w:rsidRPr="00361E2A" w:rsidRDefault="0064220A" w:rsidP="0064220A">
      <w:pPr>
        <w:pStyle w:val="a9"/>
        <w:jc w:val="both"/>
        <w:rPr>
          <w:rFonts w:eastAsiaTheme="minorHAnsi"/>
          <w:sz w:val="24"/>
          <w:szCs w:val="24"/>
          <w:shd w:val="clear" w:color="auto" w:fill="FFFFFF"/>
          <w:lang w:eastAsia="en-US"/>
        </w:rPr>
      </w:pPr>
      <w:r w:rsidRPr="00361E2A">
        <w:rPr>
          <w:rFonts w:eastAsiaTheme="minorHAnsi"/>
          <w:sz w:val="24"/>
          <w:szCs w:val="24"/>
          <w:shd w:val="clear" w:color="auto" w:fill="FFFFFF"/>
          <w:lang w:eastAsia="en-US"/>
        </w:rPr>
        <w:t xml:space="preserve">БДиР </w:t>
      </w:r>
      <w:r w:rsidR="00283ED5" w:rsidRPr="00361E2A">
        <w:rPr>
          <w:rFonts w:eastAsiaTheme="minorHAnsi"/>
          <w:sz w:val="24"/>
          <w:szCs w:val="24"/>
          <w:shd w:val="clear" w:color="auto" w:fill="FFFFFF"/>
          <w:lang w:eastAsia="en-US"/>
        </w:rPr>
        <w:t xml:space="preserve">- </w:t>
      </w:r>
      <w:r w:rsidR="001B4EFF" w:rsidRPr="001B4EFF">
        <w:rPr>
          <w:rFonts w:eastAsiaTheme="minorHAnsi"/>
          <w:sz w:val="24"/>
          <w:szCs w:val="24"/>
          <w:shd w:val="clear" w:color="auto" w:fill="FFFFFF"/>
          <w:lang w:eastAsia="en-US"/>
        </w:rPr>
        <w:t>23</w:t>
      </w:r>
      <w:r w:rsidR="001B4EFF">
        <w:rPr>
          <w:rFonts w:eastAsiaTheme="minorHAnsi"/>
          <w:sz w:val="24"/>
          <w:szCs w:val="24"/>
          <w:shd w:val="clear" w:color="auto" w:fill="FFFFFF"/>
          <w:lang w:eastAsia="en-US"/>
        </w:rPr>
        <w:t>.08.03.00.00</w:t>
      </w:r>
      <w:r w:rsidR="001B4EFF" w:rsidRPr="001B4EFF">
        <w:rPr>
          <w:rFonts w:eastAsiaTheme="minorHAnsi"/>
          <w:sz w:val="24"/>
          <w:szCs w:val="24"/>
          <w:shd w:val="clear" w:color="auto" w:fill="FFFFFF"/>
          <w:lang w:eastAsia="en-US"/>
        </w:rPr>
        <w:t xml:space="preserve"> </w:t>
      </w:r>
      <w:r w:rsidR="001B4EFF">
        <w:rPr>
          <w:rFonts w:eastAsiaTheme="minorHAnsi"/>
          <w:sz w:val="24"/>
          <w:szCs w:val="24"/>
          <w:shd w:val="clear" w:color="auto" w:fill="FFFFFF"/>
          <w:lang w:eastAsia="en-US"/>
        </w:rPr>
        <w:t>«</w:t>
      </w:r>
      <w:r w:rsidR="001B4EFF" w:rsidRPr="001B4EFF">
        <w:rPr>
          <w:rFonts w:eastAsiaTheme="minorHAnsi"/>
          <w:sz w:val="24"/>
          <w:szCs w:val="24"/>
          <w:shd w:val="clear" w:color="auto" w:fill="FFFFFF"/>
          <w:lang w:eastAsia="en-US"/>
        </w:rPr>
        <w:t>Приобретение прочего имущества</w:t>
      </w:r>
      <w:r w:rsidR="001B4EFF">
        <w:rPr>
          <w:rFonts w:eastAsiaTheme="minorHAnsi"/>
          <w:sz w:val="24"/>
          <w:szCs w:val="24"/>
          <w:shd w:val="clear" w:color="auto" w:fill="FFFFFF"/>
          <w:lang w:eastAsia="en-US"/>
        </w:rPr>
        <w:t>»</w:t>
      </w:r>
    </w:p>
    <w:p w14:paraId="0D078810" w14:textId="40414C72" w:rsidR="00BD6631" w:rsidRPr="00361E2A" w:rsidRDefault="0064220A" w:rsidP="0064220A">
      <w:pPr>
        <w:pStyle w:val="a9"/>
        <w:jc w:val="both"/>
        <w:rPr>
          <w:rFonts w:eastAsiaTheme="minorHAnsi"/>
          <w:sz w:val="24"/>
          <w:szCs w:val="24"/>
          <w:shd w:val="clear" w:color="auto" w:fill="FFFFFF"/>
          <w:lang w:eastAsia="en-US"/>
        </w:rPr>
      </w:pPr>
      <w:r w:rsidRPr="00361E2A">
        <w:rPr>
          <w:rFonts w:eastAsiaTheme="minorHAnsi"/>
          <w:sz w:val="24"/>
          <w:szCs w:val="24"/>
          <w:shd w:val="clear" w:color="auto" w:fill="FFFFFF"/>
          <w:lang w:eastAsia="en-US"/>
        </w:rPr>
        <w:t xml:space="preserve">БДДС </w:t>
      </w:r>
      <w:r w:rsidR="001B4EFF">
        <w:rPr>
          <w:rFonts w:eastAsiaTheme="minorHAnsi"/>
          <w:sz w:val="24"/>
          <w:szCs w:val="24"/>
          <w:shd w:val="clear" w:color="auto" w:fill="FFFFFF"/>
          <w:lang w:eastAsia="en-US"/>
        </w:rPr>
        <w:t>- 23.08.03 «</w:t>
      </w:r>
      <w:r w:rsidR="001B4EFF" w:rsidRPr="001B4EFF">
        <w:rPr>
          <w:rFonts w:eastAsiaTheme="minorHAnsi"/>
          <w:sz w:val="24"/>
          <w:szCs w:val="24"/>
          <w:shd w:val="clear" w:color="auto" w:fill="FFFFFF"/>
          <w:lang w:eastAsia="en-US"/>
        </w:rPr>
        <w:t>Приобретение прочего имущества</w:t>
      </w:r>
      <w:r w:rsidR="001B4EFF">
        <w:rPr>
          <w:rFonts w:eastAsiaTheme="minorHAnsi"/>
          <w:sz w:val="24"/>
          <w:szCs w:val="24"/>
          <w:shd w:val="clear" w:color="auto" w:fill="FFFFFF"/>
          <w:lang w:eastAsia="en-US"/>
        </w:rPr>
        <w:t>»</w:t>
      </w:r>
    </w:p>
    <w:p w14:paraId="2F7F4BA6" w14:textId="77777777" w:rsidR="0064220A" w:rsidRPr="00361E2A" w:rsidRDefault="0064220A" w:rsidP="0064220A">
      <w:pPr>
        <w:pStyle w:val="a9"/>
        <w:jc w:val="both"/>
        <w:rPr>
          <w:sz w:val="24"/>
          <w:szCs w:val="24"/>
        </w:rPr>
      </w:pPr>
    </w:p>
    <w:p w14:paraId="74FB7FF0" w14:textId="77777777" w:rsidR="00170398" w:rsidRPr="00361E2A" w:rsidRDefault="00170398" w:rsidP="00351413">
      <w:pPr>
        <w:pStyle w:val="a9"/>
        <w:numPr>
          <w:ilvl w:val="0"/>
          <w:numId w:val="7"/>
        </w:numPr>
        <w:jc w:val="both"/>
        <w:rPr>
          <w:bCs/>
          <w:kern w:val="1"/>
          <w:sz w:val="24"/>
          <w:szCs w:val="24"/>
          <w:lang w:eastAsia="ar-SA"/>
        </w:rPr>
      </w:pPr>
      <w:r w:rsidRPr="00361E2A">
        <w:rPr>
          <w:sz w:val="24"/>
          <w:szCs w:val="24"/>
        </w:rPr>
        <w:t>Начальная максимальная цена</w:t>
      </w:r>
      <w:r w:rsidR="000C50E1" w:rsidRPr="00361E2A">
        <w:rPr>
          <w:sz w:val="24"/>
          <w:szCs w:val="24"/>
        </w:rPr>
        <w:t xml:space="preserve"> за единицу товара</w:t>
      </w:r>
      <w:r w:rsidRPr="00361E2A">
        <w:rPr>
          <w:sz w:val="24"/>
          <w:szCs w:val="24"/>
        </w:rPr>
        <w:t xml:space="preserve"> определялась методом со</w:t>
      </w:r>
      <w:r w:rsidR="007E13BD" w:rsidRPr="00361E2A">
        <w:rPr>
          <w:sz w:val="24"/>
          <w:szCs w:val="24"/>
        </w:rPr>
        <w:t>поставимых рыночных цен (анализ</w:t>
      </w:r>
      <w:r w:rsidR="00783ED2" w:rsidRPr="00361E2A">
        <w:rPr>
          <w:sz w:val="24"/>
          <w:szCs w:val="24"/>
        </w:rPr>
        <w:t xml:space="preserve"> рынка), с использованием </w:t>
      </w:r>
      <w:r w:rsidR="007B22F3" w:rsidRPr="00361E2A">
        <w:rPr>
          <w:sz w:val="24"/>
          <w:szCs w:val="24"/>
        </w:rPr>
        <w:t>3</w:t>
      </w:r>
      <w:r w:rsidRPr="00361E2A">
        <w:rPr>
          <w:sz w:val="24"/>
          <w:szCs w:val="24"/>
        </w:rPr>
        <w:t>-х ко</w:t>
      </w:r>
      <w:r w:rsidR="007E13BD" w:rsidRPr="00361E2A">
        <w:rPr>
          <w:sz w:val="24"/>
          <w:szCs w:val="24"/>
        </w:rPr>
        <w:t>ммерческих предложений</w:t>
      </w:r>
      <w:r w:rsidRPr="00361E2A">
        <w:rPr>
          <w:sz w:val="24"/>
          <w:szCs w:val="24"/>
        </w:rPr>
        <w:t>.</w:t>
      </w:r>
    </w:p>
    <w:p w14:paraId="6F6807E1" w14:textId="77777777" w:rsidR="00170398" w:rsidRPr="00361E2A" w:rsidRDefault="00170398"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5033FF3" w14:textId="77777777" w:rsidR="00D719EF" w:rsidRPr="00361E2A"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8B8EE78" w14:textId="77777777" w:rsidR="00D719EF" w:rsidRPr="00361E2A"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A15D58" w14:textId="77777777" w:rsidR="00D719EF" w:rsidRPr="00361E2A" w:rsidRDefault="00D719EF" w:rsidP="0035141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FA2B387" w14:textId="77777777" w:rsidR="00FA7F87" w:rsidRPr="00361E2A" w:rsidRDefault="00FA7F87" w:rsidP="00FA7F87">
      <w:pPr>
        <w:keepNext/>
        <w:spacing w:after="0" w:line="240" w:lineRule="auto"/>
        <w:outlineLvl w:val="0"/>
        <w:rPr>
          <w:rFonts w:ascii="Times New Roman" w:hAnsi="Times New Roman" w:cs="Times New Roman"/>
          <w:bCs/>
          <w:sz w:val="24"/>
          <w:szCs w:val="24"/>
        </w:rPr>
      </w:pPr>
      <w:r w:rsidRPr="00361E2A">
        <w:rPr>
          <w:rFonts w:ascii="Times New Roman" w:hAnsi="Times New Roman" w:cs="Times New Roman"/>
          <w:bCs/>
          <w:sz w:val="24"/>
          <w:szCs w:val="24"/>
        </w:rPr>
        <w:t>Подготовил</w:t>
      </w:r>
    </w:p>
    <w:p w14:paraId="4FCE3535" w14:textId="159BA2E2" w:rsidR="00FA7F87" w:rsidRPr="00361E2A" w:rsidRDefault="00FA7F87" w:rsidP="00FA7F87">
      <w:pPr>
        <w:keepNext/>
        <w:spacing w:after="0" w:line="240" w:lineRule="auto"/>
        <w:outlineLvl w:val="0"/>
        <w:rPr>
          <w:rFonts w:ascii="Times New Roman" w:hAnsi="Times New Roman" w:cs="Times New Roman"/>
          <w:bCs/>
          <w:sz w:val="24"/>
          <w:szCs w:val="24"/>
        </w:rPr>
      </w:pPr>
      <w:r w:rsidRPr="00361E2A">
        <w:rPr>
          <w:rFonts w:ascii="Times New Roman" w:hAnsi="Times New Roman" w:cs="Times New Roman"/>
          <w:bCs/>
          <w:sz w:val="24"/>
          <w:szCs w:val="24"/>
        </w:rPr>
        <w:t>Ведущий специалист ОЗ и МТС                                                                                         Д.А. Орлов</w:t>
      </w:r>
    </w:p>
    <w:p w14:paraId="4DFE4D3B"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2FE59E96" w14:textId="77777777" w:rsidR="00AD4899" w:rsidRPr="00B5535F" w:rsidRDefault="007618AE" w:rsidP="007618AE">
      <w:pPr>
        <w:keepNext/>
        <w:tabs>
          <w:tab w:val="left" w:pos="8160"/>
        </w:tabs>
        <w:spacing w:after="0" w:line="240" w:lineRule="auto"/>
        <w:outlineLvl w:val="0"/>
        <w:rPr>
          <w:rFonts w:ascii="Times New Roman" w:hAnsi="Times New Roman" w:cs="Times New Roman"/>
          <w:sz w:val="24"/>
          <w:szCs w:val="24"/>
        </w:rPr>
      </w:pPr>
      <w:r w:rsidRPr="00B5535F">
        <w:rPr>
          <w:rFonts w:ascii="Times New Roman" w:hAnsi="Times New Roman" w:cs="Times New Roman"/>
          <w:sz w:val="24"/>
          <w:szCs w:val="24"/>
        </w:rPr>
        <w:tab/>
      </w:r>
    </w:p>
    <w:p w14:paraId="1701A547"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352E64E4" w14:textId="77777777" w:rsidR="007618AE" w:rsidRPr="00B5535F" w:rsidRDefault="007618AE" w:rsidP="007618AE">
      <w:pPr>
        <w:keepNext/>
        <w:tabs>
          <w:tab w:val="left" w:pos="8160"/>
        </w:tabs>
        <w:spacing w:after="0" w:line="240" w:lineRule="auto"/>
        <w:outlineLvl w:val="0"/>
        <w:rPr>
          <w:rFonts w:ascii="Times New Roman" w:hAnsi="Times New Roman" w:cs="Times New Roman"/>
          <w:sz w:val="24"/>
          <w:szCs w:val="24"/>
        </w:rPr>
      </w:pPr>
    </w:p>
    <w:p w14:paraId="4FE15F56"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14133E49"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1493A68"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315270FD" w14:textId="77777777" w:rsidR="00AD4899" w:rsidRPr="00B5535F" w:rsidRDefault="00AD4899" w:rsidP="00AD4899">
      <w:pPr>
        <w:keepNext/>
        <w:spacing w:after="0" w:line="240" w:lineRule="auto"/>
        <w:jc w:val="right"/>
        <w:outlineLvl w:val="0"/>
        <w:rPr>
          <w:rFonts w:ascii="Times New Roman" w:hAnsi="Times New Roman" w:cs="Times New Roman"/>
          <w:sz w:val="24"/>
          <w:szCs w:val="24"/>
        </w:rPr>
      </w:pPr>
    </w:p>
    <w:p w14:paraId="42C55F25" w14:textId="77777777" w:rsidR="007618AE" w:rsidRPr="00B5535F" w:rsidRDefault="007618AE" w:rsidP="00890966">
      <w:pPr>
        <w:keepNext/>
        <w:spacing w:after="0" w:line="240" w:lineRule="auto"/>
        <w:outlineLvl w:val="0"/>
        <w:rPr>
          <w:rFonts w:ascii="Times New Roman" w:hAnsi="Times New Roman" w:cs="Times New Roman"/>
          <w:sz w:val="24"/>
          <w:szCs w:val="24"/>
        </w:rPr>
      </w:pPr>
    </w:p>
    <w:p w14:paraId="28DFE1FD"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sectPr w:rsidR="007618AE" w:rsidRPr="00B5535F" w:rsidSect="00F5458A">
          <w:footerReference w:type="first" r:id="rId15"/>
          <w:pgSz w:w="11906" w:h="16838" w:code="9"/>
          <w:pgMar w:top="567" w:right="737" w:bottom="737" w:left="1134" w:header="709" w:footer="312" w:gutter="0"/>
          <w:cols w:space="708"/>
          <w:titlePg/>
          <w:docGrid w:linePitch="360"/>
        </w:sectPr>
      </w:pPr>
    </w:p>
    <w:p w14:paraId="2FED6EB1" w14:textId="747992CB" w:rsidR="00AD4899" w:rsidRPr="00B5535F" w:rsidRDefault="007618AE" w:rsidP="00AD4899">
      <w:pPr>
        <w:keepNext/>
        <w:spacing w:after="0" w:line="240" w:lineRule="auto"/>
        <w:jc w:val="right"/>
        <w:outlineLvl w:val="0"/>
        <w:rPr>
          <w:rFonts w:ascii="Times New Roman" w:hAnsi="Times New Roman" w:cs="Times New Roman"/>
          <w:sz w:val="24"/>
          <w:szCs w:val="24"/>
        </w:rPr>
      </w:pPr>
      <w:r w:rsidRPr="00B5535F">
        <w:rPr>
          <w:rFonts w:ascii="Times New Roman" w:hAnsi="Times New Roman" w:cs="Times New Roman"/>
          <w:sz w:val="24"/>
          <w:szCs w:val="24"/>
        </w:rPr>
        <w:t xml:space="preserve">Приложение к протоколу </w:t>
      </w:r>
      <w:r w:rsidR="001B4EFF">
        <w:rPr>
          <w:rFonts w:ascii="Times New Roman" w:hAnsi="Times New Roman" w:cs="Times New Roman"/>
          <w:sz w:val="24"/>
          <w:szCs w:val="24"/>
        </w:rPr>
        <w:t>обоснования</w:t>
      </w:r>
      <w:r w:rsidRPr="00B5535F">
        <w:rPr>
          <w:rFonts w:ascii="Times New Roman" w:hAnsi="Times New Roman" w:cs="Times New Roman"/>
          <w:sz w:val="24"/>
          <w:szCs w:val="24"/>
        </w:rPr>
        <w:t xml:space="preserve"> НМЦД</w:t>
      </w:r>
    </w:p>
    <w:p w14:paraId="42BC5697"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4E52B3F9" w14:textId="77777777" w:rsidR="007618AE" w:rsidRPr="00B5535F" w:rsidRDefault="007618AE" w:rsidP="00AD4899">
      <w:pPr>
        <w:keepNext/>
        <w:spacing w:after="0" w:line="240" w:lineRule="auto"/>
        <w:jc w:val="right"/>
        <w:outlineLvl w:val="0"/>
        <w:rPr>
          <w:rFonts w:ascii="Times New Roman" w:hAnsi="Times New Roman" w:cs="Times New Roman"/>
          <w:sz w:val="24"/>
          <w:szCs w:val="24"/>
        </w:rPr>
      </w:pPr>
    </w:p>
    <w:p w14:paraId="55CF3E7C" w14:textId="77777777" w:rsidR="00AD4899" w:rsidRDefault="00AD4899" w:rsidP="00AD4899">
      <w:pPr>
        <w:keepNext/>
        <w:spacing w:after="0" w:line="240" w:lineRule="auto"/>
        <w:jc w:val="center"/>
        <w:outlineLvl w:val="0"/>
        <w:rPr>
          <w:rFonts w:ascii="Times New Roman" w:hAnsi="Times New Roman" w:cs="Times New Roman"/>
          <w:b/>
          <w:sz w:val="24"/>
          <w:szCs w:val="24"/>
        </w:rPr>
      </w:pPr>
      <w:r w:rsidRPr="0028156D">
        <w:rPr>
          <w:rFonts w:ascii="Times New Roman" w:hAnsi="Times New Roman" w:cs="Times New Roman"/>
          <w:b/>
          <w:sz w:val="24"/>
          <w:szCs w:val="24"/>
        </w:rPr>
        <w:t>ОБОСНОВАНИЕ НАЧАЛЬНОЙ (МАКСИМАЛЬНОЙ) ЦЕНЫ ДОГОВОРА</w:t>
      </w:r>
    </w:p>
    <w:p w14:paraId="0A9CEB86" w14:textId="77777777" w:rsidR="0022368D" w:rsidRPr="00B5535F" w:rsidRDefault="0022368D" w:rsidP="00AD4899">
      <w:pPr>
        <w:keepNext/>
        <w:spacing w:after="0" w:line="240" w:lineRule="auto"/>
        <w:jc w:val="center"/>
        <w:outlineLvl w:val="0"/>
        <w:rPr>
          <w:rFonts w:ascii="Times New Roman" w:hAnsi="Times New Roman" w:cs="Times New Roman"/>
          <w:b/>
          <w:sz w:val="24"/>
          <w:szCs w:val="24"/>
        </w:rPr>
      </w:pPr>
    </w:p>
    <w:p w14:paraId="57D7B5C5" w14:textId="38A01672" w:rsidR="0009312D" w:rsidRDefault="001B4EFF" w:rsidP="0022368D">
      <w:pPr>
        <w:pStyle w:val="af2"/>
        <w:spacing w:before="0" w:beforeAutospacing="0" w:after="0" w:afterAutospacing="0"/>
        <w:ind w:firstLine="567"/>
        <w:jc w:val="center"/>
        <w:rPr>
          <w:rFonts w:eastAsia="Calibri"/>
          <w:b/>
          <w:bCs/>
        </w:rPr>
      </w:pPr>
      <w:r w:rsidRPr="001B4EFF">
        <w:rPr>
          <w:rFonts w:eastAsia="Calibri"/>
          <w:b/>
          <w:bCs/>
        </w:rPr>
        <w:t>Переносной плотномер ПЛОТ-3Б</w:t>
      </w:r>
    </w:p>
    <w:p w14:paraId="33D7B2F6" w14:textId="74F94854" w:rsidR="00062EE8" w:rsidRDefault="00062EE8" w:rsidP="0022368D">
      <w:pPr>
        <w:pStyle w:val="af2"/>
        <w:spacing w:before="0" w:beforeAutospacing="0" w:after="0" w:afterAutospacing="0"/>
        <w:ind w:firstLine="567"/>
        <w:jc w:val="center"/>
        <w:rPr>
          <w:rFonts w:eastAsia="Calibri"/>
          <w:b/>
          <w:bCs/>
        </w:rPr>
      </w:pPr>
    </w:p>
    <w:tbl>
      <w:tblPr>
        <w:tblW w:w="15941" w:type="dxa"/>
        <w:tblLook w:val="04A0" w:firstRow="1" w:lastRow="0" w:firstColumn="1" w:lastColumn="0" w:noHBand="0" w:noVBand="1"/>
      </w:tblPr>
      <w:tblGrid>
        <w:gridCol w:w="459"/>
        <w:gridCol w:w="1493"/>
        <w:gridCol w:w="690"/>
        <w:gridCol w:w="834"/>
        <w:gridCol w:w="1334"/>
        <w:gridCol w:w="1228"/>
        <w:gridCol w:w="1155"/>
        <w:gridCol w:w="1167"/>
        <w:gridCol w:w="1130"/>
        <w:gridCol w:w="1205"/>
        <w:gridCol w:w="1469"/>
        <w:gridCol w:w="1223"/>
        <w:gridCol w:w="937"/>
        <w:gridCol w:w="1617"/>
      </w:tblGrid>
      <w:tr w:rsidR="001B4EFF" w:rsidRPr="001B4EFF" w14:paraId="191C648B" w14:textId="77777777" w:rsidTr="00356EEA">
        <w:trPr>
          <w:trHeight w:val="473"/>
        </w:trPr>
        <w:tc>
          <w:tcPr>
            <w:tcW w:w="459"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4671960E"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п/п</w:t>
            </w:r>
          </w:p>
        </w:tc>
        <w:tc>
          <w:tcPr>
            <w:tcW w:w="149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E965E92"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Наименование Товара</w:t>
            </w:r>
          </w:p>
        </w:tc>
        <w:tc>
          <w:tcPr>
            <w:tcW w:w="690"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39B6C574"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xml:space="preserve">Кол-во </w:t>
            </w:r>
          </w:p>
        </w:tc>
        <w:tc>
          <w:tcPr>
            <w:tcW w:w="834"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33C1D8BF"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Ед.изм</w:t>
            </w:r>
          </w:p>
        </w:tc>
        <w:tc>
          <w:tcPr>
            <w:tcW w:w="2562" w:type="dxa"/>
            <w:gridSpan w:val="2"/>
            <w:tcBorders>
              <w:top w:val="single" w:sz="4" w:space="0" w:color="auto"/>
              <w:left w:val="nil"/>
              <w:bottom w:val="single" w:sz="4" w:space="0" w:color="auto"/>
              <w:right w:val="single" w:sz="4" w:space="0" w:color="auto"/>
            </w:tcBorders>
            <w:shd w:val="clear" w:color="000000" w:fill="DDD9C4"/>
            <w:vAlign w:val="center"/>
            <w:hideMark/>
          </w:tcPr>
          <w:p w14:paraId="2EA4D68D"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xml:space="preserve">Ценовая информация № 1 </w:t>
            </w:r>
          </w:p>
        </w:tc>
        <w:tc>
          <w:tcPr>
            <w:tcW w:w="2322" w:type="dxa"/>
            <w:gridSpan w:val="2"/>
            <w:tcBorders>
              <w:top w:val="single" w:sz="4" w:space="0" w:color="auto"/>
              <w:left w:val="nil"/>
              <w:bottom w:val="single" w:sz="4" w:space="0" w:color="auto"/>
              <w:right w:val="single" w:sz="4" w:space="0" w:color="auto"/>
            </w:tcBorders>
            <w:shd w:val="clear" w:color="000000" w:fill="DDD9C4"/>
            <w:vAlign w:val="center"/>
            <w:hideMark/>
          </w:tcPr>
          <w:p w14:paraId="04C7BDC9"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xml:space="preserve">Ценовая информация № 2  </w:t>
            </w:r>
          </w:p>
        </w:tc>
        <w:tc>
          <w:tcPr>
            <w:tcW w:w="2335" w:type="dxa"/>
            <w:gridSpan w:val="2"/>
            <w:tcBorders>
              <w:top w:val="single" w:sz="4" w:space="0" w:color="auto"/>
              <w:left w:val="nil"/>
              <w:bottom w:val="single" w:sz="4" w:space="0" w:color="auto"/>
              <w:right w:val="single" w:sz="4" w:space="0" w:color="auto"/>
            </w:tcBorders>
            <w:shd w:val="clear" w:color="000000" w:fill="DDD9C4"/>
            <w:vAlign w:val="center"/>
            <w:hideMark/>
          </w:tcPr>
          <w:p w14:paraId="7DC88455"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xml:space="preserve">Ценовая информация № 3  </w:t>
            </w:r>
          </w:p>
        </w:tc>
        <w:tc>
          <w:tcPr>
            <w:tcW w:w="1469"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1089B98D"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Средняя арифметическая цена  за ед. товара руб.</w:t>
            </w:r>
          </w:p>
        </w:tc>
        <w:tc>
          <w:tcPr>
            <w:tcW w:w="1223"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0EA015B1"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ср. квадрат. отклонение</w:t>
            </w:r>
          </w:p>
        </w:tc>
        <w:tc>
          <w:tcPr>
            <w:tcW w:w="937"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E6CD502"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коэфф. вариации</w:t>
            </w:r>
          </w:p>
        </w:tc>
        <w:tc>
          <w:tcPr>
            <w:tcW w:w="1617" w:type="dxa"/>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14:paraId="20347FED"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xml:space="preserve">Начальная максимальная цена контракта </w:t>
            </w:r>
          </w:p>
        </w:tc>
      </w:tr>
      <w:tr w:rsidR="001B4EFF" w:rsidRPr="001B4EFF" w14:paraId="52B16C47" w14:textId="77777777" w:rsidTr="00356EEA">
        <w:trPr>
          <w:trHeight w:val="480"/>
        </w:trPr>
        <w:tc>
          <w:tcPr>
            <w:tcW w:w="459" w:type="dxa"/>
            <w:vMerge/>
            <w:tcBorders>
              <w:top w:val="single" w:sz="4" w:space="0" w:color="auto"/>
              <w:left w:val="single" w:sz="4" w:space="0" w:color="auto"/>
              <w:bottom w:val="single" w:sz="4" w:space="0" w:color="auto"/>
              <w:right w:val="single" w:sz="4" w:space="0" w:color="auto"/>
            </w:tcBorders>
            <w:vAlign w:val="center"/>
            <w:hideMark/>
          </w:tcPr>
          <w:p w14:paraId="7149D9DF"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c>
          <w:tcPr>
            <w:tcW w:w="1493" w:type="dxa"/>
            <w:vMerge/>
            <w:tcBorders>
              <w:top w:val="single" w:sz="4" w:space="0" w:color="auto"/>
              <w:left w:val="single" w:sz="4" w:space="0" w:color="auto"/>
              <w:bottom w:val="single" w:sz="4" w:space="0" w:color="auto"/>
              <w:right w:val="single" w:sz="4" w:space="0" w:color="auto"/>
            </w:tcBorders>
            <w:vAlign w:val="center"/>
            <w:hideMark/>
          </w:tcPr>
          <w:p w14:paraId="393834C0"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14:paraId="3C4C8397"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c>
          <w:tcPr>
            <w:tcW w:w="834" w:type="dxa"/>
            <w:vMerge/>
            <w:tcBorders>
              <w:top w:val="single" w:sz="4" w:space="0" w:color="auto"/>
              <w:left w:val="single" w:sz="4" w:space="0" w:color="auto"/>
              <w:bottom w:val="single" w:sz="4" w:space="0" w:color="auto"/>
              <w:right w:val="single" w:sz="4" w:space="0" w:color="auto"/>
            </w:tcBorders>
            <w:vAlign w:val="center"/>
            <w:hideMark/>
          </w:tcPr>
          <w:p w14:paraId="5E610987"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c>
          <w:tcPr>
            <w:tcW w:w="1334" w:type="dxa"/>
            <w:tcBorders>
              <w:top w:val="nil"/>
              <w:left w:val="nil"/>
              <w:bottom w:val="nil"/>
              <w:right w:val="single" w:sz="4" w:space="0" w:color="auto"/>
            </w:tcBorders>
            <w:shd w:val="clear" w:color="000000" w:fill="DDD9C4"/>
            <w:vAlign w:val="center"/>
            <w:hideMark/>
          </w:tcPr>
          <w:p w14:paraId="4BB7596F"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Цена за ед. товара руб.</w:t>
            </w:r>
          </w:p>
        </w:tc>
        <w:tc>
          <w:tcPr>
            <w:tcW w:w="1228" w:type="dxa"/>
            <w:tcBorders>
              <w:top w:val="nil"/>
              <w:left w:val="nil"/>
              <w:bottom w:val="nil"/>
              <w:right w:val="single" w:sz="4" w:space="0" w:color="auto"/>
            </w:tcBorders>
            <w:shd w:val="clear" w:color="000000" w:fill="DDD9C4"/>
            <w:vAlign w:val="center"/>
            <w:hideMark/>
          </w:tcPr>
          <w:p w14:paraId="53EEC58C"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xml:space="preserve">Стоимость товара, руб. </w:t>
            </w:r>
          </w:p>
        </w:tc>
        <w:tc>
          <w:tcPr>
            <w:tcW w:w="1155" w:type="dxa"/>
            <w:tcBorders>
              <w:top w:val="nil"/>
              <w:left w:val="nil"/>
              <w:bottom w:val="nil"/>
              <w:right w:val="single" w:sz="4" w:space="0" w:color="auto"/>
            </w:tcBorders>
            <w:shd w:val="clear" w:color="000000" w:fill="DDD9C4"/>
            <w:vAlign w:val="center"/>
            <w:hideMark/>
          </w:tcPr>
          <w:p w14:paraId="0A1D7DFB"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Цена за ед. товара руб.</w:t>
            </w:r>
          </w:p>
        </w:tc>
        <w:tc>
          <w:tcPr>
            <w:tcW w:w="1167" w:type="dxa"/>
            <w:tcBorders>
              <w:top w:val="nil"/>
              <w:left w:val="nil"/>
              <w:bottom w:val="nil"/>
              <w:right w:val="single" w:sz="4" w:space="0" w:color="auto"/>
            </w:tcBorders>
            <w:shd w:val="clear" w:color="000000" w:fill="DDD9C4"/>
            <w:vAlign w:val="center"/>
            <w:hideMark/>
          </w:tcPr>
          <w:p w14:paraId="2876ABCD"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Стоимость товара, руб.</w:t>
            </w:r>
          </w:p>
        </w:tc>
        <w:tc>
          <w:tcPr>
            <w:tcW w:w="1130" w:type="dxa"/>
            <w:tcBorders>
              <w:top w:val="nil"/>
              <w:left w:val="nil"/>
              <w:bottom w:val="nil"/>
              <w:right w:val="single" w:sz="4" w:space="0" w:color="auto"/>
            </w:tcBorders>
            <w:shd w:val="clear" w:color="000000" w:fill="DDD9C4"/>
            <w:vAlign w:val="center"/>
            <w:hideMark/>
          </w:tcPr>
          <w:p w14:paraId="6BA991FD"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Цена за ед. товара руб.</w:t>
            </w:r>
          </w:p>
        </w:tc>
        <w:tc>
          <w:tcPr>
            <w:tcW w:w="1205" w:type="dxa"/>
            <w:tcBorders>
              <w:top w:val="nil"/>
              <w:left w:val="nil"/>
              <w:bottom w:val="nil"/>
              <w:right w:val="single" w:sz="4" w:space="0" w:color="auto"/>
            </w:tcBorders>
            <w:shd w:val="clear" w:color="000000" w:fill="DDD9C4"/>
            <w:vAlign w:val="center"/>
            <w:hideMark/>
          </w:tcPr>
          <w:p w14:paraId="635291CA" w14:textId="77777777" w:rsidR="001B4EFF" w:rsidRPr="001B4EFF" w:rsidRDefault="001B4EFF" w:rsidP="001B4EFF">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 xml:space="preserve">Стоимость товара, руб. </w:t>
            </w:r>
          </w:p>
        </w:tc>
        <w:tc>
          <w:tcPr>
            <w:tcW w:w="1469" w:type="dxa"/>
            <w:vMerge/>
            <w:tcBorders>
              <w:top w:val="single" w:sz="4" w:space="0" w:color="auto"/>
              <w:left w:val="single" w:sz="4" w:space="0" w:color="auto"/>
              <w:bottom w:val="single" w:sz="4" w:space="0" w:color="auto"/>
              <w:right w:val="single" w:sz="4" w:space="0" w:color="auto"/>
            </w:tcBorders>
            <w:vAlign w:val="center"/>
            <w:hideMark/>
          </w:tcPr>
          <w:p w14:paraId="71AFEE63"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c>
          <w:tcPr>
            <w:tcW w:w="1223" w:type="dxa"/>
            <w:vMerge/>
            <w:tcBorders>
              <w:top w:val="single" w:sz="4" w:space="0" w:color="auto"/>
              <w:left w:val="single" w:sz="4" w:space="0" w:color="auto"/>
              <w:bottom w:val="single" w:sz="4" w:space="0" w:color="auto"/>
              <w:right w:val="single" w:sz="4" w:space="0" w:color="auto"/>
            </w:tcBorders>
            <w:vAlign w:val="center"/>
            <w:hideMark/>
          </w:tcPr>
          <w:p w14:paraId="05593D69"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B9598EB"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c>
          <w:tcPr>
            <w:tcW w:w="1617" w:type="dxa"/>
            <w:vMerge/>
            <w:tcBorders>
              <w:top w:val="single" w:sz="4" w:space="0" w:color="auto"/>
              <w:left w:val="single" w:sz="4" w:space="0" w:color="auto"/>
              <w:bottom w:val="single" w:sz="4" w:space="0" w:color="auto"/>
              <w:right w:val="single" w:sz="4" w:space="0" w:color="auto"/>
            </w:tcBorders>
            <w:vAlign w:val="center"/>
            <w:hideMark/>
          </w:tcPr>
          <w:p w14:paraId="45185CEB" w14:textId="77777777" w:rsidR="001B4EFF" w:rsidRPr="001B4EFF" w:rsidRDefault="001B4EFF" w:rsidP="001B4EFF">
            <w:pPr>
              <w:spacing w:after="0" w:line="240" w:lineRule="auto"/>
              <w:rPr>
                <w:rFonts w:ascii="Times New Roman" w:eastAsia="Times New Roman" w:hAnsi="Times New Roman" w:cs="Times New Roman"/>
                <w:color w:val="000000"/>
                <w:sz w:val="18"/>
                <w:szCs w:val="18"/>
                <w:lang w:eastAsia="ru-RU"/>
              </w:rPr>
            </w:pPr>
          </w:p>
        </w:tc>
      </w:tr>
      <w:tr w:rsidR="00356EEA" w:rsidRPr="001B4EFF" w14:paraId="6B97DBC4" w14:textId="77777777" w:rsidTr="00356EEA">
        <w:trPr>
          <w:trHeight w:val="750"/>
        </w:trPr>
        <w:tc>
          <w:tcPr>
            <w:tcW w:w="459" w:type="dxa"/>
            <w:tcBorders>
              <w:top w:val="single" w:sz="4" w:space="0" w:color="auto"/>
              <w:left w:val="single" w:sz="4" w:space="0" w:color="auto"/>
              <w:bottom w:val="single" w:sz="4" w:space="0" w:color="auto"/>
              <w:right w:val="nil"/>
            </w:tcBorders>
            <w:shd w:val="clear" w:color="auto" w:fill="auto"/>
            <w:vAlign w:val="center"/>
            <w:hideMark/>
          </w:tcPr>
          <w:p w14:paraId="7B93AF83" w14:textId="77777777" w:rsidR="00356EEA" w:rsidRPr="001B4EFF" w:rsidRDefault="00356EEA" w:rsidP="00356EEA">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1</w:t>
            </w:r>
          </w:p>
        </w:tc>
        <w:tc>
          <w:tcPr>
            <w:tcW w:w="14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13EFB" w14:textId="04ECAF15" w:rsidR="00356EEA" w:rsidRPr="001B4EFF" w:rsidRDefault="00356EEA" w:rsidP="00356EEA">
            <w:pPr>
              <w:spacing w:after="0" w:line="240" w:lineRule="auto"/>
              <w:rPr>
                <w:rFonts w:ascii="Times New Roman" w:eastAsia="Times New Roman" w:hAnsi="Times New Roman" w:cs="Times New Roman"/>
                <w:color w:val="000000"/>
                <w:sz w:val="20"/>
                <w:szCs w:val="20"/>
                <w:lang w:eastAsia="ru-RU"/>
              </w:rPr>
            </w:pPr>
            <w:r w:rsidRPr="001B4EFF">
              <w:rPr>
                <w:rFonts w:ascii="Times New Roman" w:eastAsia="Times New Roman" w:hAnsi="Times New Roman" w:cs="Times New Roman"/>
                <w:color w:val="000000"/>
                <w:sz w:val="20"/>
                <w:szCs w:val="20"/>
                <w:lang w:eastAsia="ru-RU"/>
              </w:rPr>
              <w:t>ПЛОТ-3Б-1П-20Б-5</w:t>
            </w:r>
            <w:r>
              <w:rPr>
                <w:rFonts w:ascii="Times New Roman" w:eastAsia="Times New Roman" w:hAnsi="Times New Roman" w:cs="Times New Roman"/>
                <w:color w:val="000000"/>
                <w:sz w:val="20"/>
                <w:szCs w:val="20"/>
                <w:lang w:eastAsia="ru-RU"/>
              </w:rPr>
              <w:t xml:space="preserve"> (или эквивалент)</w:t>
            </w:r>
          </w:p>
        </w:tc>
        <w:tc>
          <w:tcPr>
            <w:tcW w:w="690" w:type="dxa"/>
            <w:tcBorders>
              <w:top w:val="single" w:sz="4" w:space="0" w:color="auto"/>
              <w:left w:val="nil"/>
              <w:bottom w:val="single" w:sz="4" w:space="0" w:color="auto"/>
              <w:right w:val="single" w:sz="4" w:space="0" w:color="auto"/>
            </w:tcBorders>
            <w:shd w:val="clear" w:color="auto" w:fill="auto"/>
            <w:vAlign w:val="center"/>
            <w:hideMark/>
          </w:tcPr>
          <w:p w14:paraId="6F9A0FE7" w14:textId="77777777" w:rsidR="00356EEA" w:rsidRPr="001B4EFF" w:rsidRDefault="00356EEA" w:rsidP="00356EEA">
            <w:pPr>
              <w:spacing w:after="0" w:line="240" w:lineRule="auto"/>
              <w:jc w:val="center"/>
              <w:rPr>
                <w:rFonts w:ascii="Times New Roman" w:eastAsia="Times New Roman" w:hAnsi="Times New Roman" w:cs="Times New Roman"/>
                <w:color w:val="000000"/>
                <w:sz w:val="18"/>
                <w:szCs w:val="18"/>
                <w:lang w:eastAsia="ru-RU"/>
              </w:rPr>
            </w:pPr>
            <w:r w:rsidRPr="001B4EFF">
              <w:rPr>
                <w:rFonts w:ascii="Times New Roman" w:eastAsia="Times New Roman" w:hAnsi="Times New Roman" w:cs="Times New Roman"/>
                <w:color w:val="000000"/>
                <w:sz w:val="18"/>
                <w:szCs w:val="18"/>
                <w:lang w:eastAsia="ru-RU"/>
              </w:rPr>
              <w:t>1</w:t>
            </w:r>
          </w:p>
        </w:tc>
        <w:tc>
          <w:tcPr>
            <w:tcW w:w="834" w:type="dxa"/>
            <w:tcBorders>
              <w:top w:val="single" w:sz="4" w:space="0" w:color="auto"/>
              <w:left w:val="nil"/>
              <w:bottom w:val="single" w:sz="4" w:space="0" w:color="auto"/>
              <w:right w:val="single" w:sz="4" w:space="0" w:color="auto"/>
            </w:tcBorders>
            <w:shd w:val="clear" w:color="auto" w:fill="auto"/>
            <w:vAlign w:val="center"/>
            <w:hideMark/>
          </w:tcPr>
          <w:p w14:paraId="04610057" w14:textId="77777777"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sidRPr="001B4EFF">
              <w:rPr>
                <w:rFonts w:ascii="Times New Roman" w:eastAsia="Times New Roman" w:hAnsi="Times New Roman" w:cs="Times New Roman"/>
                <w:color w:val="000000"/>
                <w:sz w:val="20"/>
                <w:szCs w:val="20"/>
                <w:lang w:eastAsia="ru-RU"/>
              </w:rPr>
              <w:t xml:space="preserve">шт.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1856C0FB" w14:textId="77777777"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sidRPr="001B4EFF">
              <w:rPr>
                <w:rFonts w:ascii="Times New Roman" w:eastAsia="Times New Roman" w:hAnsi="Times New Roman" w:cs="Times New Roman"/>
                <w:color w:val="000000"/>
                <w:sz w:val="20"/>
                <w:szCs w:val="20"/>
                <w:lang w:eastAsia="ru-RU"/>
              </w:rPr>
              <w:t>430 800,00</w:t>
            </w:r>
          </w:p>
        </w:tc>
        <w:tc>
          <w:tcPr>
            <w:tcW w:w="1228" w:type="dxa"/>
            <w:tcBorders>
              <w:top w:val="single" w:sz="4" w:space="0" w:color="auto"/>
              <w:left w:val="nil"/>
              <w:bottom w:val="single" w:sz="4" w:space="0" w:color="auto"/>
              <w:right w:val="single" w:sz="4" w:space="0" w:color="auto"/>
            </w:tcBorders>
            <w:shd w:val="clear" w:color="auto" w:fill="auto"/>
            <w:vAlign w:val="center"/>
            <w:hideMark/>
          </w:tcPr>
          <w:p w14:paraId="53361993" w14:textId="77777777"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sidRPr="001B4EFF">
              <w:rPr>
                <w:rFonts w:ascii="Times New Roman" w:eastAsia="Times New Roman" w:hAnsi="Times New Roman" w:cs="Times New Roman"/>
                <w:color w:val="000000"/>
                <w:sz w:val="20"/>
                <w:szCs w:val="20"/>
                <w:lang w:eastAsia="ru-RU"/>
              </w:rPr>
              <w:t>430 800,00</w:t>
            </w:r>
          </w:p>
        </w:tc>
        <w:tc>
          <w:tcPr>
            <w:tcW w:w="1155" w:type="dxa"/>
            <w:tcBorders>
              <w:top w:val="single" w:sz="4" w:space="0" w:color="auto"/>
              <w:left w:val="nil"/>
              <w:bottom w:val="single" w:sz="4" w:space="0" w:color="auto"/>
              <w:right w:val="single" w:sz="4" w:space="0" w:color="auto"/>
            </w:tcBorders>
            <w:shd w:val="clear" w:color="auto" w:fill="auto"/>
            <w:vAlign w:val="center"/>
            <w:hideMark/>
          </w:tcPr>
          <w:p w14:paraId="5D8005AD" w14:textId="77777777"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sidRPr="001B4EFF">
              <w:rPr>
                <w:rFonts w:ascii="Times New Roman" w:eastAsia="Times New Roman" w:hAnsi="Times New Roman" w:cs="Times New Roman"/>
                <w:color w:val="000000"/>
                <w:sz w:val="20"/>
                <w:szCs w:val="20"/>
                <w:lang w:eastAsia="ru-RU"/>
              </w:rPr>
              <w:t>439 800,00</w:t>
            </w:r>
          </w:p>
        </w:tc>
        <w:tc>
          <w:tcPr>
            <w:tcW w:w="1167" w:type="dxa"/>
            <w:tcBorders>
              <w:top w:val="single" w:sz="4" w:space="0" w:color="auto"/>
              <w:left w:val="nil"/>
              <w:bottom w:val="single" w:sz="4" w:space="0" w:color="auto"/>
              <w:right w:val="single" w:sz="4" w:space="0" w:color="auto"/>
            </w:tcBorders>
            <w:shd w:val="clear" w:color="auto" w:fill="auto"/>
            <w:vAlign w:val="center"/>
            <w:hideMark/>
          </w:tcPr>
          <w:p w14:paraId="13669F8F" w14:textId="77777777"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sidRPr="001B4EFF">
              <w:rPr>
                <w:rFonts w:ascii="Times New Roman" w:eastAsia="Times New Roman" w:hAnsi="Times New Roman" w:cs="Times New Roman"/>
                <w:color w:val="000000"/>
                <w:sz w:val="20"/>
                <w:szCs w:val="20"/>
                <w:lang w:eastAsia="ru-RU"/>
              </w:rPr>
              <w:t>439 800,00</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14:paraId="6303DF07" w14:textId="790C3429"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418 800,00</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26900495" w14:textId="35841731"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sidRPr="001B4EFF">
              <w:rPr>
                <w:rFonts w:ascii="Times New Roman" w:eastAsia="Times New Roman" w:hAnsi="Times New Roman" w:cs="Times New Roman"/>
                <w:color w:val="000000"/>
                <w:sz w:val="20"/>
                <w:szCs w:val="20"/>
                <w:lang w:eastAsia="ru-RU"/>
              </w:rPr>
              <w:t>4</w:t>
            </w:r>
            <w:r>
              <w:rPr>
                <w:rFonts w:ascii="Times New Roman" w:eastAsia="Times New Roman" w:hAnsi="Times New Roman" w:cs="Times New Roman"/>
                <w:color w:val="000000"/>
                <w:sz w:val="20"/>
                <w:szCs w:val="20"/>
                <w:lang w:eastAsia="ru-RU"/>
              </w:rPr>
              <w:t>18</w:t>
            </w:r>
            <w:r w:rsidRPr="001B4EFF">
              <w:rPr>
                <w:rFonts w:ascii="Times New Roman" w:eastAsia="Times New Roman" w:hAnsi="Times New Roman" w:cs="Times New Roman"/>
                <w:color w:val="000000"/>
                <w:sz w:val="20"/>
                <w:szCs w:val="20"/>
                <w:lang w:eastAsia="ru-RU"/>
              </w:rPr>
              <w:t xml:space="preserve"> 800,00</w:t>
            </w:r>
          </w:p>
        </w:tc>
        <w:tc>
          <w:tcPr>
            <w:tcW w:w="1469" w:type="dxa"/>
            <w:tcBorders>
              <w:top w:val="single" w:sz="4" w:space="0" w:color="auto"/>
              <w:left w:val="nil"/>
              <w:bottom w:val="single" w:sz="4" w:space="0" w:color="auto"/>
              <w:right w:val="single" w:sz="4" w:space="0" w:color="auto"/>
            </w:tcBorders>
            <w:shd w:val="clear" w:color="000000" w:fill="DDD9C4"/>
            <w:vAlign w:val="center"/>
            <w:hideMark/>
          </w:tcPr>
          <w:p w14:paraId="7E0C9753" w14:textId="2C790F17" w:rsidR="00356EEA" w:rsidRPr="001B4EFF" w:rsidRDefault="00356EEA" w:rsidP="00356EEA">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429 800,00</w:t>
            </w:r>
          </w:p>
        </w:tc>
        <w:tc>
          <w:tcPr>
            <w:tcW w:w="1223" w:type="dxa"/>
            <w:tcBorders>
              <w:top w:val="single" w:sz="4" w:space="0" w:color="auto"/>
              <w:left w:val="nil"/>
              <w:bottom w:val="single" w:sz="4" w:space="0" w:color="auto"/>
              <w:right w:val="single" w:sz="4" w:space="0" w:color="auto"/>
            </w:tcBorders>
            <w:shd w:val="clear" w:color="auto" w:fill="auto"/>
            <w:vAlign w:val="center"/>
            <w:hideMark/>
          </w:tcPr>
          <w:p w14:paraId="44164B21" w14:textId="29F00532" w:rsidR="00356EEA" w:rsidRPr="00356EEA" w:rsidRDefault="00356EEA" w:rsidP="00356EEA">
            <w:pPr>
              <w:spacing w:after="0" w:line="240" w:lineRule="auto"/>
              <w:jc w:val="center"/>
              <w:rPr>
                <w:rFonts w:ascii="Times New Roman" w:eastAsia="Times New Roman" w:hAnsi="Times New Roman" w:cs="Times New Roman"/>
                <w:color w:val="000000"/>
                <w:sz w:val="24"/>
                <w:szCs w:val="24"/>
                <w:lang w:eastAsia="ru-RU"/>
              </w:rPr>
            </w:pPr>
            <w:r w:rsidRPr="00356EEA">
              <w:rPr>
                <w:rFonts w:ascii="Times New Roman" w:hAnsi="Times New Roman" w:cs="Times New Roman"/>
                <w:color w:val="000000"/>
                <w:sz w:val="24"/>
                <w:szCs w:val="24"/>
              </w:rPr>
              <w:t>10 535,65</w:t>
            </w:r>
          </w:p>
        </w:tc>
        <w:tc>
          <w:tcPr>
            <w:tcW w:w="937" w:type="dxa"/>
            <w:tcBorders>
              <w:top w:val="single" w:sz="4" w:space="0" w:color="auto"/>
              <w:left w:val="nil"/>
              <w:bottom w:val="single" w:sz="4" w:space="0" w:color="auto"/>
              <w:right w:val="single" w:sz="4" w:space="0" w:color="auto"/>
            </w:tcBorders>
            <w:shd w:val="clear" w:color="auto" w:fill="auto"/>
            <w:vAlign w:val="center"/>
            <w:hideMark/>
          </w:tcPr>
          <w:p w14:paraId="264D141F" w14:textId="5166CB64" w:rsidR="00356EEA" w:rsidRPr="00356EEA" w:rsidRDefault="00356EEA" w:rsidP="00356EEA">
            <w:pPr>
              <w:spacing w:after="0" w:line="240" w:lineRule="auto"/>
              <w:jc w:val="center"/>
              <w:rPr>
                <w:rFonts w:ascii="Times New Roman" w:eastAsia="Times New Roman" w:hAnsi="Times New Roman" w:cs="Times New Roman"/>
                <w:color w:val="000000"/>
                <w:sz w:val="24"/>
                <w:szCs w:val="24"/>
                <w:lang w:eastAsia="ru-RU"/>
              </w:rPr>
            </w:pPr>
            <w:r w:rsidRPr="00356EEA">
              <w:rPr>
                <w:rFonts w:ascii="Times New Roman" w:hAnsi="Times New Roman" w:cs="Times New Roman"/>
                <w:color w:val="000000"/>
                <w:sz w:val="24"/>
                <w:szCs w:val="24"/>
              </w:rPr>
              <w:t>2,45</w:t>
            </w:r>
          </w:p>
        </w:tc>
        <w:tc>
          <w:tcPr>
            <w:tcW w:w="1617" w:type="dxa"/>
            <w:tcBorders>
              <w:top w:val="single" w:sz="4" w:space="0" w:color="auto"/>
              <w:left w:val="nil"/>
              <w:bottom w:val="single" w:sz="4" w:space="0" w:color="auto"/>
              <w:right w:val="single" w:sz="4" w:space="0" w:color="auto"/>
            </w:tcBorders>
            <w:shd w:val="clear" w:color="000000" w:fill="DDD9C4"/>
            <w:vAlign w:val="center"/>
            <w:hideMark/>
          </w:tcPr>
          <w:p w14:paraId="7609A8A6" w14:textId="5809E9FB" w:rsidR="00356EEA" w:rsidRPr="00356EEA" w:rsidRDefault="00356EEA" w:rsidP="00356EEA">
            <w:pPr>
              <w:spacing w:after="0" w:line="240" w:lineRule="auto"/>
              <w:jc w:val="center"/>
              <w:rPr>
                <w:rFonts w:ascii="Times New Roman" w:eastAsia="Times New Roman" w:hAnsi="Times New Roman" w:cs="Times New Roman"/>
                <w:color w:val="000000"/>
                <w:sz w:val="24"/>
                <w:szCs w:val="24"/>
                <w:lang w:eastAsia="ru-RU"/>
              </w:rPr>
            </w:pPr>
            <w:r w:rsidRPr="00356EEA">
              <w:rPr>
                <w:rFonts w:ascii="Times New Roman" w:hAnsi="Times New Roman" w:cs="Times New Roman"/>
                <w:color w:val="000000"/>
                <w:sz w:val="24"/>
                <w:szCs w:val="24"/>
              </w:rPr>
              <w:t>429 800,00</w:t>
            </w:r>
          </w:p>
        </w:tc>
      </w:tr>
      <w:tr w:rsidR="001B4EFF" w:rsidRPr="001B4EFF" w14:paraId="168C5D6F" w14:textId="77777777" w:rsidTr="00356EEA">
        <w:trPr>
          <w:trHeight w:val="300"/>
        </w:trPr>
        <w:tc>
          <w:tcPr>
            <w:tcW w:w="14324" w:type="dxa"/>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14:paraId="3BD6EAF6" w14:textId="77777777" w:rsidR="001B4EFF" w:rsidRPr="001B4EFF" w:rsidRDefault="001B4EFF" w:rsidP="001B4EFF">
            <w:pPr>
              <w:spacing w:after="0" w:line="240" w:lineRule="auto"/>
              <w:jc w:val="right"/>
              <w:rPr>
                <w:rFonts w:ascii="Times New Roman" w:eastAsia="Times New Roman" w:hAnsi="Times New Roman" w:cs="Times New Roman"/>
                <w:b/>
                <w:bCs/>
                <w:color w:val="000000"/>
                <w:sz w:val="20"/>
                <w:szCs w:val="20"/>
                <w:lang w:eastAsia="ru-RU"/>
              </w:rPr>
            </w:pPr>
            <w:r w:rsidRPr="001B4EFF">
              <w:rPr>
                <w:rFonts w:ascii="Times New Roman" w:eastAsia="Times New Roman" w:hAnsi="Times New Roman" w:cs="Times New Roman"/>
                <w:b/>
                <w:bCs/>
                <w:color w:val="000000"/>
                <w:sz w:val="20"/>
                <w:szCs w:val="20"/>
                <w:lang w:eastAsia="ru-RU"/>
              </w:rPr>
              <w:t>ИТОГО:</w:t>
            </w:r>
          </w:p>
        </w:tc>
        <w:tc>
          <w:tcPr>
            <w:tcW w:w="1617" w:type="dxa"/>
            <w:tcBorders>
              <w:top w:val="nil"/>
              <w:left w:val="nil"/>
              <w:bottom w:val="single" w:sz="4" w:space="0" w:color="auto"/>
              <w:right w:val="single" w:sz="4" w:space="0" w:color="auto"/>
            </w:tcBorders>
            <w:shd w:val="clear" w:color="000000" w:fill="DDD9C4"/>
            <w:vAlign w:val="center"/>
            <w:hideMark/>
          </w:tcPr>
          <w:p w14:paraId="3F00A37A" w14:textId="37A8E7FF" w:rsidR="001B4EFF" w:rsidRPr="001B4EFF" w:rsidRDefault="00356EEA" w:rsidP="001B4EFF">
            <w:pPr>
              <w:spacing w:after="0" w:line="240" w:lineRule="auto"/>
              <w:jc w:val="center"/>
              <w:rPr>
                <w:rFonts w:ascii="Times New Roman" w:eastAsia="Times New Roman" w:hAnsi="Times New Roman" w:cs="Times New Roman"/>
                <w:b/>
                <w:bCs/>
                <w:color w:val="000000"/>
                <w:sz w:val="20"/>
                <w:szCs w:val="20"/>
                <w:lang w:eastAsia="ru-RU"/>
              </w:rPr>
            </w:pPr>
            <w:r>
              <w:rPr>
                <w:rFonts w:ascii="Times New Roman" w:eastAsia="Times New Roman" w:hAnsi="Times New Roman" w:cs="Times New Roman"/>
                <w:b/>
                <w:bCs/>
                <w:color w:val="000000"/>
                <w:sz w:val="20"/>
                <w:szCs w:val="20"/>
                <w:lang w:eastAsia="ru-RU"/>
              </w:rPr>
              <w:t>429 800,00</w:t>
            </w:r>
          </w:p>
        </w:tc>
      </w:tr>
    </w:tbl>
    <w:p w14:paraId="3C412CD6" w14:textId="5310E42A" w:rsidR="00BE0F46" w:rsidRDefault="00BE0F46" w:rsidP="001B4EFF">
      <w:pPr>
        <w:pStyle w:val="af2"/>
        <w:spacing w:before="0" w:beforeAutospacing="0" w:after="0" w:afterAutospacing="0"/>
        <w:ind w:firstLine="567"/>
      </w:pPr>
    </w:p>
    <w:p w14:paraId="4741D5A1" w14:textId="21E92432" w:rsidR="00062EE8" w:rsidRDefault="001B4EFF" w:rsidP="00062EE8">
      <w:pPr>
        <w:pStyle w:val="af2"/>
        <w:spacing w:before="0" w:beforeAutospacing="0" w:after="0" w:afterAutospacing="0"/>
        <w:ind w:firstLine="567"/>
        <w:jc w:val="center"/>
        <w:rPr>
          <w:b/>
        </w:rPr>
      </w:pPr>
      <w:bookmarkStart w:id="6" w:name="RANGE!A1:N7"/>
      <w:bookmarkEnd w:id="6"/>
      <w:r>
        <w:rPr>
          <w:b/>
        </w:rPr>
        <w:t xml:space="preserve"> </w:t>
      </w:r>
    </w:p>
    <w:p w14:paraId="5CED116D" w14:textId="0DC25F36" w:rsidR="00414FD6" w:rsidRDefault="00414FD6" w:rsidP="00414FD6">
      <w:pPr>
        <w:pStyle w:val="af2"/>
        <w:spacing w:before="0" w:beforeAutospacing="0" w:after="0" w:afterAutospacing="0"/>
        <w:ind w:firstLine="567"/>
        <w:jc w:val="center"/>
        <w:rPr>
          <w:b/>
        </w:rPr>
      </w:pPr>
    </w:p>
    <w:p w14:paraId="64ABC3FB" w14:textId="77777777" w:rsidR="00414FD6" w:rsidRDefault="00414FD6" w:rsidP="00414FD6">
      <w:pPr>
        <w:pStyle w:val="af2"/>
        <w:spacing w:before="0" w:beforeAutospacing="0" w:after="0" w:afterAutospacing="0"/>
        <w:ind w:firstLine="567"/>
        <w:jc w:val="center"/>
        <w:rPr>
          <w:b/>
          <w:bCs/>
        </w:rPr>
      </w:pPr>
    </w:p>
    <w:p w14:paraId="680099A6" w14:textId="77777777" w:rsidR="004E4942" w:rsidRDefault="004E4942" w:rsidP="00B57D29">
      <w:pPr>
        <w:keepNext/>
        <w:spacing w:after="0" w:line="240" w:lineRule="auto"/>
        <w:outlineLvl w:val="0"/>
        <w:rPr>
          <w:rFonts w:ascii="Times New Roman" w:hAnsi="Times New Roman" w:cs="Times New Roman"/>
          <w:bCs/>
          <w:sz w:val="24"/>
          <w:szCs w:val="24"/>
        </w:rPr>
      </w:pPr>
    </w:p>
    <w:p w14:paraId="7A136C4A" w14:textId="77777777" w:rsidR="00B57D29" w:rsidRPr="00B5535F" w:rsidRDefault="00B57D29" w:rsidP="00B57D29">
      <w:pPr>
        <w:keepNext/>
        <w:spacing w:after="0" w:line="240" w:lineRule="auto"/>
        <w:outlineLvl w:val="0"/>
        <w:rPr>
          <w:rFonts w:ascii="Times New Roman" w:hAnsi="Times New Roman" w:cs="Times New Roman"/>
          <w:bCs/>
          <w:sz w:val="24"/>
          <w:szCs w:val="24"/>
        </w:rPr>
      </w:pPr>
      <w:r w:rsidRPr="00B5535F">
        <w:rPr>
          <w:rFonts w:ascii="Times New Roman" w:hAnsi="Times New Roman" w:cs="Times New Roman"/>
          <w:bCs/>
          <w:sz w:val="24"/>
          <w:szCs w:val="24"/>
        </w:rPr>
        <w:t>Подготовил</w:t>
      </w:r>
    </w:p>
    <w:p w14:paraId="562E3DCE" w14:textId="11EBAE95" w:rsidR="00B57D29" w:rsidRPr="00B5535F" w:rsidRDefault="005314FA" w:rsidP="00B57D29">
      <w:pPr>
        <w:keepNext/>
        <w:spacing w:after="0" w:line="240" w:lineRule="auto"/>
        <w:outlineLvl w:val="0"/>
        <w:rPr>
          <w:rFonts w:ascii="Times New Roman" w:hAnsi="Times New Roman" w:cs="Times New Roman"/>
          <w:bCs/>
          <w:sz w:val="24"/>
          <w:szCs w:val="24"/>
        </w:rPr>
      </w:pPr>
      <w:r>
        <w:rPr>
          <w:rFonts w:ascii="Times New Roman" w:hAnsi="Times New Roman" w:cs="Times New Roman"/>
          <w:bCs/>
          <w:sz w:val="24"/>
          <w:szCs w:val="24"/>
        </w:rPr>
        <w:t>Ведущий</w:t>
      </w:r>
      <w:r w:rsidR="003C2E97">
        <w:rPr>
          <w:rFonts w:ascii="Times New Roman" w:hAnsi="Times New Roman" w:cs="Times New Roman"/>
          <w:bCs/>
          <w:sz w:val="24"/>
          <w:szCs w:val="24"/>
        </w:rPr>
        <w:t xml:space="preserve"> </w:t>
      </w:r>
      <w:r w:rsidR="00016756" w:rsidRPr="00B5535F">
        <w:rPr>
          <w:rFonts w:ascii="Times New Roman" w:hAnsi="Times New Roman" w:cs="Times New Roman"/>
          <w:bCs/>
          <w:sz w:val="24"/>
          <w:szCs w:val="24"/>
        </w:rPr>
        <w:t xml:space="preserve">специалист ОЗ </w:t>
      </w:r>
      <w:r w:rsidR="00F83AC6" w:rsidRPr="00B5535F">
        <w:rPr>
          <w:rFonts w:ascii="Times New Roman" w:hAnsi="Times New Roman" w:cs="Times New Roman"/>
          <w:bCs/>
          <w:sz w:val="24"/>
          <w:szCs w:val="24"/>
        </w:rPr>
        <w:t>и</w:t>
      </w:r>
      <w:r w:rsidR="00016756" w:rsidRPr="00B5535F">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МТС                                                  </w:t>
      </w:r>
      <w:r w:rsidR="0022368D">
        <w:rPr>
          <w:rFonts w:ascii="Times New Roman" w:hAnsi="Times New Roman" w:cs="Times New Roman"/>
          <w:bCs/>
          <w:sz w:val="24"/>
          <w:szCs w:val="24"/>
        </w:rPr>
        <w:t xml:space="preserve">                                                                  </w:t>
      </w:r>
      <w:r w:rsidR="00B57D29" w:rsidRPr="00B5535F">
        <w:rPr>
          <w:rFonts w:ascii="Times New Roman" w:hAnsi="Times New Roman" w:cs="Times New Roman"/>
          <w:bCs/>
          <w:sz w:val="24"/>
          <w:szCs w:val="24"/>
        </w:rPr>
        <w:t xml:space="preserve">               </w:t>
      </w:r>
      <w:r w:rsidR="00523BAD">
        <w:rPr>
          <w:rFonts w:ascii="Times New Roman" w:hAnsi="Times New Roman" w:cs="Times New Roman"/>
          <w:bCs/>
          <w:sz w:val="24"/>
          <w:szCs w:val="24"/>
        </w:rPr>
        <w:t xml:space="preserve">                                        </w:t>
      </w:r>
      <w:r w:rsidR="0014279F">
        <w:rPr>
          <w:rFonts w:ascii="Times New Roman" w:hAnsi="Times New Roman" w:cs="Times New Roman"/>
          <w:bCs/>
          <w:sz w:val="24"/>
          <w:szCs w:val="24"/>
        </w:rPr>
        <w:t>Д.А. Орлов</w:t>
      </w:r>
    </w:p>
    <w:sectPr w:rsidR="00B57D29" w:rsidRPr="00B5535F" w:rsidSect="00B745A5">
      <w:pgSz w:w="16838" w:h="11906" w:orient="landscape" w:code="9"/>
      <w:pgMar w:top="737" w:right="536" w:bottom="1134" w:left="567"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CF569" w14:textId="77777777" w:rsidR="003765A6" w:rsidRDefault="003765A6" w:rsidP="00336B57">
      <w:pPr>
        <w:spacing w:after="0" w:line="240" w:lineRule="auto"/>
      </w:pPr>
      <w:r>
        <w:separator/>
      </w:r>
    </w:p>
  </w:endnote>
  <w:endnote w:type="continuationSeparator" w:id="0">
    <w:p w14:paraId="3D2107BA" w14:textId="77777777" w:rsidR="003765A6" w:rsidRDefault="003765A6" w:rsidP="0033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Z@RD02B.tmp"/>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CC"/>
    <w:family w:val="swiss"/>
    <w:pitch w:val="default"/>
    <w:sig w:usb0="00000000" w:usb1="00000000" w:usb2="00000000" w:usb3="00000000" w:csb0="0004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4AFBC" w14:textId="77777777" w:rsidR="003765A6" w:rsidRPr="00096B39" w:rsidRDefault="003765A6" w:rsidP="00336B57">
    <w:pPr>
      <w:pStyle w:val="a3"/>
      <w:jc w:val="cente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EBC19" w14:textId="77777777" w:rsidR="003765A6" w:rsidRPr="00096B39" w:rsidRDefault="003765A6" w:rsidP="00336B57">
    <w:pPr>
      <w:pStyle w:val="a3"/>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90EA2" w14:textId="77777777" w:rsidR="003765A6" w:rsidRDefault="003765A6" w:rsidP="00336B57">
      <w:pPr>
        <w:spacing w:after="0" w:line="240" w:lineRule="auto"/>
      </w:pPr>
      <w:r>
        <w:separator/>
      </w:r>
    </w:p>
  </w:footnote>
  <w:footnote w:type="continuationSeparator" w:id="0">
    <w:p w14:paraId="55E2745D" w14:textId="77777777" w:rsidR="003765A6" w:rsidRDefault="003765A6" w:rsidP="00336B57">
      <w:pPr>
        <w:spacing w:after="0" w:line="240" w:lineRule="auto"/>
      </w:pPr>
      <w:r>
        <w:continuationSeparator/>
      </w:r>
    </w:p>
  </w:footnote>
  <w:footnote w:id="1">
    <w:p w14:paraId="66FB676A" w14:textId="77777777" w:rsidR="003765A6" w:rsidRPr="00273846" w:rsidRDefault="003765A6" w:rsidP="00361E2A">
      <w:pPr>
        <w:pStyle w:val="af5"/>
        <w:rPr>
          <w:rFonts w:ascii="Times New Roman" w:hAnsi="Times New Roman" w:cs="Times New Roman"/>
          <w:sz w:val="16"/>
          <w:szCs w:val="16"/>
        </w:rPr>
      </w:pPr>
      <w:r w:rsidRPr="00273846">
        <w:rPr>
          <w:rStyle w:val="af4"/>
          <w:sz w:val="16"/>
          <w:szCs w:val="16"/>
        </w:rPr>
        <w:footnoteRef/>
      </w:r>
      <w:r w:rsidRPr="00273846">
        <w:rPr>
          <w:rFonts w:ascii="Times New Roman" w:hAnsi="Times New Roman" w:cs="Times New Roman"/>
          <w:sz w:val="16"/>
          <w:szCs w:val="16"/>
        </w:rPr>
        <w:t xml:space="preserve"> Сформировано на основании частей 9, 10 статьи 4 Федерального закона № 223-ФЗ.</w:t>
      </w:r>
    </w:p>
  </w:footnote>
  <w:footnote w:id="2">
    <w:p w14:paraId="55BB3116" w14:textId="25FB8FAF" w:rsidR="003765A6" w:rsidRDefault="003765A6" w:rsidP="00361E2A">
      <w:pPr>
        <w:pStyle w:val="af5"/>
        <w:rPr>
          <w:rFonts w:ascii="Times New Roman" w:hAnsi="Times New Roman" w:cs="Times New Roman"/>
          <w:sz w:val="16"/>
          <w:szCs w:val="16"/>
        </w:rPr>
      </w:pPr>
      <w:r w:rsidRPr="006D0EB5">
        <w:rPr>
          <w:rStyle w:val="af4"/>
          <w:sz w:val="16"/>
          <w:szCs w:val="16"/>
        </w:rPr>
        <w:footnoteRef/>
      </w:r>
      <w:r w:rsidRPr="006D0EB5">
        <w:rPr>
          <w:rFonts w:ascii="Times New Roman" w:hAnsi="Times New Roman" w:cs="Times New Roman"/>
          <w:sz w:val="16"/>
          <w:szCs w:val="16"/>
        </w:rPr>
        <w:t xml:space="preserve"> В соответствии с частями 23 – 26 статьи 3.4 Федерального закона № 223-ФЗ.</w:t>
      </w:r>
    </w:p>
    <w:p w14:paraId="3EC3F747" w14:textId="77777777" w:rsidR="00EC3C63" w:rsidRPr="006D0EB5" w:rsidRDefault="00EC3C63" w:rsidP="00361E2A">
      <w:pPr>
        <w:pStyle w:val="af5"/>
        <w:rPr>
          <w:rFonts w:ascii="Times New Roman" w:hAnsi="Times New Roman" w:cs="Times New Roman"/>
          <w:sz w:val="16"/>
          <w:szCs w:val="16"/>
        </w:rPr>
      </w:pPr>
    </w:p>
  </w:footnote>
  <w:footnote w:id="3">
    <w:p w14:paraId="09570232" w14:textId="77777777" w:rsidR="003765A6" w:rsidRDefault="003765A6" w:rsidP="00361E2A">
      <w:pPr>
        <w:pStyle w:val="af5"/>
        <w:rPr>
          <w:rFonts w:ascii="Times New Roman" w:hAnsi="Times New Roman" w:cs="Times New Roman"/>
          <w:sz w:val="16"/>
          <w:szCs w:val="16"/>
        </w:rPr>
      </w:pPr>
      <w:r>
        <w:rPr>
          <w:rStyle w:val="af4"/>
          <w:sz w:val="16"/>
          <w:szCs w:val="16"/>
        </w:rPr>
        <w:footnoteRef/>
      </w:r>
      <w:r>
        <w:rPr>
          <w:rFonts w:ascii="Times New Roman" w:hAnsi="Times New Roman" w:cs="Times New Roman"/>
          <w:sz w:val="16"/>
          <w:szCs w:val="16"/>
        </w:rPr>
        <w:t xml:space="preserve">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footnote>
  <w:footnote w:id="4">
    <w:p w14:paraId="69FBEC89" w14:textId="77777777" w:rsidR="003765A6" w:rsidRPr="00273846" w:rsidRDefault="003765A6" w:rsidP="00361E2A">
      <w:pPr>
        <w:pStyle w:val="af5"/>
        <w:rPr>
          <w:rFonts w:ascii="Times New Roman" w:hAnsi="Times New Roman" w:cs="Times New Roman"/>
          <w:sz w:val="16"/>
          <w:szCs w:val="16"/>
        </w:rPr>
      </w:pPr>
      <w:r w:rsidRPr="00273846">
        <w:rPr>
          <w:rStyle w:val="af4"/>
          <w:sz w:val="16"/>
          <w:szCs w:val="16"/>
        </w:rPr>
        <w:footnoteRef/>
      </w:r>
      <w:r w:rsidRPr="00273846">
        <w:rPr>
          <w:rFonts w:ascii="Times New Roman" w:hAnsi="Times New Roman" w:cs="Times New Roman"/>
          <w:sz w:val="16"/>
          <w:szCs w:val="16"/>
        </w:rPr>
        <w:t xml:space="preserve"> В настоящем пункте определяется перечень документов, подтверждающих страну происхождения товара.</w:t>
      </w:r>
    </w:p>
  </w:footnote>
  <w:footnote w:id="5">
    <w:p w14:paraId="00AE42B4" w14:textId="77777777" w:rsidR="003765A6" w:rsidRPr="000A52C7" w:rsidRDefault="003765A6" w:rsidP="00361E2A">
      <w:pPr>
        <w:pStyle w:val="af5"/>
        <w:rPr>
          <w:rFonts w:ascii="Times New Roman" w:hAnsi="Times New Roman" w:cs="Times New Roman"/>
          <w:sz w:val="16"/>
          <w:szCs w:val="16"/>
        </w:rPr>
      </w:pPr>
      <w:r w:rsidRPr="000A52C7">
        <w:rPr>
          <w:rStyle w:val="af4"/>
          <w:sz w:val="16"/>
          <w:szCs w:val="16"/>
        </w:rPr>
        <w:footnoteRef/>
      </w:r>
      <w:r w:rsidRPr="000A52C7">
        <w:rPr>
          <w:rFonts w:ascii="Times New Roman" w:hAnsi="Times New Roman" w:cs="Times New Roman"/>
          <w:sz w:val="16"/>
          <w:szCs w:val="16"/>
        </w:rPr>
        <w:t xml:space="preserve">При отсутствии соответствующего обязательного требования в п. </w:t>
      </w:r>
      <w:r>
        <w:rPr>
          <w:rFonts w:ascii="Times New Roman" w:hAnsi="Times New Roman" w:cs="Times New Roman"/>
          <w:sz w:val="16"/>
          <w:szCs w:val="16"/>
        </w:rPr>
        <w:t>3</w:t>
      </w:r>
      <w:r w:rsidRPr="000A52C7">
        <w:rPr>
          <w:rFonts w:ascii="Times New Roman" w:hAnsi="Times New Roman" w:cs="Times New Roman"/>
          <w:sz w:val="16"/>
          <w:szCs w:val="16"/>
        </w:rPr>
        <w:t xml:space="preserve"> к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61A4E91"/>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4B476F"/>
    <w:multiLevelType w:val="hybridMultilevel"/>
    <w:tmpl w:val="556A165A"/>
    <w:lvl w:ilvl="0" w:tplc="03DEC9D4">
      <w:start w:val="1"/>
      <w:numFmt w:val="decimal"/>
      <w:lvlText w:val="%1."/>
      <w:lvlJc w:val="left"/>
      <w:pPr>
        <w:ind w:left="135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8D45C0"/>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386B80"/>
    <w:multiLevelType w:val="multilevel"/>
    <w:tmpl w:val="9D6005C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4440061F"/>
    <w:multiLevelType w:val="hybridMultilevel"/>
    <w:tmpl w:val="FD6821A0"/>
    <w:lvl w:ilvl="0" w:tplc="3EF47D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2C4B37"/>
    <w:multiLevelType w:val="multilevel"/>
    <w:tmpl w:val="617C6572"/>
    <w:lvl w:ilvl="0">
      <w:start w:val="1"/>
      <w:numFmt w:val="decimal"/>
      <w:lvlText w:val="%1."/>
      <w:lvlJc w:val="left"/>
      <w:pPr>
        <w:ind w:left="360" w:hanging="360"/>
      </w:pPr>
      <w:rPr>
        <w:rFonts w:hint="default"/>
        <w:b/>
        <w:sz w:val="24"/>
        <w:szCs w:val="24"/>
      </w:rPr>
    </w:lvl>
    <w:lvl w:ilvl="1">
      <w:start w:val="1"/>
      <w:numFmt w:val="bullet"/>
      <w:lvlText w:val=""/>
      <w:lvlJc w:val="left"/>
      <w:pPr>
        <w:ind w:left="875" w:hanging="450"/>
      </w:pPr>
      <w:rPr>
        <w:rFonts w:ascii="Symbol" w:hAnsi="Symbol" w:hint="default"/>
        <w:b w:val="0"/>
        <w:color w:val="auto"/>
        <w:sz w:val="24"/>
        <w:szCs w:val="24"/>
      </w:rPr>
    </w:lvl>
    <w:lvl w:ilvl="2">
      <w:start w:val="1"/>
      <w:numFmt w:val="decimal"/>
      <w:isLgl/>
      <w:lvlText w:val="%1.%2.%3."/>
      <w:lvlJc w:val="left"/>
      <w:pPr>
        <w:ind w:left="1080" w:hanging="720"/>
      </w:pPr>
      <w:rPr>
        <w:rFonts w:hint="default"/>
        <w:b/>
        <w:sz w:val="24"/>
        <w:szCs w:val="24"/>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440" w:hanging="108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1800" w:hanging="1440"/>
      </w:pPr>
      <w:rPr>
        <w:rFonts w:hint="default"/>
        <w:b/>
        <w:sz w:val="28"/>
      </w:rPr>
    </w:lvl>
  </w:abstractNum>
  <w:abstractNum w:abstractNumId="11" w15:restartNumberingAfterBreak="0">
    <w:nsid w:val="5B70290A"/>
    <w:multiLevelType w:val="hybridMultilevel"/>
    <w:tmpl w:val="D108A06E"/>
    <w:lvl w:ilvl="0" w:tplc="B7EA0D26">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5CE51336"/>
    <w:multiLevelType w:val="hybridMultilevel"/>
    <w:tmpl w:val="93D6E994"/>
    <w:lvl w:ilvl="0" w:tplc="32D22054">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68C6564"/>
    <w:multiLevelType w:val="multilevel"/>
    <w:tmpl w:val="87506D3C"/>
    <w:lvl w:ilvl="0">
      <w:start w:val="1"/>
      <w:numFmt w:val="decimal"/>
      <w:lvlText w:val="%1."/>
      <w:lvlJc w:val="left"/>
      <w:pPr>
        <w:ind w:left="720" w:hanging="360"/>
      </w:pPr>
      <w:rPr>
        <w:rFonts w:ascii="Times New Roman" w:hAnsi="Times New Roman"/>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5"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D9C56DD"/>
    <w:multiLevelType w:val="multilevel"/>
    <w:tmpl w:val="452AA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7A11E79"/>
    <w:multiLevelType w:val="multilevel"/>
    <w:tmpl w:val="8D183A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18"/>
  </w:num>
  <w:num w:numId="4">
    <w:abstractNumId w:val="3"/>
  </w:num>
  <w:num w:numId="5">
    <w:abstractNumId w:val="9"/>
  </w:num>
  <w:num w:numId="6">
    <w:abstractNumId w:val="2"/>
  </w:num>
  <w:num w:numId="7">
    <w:abstractNumId w:val="15"/>
  </w:num>
  <w:num w:numId="8">
    <w:abstractNumId w:val="4"/>
  </w:num>
  <w:num w:numId="9">
    <w:abstractNumId w:val="13"/>
  </w:num>
  <w:num w:numId="10">
    <w:abstractNumId w:val="16"/>
  </w:num>
  <w:num w:numId="11">
    <w:abstractNumId w:val="7"/>
  </w:num>
  <w:num w:numId="12">
    <w:abstractNumId w:val="17"/>
  </w:num>
  <w:num w:numId="13">
    <w:abstractNumId w:val="8"/>
  </w:num>
  <w:num w:numId="14">
    <w:abstractNumId w:val="1"/>
  </w:num>
  <w:num w:numId="15">
    <w:abstractNumId w:val="6"/>
  </w:num>
  <w:num w:numId="16">
    <w:abstractNumId w:val="12"/>
  </w:num>
  <w:num w:numId="17">
    <w:abstractNumId w:val="10"/>
  </w:num>
  <w:num w:numId="18">
    <w:abstractNumId w:val="14"/>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995"/>
    <w:rsid w:val="000010A3"/>
    <w:rsid w:val="00007CEC"/>
    <w:rsid w:val="0001371A"/>
    <w:rsid w:val="00016153"/>
    <w:rsid w:val="00016756"/>
    <w:rsid w:val="00017BAE"/>
    <w:rsid w:val="000213BE"/>
    <w:rsid w:val="00023C3D"/>
    <w:rsid w:val="000358BA"/>
    <w:rsid w:val="00036D81"/>
    <w:rsid w:val="00041F19"/>
    <w:rsid w:val="000460D1"/>
    <w:rsid w:val="00046220"/>
    <w:rsid w:val="00051B01"/>
    <w:rsid w:val="00057D8F"/>
    <w:rsid w:val="0006093A"/>
    <w:rsid w:val="00060CF4"/>
    <w:rsid w:val="00062EE8"/>
    <w:rsid w:val="00066964"/>
    <w:rsid w:val="0006763C"/>
    <w:rsid w:val="000715CB"/>
    <w:rsid w:val="00072821"/>
    <w:rsid w:val="000900C3"/>
    <w:rsid w:val="0009312D"/>
    <w:rsid w:val="00096375"/>
    <w:rsid w:val="000B2E05"/>
    <w:rsid w:val="000B448F"/>
    <w:rsid w:val="000C1920"/>
    <w:rsid w:val="000C50E1"/>
    <w:rsid w:val="000D7937"/>
    <w:rsid w:val="000E0231"/>
    <w:rsid w:val="000E11C7"/>
    <w:rsid w:val="000E16D8"/>
    <w:rsid w:val="000E47CA"/>
    <w:rsid w:val="000E781D"/>
    <w:rsid w:val="000F1C7C"/>
    <w:rsid w:val="000F30B4"/>
    <w:rsid w:val="00115232"/>
    <w:rsid w:val="001253E0"/>
    <w:rsid w:val="00126A5C"/>
    <w:rsid w:val="00140132"/>
    <w:rsid w:val="0014279F"/>
    <w:rsid w:val="00144A02"/>
    <w:rsid w:val="00146C13"/>
    <w:rsid w:val="0015179E"/>
    <w:rsid w:val="00151BD5"/>
    <w:rsid w:val="00162DDE"/>
    <w:rsid w:val="001651D7"/>
    <w:rsid w:val="00165269"/>
    <w:rsid w:val="00166095"/>
    <w:rsid w:val="00170398"/>
    <w:rsid w:val="00171A46"/>
    <w:rsid w:val="00172141"/>
    <w:rsid w:val="00180A47"/>
    <w:rsid w:val="001903A2"/>
    <w:rsid w:val="00194319"/>
    <w:rsid w:val="001A313C"/>
    <w:rsid w:val="001A3170"/>
    <w:rsid w:val="001B0DD4"/>
    <w:rsid w:val="001B1095"/>
    <w:rsid w:val="001B3145"/>
    <w:rsid w:val="001B45A0"/>
    <w:rsid w:val="001B4EFF"/>
    <w:rsid w:val="001C0C44"/>
    <w:rsid w:val="001C1DF9"/>
    <w:rsid w:val="001C3218"/>
    <w:rsid w:val="001C48A9"/>
    <w:rsid w:val="001D13EC"/>
    <w:rsid w:val="001D3F1D"/>
    <w:rsid w:val="001E0324"/>
    <w:rsid w:val="001E3108"/>
    <w:rsid w:val="001F4ECF"/>
    <w:rsid w:val="00201C41"/>
    <w:rsid w:val="00205E75"/>
    <w:rsid w:val="00212332"/>
    <w:rsid w:val="00215BC6"/>
    <w:rsid w:val="0022368D"/>
    <w:rsid w:val="00231141"/>
    <w:rsid w:val="00236D58"/>
    <w:rsid w:val="002371C4"/>
    <w:rsid w:val="00241420"/>
    <w:rsid w:val="00242F2F"/>
    <w:rsid w:val="00243DCB"/>
    <w:rsid w:val="00244C87"/>
    <w:rsid w:val="00244D9D"/>
    <w:rsid w:val="0024656B"/>
    <w:rsid w:val="00256825"/>
    <w:rsid w:val="00256993"/>
    <w:rsid w:val="00263090"/>
    <w:rsid w:val="00264B53"/>
    <w:rsid w:val="00270E93"/>
    <w:rsid w:val="00271B18"/>
    <w:rsid w:val="00272821"/>
    <w:rsid w:val="0028156D"/>
    <w:rsid w:val="0028179C"/>
    <w:rsid w:val="0028204B"/>
    <w:rsid w:val="00282E8F"/>
    <w:rsid w:val="0028303C"/>
    <w:rsid w:val="00283ED5"/>
    <w:rsid w:val="002953BD"/>
    <w:rsid w:val="002A3A92"/>
    <w:rsid w:val="002B32B9"/>
    <w:rsid w:val="002B5F3D"/>
    <w:rsid w:val="002C0D86"/>
    <w:rsid w:val="002C555B"/>
    <w:rsid w:val="002D5CF6"/>
    <w:rsid w:val="002E1460"/>
    <w:rsid w:val="002E2B80"/>
    <w:rsid w:val="002E2FDC"/>
    <w:rsid w:val="002E50BE"/>
    <w:rsid w:val="002F4260"/>
    <w:rsid w:val="002F44AD"/>
    <w:rsid w:val="002F4E13"/>
    <w:rsid w:val="00303E6C"/>
    <w:rsid w:val="003049A0"/>
    <w:rsid w:val="0032081E"/>
    <w:rsid w:val="00325383"/>
    <w:rsid w:val="003323A1"/>
    <w:rsid w:val="00333489"/>
    <w:rsid w:val="003358EC"/>
    <w:rsid w:val="00336B57"/>
    <w:rsid w:val="003407F2"/>
    <w:rsid w:val="003463E7"/>
    <w:rsid w:val="00346452"/>
    <w:rsid w:val="00346DC7"/>
    <w:rsid w:val="00351413"/>
    <w:rsid w:val="0035251D"/>
    <w:rsid w:val="00353A27"/>
    <w:rsid w:val="00356EEA"/>
    <w:rsid w:val="00361320"/>
    <w:rsid w:val="00361E2A"/>
    <w:rsid w:val="00362E74"/>
    <w:rsid w:val="00366904"/>
    <w:rsid w:val="00370D78"/>
    <w:rsid w:val="00371695"/>
    <w:rsid w:val="00375AC5"/>
    <w:rsid w:val="00375C79"/>
    <w:rsid w:val="003765A6"/>
    <w:rsid w:val="0037770B"/>
    <w:rsid w:val="00385489"/>
    <w:rsid w:val="00395565"/>
    <w:rsid w:val="003966C1"/>
    <w:rsid w:val="003A2190"/>
    <w:rsid w:val="003A386B"/>
    <w:rsid w:val="003B6A2C"/>
    <w:rsid w:val="003C1B11"/>
    <w:rsid w:val="003C2E97"/>
    <w:rsid w:val="003C431D"/>
    <w:rsid w:val="003C7A00"/>
    <w:rsid w:val="003D1E99"/>
    <w:rsid w:val="003D54D5"/>
    <w:rsid w:val="003E18A1"/>
    <w:rsid w:val="003F2191"/>
    <w:rsid w:val="003F289F"/>
    <w:rsid w:val="003F2E28"/>
    <w:rsid w:val="00401B3B"/>
    <w:rsid w:val="00403864"/>
    <w:rsid w:val="004047C1"/>
    <w:rsid w:val="00406838"/>
    <w:rsid w:val="004104CF"/>
    <w:rsid w:val="00413E22"/>
    <w:rsid w:val="00414FD6"/>
    <w:rsid w:val="00416D29"/>
    <w:rsid w:val="004214D7"/>
    <w:rsid w:val="0042393C"/>
    <w:rsid w:val="00426BEA"/>
    <w:rsid w:val="004319FE"/>
    <w:rsid w:val="00432B83"/>
    <w:rsid w:val="00441719"/>
    <w:rsid w:val="00447A02"/>
    <w:rsid w:val="00450E4F"/>
    <w:rsid w:val="0045328F"/>
    <w:rsid w:val="00460D0B"/>
    <w:rsid w:val="004625AD"/>
    <w:rsid w:val="00462952"/>
    <w:rsid w:val="0047412E"/>
    <w:rsid w:val="00490E94"/>
    <w:rsid w:val="00491EE1"/>
    <w:rsid w:val="004A2932"/>
    <w:rsid w:val="004A484C"/>
    <w:rsid w:val="004B7EFE"/>
    <w:rsid w:val="004C4183"/>
    <w:rsid w:val="004C5F49"/>
    <w:rsid w:val="004E0605"/>
    <w:rsid w:val="004E1FFD"/>
    <w:rsid w:val="004E2AC4"/>
    <w:rsid w:val="004E4942"/>
    <w:rsid w:val="004E7C5D"/>
    <w:rsid w:val="004F6AE2"/>
    <w:rsid w:val="005013A8"/>
    <w:rsid w:val="0051730A"/>
    <w:rsid w:val="0052180E"/>
    <w:rsid w:val="00523BAD"/>
    <w:rsid w:val="0052401F"/>
    <w:rsid w:val="005314FA"/>
    <w:rsid w:val="005426DA"/>
    <w:rsid w:val="00554DD2"/>
    <w:rsid w:val="00556900"/>
    <w:rsid w:val="00560548"/>
    <w:rsid w:val="00564F1C"/>
    <w:rsid w:val="00566FB2"/>
    <w:rsid w:val="0057018D"/>
    <w:rsid w:val="00570383"/>
    <w:rsid w:val="00572906"/>
    <w:rsid w:val="00586F74"/>
    <w:rsid w:val="00591AFB"/>
    <w:rsid w:val="005927C1"/>
    <w:rsid w:val="00592E6A"/>
    <w:rsid w:val="005A2012"/>
    <w:rsid w:val="005A211C"/>
    <w:rsid w:val="005B4396"/>
    <w:rsid w:val="005C2479"/>
    <w:rsid w:val="005C2C96"/>
    <w:rsid w:val="005C5862"/>
    <w:rsid w:val="005C5E23"/>
    <w:rsid w:val="005E1748"/>
    <w:rsid w:val="005E6A19"/>
    <w:rsid w:val="005F2257"/>
    <w:rsid w:val="005F6BBC"/>
    <w:rsid w:val="00603135"/>
    <w:rsid w:val="006153EE"/>
    <w:rsid w:val="006204D9"/>
    <w:rsid w:val="00623F91"/>
    <w:rsid w:val="0062433F"/>
    <w:rsid w:val="00630E40"/>
    <w:rsid w:val="00632D21"/>
    <w:rsid w:val="00632D33"/>
    <w:rsid w:val="0064220A"/>
    <w:rsid w:val="006433B7"/>
    <w:rsid w:val="006440B7"/>
    <w:rsid w:val="00652D1D"/>
    <w:rsid w:val="006603E6"/>
    <w:rsid w:val="00660D3A"/>
    <w:rsid w:val="00661FA7"/>
    <w:rsid w:val="00662EAE"/>
    <w:rsid w:val="00665B3A"/>
    <w:rsid w:val="0066741B"/>
    <w:rsid w:val="00672EA7"/>
    <w:rsid w:val="00674BB5"/>
    <w:rsid w:val="00675195"/>
    <w:rsid w:val="006777E2"/>
    <w:rsid w:val="00686005"/>
    <w:rsid w:val="00695924"/>
    <w:rsid w:val="006A4C1F"/>
    <w:rsid w:val="006A59D0"/>
    <w:rsid w:val="006B62F4"/>
    <w:rsid w:val="006D1268"/>
    <w:rsid w:val="006D27A8"/>
    <w:rsid w:val="006D2EC2"/>
    <w:rsid w:val="006E04C6"/>
    <w:rsid w:val="006E0FB0"/>
    <w:rsid w:val="006E4DA1"/>
    <w:rsid w:val="006E62F5"/>
    <w:rsid w:val="006E75C0"/>
    <w:rsid w:val="006E7AA1"/>
    <w:rsid w:val="006E7EA1"/>
    <w:rsid w:val="006F1AA9"/>
    <w:rsid w:val="006F5147"/>
    <w:rsid w:val="006F6E14"/>
    <w:rsid w:val="006F780C"/>
    <w:rsid w:val="006F7CD1"/>
    <w:rsid w:val="007019C6"/>
    <w:rsid w:val="007045B4"/>
    <w:rsid w:val="00705326"/>
    <w:rsid w:val="007101D8"/>
    <w:rsid w:val="007106A1"/>
    <w:rsid w:val="0071237D"/>
    <w:rsid w:val="00712D87"/>
    <w:rsid w:val="00715C00"/>
    <w:rsid w:val="00716499"/>
    <w:rsid w:val="00726F5B"/>
    <w:rsid w:val="00730D76"/>
    <w:rsid w:val="007432A5"/>
    <w:rsid w:val="00744731"/>
    <w:rsid w:val="00751AA5"/>
    <w:rsid w:val="007618AE"/>
    <w:rsid w:val="007654DC"/>
    <w:rsid w:val="00766BF7"/>
    <w:rsid w:val="007673BE"/>
    <w:rsid w:val="007716DC"/>
    <w:rsid w:val="00783D28"/>
    <w:rsid w:val="00783ED2"/>
    <w:rsid w:val="00784189"/>
    <w:rsid w:val="007857CB"/>
    <w:rsid w:val="00796A05"/>
    <w:rsid w:val="007A1163"/>
    <w:rsid w:val="007A22E3"/>
    <w:rsid w:val="007A6800"/>
    <w:rsid w:val="007B22F3"/>
    <w:rsid w:val="007B2CDC"/>
    <w:rsid w:val="007B3A75"/>
    <w:rsid w:val="007C4B13"/>
    <w:rsid w:val="007C6785"/>
    <w:rsid w:val="007D768E"/>
    <w:rsid w:val="007E13BD"/>
    <w:rsid w:val="007E2BFF"/>
    <w:rsid w:val="007E5F5A"/>
    <w:rsid w:val="007F25D6"/>
    <w:rsid w:val="007F3E01"/>
    <w:rsid w:val="007F53EB"/>
    <w:rsid w:val="007F6105"/>
    <w:rsid w:val="00803A43"/>
    <w:rsid w:val="008057BB"/>
    <w:rsid w:val="0081007D"/>
    <w:rsid w:val="008239F8"/>
    <w:rsid w:val="00824C7F"/>
    <w:rsid w:val="00841003"/>
    <w:rsid w:val="008451DB"/>
    <w:rsid w:val="008514F2"/>
    <w:rsid w:val="0086140C"/>
    <w:rsid w:val="0086152C"/>
    <w:rsid w:val="00873D99"/>
    <w:rsid w:val="00882C59"/>
    <w:rsid w:val="008852AB"/>
    <w:rsid w:val="00886199"/>
    <w:rsid w:val="00890966"/>
    <w:rsid w:val="00890E70"/>
    <w:rsid w:val="00896367"/>
    <w:rsid w:val="00897191"/>
    <w:rsid w:val="008A332F"/>
    <w:rsid w:val="008B09A4"/>
    <w:rsid w:val="008B738A"/>
    <w:rsid w:val="008C6D04"/>
    <w:rsid w:val="008D4C06"/>
    <w:rsid w:val="008D7998"/>
    <w:rsid w:val="008E11D7"/>
    <w:rsid w:val="008E4311"/>
    <w:rsid w:val="008E47EC"/>
    <w:rsid w:val="008E7E96"/>
    <w:rsid w:val="00902F7C"/>
    <w:rsid w:val="00905D84"/>
    <w:rsid w:val="00914A2A"/>
    <w:rsid w:val="00917FB0"/>
    <w:rsid w:val="00920ACB"/>
    <w:rsid w:val="009338CA"/>
    <w:rsid w:val="00937829"/>
    <w:rsid w:val="00942B45"/>
    <w:rsid w:val="0094383E"/>
    <w:rsid w:val="00952E80"/>
    <w:rsid w:val="00963BFC"/>
    <w:rsid w:val="0096555C"/>
    <w:rsid w:val="00973689"/>
    <w:rsid w:val="009749F7"/>
    <w:rsid w:val="009878AE"/>
    <w:rsid w:val="00994C96"/>
    <w:rsid w:val="0099709E"/>
    <w:rsid w:val="009C7A4A"/>
    <w:rsid w:val="009D2BBA"/>
    <w:rsid w:val="009E256F"/>
    <w:rsid w:val="009F1FF2"/>
    <w:rsid w:val="009F57CB"/>
    <w:rsid w:val="009F648F"/>
    <w:rsid w:val="00A00ABC"/>
    <w:rsid w:val="00A01AC7"/>
    <w:rsid w:val="00A11D13"/>
    <w:rsid w:val="00A126EE"/>
    <w:rsid w:val="00A133C9"/>
    <w:rsid w:val="00A16E9A"/>
    <w:rsid w:val="00A17333"/>
    <w:rsid w:val="00A21077"/>
    <w:rsid w:val="00A22E20"/>
    <w:rsid w:val="00A31B5B"/>
    <w:rsid w:val="00A404E7"/>
    <w:rsid w:val="00A413B3"/>
    <w:rsid w:val="00A432CC"/>
    <w:rsid w:val="00A43950"/>
    <w:rsid w:val="00A474B7"/>
    <w:rsid w:val="00A50FF6"/>
    <w:rsid w:val="00A56F43"/>
    <w:rsid w:val="00A57099"/>
    <w:rsid w:val="00A7657D"/>
    <w:rsid w:val="00A77152"/>
    <w:rsid w:val="00A77267"/>
    <w:rsid w:val="00A81BBC"/>
    <w:rsid w:val="00A936E4"/>
    <w:rsid w:val="00A966C8"/>
    <w:rsid w:val="00AA0797"/>
    <w:rsid w:val="00AB6293"/>
    <w:rsid w:val="00AB6F25"/>
    <w:rsid w:val="00AB7EAD"/>
    <w:rsid w:val="00AD31CE"/>
    <w:rsid w:val="00AD4899"/>
    <w:rsid w:val="00AD497A"/>
    <w:rsid w:val="00AE6156"/>
    <w:rsid w:val="00AE6591"/>
    <w:rsid w:val="00AE7D28"/>
    <w:rsid w:val="00AF15E9"/>
    <w:rsid w:val="00AF4707"/>
    <w:rsid w:val="00AF5D02"/>
    <w:rsid w:val="00B110ED"/>
    <w:rsid w:val="00B11A76"/>
    <w:rsid w:val="00B11AF0"/>
    <w:rsid w:val="00B149DC"/>
    <w:rsid w:val="00B16445"/>
    <w:rsid w:val="00B367AD"/>
    <w:rsid w:val="00B40094"/>
    <w:rsid w:val="00B46401"/>
    <w:rsid w:val="00B5535F"/>
    <w:rsid w:val="00B554E0"/>
    <w:rsid w:val="00B55AE1"/>
    <w:rsid w:val="00B57D29"/>
    <w:rsid w:val="00B60E32"/>
    <w:rsid w:val="00B6344F"/>
    <w:rsid w:val="00B705A8"/>
    <w:rsid w:val="00B745A5"/>
    <w:rsid w:val="00B754F3"/>
    <w:rsid w:val="00B82A8C"/>
    <w:rsid w:val="00B83523"/>
    <w:rsid w:val="00B85E5B"/>
    <w:rsid w:val="00B86480"/>
    <w:rsid w:val="00B92FEF"/>
    <w:rsid w:val="00B95746"/>
    <w:rsid w:val="00BA040B"/>
    <w:rsid w:val="00BA2D22"/>
    <w:rsid w:val="00BA3A02"/>
    <w:rsid w:val="00BC0275"/>
    <w:rsid w:val="00BC08C1"/>
    <w:rsid w:val="00BC1A6B"/>
    <w:rsid w:val="00BD2EC4"/>
    <w:rsid w:val="00BD6631"/>
    <w:rsid w:val="00BD6DD6"/>
    <w:rsid w:val="00BE0F46"/>
    <w:rsid w:val="00BE3C62"/>
    <w:rsid w:val="00BF223A"/>
    <w:rsid w:val="00BF3A4C"/>
    <w:rsid w:val="00BF3C1A"/>
    <w:rsid w:val="00BF44D8"/>
    <w:rsid w:val="00BF58B9"/>
    <w:rsid w:val="00BF671C"/>
    <w:rsid w:val="00C025BB"/>
    <w:rsid w:val="00C102E0"/>
    <w:rsid w:val="00C13FAC"/>
    <w:rsid w:val="00C148C5"/>
    <w:rsid w:val="00C178B6"/>
    <w:rsid w:val="00C214E0"/>
    <w:rsid w:val="00C253F6"/>
    <w:rsid w:val="00C25579"/>
    <w:rsid w:val="00C26AA8"/>
    <w:rsid w:val="00C436F8"/>
    <w:rsid w:val="00C55F1D"/>
    <w:rsid w:val="00C560AB"/>
    <w:rsid w:val="00C57125"/>
    <w:rsid w:val="00C67030"/>
    <w:rsid w:val="00C673D8"/>
    <w:rsid w:val="00C7273F"/>
    <w:rsid w:val="00C760D8"/>
    <w:rsid w:val="00C848C4"/>
    <w:rsid w:val="00C92AC7"/>
    <w:rsid w:val="00CA11B9"/>
    <w:rsid w:val="00CA38AE"/>
    <w:rsid w:val="00CB3E1F"/>
    <w:rsid w:val="00CB492D"/>
    <w:rsid w:val="00CD68BE"/>
    <w:rsid w:val="00CE00CE"/>
    <w:rsid w:val="00CE1EF5"/>
    <w:rsid w:val="00CE6075"/>
    <w:rsid w:val="00CE6291"/>
    <w:rsid w:val="00CF4F66"/>
    <w:rsid w:val="00CF6CD0"/>
    <w:rsid w:val="00CF7E4F"/>
    <w:rsid w:val="00D05F58"/>
    <w:rsid w:val="00D21CEC"/>
    <w:rsid w:val="00D247B0"/>
    <w:rsid w:val="00D2666C"/>
    <w:rsid w:val="00D30323"/>
    <w:rsid w:val="00D31090"/>
    <w:rsid w:val="00D3146A"/>
    <w:rsid w:val="00D32770"/>
    <w:rsid w:val="00D40370"/>
    <w:rsid w:val="00D63114"/>
    <w:rsid w:val="00D719EF"/>
    <w:rsid w:val="00D72995"/>
    <w:rsid w:val="00D74434"/>
    <w:rsid w:val="00D819F6"/>
    <w:rsid w:val="00D821CE"/>
    <w:rsid w:val="00D92E45"/>
    <w:rsid w:val="00DA279D"/>
    <w:rsid w:val="00DA37D6"/>
    <w:rsid w:val="00DA44F7"/>
    <w:rsid w:val="00DA5419"/>
    <w:rsid w:val="00DB1AE2"/>
    <w:rsid w:val="00DC08CE"/>
    <w:rsid w:val="00DC1647"/>
    <w:rsid w:val="00DC1BAC"/>
    <w:rsid w:val="00DC217C"/>
    <w:rsid w:val="00DC476D"/>
    <w:rsid w:val="00DD5B1A"/>
    <w:rsid w:val="00DF38F1"/>
    <w:rsid w:val="00DF7764"/>
    <w:rsid w:val="00E002E2"/>
    <w:rsid w:val="00E0472F"/>
    <w:rsid w:val="00E05F5E"/>
    <w:rsid w:val="00E068EB"/>
    <w:rsid w:val="00E078B6"/>
    <w:rsid w:val="00E26BF3"/>
    <w:rsid w:val="00E33437"/>
    <w:rsid w:val="00E36282"/>
    <w:rsid w:val="00E4246B"/>
    <w:rsid w:val="00E46B1C"/>
    <w:rsid w:val="00E52B8D"/>
    <w:rsid w:val="00E636B0"/>
    <w:rsid w:val="00E938EF"/>
    <w:rsid w:val="00E94AA7"/>
    <w:rsid w:val="00EA06BF"/>
    <w:rsid w:val="00EA0AF6"/>
    <w:rsid w:val="00EA4412"/>
    <w:rsid w:val="00EA5221"/>
    <w:rsid w:val="00EB2560"/>
    <w:rsid w:val="00EC3C63"/>
    <w:rsid w:val="00EC7021"/>
    <w:rsid w:val="00ED5DF0"/>
    <w:rsid w:val="00ED6EAF"/>
    <w:rsid w:val="00EF6C85"/>
    <w:rsid w:val="00F0030D"/>
    <w:rsid w:val="00F03F99"/>
    <w:rsid w:val="00F1181C"/>
    <w:rsid w:val="00F11C51"/>
    <w:rsid w:val="00F13C33"/>
    <w:rsid w:val="00F17B42"/>
    <w:rsid w:val="00F304A1"/>
    <w:rsid w:val="00F368B7"/>
    <w:rsid w:val="00F4324F"/>
    <w:rsid w:val="00F4544C"/>
    <w:rsid w:val="00F5125C"/>
    <w:rsid w:val="00F52241"/>
    <w:rsid w:val="00F5458A"/>
    <w:rsid w:val="00F5706D"/>
    <w:rsid w:val="00F61359"/>
    <w:rsid w:val="00F70B20"/>
    <w:rsid w:val="00F72552"/>
    <w:rsid w:val="00F725BE"/>
    <w:rsid w:val="00F74124"/>
    <w:rsid w:val="00F776B6"/>
    <w:rsid w:val="00F80756"/>
    <w:rsid w:val="00F83AC6"/>
    <w:rsid w:val="00F87D32"/>
    <w:rsid w:val="00F95AFC"/>
    <w:rsid w:val="00FA03DF"/>
    <w:rsid w:val="00FA0B7A"/>
    <w:rsid w:val="00FA2DCB"/>
    <w:rsid w:val="00FA6402"/>
    <w:rsid w:val="00FA7BE4"/>
    <w:rsid w:val="00FA7F87"/>
    <w:rsid w:val="00FB0E75"/>
    <w:rsid w:val="00FC1971"/>
    <w:rsid w:val="00FC2529"/>
    <w:rsid w:val="00FC7273"/>
    <w:rsid w:val="00FD3F96"/>
    <w:rsid w:val="00FD4234"/>
    <w:rsid w:val="00FD5D8A"/>
    <w:rsid w:val="00FE0A5E"/>
    <w:rsid w:val="00FF3B2F"/>
    <w:rsid w:val="00FF7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EC73AD"/>
  <w15:chartTrackingRefBased/>
  <w15:docId w15:val="{593981E5-4461-49D2-8EB6-CE89183D5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2E0"/>
  </w:style>
  <w:style w:type="paragraph" w:styleId="1">
    <w:name w:val="heading 1"/>
    <w:basedOn w:val="a"/>
    <w:next w:val="a"/>
    <w:link w:val="10"/>
    <w:uiPriority w:val="9"/>
    <w:qFormat/>
    <w:rsid w:val="00336B57"/>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2">
    <w:name w:val="heading 2"/>
    <w:next w:val="a"/>
    <w:link w:val="20"/>
    <w:uiPriority w:val="9"/>
    <w:qFormat/>
    <w:rsid w:val="000010A3"/>
    <w:pPr>
      <w:spacing w:before="120" w:after="120" w:line="264"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36B57"/>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
    <w:name w:val="heading 4"/>
    <w:basedOn w:val="a"/>
    <w:next w:val="a"/>
    <w:link w:val="40"/>
    <w:uiPriority w:val="9"/>
    <w:unhideWhenUsed/>
    <w:qFormat/>
    <w:rsid w:val="00336B57"/>
    <w:pPr>
      <w:keepNext/>
      <w:keepLines/>
      <w:spacing w:before="40" w:after="0" w:line="240" w:lineRule="auto"/>
      <w:outlineLvl w:val="3"/>
    </w:pPr>
    <w:rPr>
      <w:rFonts w:ascii="Cambria" w:eastAsia="Times New Roman" w:hAnsi="Cambria" w:cs="Times New Roman"/>
      <w:i/>
      <w:iCs/>
      <w:color w:val="365F91"/>
      <w:sz w:val="20"/>
      <w:szCs w:val="20"/>
      <w:lang w:eastAsia="ru-RU"/>
    </w:rPr>
  </w:style>
  <w:style w:type="paragraph" w:styleId="5">
    <w:name w:val="heading 5"/>
    <w:next w:val="a"/>
    <w:link w:val="50"/>
    <w:uiPriority w:val="9"/>
    <w:qFormat/>
    <w:rsid w:val="000010A3"/>
    <w:pPr>
      <w:spacing w:before="120" w:after="120" w:line="264"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6B57"/>
    <w:rPr>
      <w:rFonts w:ascii="Times New Roman" w:eastAsia="Times New Roman" w:hAnsi="Times New Roman" w:cs="Times New Roman"/>
      <w:b/>
      <w:kern w:val="2"/>
      <w:sz w:val="32"/>
      <w:szCs w:val="20"/>
      <w:lang w:eastAsia="zh-CN"/>
    </w:rPr>
  </w:style>
  <w:style w:type="character" w:customStyle="1" w:styleId="30">
    <w:name w:val="Заголовок 3 Знак"/>
    <w:basedOn w:val="a0"/>
    <w:link w:val="3"/>
    <w:uiPriority w:val="9"/>
    <w:rsid w:val="00336B57"/>
    <w:rPr>
      <w:rFonts w:ascii="Arial" w:eastAsia="Times New Roman" w:hAnsi="Arial" w:cs="Arial"/>
      <w:b/>
      <w:bCs/>
      <w:sz w:val="26"/>
      <w:szCs w:val="26"/>
      <w:lang w:eastAsia="zh-CN"/>
    </w:rPr>
  </w:style>
  <w:style w:type="character" w:customStyle="1" w:styleId="40">
    <w:name w:val="Заголовок 4 Знак"/>
    <w:basedOn w:val="a0"/>
    <w:link w:val="4"/>
    <w:rsid w:val="00336B57"/>
    <w:rPr>
      <w:rFonts w:ascii="Cambria" w:eastAsia="Times New Roman" w:hAnsi="Cambria" w:cs="Times New Roman"/>
      <w:i/>
      <w:iCs/>
      <w:color w:val="365F91"/>
      <w:sz w:val="20"/>
      <w:szCs w:val="20"/>
      <w:lang w:eastAsia="ru-RU"/>
    </w:rPr>
  </w:style>
  <w:style w:type="numbering" w:customStyle="1" w:styleId="11">
    <w:name w:val="Нет списка1"/>
    <w:next w:val="a2"/>
    <w:uiPriority w:val="99"/>
    <w:semiHidden/>
    <w:unhideWhenUsed/>
    <w:rsid w:val="00336B57"/>
  </w:style>
  <w:style w:type="paragraph" w:styleId="a3">
    <w:name w:val="footer"/>
    <w:basedOn w:val="a"/>
    <w:link w:val="a4"/>
    <w:uiPriority w:val="99"/>
    <w:rsid w:val="00336B57"/>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4">
    <w:name w:val="Нижний колонтитул Знак"/>
    <w:basedOn w:val="a0"/>
    <w:link w:val="a3"/>
    <w:uiPriority w:val="99"/>
    <w:rsid w:val="00336B57"/>
    <w:rPr>
      <w:rFonts w:ascii="Times New Roman" w:eastAsia="Times New Roman" w:hAnsi="Times New Roman" w:cs="Times New Roman"/>
      <w:sz w:val="20"/>
      <w:szCs w:val="20"/>
      <w:lang w:eastAsia="ru-RU"/>
    </w:rPr>
  </w:style>
  <w:style w:type="paragraph" w:styleId="a5">
    <w:name w:val="Body Text"/>
    <w:basedOn w:val="a"/>
    <w:link w:val="a6"/>
    <w:uiPriority w:val="99"/>
    <w:rsid w:val="00336B57"/>
    <w:pPr>
      <w:spacing w:after="0" w:line="240" w:lineRule="auto"/>
      <w:jc w:val="both"/>
    </w:pPr>
    <w:rPr>
      <w:rFonts w:ascii="Times New Roman" w:eastAsia="Times New Roman" w:hAnsi="Times New Roman" w:cs="Times New Roman"/>
      <w:sz w:val="20"/>
      <w:szCs w:val="20"/>
      <w:lang w:eastAsia="ru-RU"/>
    </w:rPr>
  </w:style>
  <w:style w:type="character" w:customStyle="1" w:styleId="a6">
    <w:name w:val="Основной текст Знак"/>
    <w:basedOn w:val="a0"/>
    <w:link w:val="a5"/>
    <w:uiPriority w:val="99"/>
    <w:rsid w:val="00336B57"/>
    <w:rPr>
      <w:rFonts w:ascii="Times New Roman" w:eastAsia="Times New Roman" w:hAnsi="Times New Roman" w:cs="Times New Roman"/>
      <w:sz w:val="20"/>
      <w:szCs w:val="20"/>
      <w:lang w:eastAsia="ru-RU"/>
    </w:rPr>
  </w:style>
  <w:style w:type="character" w:styleId="a7">
    <w:name w:val="page number"/>
    <w:basedOn w:val="a0"/>
    <w:rsid w:val="00336B57"/>
  </w:style>
  <w:style w:type="paragraph" w:customStyle="1" w:styleId="12">
    <w:name w:val="Обычный1"/>
    <w:rsid w:val="00336B57"/>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1">
    <w:name w:val="Стиль3"/>
    <w:basedOn w:val="a"/>
    <w:rsid w:val="00336B57"/>
    <w:pPr>
      <w:widowControl w:val="0"/>
      <w:tabs>
        <w:tab w:val="num" w:pos="360"/>
      </w:tabs>
      <w:suppressAutoHyphens/>
      <w:spacing w:after="0" w:line="240" w:lineRule="auto"/>
      <w:jc w:val="both"/>
      <w:textAlignment w:val="baseline"/>
    </w:pPr>
    <w:rPr>
      <w:rFonts w:ascii="Times New Roman" w:eastAsia="Times New Roman" w:hAnsi="Times New Roman" w:cs="Times New Roman"/>
      <w:sz w:val="24"/>
      <w:szCs w:val="20"/>
      <w:lang w:eastAsia="zh-CN"/>
    </w:rPr>
  </w:style>
  <w:style w:type="character" w:styleId="a8">
    <w:name w:val="Hyperlink"/>
    <w:link w:val="13"/>
    <w:unhideWhenUsed/>
    <w:rsid w:val="00336B57"/>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336B57"/>
    <w:pPr>
      <w:spacing w:after="0" w:line="240" w:lineRule="auto"/>
      <w:ind w:left="720"/>
      <w:contextualSpacing/>
    </w:pPr>
    <w:rPr>
      <w:rFonts w:ascii="Times New Roman" w:eastAsia="Times New Roman" w:hAnsi="Times New Roman" w:cs="Times New Roman"/>
      <w:sz w:val="20"/>
      <w:szCs w:val="20"/>
      <w:lang w:eastAsia="ru-RU"/>
    </w:rPr>
  </w:style>
  <w:style w:type="paragraph" w:styleId="ab">
    <w:name w:val="No Spacing"/>
    <w:link w:val="ac"/>
    <w:qFormat/>
    <w:rsid w:val="00336B57"/>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336B57"/>
    <w:rPr>
      <w:rFonts w:ascii="Calibri" w:eastAsia="Times New Roman" w:hAnsi="Calibri" w:cs="Times New Roman"/>
      <w:lang w:eastAsia="ru-RU"/>
    </w:rPr>
  </w:style>
  <w:style w:type="table" w:styleId="ad">
    <w:name w:val="Table Grid"/>
    <w:basedOn w:val="a1"/>
    <w:qFormat/>
    <w:rsid w:val="00336B5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Основной шрифт абзаца1"/>
    <w:rsid w:val="00336B57"/>
  </w:style>
  <w:style w:type="paragraph" w:styleId="ae">
    <w:name w:val="Balloon Text"/>
    <w:basedOn w:val="a"/>
    <w:link w:val="af"/>
    <w:uiPriority w:val="99"/>
    <w:semiHidden/>
    <w:unhideWhenUsed/>
    <w:rsid w:val="00336B57"/>
    <w:pPr>
      <w:spacing w:after="0" w:line="240" w:lineRule="auto"/>
    </w:pPr>
    <w:rPr>
      <w:rFonts w:ascii="Tahoma" w:eastAsia="Times New Roman" w:hAnsi="Tahoma" w:cs="Tahoma"/>
      <w:sz w:val="16"/>
      <w:szCs w:val="16"/>
      <w:lang w:eastAsia="ru-RU"/>
    </w:rPr>
  </w:style>
  <w:style w:type="character" w:customStyle="1" w:styleId="af">
    <w:name w:val="Текст выноски Знак"/>
    <w:basedOn w:val="a0"/>
    <w:link w:val="ae"/>
    <w:uiPriority w:val="99"/>
    <w:semiHidden/>
    <w:rsid w:val="00336B57"/>
    <w:rPr>
      <w:rFonts w:ascii="Tahoma" w:eastAsia="Times New Roman" w:hAnsi="Tahoma" w:cs="Tahoma"/>
      <w:sz w:val="16"/>
      <w:szCs w:val="16"/>
      <w:lang w:eastAsia="ru-RU"/>
    </w:rPr>
  </w:style>
  <w:style w:type="paragraph" w:styleId="af0">
    <w:name w:val="header"/>
    <w:basedOn w:val="a"/>
    <w:link w:val="af1"/>
    <w:uiPriority w:val="99"/>
    <w:unhideWhenUsed/>
    <w:rsid w:val="00336B57"/>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336B57"/>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qFormat/>
    <w:rsid w:val="00336B57"/>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336B5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336B57"/>
    <w:rPr>
      <w:rFonts w:ascii="Times New Roman" w:eastAsia="Times New Roman" w:hAnsi="Times New Roman" w:cs="Times New Roman"/>
      <w:sz w:val="20"/>
      <w:szCs w:val="20"/>
      <w:lang w:eastAsia="ru-RU"/>
    </w:rPr>
  </w:style>
  <w:style w:type="paragraph" w:customStyle="1" w:styleId="ConsPlusCell">
    <w:name w:val="ConsPlusCell"/>
    <w:rsid w:val="00336B5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336B5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f2">
    <w:name w:val="Normal (Web)"/>
    <w:aliases w:val="Обычный (Web),Обычный (веб)1,Обычный (Web)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
    <w:basedOn w:val="a"/>
    <w:link w:val="af3"/>
    <w:unhideWhenUsed/>
    <w:qFormat/>
    <w:rsid w:val="00336B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336B57"/>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styleId="af4">
    <w:name w:val="footnote reference"/>
    <w:rsid w:val="00336B57"/>
    <w:rPr>
      <w:rFonts w:cs="Times New Roman"/>
      <w:vertAlign w:val="superscript"/>
    </w:rPr>
  </w:style>
  <w:style w:type="paragraph" w:styleId="af5">
    <w:name w:val="footnote text"/>
    <w:aliases w:val="Знак2,Знак21, Знак,Знак3,Знак"/>
    <w:basedOn w:val="a"/>
    <w:link w:val="af6"/>
    <w:rsid w:val="00336B57"/>
    <w:pPr>
      <w:spacing w:after="0" w:line="240" w:lineRule="auto"/>
    </w:pPr>
    <w:rPr>
      <w:rFonts w:ascii="Arial Unicode MS" w:eastAsia="Arial Unicode MS" w:hAnsi="Arial Unicode MS" w:cs="Arial Unicode MS"/>
      <w:color w:val="000000"/>
      <w:sz w:val="20"/>
      <w:szCs w:val="20"/>
      <w:lang w:eastAsia="ru-RU"/>
    </w:rPr>
  </w:style>
  <w:style w:type="character" w:customStyle="1" w:styleId="af6">
    <w:name w:val="Текст сноски Знак"/>
    <w:aliases w:val="Знак2 Знак,Знак21 Знак, Знак Знак,Знак3 Знак,Знак Знак"/>
    <w:basedOn w:val="a0"/>
    <w:link w:val="af5"/>
    <w:rsid w:val="00336B57"/>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336B57"/>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
    <w:uiPriority w:val="99"/>
    <w:rsid w:val="00336B5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120">
    <w:name w:val="Font Style120"/>
    <w:uiPriority w:val="99"/>
    <w:rsid w:val="00336B57"/>
    <w:rPr>
      <w:rFonts w:ascii="Times New Roman" w:hAnsi="Times New Roman" w:cs="Times New Roman" w:hint="default"/>
      <w:sz w:val="24"/>
      <w:szCs w:val="24"/>
    </w:rPr>
  </w:style>
  <w:style w:type="paragraph" w:customStyle="1" w:styleId="Style83">
    <w:name w:val="Style83"/>
    <w:basedOn w:val="a"/>
    <w:uiPriority w:val="99"/>
    <w:rsid w:val="00336B57"/>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styleId="af7">
    <w:name w:val="Body Text Indent"/>
    <w:basedOn w:val="a"/>
    <w:link w:val="af8"/>
    <w:rsid w:val="00336B57"/>
    <w:pPr>
      <w:spacing w:after="120" w:line="240" w:lineRule="auto"/>
      <w:ind w:left="283"/>
    </w:pPr>
    <w:rPr>
      <w:rFonts w:ascii="Times New Roman" w:eastAsia="Times New Roman" w:hAnsi="Times New Roman" w:cs="Times New Roman"/>
      <w:sz w:val="20"/>
      <w:szCs w:val="20"/>
      <w:lang w:eastAsia="zh-CN"/>
    </w:rPr>
  </w:style>
  <w:style w:type="character" w:customStyle="1" w:styleId="af8">
    <w:name w:val="Основной текст с отступом Знак"/>
    <w:basedOn w:val="a0"/>
    <w:link w:val="af7"/>
    <w:rsid w:val="00336B57"/>
    <w:rPr>
      <w:rFonts w:ascii="Times New Roman" w:eastAsia="Times New Roman" w:hAnsi="Times New Roman" w:cs="Times New Roman"/>
      <w:sz w:val="20"/>
      <w:szCs w:val="20"/>
      <w:lang w:eastAsia="zh-CN"/>
    </w:rPr>
  </w:style>
  <w:style w:type="paragraph" w:customStyle="1" w:styleId="310">
    <w:name w:val="Основной текст 31"/>
    <w:basedOn w:val="a"/>
    <w:rsid w:val="00336B57"/>
    <w:pPr>
      <w:spacing w:after="120" w:line="240" w:lineRule="auto"/>
    </w:pPr>
    <w:rPr>
      <w:rFonts w:ascii="Times New Roman" w:eastAsia="Times New Roman" w:hAnsi="Times New Roman" w:cs="Times New Roman"/>
      <w:sz w:val="16"/>
      <w:szCs w:val="16"/>
      <w:lang w:eastAsia="zh-CN"/>
    </w:rPr>
  </w:style>
  <w:style w:type="paragraph" w:customStyle="1" w:styleId="af9">
    <w:name w:val="Содержимое таблицы"/>
    <w:basedOn w:val="a"/>
    <w:rsid w:val="00336B57"/>
    <w:pPr>
      <w:suppressLineNumbers/>
      <w:spacing w:after="0" w:line="240" w:lineRule="auto"/>
    </w:pPr>
    <w:rPr>
      <w:rFonts w:ascii="Times New Roman" w:eastAsia="Times New Roman" w:hAnsi="Times New Roman" w:cs="Times New Roman"/>
      <w:sz w:val="20"/>
      <w:szCs w:val="20"/>
      <w:lang w:eastAsia="zh-CN"/>
    </w:rPr>
  </w:style>
  <w:style w:type="paragraph" w:styleId="21">
    <w:name w:val="Body Text 2"/>
    <w:basedOn w:val="a"/>
    <w:link w:val="22"/>
    <w:uiPriority w:val="99"/>
    <w:semiHidden/>
    <w:unhideWhenUsed/>
    <w:rsid w:val="00336B57"/>
    <w:pPr>
      <w:spacing w:after="120" w:line="480" w:lineRule="auto"/>
    </w:pPr>
    <w:rPr>
      <w:rFonts w:ascii="Times New Roman" w:eastAsia="Times New Roman" w:hAnsi="Times New Roman" w:cs="Times New Roman"/>
      <w:sz w:val="20"/>
      <w:szCs w:val="20"/>
      <w:lang w:eastAsia="zh-CN"/>
    </w:rPr>
  </w:style>
  <w:style w:type="character" w:customStyle="1" w:styleId="22">
    <w:name w:val="Основной текст 2 Знак"/>
    <w:basedOn w:val="a0"/>
    <w:link w:val="21"/>
    <w:uiPriority w:val="99"/>
    <w:semiHidden/>
    <w:rsid w:val="00336B57"/>
    <w:rPr>
      <w:rFonts w:ascii="Times New Roman" w:eastAsia="Times New Roman" w:hAnsi="Times New Roman" w:cs="Times New Roman"/>
      <w:sz w:val="20"/>
      <w:szCs w:val="20"/>
      <w:lang w:eastAsia="zh-CN"/>
    </w:rPr>
  </w:style>
  <w:style w:type="paragraph" w:customStyle="1" w:styleId="15">
    <w:name w:val="1"/>
    <w:basedOn w:val="a"/>
    <w:next w:val="afa"/>
    <w:link w:val="afb"/>
    <w:uiPriority w:val="10"/>
    <w:qFormat/>
    <w:rsid w:val="00336B57"/>
    <w:pPr>
      <w:spacing w:after="0" w:line="240" w:lineRule="auto"/>
      <w:ind w:left="-108" w:right="-108" w:firstLine="709"/>
      <w:jc w:val="center"/>
    </w:pPr>
    <w:rPr>
      <w:rFonts w:ascii="Calibri" w:eastAsia="Calibri" w:hAnsi="Calibri" w:cs="Times New Roman"/>
      <w:sz w:val="32"/>
      <w:szCs w:val="24"/>
    </w:rPr>
  </w:style>
  <w:style w:type="character" w:customStyle="1" w:styleId="afb">
    <w:name w:val="Заголовок Знак"/>
    <w:link w:val="15"/>
    <w:rsid w:val="00336B57"/>
    <w:rPr>
      <w:rFonts w:ascii="Calibri" w:eastAsia="Calibri" w:hAnsi="Calibri" w:cs="Times New Roman"/>
      <w:sz w:val="32"/>
      <w:szCs w:val="24"/>
    </w:rPr>
  </w:style>
  <w:style w:type="paragraph" w:customStyle="1" w:styleId="afc">
    <w:name w:val="Подподпункт"/>
    <w:basedOn w:val="a"/>
    <w:rsid w:val="00336B57"/>
    <w:pPr>
      <w:tabs>
        <w:tab w:val="num" w:pos="1701"/>
      </w:tabs>
      <w:spacing w:after="0" w:line="360" w:lineRule="auto"/>
      <w:ind w:left="1701" w:right="-108" w:hanging="567"/>
      <w:jc w:val="both"/>
    </w:pPr>
    <w:rPr>
      <w:rFonts w:ascii="Times New Roman" w:eastAsia="Times New Roman" w:hAnsi="Times New Roman" w:cs="Times New Roman"/>
      <w:snapToGrid w:val="0"/>
      <w:sz w:val="28"/>
      <w:szCs w:val="26"/>
      <w:lang w:eastAsia="ru-RU"/>
    </w:rPr>
  </w:style>
  <w:style w:type="paragraph" w:customStyle="1" w:styleId="western">
    <w:name w:val="western"/>
    <w:basedOn w:val="a"/>
    <w:rsid w:val="00336B57"/>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styleId="afa">
    <w:name w:val="Title"/>
    <w:basedOn w:val="a"/>
    <w:next w:val="a"/>
    <w:link w:val="16"/>
    <w:uiPriority w:val="10"/>
    <w:qFormat/>
    <w:rsid w:val="00336B57"/>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16">
    <w:name w:val="Заголовок Знак1"/>
    <w:basedOn w:val="a0"/>
    <w:link w:val="afa"/>
    <w:uiPriority w:val="10"/>
    <w:rsid w:val="00336B57"/>
    <w:rPr>
      <w:rFonts w:ascii="Cambria" w:eastAsia="Times New Roman" w:hAnsi="Cambria" w:cs="Times New Roman"/>
      <w:spacing w:val="-10"/>
      <w:kern w:val="28"/>
      <w:sz w:val="56"/>
      <w:szCs w:val="56"/>
      <w:lang w:eastAsia="ru-RU"/>
    </w:rPr>
  </w:style>
  <w:style w:type="paragraph" w:customStyle="1" w:styleId="afd">
    <w:name w:val="Заголовок формы"/>
    <w:basedOn w:val="a"/>
    <w:next w:val="a"/>
    <w:locked/>
    <w:rsid w:val="00336B57"/>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e">
    <w:name w:val="Стиль"/>
    <w:rsid w:val="00336B57"/>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
    <w:name w:val="Заголовок №6_"/>
    <w:link w:val="60"/>
    <w:locked/>
    <w:rsid w:val="00336B57"/>
    <w:rPr>
      <w:b/>
      <w:bCs/>
      <w:sz w:val="21"/>
      <w:szCs w:val="21"/>
      <w:shd w:val="clear" w:color="auto" w:fill="FFFFFF"/>
    </w:rPr>
  </w:style>
  <w:style w:type="paragraph" w:customStyle="1" w:styleId="60">
    <w:name w:val="Заголовок №6"/>
    <w:basedOn w:val="a"/>
    <w:link w:val="6"/>
    <w:rsid w:val="00336B57"/>
    <w:pPr>
      <w:shd w:val="clear" w:color="auto" w:fill="FFFFFF"/>
      <w:spacing w:after="300" w:line="240" w:lineRule="atLeast"/>
      <w:ind w:hanging="500"/>
      <w:outlineLvl w:val="5"/>
    </w:pPr>
    <w:rPr>
      <w:b/>
      <w:bCs/>
      <w:sz w:val="21"/>
      <w:szCs w:val="21"/>
    </w:rPr>
  </w:style>
  <w:style w:type="paragraph" w:styleId="aff">
    <w:name w:val="List"/>
    <w:basedOn w:val="a"/>
    <w:rsid w:val="00336B57"/>
    <w:pPr>
      <w:spacing w:after="0" w:line="240" w:lineRule="auto"/>
      <w:ind w:left="283" w:hanging="283"/>
    </w:pPr>
    <w:rPr>
      <w:rFonts w:ascii="Times New Roman" w:eastAsia="Times New Roman" w:hAnsi="Times New Roman" w:cs="Times New Roman"/>
      <w:sz w:val="24"/>
      <w:szCs w:val="24"/>
      <w:lang w:eastAsia="ru-RU"/>
    </w:rPr>
  </w:style>
  <w:style w:type="paragraph" w:customStyle="1" w:styleId="ConsPlusNonformat">
    <w:name w:val="ConsPlusNonformat"/>
    <w:rsid w:val="00336B5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iceouttxt6">
    <w:name w:val="iceouttxt6"/>
    <w:rsid w:val="00336B57"/>
    <w:rPr>
      <w:rFonts w:ascii="Arial" w:hAnsi="Arial" w:cs="Arial" w:hint="default"/>
      <w:color w:val="666666"/>
      <w:sz w:val="11"/>
      <w:szCs w:val="11"/>
    </w:rPr>
  </w:style>
  <w:style w:type="numbering" w:customStyle="1" w:styleId="23">
    <w:name w:val="Нет списка2"/>
    <w:next w:val="a2"/>
    <w:uiPriority w:val="99"/>
    <w:semiHidden/>
    <w:unhideWhenUsed/>
    <w:rsid w:val="009878AE"/>
  </w:style>
  <w:style w:type="paragraph" w:customStyle="1" w:styleId="228bf8a64b8551e1msonormal">
    <w:name w:val="228bf8a64b8551e1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0">
    <w:name w:val="FollowedHyperlink"/>
    <w:basedOn w:val="a0"/>
    <w:uiPriority w:val="99"/>
    <w:semiHidden/>
    <w:unhideWhenUsed/>
    <w:rsid w:val="009878AE"/>
    <w:rPr>
      <w:color w:val="954F72" w:themeColor="followedHyperlink"/>
      <w:u w:val="single"/>
    </w:rPr>
  </w:style>
  <w:style w:type="paragraph" w:customStyle="1" w:styleId="msonormal0">
    <w:name w:val="msonormal"/>
    <w:basedOn w:val="a"/>
    <w:rsid w:val="009878A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7">
    <w:name w:val="toc 1"/>
    <w:basedOn w:val="a"/>
    <w:next w:val="a"/>
    <w:link w:val="18"/>
    <w:autoRedefine/>
    <w:uiPriority w:val="39"/>
    <w:unhideWhenUsed/>
    <w:rsid w:val="009878AE"/>
    <w:pPr>
      <w:spacing w:after="100" w:line="276" w:lineRule="auto"/>
    </w:pPr>
    <w:rPr>
      <w:rFonts w:eastAsiaTheme="minorEastAsia"/>
      <w:lang w:val="en-US"/>
    </w:rPr>
  </w:style>
  <w:style w:type="paragraph" w:styleId="aff1">
    <w:name w:val="annotation text"/>
    <w:basedOn w:val="a"/>
    <w:link w:val="aff2"/>
    <w:uiPriority w:val="99"/>
    <w:semiHidden/>
    <w:unhideWhenUsed/>
    <w:rsid w:val="009878AE"/>
    <w:pPr>
      <w:spacing w:after="200" w:line="240" w:lineRule="auto"/>
    </w:pPr>
    <w:rPr>
      <w:rFonts w:eastAsiaTheme="minorEastAsia"/>
      <w:sz w:val="20"/>
      <w:szCs w:val="20"/>
      <w:lang w:val="en-US"/>
    </w:rPr>
  </w:style>
  <w:style w:type="character" w:customStyle="1" w:styleId="aff2">
    <w:name w:val="Текст примечания Знак"/>
    <w:basedOn w:val="a0"/>
    <w:link w:val="aff1"/>
    <w:uiPriority w:val="99"/>
    <w:semiHidden/>
    <w:rsid w:val="009878AE"/>
    <w:rPr>
      <w:rFonts w:eastAsiaTheme="minorEastAsia"/>
      <w:sz w:val="20"/>
      <w:szCs w:val="20"/>
      <w:lang w:val="en-US"/>
    </w:rPr>
  </w:style>
  <w:style w:type="paragraph" w:styleId="aff3">
    <w:name w:val="annotation subject"/>
    <w:basedOn w:val="aff1"/>
    <w:next w:val="aff1"/>
    <w:link w:val="aff4"/>
    <w:uiPriority w:val="99"/>
    <w:semiHidden/>
    <w:unhideWhenUsed/>
    <w:rsid w:val="009878AE"/>
    <w:rPr>
      <w:b/>
      <w:bCs/>
    </w:rPr>
  </w:style>
  <w:style w:type="character" w:customStyle="1" w:styleId="aff4">
    <w:name w:val="Тема примечания Знак"/>
    <w:basedOn w:val="aff2"/>
    <w:link w:val="aff3"/>
    <w:uiPriority w:val="99"/>
    <w:semiHidden/>
    <w:rsid w:val="009878AE"/>
    <w:rPr>
      <w:rFonts w:eastAsiaTheme="minorEastAsia"/>
      <w:b/>
      <w:bCs/>
      <w:sz w:val="20"/>
      <w:szCs w:val="20"/>
      <w:lang w:val="en-US"/>
    </w:rPr>
  </w:style>
  <w:style w:type="paragraph" w:styleId="aff5">
    <w:name w:val="Revision"/>
    <w:uiPriority w:val="99"/>
    <w:semiHidden/>
    <w:rsid w:val="009878AE"/>
    <w:pPr>
      <w:spacing w:after="0" w:line="240" w:lineRule="auto"/>
    </w:pPr>
    <w:rPr>
      <w:rFonts w:eastAsiaTheme="minorEastAsia"/>
      <w:lang w:val="en-US"/>
    </w:rPr>
  </w:style>
  <w:style w:type="paragraph" w:styleId="aff6">
    <w:name w:val="TOC Heading"/>
    <w:basedOn w:val="1"/>
    <w:next w:val="a"/>
    <w:uiPriority w:val="39"/>
    <w:semiHidden/>
    <w:unhideWhenUsed/>
    <w:qFormat/>
    <w:rsid w:val="009878AE"/>
    <w:pPr>
      <w:keepLines/>
      <w:numPr>
        <w:numId w:val="0"/>
      </w:numPr>
      <w:spacing w:before="240" w:after="0" w:line="256" w:lineRule="auto"/>
      <w:outlineLvl w:val="9"/>
    </w:pPr>
    <w:rPr>
      <w:rFonts w:asciiTheme="majorHAnsi" w:eastAsiaTheme="majorEastAsia" w:hAnsiTheme="majorHAnsi" w:cstheme="majorBidi"/>
      <w:b w:val="0"/>
      <w:color w:val="2E74B5" w:themeColor="accent1" w:themeShade="BF"/>
      <w:kern w:val="0"/>
      <w:szCs w:val="32"/>
      <w:lang w:val="en-US" w:eastAsia="en-US"/>
    </w:rPr>
  </w:style>
  <w:style w:type="paragraph" w:customStyle="1" w:styleId="311">
    <w:name w:val="Основной текст с отступом 31"/>
    <w:basedOn w:val="a"/>
    <w:uiPriority w:val="99"/>
    <w:semiHidden/>
    <w:rsid w:val="009878AE"/>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customStyle="1" w:styleId="aff7">
    <w:name w:val="Пункт"/>
    <w:basedOn w:val="a5"/>
    <w:uiPriority w:val="99"/>
    <w:semiHidden/>
    <w:qFormat/>
    <w:rsid w:val="009878AE"/>
    <w:pPr>
      <w:tabs>
        <w:tab w:val="left" w:pos="851"/>
      </w:tabs>
      <w:spacing w:line="360" w:lineRule="auto"/>
      <w:ind w:left="851" w:hanging="851"/>
    </w:pPr>
    <w:rPr>
      <w:rFonts w:ascii="Liberation Serif" w:eastAsia="Noto Sans CJK SC Regular" w:hAnsi="Liberation Serif" w:cs="FreeSans"/>
      <w:sz w:val="28"/>
      <w:lang w:eastAsia="zh-CN" w:bidi="hi-IN"/>
    </w:rPr>
  </w:style>
  <w:style w:type="character" w:styleId="aff8">
    <w:name w:val="annotation reference"/>
    <w:basedOn w:val="a0"/>
    <w:semiHidden/>
    <w:unhideWhenUsed/>
    <w:qFormat/>
    <w:rsid w:val="009878AE"/>
    <w:rPr>
      <w:sz w:val="16"/>
      <w:szCs w:val="16"/>
    </w:rPr>
  </w:style>
  <w:style w:type="character" w:customStyle="1" w:styleId="fdwlist">
    <w:name w:val="f_dw_list"/>
    <w:basedOn w:val="a0"/>
    <w:qFormat/>
    <w:rsid w:val="009878AE"/>
  </w:style>
  <w:style w:type="character" w:customStyle="1" w:styleId="fdwlistlast">
    <w:name w:val="f_dw_list_last"/>
    <w:basedOn w:val="a0"/>
    <w:qFormat/>
    <w:rsid w:val="009878AE"/>
  </w:style>
  <w:style w:type="character" w:customStyle="1" w:styleId="fdwlistind">
    <w:name w:val="f_dw_list_ind"/>
    <w:basedOn w:val="a0"/>
    <w:qFormat/>
    <w:rsid w:val="009878AE"/>
  </w:style>
  <w:style w:type="character" w:customStyle="1" w:styleId="fdwlisttext">
    <w:name w:val="f_dw_list_text"/>
    <w:basedOn w:val="a0"/>
    <w:qFormat/>
    <w:rsid w:val="009878AE"/>
  </w:style>
  <w:style w:type="character" w:customStyle="1" w:styleId="aff9">
    <w:name w:val="Выделение жирным"/>
    <w:qFormat/>
    <w:rsid w:val="009878AE"/>
    <w:rPr>
      <w:b/>
      <w:bCs/>
    </w:rPr>
  </w:style>
  <w:style w:type="character" w:customStyle="1" w:styleId="fdwtext">
    <w:name w:val="f_dw_text"/>
    <w:basedOn w:val="a0"/>
    <w:qFormat/>
    <w:rsid w:val="009878AE"/>
  </w:style>
  <w:style w:type="character" w:customStyle="1" w:styleId="19">
    <w:name w:val="Знак примечания1"/>
    <w:qFormat/>
    <w:rsid w:val="009878AE"/>
    <w:rPr>
      <w:sz w:val="16"/>
      <w:szCs w:val="16"/>
    </w:rPr>
  </w:style>
  <w:style w:type="table" w:customStyle="1" w:styleId="1a">
    <w:name w:val="Сетка таблицы1"/>
    <w:basedOn w:val="a1"/>
    <w:next w:val="ad"/>
    <w:uiPriority w:val="39"/>
    <w:rsid w:val="009878AE"/>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9878AE"/>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unhideWhenUsed/>
    <w:rsid w:val="000358BA"/>
  </w:style>
  <w:style w:type="paragraph" w:customStyle="1" w:styleId="affa">
    <w:name w:val="обычный"/>
    <w:basedOn w:val="a"/>
    <w:rsid w:val="000358BA"/>
    <w:pPr>
      <w:spacing w:after="0" w:line="240" w:lineRule="auto"/>
    </w:pPr>
    <w:rPr>
      <w:rFonts w:ascii="Arial" w:eastAsia="Times New Roman" w:hAnsi="Arial" w:cs="Arial"/>
      <w:color w:val="000000"/>
      <w:sz w:val="20"/>
      <w:szCs w:val="20"/>
      <w:lang w:eastAsia="ru-RU"/>
    </w:rPr>
  </w:style>
  <w:style w:type="numbering" w:customStyle="1" w:styleId="41">
    <w:name w:val="Нет списка4"/>
    <w:next w:val="a2"/>
    <w:uiPriority w:val="99"/>
    <w:semiHidden/>
    <w:unhideWhenUsed/>
    <w:rsid w:val="008239F8"/>
  </w:style>
  <w:style w:type="numbering" w:customStyle="1" w:styleId="51">
    <w:name w:val="Нет списка5"/>
    <w:next w:val="a2"/>
    <w:uiPriority w:val="99"/>
    <w:semiHidden/>
    <w:unhideWhenUsed/>
    <w:rsid w:val="001A313C"/>
  </w:style>
  <w:style w:type="numbering" w:customStyle="1" w:styleId="61">
    <w:name w:val="Нет списка6"/>
    <w:next w:val="a2"/>
    <w:uiPriority w:val="99"/>
    <w:semiHidden/>
    <w:unhideWhenUsed/>
    <w:rsid w:val="00051B01"/>
  </w:style>
  <w:style w:type="numbering" w:customStyle="1" w:styleId="7">
    <w:name w:val="Нет списка7"/>
    <w:next w:val="a2"/>
    <w:uiPriority w:val="99"/>
    <w:semiHidden/>
    <w:unhideWhenUsed/>
    <w:rsid w:val="00051B01"/>
  </w:style>
  <w:style w:type="table" w:customStyle="1" w:styleId="24">
    <w:name w:val="Сетка таблицы2"/>
    <w:basedOn w:val="a1"/>
    <w:next w:val="ad"/>
    <w:uiPriority w:val="39"/>
    <w:rsid w:val="00A2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6603E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0">
    <w:name w:val="xl70"/>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1">
    <w:name w:val="xl71"/>
    <w:basedOn w:val="a"/>
    <w:rsid w:val="006603E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6603E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3">
    <w:name w:val="xl73"/>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4">
    <w:name w:val="xl74"/>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7">
    <w:name w:val="xl77"/>
    <w:basedOn w:val="a"/>
    <w:rsid w:val="006603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8">
    <w:name w:val="xl78"/>
    <w:basedOn w:val="a"/>
    <w:rsid w:val="006603E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79">
    <w:name w:val="xl79"/>
    <w:basedOn w:val="a"/>
    <w:rsid w:val="006603E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fb">
    <w:name w:val="Strong"/>
    <w:qFormat/>
    <w:rsid w:val="001C0C44"/>
    <w:rPr>
      <w:b/>
      <w:bCs/>
    </w:rPr>
  </w:style>
  <w:style w:type="character" w:customStyle="1" w:styleId="pseudolink">
    <w:name w:val="pseudolink"/>
    <w:basedOn w:val="a0"/>
    <w:rsid w:val="00403864"/>
  </w:style>
  <w:style w:type="character" w:customStyle="1" w:styleId="af3">
    <w:name w:val="Обычный (веб) Знак"/>
    <w:aliases w:val="Обычный (Web) Знак,Обычный (веб)1 Знак,Обычный (Web)1 Знак, Знак Знак Знак Знак Знак Знак Знак Знак Знак Знак Знак Знак Знак Знак Знак,Знак Знак Знак Знак Знак Знак Знак Знак Знак Знак Знак Знак Знак Знак Знак"/>
    <w:link w:val="af2"/>
    <w:locked/>
    <w:rsid w:val="0081007D"/>
    <w:rPr>
      <w:rFonts w:ascii="Times New Roman" w:eastAsia="Times New Roman" w:hAnsi="Times New Roman" w:cs="Times New Roman"/>
      <w:sz w:val="24"/>
      <w:szCs w:val="24"/>
      <w:lang w:eastAsia="ru-RU"/>
    </w:rPr>
  </w:style>
  <w:style w:type="paragraph" w:customStyle="1" w:styleId="xl80">
    <w:name w:val="xl80"/>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1">
    <w:name w:val="xl81"/>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882C5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4">
    <w:name w:val="xl84"/>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5">
    <w:name w:val="xl85"/>
    <w:basedOn w:val="a"/>
    <w:rsid w:val="00882C59"/>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6">
    <w:name w:val="xl86"/>
    <w:basedOn w:val="a"/>
    <w:rsid w:val="00882C59"/>
    <w:pPr>
      <w:pBdr>
        <w:top w:val="single" w:sz="4" w:space="0" w:color="auto"/>
        <w:left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customStyle="1" w:styleId="1b">
    <w:name w:val="Неразрешенное упоминание1"/>
    <w:basedOn w:val="a0"/>
    <w:uiPriority w:val="99"/>
    <w:semiHidden/>
    <w:unhideWhenUsed/>
    <w:rsid w:val="00D63114"/>
    <w:rPr>
      <w:color w:val="605E5C"/>
      <w:shd w:val="clear" w:color="auto" w:fill="E1DFDD"/>
    </w:rPr>
  </w:style>
  <w:style w:type="character" w:customStyle="1" w:styleId="20">
    <w:name w:val="Заголовок 2 Знак"/>
    <w:basedOn w:val="a0"/>
    <w:link w:val="2"/>
    <w:uiPriority w:val="9"/>
    <w:rsid w:val="000010A3"/>
    <w:rPr>
      <w:rFonts w:ascii="XO Thames" w:eastAsia="Times New Roman" w:hAnsi="XO Thames" w:cs="Times New Roman"/>
      <w:b/>
      <w:color w:val="000000"/>
      <w:sz w:val="28"/>
      <w:szCs w:val="20"/>
      <w:lang w:eastAsia="ru-RU"/>
    </w:rPr>
  </w:style>
  <w:style w:type="character" w:customStyle="1" w:styleId="50">
    <w:name w:val="Заголовок 5 Знак"/>
    <w:basedOn w:val="a0"/>
    <w:link w:val="5"/>
    <w:uiPriority w:val="9"/>
    <w:rsid w:val="000010A3"/>
    <w:rPr>
      <w:rFonts w:ascii="XO Thames" w:eastAsia="Times New Roman" w:hAnsi="XO Thames" w:cs="Times New Roman"/>
      <w:b/>
      <w:color w:val="000000"/>
      <w:szCs w:val="20"/>
      <w:lang w:eastAsia="ru-RU"/>
    </w:rPr>
  </w:style>
  <w:style w:type="numbering" w:customStyle="1" w:styleId="8">
    <w:name w:val="Нет списка8"/>
    <w:next w:val="a2"/>
    <w:uiPriority w:val="99"/>
    <w:semiHidden/>
    <w:unhideWhenUsed/>
    <w:rsid w:val="000010A3"/>
  </w:style>
  <w:style w:type="paragraph" w:styleId="25">
    <w:name w:val="toc 2"/>
    <w:next w:val="a"/>
    <w:link w:val="26"/>
    <w:uiPriority w:val="39"/>
    <w:rsid w:val="000010A3"/>
    <w:pPr>
      <w:spacing w:line="264" w:lineRule="auto"/>
      <w:ind w:left="200"/>
    </w:pPr>
    <w:rPr>
      <w:rFonts w:ascii="XO Thames" w:eastAsia="Times New Roman" w:hAnsi="XO Thames" w:cs="Times New Roman"/>
      <w:color w:val="000000"/>
      <w:sz w:val="28"/>
      <w:szCs w:val="20"/>
      <w:lang w:eastAsia="ru-RU"/>
    </w:rPr>
  </w:style>
  <w:style w:type="character" w:customStyle="1" w:styleId="26">
    <w:name w:val="Оглавление 2 Знак"/>
    <w:link w:val="25"/>
    <w:uiPriority w:val="39"/>
    <w:rsid w:val="000010A3"/>
    <w:rPr>
      <w:rFonts w:ascii="XO Thames" w:eastAsia="Times New Roman" w:hAnsi="XO Thames" w:cs="Times New Roman"/>
      <w:color w:val="000000"/>
      <w:sz w:val="28"/>
      <w:szCs w:val="20"/>
      <w:lang w:eastAsia="ru-RU"/>
    </w:rPr>
  </w:style>
  <w:style w:type="paragraph" w:styleId="42">
    <w:name w:val="toc 4"/>
    <w:next w:val="a"/>
    <w:link w:val="43"/>
    <w:uiPriority w:val="39"/>
    <w:rsid w:val="000010A3"/>
    <w:pPr>
      <w:spacing w:line="264"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2"/>
    <w:uiPriority w:val="39"/>
    <w:rsid w:val="000010A3"/>
    <w:rPr>
      <w:rFonts w:ascii="XO Thames" w:eastAsia="Times New Roman" w:hAnsi="XO Thames" w:cs="Times New Roman"/>
      <w:color w:val="000000"/>
      <w:sz w:val="28"/>
      <w:szCs w:val="20"/>
      <w:lang w:eastAsia="ru-RU"/>
    </w:rPr>
  </w:style>
  <w:style w:type="paragraph" w:styleId="62">
    <w:name w:val="toc 6"/>
    <w:next w:val="a"/>
    <w:link w:val="63"/>
    <w:uiPriority w:val="39"/>
    <w:rsid w:val="000010A3"/>
    <w:pPr>
      <w:spacing w:line="264" w:lineRule="auto"/>
      <w:ind w:left="1000"/>
    </w:pPr>
    <w:rPr>
      <w:rFonts w:ascii="XO Thames" w:eastAsia="Times New Roman" w:hAnsi="XO Thames" w:cs="Times New Roman"/>
      <w:color w:val="000000"/>
      <w:sz w:val="28"/>
      <w:szCs w:val="20"/>
      <w:lang w:eastAsia="ru-RU"/>
    </w:rPr>
  </w:style>
  <w:style w:type="character" w:customStyle="1" w:styleId="63">
    <w:name w:val="Оглавление 6 Знак"/>
    <w:link w:val="62"/>
    <w:uiPriority w:val="39"/>
    <w:rsid w:val="000010A3"/>
    <w:rPr>
      <w:rFonts w:ascii="XO Thames" w:eastAsia="Times New Roman" w:hAnsi="XO Thames" w:cs="Times New Roman"/>
      <w:color w:val="000000"/>
      <w:sz w:val="28"/>
      <w:szCs w:val="20"/>
      <w:lang w:eastAsia="ru-RU"/>
    </w:rPr>
  </w:style>
  <w:style w:type="paragraph" w:styleId="70">
    <w:name w:val="toc 7"/>
    <w:next w:val="a"/>
    <w:link w:val="71"/>
    <w:uiPriority w:val="39"/>
    <w:rsid w:val="000010A3"/>
    <w:pPr>
      <w:spacing w:line="264" w:lineRule="auto"/>
      <w:ind w:left="1200"/>
    </w:pPr>
    <w:rPr>
      <w:rFonts w:ascii="XO Thames" w:eastAsia="Times New Roman" w:hAnsi="XO Thames" w:cs="Times New Roman"/>
      <w:color w:val="000000"/>
      <w:sz w:val="28"/>
      <w:szCs w:val="20"/>
      <w:lang w:eastAsia="ru-RU"/>
    </w:rPr>
  </w:style>
  <w:style w:type="character" w:customStyle="1" w:styleId="71">
    <w:name w:val="Оглавление 7 Знак"/>
    <w:link w:val="70"/>
    <w:uiPriority w:val="39"/>
    <w:rsid w:val="000010A3"/>
    <w:rPr>
      <w:rFonts w:ascii="XO Thames" w:eastAsia="Times New Roman" w:hAnsi="XO Thames" w:cs="Times New Roman"/>
      <w:color w:val="000000"/>
      <w:sz w:val="28"/>
      <w:szCs w:val="20"/>
      <w:lang w:eastAsia="ru-RU"/>
    </w:rPr>
  </w:style>
  <w:style w:type="paragraph" w:customStyle="1" w:styleId="Endnote">
    <w:name w:val="Endnote"/>
    <w:rsid w:val="000010A3"/>
    <w:pPr>
      <w:spacing w:line="264" w:lineRule="auto"/>
      <w:ind w:firstLine="851"/>
      <w:jc w:val="both"/>
    </w:pPr>
    <w:rPr>
      <w:rFonts w:ascii="XO Thames" w:eastAsia="Times New Roman" w:hAnsi="XO Thames" w:cs="Times New Roman"/>
      <w:color w:val="000000"/>
      <w:szCs w:val="20"/>
      <w:lang w:eastAsia="ru-RU"/>
    </w:rPr>
  </w:style>
  <w:style w:type="paragraph" w:styleId="33">
    <w:name w:val="toc 3"/>
    <w:next w:val="a"/>
    <w:link w:val="34"/>
    <w:uiPriority w:val="39"/>
    <w:rsid w:val="000010A3"/>
    <w:pPr>
      <w:spacing w:line="264"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0010A3"/>
    <w:rPr>
      <w:rFonts w:ascii="XO Thames" w:eastAsia="Times New Roman" w:hAnsi="XO Thames" w:cs="Times New Roman"/>
      <w:color w:val="000000"/>
      <w:sz w:val="28"/>
      <w:szCs w:val="20"/>
      <w:lang w:eastAsia="ru-RU"/>
    </w:rPr>
  </w:style>
  <w:style w:type="paragraph" w:customStyle="1" w:styleId="13">
    <w:name w:val="Гиперссылка1"/>
    <w:link w:val="a8"/>
    <w:rsid w:val="000010A3"/>
    <w:pPr>
      <w:spacing w:line="264" w:lineRule="auto"/>
    </w:pPr>
    <w:rPr>
      <w:color w:val="0000FF"/>
      <w:u w:val="single"/>
    </w:rPr>
  </w:style>
  <w:style w:type="paragraph" w:customStyle="1" w:styleId="Footnote">
    <w:name w:val="Footnote"/>
    <w:rsid w:val="000010A3"/>
    <w:pPr>
      <w:spacing w:line="264" w:lineRule="auto"/>
      <w:ind w:firstLine="851"/>
      <w:jc w:val="both"/>
    </w:pPr>
    <w:rPr>
      <w:rFonts w:ascii="XO Thames" w:eastAsia="Times New Roman" w:hAnsi="XO Thames" w:cs="Times New Roman"/>
      <w:color w:val="000000"/>
      <w:szCs w:val="20"/>
      <w:lang w:eastAsia="ru-RU"/>
    </w:rPr>
  </w:style>
  <w:style w:type="character" w:customStyle="1" w:styleId="18">
    <w:name w:val="Оглавление 1 Знак"/>
    <w:link w:val="17"/>
    <w:uiPriority w:val="39"/>
    <w:rsid w:val="000010A3"/>
    <w:rPr>
      <w:rFonts w:eastAsiaTheme="minorEastAsia"/>
      <w:lang w:val="en-US"/>
    </w:rPr>
  </w:style>
  <w:style w:type="paragraph" w:customStyle="1" w:styleId="HeaderandFooter">
    <w:name w:val="Header and Footer"/>
    <w:rsid w:val="000010A3"/>
    <w:pPr>
      <w:spacing w:line="240" w:lineRule="auto"/>
      <w:jc w:val="both"/>
    </w:pPr>
    <w:rPr>
      <w:rFonts w:ascii="XO Thames" w:eastAsia="Times New Roman" w:hAnsi="XO Thames" w:cs="Times New Roman"/>
      <w:color w:val="000000"/>
      <w:sz w:val="28"/>
      <w:szCs w:val="20"/>
      <w:lang w:eastAsia="ru-RU"/>
    </w:rPr>
  </w:style>
  <w:style w:type="paragraph" w:styleId="9">
    <w:name w:val="toc 9"/>
    <w:next w:val="a"/>
    <w:link w:val="90"/>
    <w:uiPriority w:val="39"/>
    <w:rsid w:val="000010A3"/>
    <w:pPr>
      <w:spacing w:line="264"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0010A3"/>
    <w:rPr>
      <w:rFonts w:ascii="XO Thames" w:eastAsia="Times New Roman" w:hAnsi="XO Thames" w:cs="Times New Roman"/>
      <w:color w:val="000000"/>
      <w:sz w:val="28"/>
      <w:szCs w:val="20"/>
      <w:lang w:eastAsia="ru-RU"/>
    </w:rPr>
  </w:style>
  <w:style w:type="paragraph" w:styleId="80">
    <w:name w:val="toc 8"/>
    <w:next w:val="a"/>
    <w:link w:val="81"/>
    <w:uiPriority w:val="39"/>
    <w:rsid w:val="000010A3"/>
    <w:pPr>
      <w:spacing w:line="264" w:lineRule="auto"/>
      <w:ind w:left="1400"/>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0010A3"/>
    <w:rPr>
      <w:rFonts w:ascii="XO Thames" w:eastAsia="Times New Roman" w:hAnsi="XO Thames" w:cs="Times New Roman"/>
      <w:color w:val="000000"/>
      <w:sz w:val="28"/>
      <w:szCs w:val="20"/>
      <w:lang w:eastAsia="ru-RU"/>
    </w:rPr>
  </w:style>
  <w:style w:type="paragraph" w:customStyle="1" w:styleId="WW-">
    <w:name w:val="WW-Абзац списка"/>
    <w:basedOn w:val="a"/>
    <w:rsid w:val="000010A3"/>
    <w:pPr>
      <w:spacing w:after="0" w:line="240" w:lineRule="auto"/>
      <w:ind w:left="708"/>
    </w:pPr>
    <w:rPr>
      <w:rFonts w:ascii="Times New Roman" w:eastAsia="Times New Roman" w:hAnsi="Times New Roman" w:cs="Times New Roman"/>
      <w:color w:val="000000"/>
      <w:sz w:val="24"/>
      <w:szCs w:val="20"/>
      <w:lang w:eastAsia="ru-RU"/>
    </w:rPr>
  </w:style>
  <w:style w:type="paragraph" w:styleId="52">
    <w:name w:val="toc 5"/>
    <w:next w:val="a"/>
    <w:link w:val="53"/>
    <w:uiPriority w:val="39"/>
    <w:rsid w:val="000010A3"/>
    <w:pPr>
      <w:spacing w:line="264" w:lineRule="auto"/>
      <w:ind w:left="800"/>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0010A3"/>
    <w:rPr>
      <w:rFonts w:ascii="XO Thames" w:eastAsia="Times New Roman" w:hAnsi="XO Thames" w:cs="Times New Roman"/>
      <w:color w:val="000000"/>
      <w:sz w:val="28"/>
      <w:szCs w:val="20"/>
      <w:lang w:eastAsia="ru-RU"/>
    </w:rPr>
  </w:style>
  <w:style w:type="paragraph" w:styleId="affc">
    <w:name w:val="Subtitle"/>
    <w:next w:val="a"/>
    <w:link w:val="affd"/>
    <w:uiPriority w:val="11"/>
    <w:qFormat/>
    <w:rsid w:val="000010A3"/>
    <w:pPr>
      <w:spacing w:line="264" w:lineRule="auto"/>
      <w:jc w:val="both"/>
    </w:pPr>
    <w:rPr>
      <w:rFonts w:ascii="XO Thames" w:eastAsia="Times New Roman" w:hAnsi="XO Thames" w:cs="Times New Roman"/>
      <w:i/>
      <w:color w:val="000000"/>
      <w:sz w:val="24"/>
      <w:szCs w:val="20"/>
      <w:lang w:eastAsia="ru-RU"/>
    </w:rPr>
  </w:style>
  <w:style w:type="character" w:customStyle="1" w:styleId="affd">
    <w:name w:val="Подзаголовок Знак"/>
    <w:basedOn w:val="a0"/>
    <w:link w:val="affc"/>
    <w:uiPriority w:val="11"/>
    <w:rsid w:val="000010A3"/>
    <w:rPr>
      <w:rFonts w:ascii="XO Thames" w:eastAsia="Times New Roman" w:hAnsi="XO Thames" w:cs="Times New Roman"/>
      <w:i/>
      <w:color w:val="000000"/>
      <w:sz w:val="24"/>
      <w:szCs w:val="20"/>
      <w:lang w:eastAsia="ru-RU"/>
    </w:rPr>
  </w:style>
  <w:style w:type="character" w:customStyle="1" w:styleId="data-tabletitle">
    <w:name w:val="data-table__title"/>
    <w:basedOn w:val="a0"/>
    <w:rsid w:val="00AB6293"/>
  </w:style>
  <w:style w:type="paragraph" w:customStyle="1" w:styleId="data-tableinfo">
    <w:name w:val="data-table__info"/>
    <w:basedOn w:val="a"/>
    <w:rsid w:val="00AB62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data">
    <w:name w:val="docdata"/>
    <w:aliases w:val="docy,v5,1836,bqiaagaaeyqcaaagiaiaaaozbaaabceeaaaaaaaaaaaaaaaaaaaaaaaaaaaaaaaaaaaaaaaaaaaaaaaaaaaaaaaaaaaaaaaaaaaaaaaaaaaaaaaaaaaaaaaaaaaaaaaaaaaaaaaaaaaaaaaaaaaaaaaaaaaaaaaaaaaaaaaaaaaaaaaaaaaaaaaaaaaaaaaaaaaaaaaaaaaaaaaaaaaaaaaaaaaaaaaaaaaaaaaa"/>
    <w:rsid w:val="004104CF"/>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
    <w:link w:val="BulletListFooterTextnumberedTable-NormalRSHBTable-NormalUseCaseListParagraphParagraphedeliste1lp10"/>
    <w:rsid w:val="00361E2A"/>
    <w:pPr>
      <w:spacing w:line="240" w:lineRule="auto"/>
      <w:ind w:left="708"/>
      <w:jc w:val="both"/>
    </w:pPr>
    <w:rPr>
      <w:rFonts w:ascii="Calibri" w:eastAsia="Times New Roman" w:hAnsi="Calibri" w:cs="Calibri"/>
      <w:sz w:val="20"/>
      <w:szCs w:val="20"/>
      <w:lang w:val="en-US"/>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
    <w:link w:val="12111"/>
    <w:rsid w:val="00361E2A"/>
    <w:pPr>
      <w:spacing w:after="0" w:line="240" w:lineRule="auto"/>
      <w:jc w:val="both"/>
    </w:pPr>
    <w:rPr>
      <w:rFonts w:ascii="Arial" w:eastAsia="Times New Roman" w:hAnsi="Arial" w:cs="Calibri"/>
      <w:sz w:val="20"/>
      <w:szCs w:val="20"/>
      <w:lang w:val="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361E2A"/>
    <w:rPr>
      <w:rFonts w:ascii="Arial" w:eastAsia="Times New Roman" w:hAnsi="Arial" w:cs="Calibri"/>
      <w:sz w:val="20"/>
      <w:szCs w:val="20"/>
      <w:lang w:val="en-US"/>
    </w:rPr>
  </w:style>
  <w:style w:type="paragraph" w:customStyle="1" w:styleId="27">
    <w:name w:val="[Ростех] Наименование Раздела (Уровень 2)"/>
    <w:rsid w:val="00361E2A"/>
    <w:pPr>
      <w:keepNext/>
      <w:keepLines/>
      <w:spacing w:before="240" w:after="0" w:line="240" w:lineRule="auto"/>
      <w:jc w:val="center"/>
      <w:outlineLvl w:val="1"/>
    </w:pPr>
    <w:rPr>
      <w:rFonts w:ascii="Proxima Nova ExCn Rg" w:eastAsia="Times New Roman" w:hAnsi="Proxima Nova ExCn Rg" w:cs="Calibri"/>
      <w:b/>
      <w:sz w:val="28"/>
      <w:szCs w:val="28"/>
      <w:lang w:eastAsia="ru-RU"/>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361E2A"/>
    <w:rPr>
      <w:rFonts w:ascii="Calibri" w:eastAsia="Times New Roman" w:hAnsi="Calibri" w:cs="Calibri"/>
      <w:sz w:val="20"/>
      <w:szCs w:val="20"/>
      <w:lang w:val="en-US"/>
    </w:rPr>
  </w:style>
  <w:style w:type="character" w:customStyle="1" w:styleId="UnresolvedMention">
    <w:name w:val="Unresolved Mention"/>
    <w:basedOn w:val="a0"/>
    <w:uiPriority w:val="99"/>
    <w:semiHidden/>
    <w:unhideWhenUsed/>
    <w:rsid w:val="00963BFC"/>
    <w:rPr>
      <w:color w:val="605E5C"/>
      <w:shd w:val="clear" w:color="auto" w:fill="E1DFDD"/>
    </w:rPr>
  </w:style>
  <w:style w:type="paragraph" w:styleId="affe">
    <w:name w:val="endnote text"/>
    <w:basedOn w:val="a"/>
    <w:link w:val="afff"/>
    <w:uiPriority w:val="99"/>
    <w:semiHidden/>
    <w:unhideWhenUsed/>
    <w:rsid w:val="003765A6"/>
    <w:pPr>
      <w:spacing w:after="0" w:line="240" w:lineRule="auto"/>
    </w:pPr>
    <w:rPr>
      <w:sz w:val="20"/>
      <w:szCs w:val="20"/>
    </w:rPr>
  </w:style>
  <w:style w:type="character" w:customStyle="1" w:styleId="afff">
    <w:name w:val="Текст концевой сноски Знак"/>
    <w:basedOn w:val="a0"/>
    <w:link w:val="affe"/>
    <w:uiPriority w:val="99"/>
    <w:semiHidden/>
    <w:rsid w:val="003765A6"/>
    <w:rPr>
      <w:sz w:val="20"/>
      <w:szCs w:val="20"/>
    </w:rPr>
  </w:style>
  <w:style w:type="character" w:styleId="afff0">
    <w:name w:val="endnote reference"/>
    <w:basedOn w:val="a0"/>
    <w:uiPriority w:val="99"/>
    <w:semiHidden/>
    <w:unhideWhenUsed/>
    <w:rsid w:val="003765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9815">
      <w:bodyDiv w:val="1"/>
      <w:marLeft w:val="0"/>
      <w:marRight w:val="0"/>
      <w:marTop w:val="0"/>
      <w:marBottom w:val="0"/>
      <w:divBdr>
        <w:top w:val="none" w:sz="0" w:space="0" w:color="auto"/>
        <w:left w:val="none" w:sz="0" w:space="0" w:color="auto"/>
        <w:bottom w:val="none" w:sz="0" w:space="0" w:color="auto"/>
        <w:right w:val="none" w:sz="0" w:space="0" w:color="auto"/>
      </w:divBdr>
    </w:div>
    <w:div w:id="74473153">
      <w:bodyDiv w:val="1"/>
      <w:marLeft w:val="0"/>
      <w:marRight w:val="0"/>
      <w:marTop w:val="0"/>
      <w:marBottom w:val="0"/>
      <w:divBdr>
        <w:top w:val="none" w:sz="0" w:space="0" w:color="auto"/>
        <w:left w:val="none" w:sz="0" w:space="0" w:color="auto"/>
        <w:bottom w:val="none" w:sz="0" w:space="0" w:color="auto"/>
        <w:right w:val="none" w:sz="0" w:space="0" w:color="auto"/>
      </w:divBdr>
    </w:div>
    <w:div w:id="98529038">
      <w:bodyDiv w:val="1"/>
      <w:marLeft w:val="0"/>
      <w:marRight w:val="0"/>
      <w:marTop w:val="0"/>
      <w:marBottom w:val="0"/>
      <w:divBdr>
        <w:top w:val="none" w:sz="0" w:space="0" w:color="auto"/>
        <w:left w:val="none" w:sz="0" w:space="0" w:color="auto"/>
        <w:bottom w:val="none" w:sz="0" w:space="0" w:color="auto"/>
        <w:right w:val="none" w:sz="0" w:space="0" w:color="auto"/>
      </w:divBdr>
    </w:div>
    <w:div w:id="98763569">
      <w:bodyDiv w:val="1"/>
      <w:marLeft w:val="0"/>
      <w:marRight w:val="0"/>
      <w:marTop w:val="0"/>
      <w:marBottom w:val="0"/>
      <w:divBdr>
        <w:top w:val="none" w:sz="0" w:space="0" w:color="auto"/>
        <w:left w:val="none" w:sz="0" w:space="0" w:color="auto"/>
        <w:bottom w:val="none" w:sz="0" w:space="0" w:color="auto"/>
        <w:right w:val="none" w:sz="0" w:space="0" w:color="auto"/>
      </w:divBdr>
    </w:div>
    <w:div w:id="134178337">
      <w:bodyDiv w:val="1"/>
      <w:marLeft w:val="0"/>
      <w:marRight w:val="0"/>
      <w:marTop w:val="0"/>
      <w:marBottom w:val="0"/>
      <w:divBdr>
        <w:top w:val="none" w:sz="0" w:space="0" w:color="auto"/>
        <w:left w:val="none" w:sz="0" w:space="0" w:color="auto"/>
        <w:bottom w:val="none" w:sz="0" w:space="0" w:color="auto"/>
        <w:right w:val="none" w:sz="0" w:space="0" w:color="auto"/>
      </w:divBdr>
    </w:div>
    <w:div w:id="150101739">
      <w:bodyDiv w:val="1"/>
      <w:marLeft w:val="0"/>
      <w:marRight w:val="0"/>
      <w:marTop w:val="0"/>
      <w:marBottom w:val="0"/>
      <w:divBdr>
        <w:top w:val="none" w:sz="0" w:space="0" w:color="auto"/>
        <w:left w:val="none" w:sz="0" w:space="0" w:color="auto"/>
        <w:bottom w:val="none" w:sz="0" w:space="0" w:color="auto"/>
        <w:right w:val="none" w:sz="0" w:space="0" w:color="auto"/>
      </w:divBdr>
    </w:div>
    <w:div w:id="253441419">
      <w:bodyDiv w:val="1"/>
      <w:marLeft w:val="0"/>
      <w:marRight w:val="0"/>
      <w:marTop w:val="0"/>
      <w:marBottom w:val="0"/>
      <w:divBdr>
        <w:top w:val="none" w:sz="0" w:space="0" w:color="auto"/>
        <w:left w:val="none" w:sz="0" w:space="0" w:color="auto"/>
        <w:bottom w:val="none" w:sz="0" w:space="0" w:color="auto"/>
        <w:right w:val="none" w:sz="0" w:space="0" w:color="auto"/>
      </w:divBdr>
    </w:div>
    <w:div w:id="318048274">
      <w:bodyDiv w:val="1"/>
      <w:marLeft w:val="0"/>
      <w:marRight w:val="0"/>
      <w:marTop w:val="0"/>
      <w:marBottom w:val="0"/>
      <w:divBdr>
        <w:top w:val="none" w:sz="0" w:space="0" w:color="auto"/>
        <w:left w:val="none" w:sz="0" w:space="0" w:color="auto"/>
        <w:bottom w:val="none" w:sz="0" w:space="0" w:color="auto"/>
        <w:right w:val="none" w:sz="0" w:space="0" w:color="auto"/>
      </w:divBdr>
    </w:div>
    <w:div w:id="427775222">
      <w:bodyDiv w:val="1"/>
      <w:marLeft w:val="0"/>
      <w:marRight w:val="0"/>
      <w:marTop w:val="0"/>
      <w:marBottom w:val="0"/>
      <w:divBdr>
        <w:top w:val="none" w:sz="0" w:space="0" w:color="auto"/>
        <w:left w:val="none" w:sz="0" w:space="0" w:color="auto"/>
        <w:bottom w:val="none" w:sz="0" w:space="0" w:color="auto"/>
        <w:right w:val="none" w:sz="0" w:space="0" w:color="auto"/>
      </w:divBdr>
    </w:div>
    <w:div w:id="438111774">
      <w:bodyDiv w:val="1"/>
      <w:marLeft w:val="0"/>
      <w:marRight w:val="0"/>
      <w:marTop w:val="0"/>
      <w:marBottom w:val="0"/>
      <w:divBdr>
        <w:top w:val="none" w:sz="0" w:space="0" w:color="auto"/>
        <w:left w:val="none" w:sz="0" w:space="0" w:color="auto"/>
        <w:bottom w:val="none" w:sz="0" w:space="0" w:color="auto"/>
        <w:right w:val="none" w:sz="0" w:space="0" w:color="auto"/>
      </w:divBdr>
    </w:div>
    <w:div w:id="452483433">
      <w:bodyDiv w:val="1"/>
      <w:marLeft w:val="0"/>
      <w:marRight w:val="0"/>
      <w:marTop w:val="0"/>
      <w:marBottom w:val="0"/>
      <w:divBdr>
        <w:top w:val="none" w:sz="0" w:space="0" w:color="auto"/>
        <w:left w:val="none" w:sz="0" w:space="0" w:color="auto"/>
        <w:bottom w:val="none" w:sz="0" w:space="0" w:color="auto"/>
        <w:right w:val="none" w:sz="0" w:space="0" w:color="auto"/>
      </w:divBdr>
    </w:div>
    <w:div w:id="489490922">
      <w:bodyDiv w:val="1"/>
      <w:marLeft w:val="0"/>
      <w:marRight w:val="0"/>
      <w:marTop w:val="0"/>
      <w:marBottom w:val="0"/>
      <w:divBdr>
        <w:top w:val="none" w:sz="0" w:space="0" w:color="auto"/>
        <w:left w:val="none" w:sz="0" w:space="0" w:color="auto"/>
        <w:bottom w:val="none" w:sz="0" w:space="0" w:color="auto"/>
        <w:right w:val="none" w:sz="0" w:space="0" w:color="auto"/>
      </w:divBdr>
    </w:div>
    <w:div w:id="521356096">
      <w:bodyDiv w:val="1"/>
      <w:marLeft w:val="0"/>
      <w:marRight w:val="0"/>
      <w:marTop w:val="0"/>
      <w:marBottom w:val="0"/>
      <w:divBdr>
        <w:top w:val="none" w:sz="0" w:space="0" w:color="auto"/>
        <w:left w:val="none" w:sz="0" w:space="0" w:color="auto"/>
        <w:bottom w:val="none" w:sz="0" w:space="0" w:color="auto"/>
        <w:right w:val="none" w:sz="0" w:space="0" w:color="auto"/>
      </w:divBdr>
    </w:div>
    <w:div w:id="564025311">
      <w:bodyDiv w:val="1"/>
      <w:marLeft w:val="0"/>
      <w:marRight w:val="0"/>
      <w:marTop w:val="0"/>
      <w:marBottom w:val="0"/>
      <w:divBdr>
        <w:top w:val="none" w:sz="0" w:space="0" w:color="auto"/>
        <w:left w:val="none" w:sz="0" w:space="0" w:color="auto"/>
        <w:bottom w:val="none" w:sz="0" w:space="0" w:color="auto"/>
        <w:right w:val="none" w:sz="0" w:space="0" w:color="auto"/>
      </w:divBdr>
    </w:div>
    <w:div w:id="739182366">
      <w:bodyDiv w:val="1"/>
      <w:marLeft w:val="0"/>
      <w:marRight w:val="0"/>
      <w:marTop w:val="0"/>
      <w:marBottom w:val="0"/>
      <w:divBdr>
        <w:top w:val="none" w:sz="0" w:space="0" w:color="auto"/>
        <w:left w:val="none" w:sz="0" w:space="0" w:color="auto"/>
        <w:bottom w:val="none" w:sz="0" w:space="0" w:color="auto"/>
        <w:right w:val="none" w:sz="0" w:space="0" w:color="auto"/>
      </w:divBdr>
    </w:div>
    <w:div w:id="739988721">
      <w:bodyDiv w:val="1"/>
      <w:marLeft w:val="0"/>
      <w:marRight w:val="0"/>
      <w:marTop w:val="0"/>
      <w:marBottom w:val="0"/>
      <w:divBdr>
        <w:top w:val="none" w:sz="0" w:space="0" w:color="auto"/>
        <w:left w:val="none" w:sz="0" w:space="0" w:color="auto"/>
        <w:bottom w:val="none" w:sz="0" w:space="0" w:color="auto"/>
        <w:right w:val="none" w:sz="0" w:space="0" w:color="auto"/>
      </w:divBdr>
    </w:div>
    <w:div w:id="769355987">
      <w:bodyDiv w:val="1"/>
      <w:marLeft w:val="0"/>
      <w:marRight w:val="0"/>
      <w:marTop w:val="0"/>
      <w:marBottom w:val="0"/>
      <w:divBdr>
        <w:top w:val="none" w:sz="0" w:space="0" w:color="auto"/>
        <w:left w:val="none" w:sz="0" w:space="0" w:color="auto"/>
        <w:bottom w:val="none" w:sz="0" w:space="0" w:color="auto"/>
        <w:right w:val="none" w:sz="0" w:space="0" w:color="auto"/>
      </w:divBdr>
    </w:div>
    <w:div w:id="788279229">
      <w:bodyDiv w:val="1"/>
      <w:marLeft w:val="0"/>
      <w:marRight w:val="0"/>
      <w:marTop w:val="0"/>
      <w:marBottom w:val="0"/>
      <w:divBdr>
        <w:top w:val="none" w:sz="0" w:space="0" w:color="auto"/>
        <w:left w:val="none" w:sz="0" w:space="0" w:color="auto"/>
        <w:bottom w:val="none" w:sz="0" w:space="0" w:color="auto"/>
        <w:right w:val="none" w:sz="0" w:space="0" w:color="auto"/>
      </w:divBdr>
    </w:div>
    <w:div w:id="825973571">
      <w:bodyDiv w:val="1"/>
      <w:marLeft w:val="0"/>
      <w:marRight w:val="0"/>
      <w:marTop w:val="0"/>
      <w:marBottom w:val="0"/>
      <w:divBdr>
        <w:top w:val="none" w:sz="0" w:space="0" w:color="auto"/>
        <w:left w:val="none" w:sz="0" w:space="0" w:color="auto"/>
        <w:bottom w:val="none" w:sz="0" w:space="0" w:color="auto"/>
        <w:right w:val="none" w:sz="0" w:space="0" w:color="auto"/>
      </w:divBdr>
    </w:div>
    <w:div w:id="826672116">
      <w:bodyDiv w:val="1"/>
      <w:marLeft w:val="0"/>
      <w:marRight w:val="0"/>
      <w:marTop w:val="0"/>
      <w:marBottom w:val="0"/>
      <w:divBdr>
        <w:top w:val="none" w:sz="0" w:space="0" w:color="auto"/>
        <w:left w:val="none" w:sz="0" w:space="0" w:color="auto"/>
        <w:bottom w:val="none" w:sz="0" w:space="0" w:color="auto"/>
        <w:right w:val="none" w:sz="0" w:space="0" w:color="auto"/>
      </w:divBdr>
    </w:div>
    <w:div w:id="856431042">
      <w:bodyDiv w:val="1"/>
      <w:marLeft w:val="0"/>
      <w:marRight w:val="0"/>
      <w:marTop w:val="0"/>
      <w:marBottom w:val="0"/>
      <w:divBdr>
        <w:top w:val="none" w:sz="0" w:space="0" w:color="auto"/>
        <w:left w:val="none" w:sz="0" w:space="0" w:color="auto"/>
        <w:bottom w:val="none" w:sz="0" w:space="0" w:color="auto"/>
        <w:right w:val="none" w:sz="0" w:space="0" w:color="auto"/>
      </w:divBdr>
    </w:div>
    <w:div w:id="865749514">
      <w:bodyDiv w:val="1"/>
      <w:marLeft w:val="0"/>
      <w:marRight w:val="0"/>
      <w:marTop w:val="0"/>
      <w:marBottom w:val="0"/>
      <w:divBdr>
        <w:top w:val="none" w:sz="0" w:space="0" w:color="auto"/>
        <w:left w:val="none" w:sz="0" w:space="0" w:color="auto"/>
        <w:bottom w:val="none" w:sz="0" w:space="0" w:color="auto"/>
        <w:right w:val="none" w:sz="0" w:space="0" w:color="auto"/>
      </w:divBdr>
    </w:div>
    <w:div w:id="902642452">
      <w:bodyDiv w:val="1"/>
      <w:marLeft w:val="0"/>
      <w:marRight w:val="0"/>
      <w:marTop w:val="0"/>
      <w:marBottom w:val="0"/>
      <w:divBdr>
        <w:top w:val="none" w:sz="0" w:space="0" w:color="auto"/>
        <w:left w:val="none" w:sz="0" w:space="0" w:color="auto"/>
        <w:bottom w:val="none" w:sz="0" w:space="0" w:color="auto"/>
        <w:right w:val="none" w:sz="0" w:space="0" w:color="auto"/>
      </w:divBdr>
    </w:div>
    <w:div w:id="935215755">
      <w:bodyDiv w:val="1"/>
      <w:marLeft w:val="0"/>
      <w:marRight w:val="0"/>
      <w:marTop w:val="0"/>
      <w:marBottom w:val="0"/>
      <w:divBdr>
        <w:top w:val="none" w:sz="0" w:space="0" w:color="auto"/>
        <w:left w:val="none" w:sz="0" w:space="0" w:color="auto"/>
        <w:bottom w:val="none" w:sz="0" w:space="0" w:color="auto"/>
        <w:right w:val="none" w:sz="0" w:space="0" w:color="auto"/>
      </w:divBdr>
    </w:div>
    <w:div w:id="948857682">
      <w:bodyDiv w:val="1"/>
      <w:marLeft w:val="0"/>
      <w:marRight w:val="0"/>
      <w:marTop w:val="0"/>
      <w:marBottom w:val="0"/>
      <w:divBdr>
        <w:top w:val="none" w:sz="0" w:space="0" w:color="auto"/>
        <w:left w:val="none" w:sz="0" w:space="0" w:color="auto"/>
        <w:bottom w:val="none" w:sz="0" w:space="0" w:color="auto"/>
        <w:right w:val="none" w:sz="0" w:space="0" w:color="auto"/>
      </w:divBdr>
    </w:div>
    <w:div w:id="959842362">
      <w:bodyDiv w:val="1"/>
      <w:marLeft w:val="0"/>
      <w:marRight w:val="0"/>
      <w:marTop w:val="0"/>
      <w:marBottom w:val="0"/>
      <w:divBdr>
        <w:top w:val="none" w:sz="0" w:space="0" w:color="auto"/>
        <w:left w:val="none" w:sz="0" w:space="0" w:color="auto"/>
        <w:bottom w:val="none" w:sz="0" w:space="0" w:color="auto"/>
        <w:right w:val="none" w:sz="0" w:space="0" w:color="auto"/>
      </w:divBdr>
    </w:div>
    <w:div w:id="968050448">
      <w:bodyDiv w:val="1"/>
      <w:marLeft w:val="0"/>
      <w:marRight w:val="0"/>
      <w:marTop w:val="0"/>
      <w:marBottom w:val="0"/>
      <w:divBdr>
        <w:top w:val="none" w:sz="0" w:space="0" w:color="auto"/>
        <w:left w:val="none" w:sz="0" w:space="0" w:color="auto"/>
        <w:bottom w:val="none" w:sz="0" w:space="0" w:color="auto"/>
        <w:right w:val="none" w:sz="0" w:space="0" w:color="auto"/>
      </w:divBdr>
    </w:div>
    <w:div w:id="999235349">
      <w:bodyDiv w:val="1"/>
      <w:marLeft w:val="0"/>
      <w:marRight w:val="0"/>
      <w:marTop w:val="0"/>
      <w:marBottom w:val="0"/>
      <w:divBdr>
        <w:top w:val="none" w:sz="0" w:space="0" w:color="auto"/>
        <w:left w:val="none" w:sz="0" w:space="0" w:color="auto"/>
        <w:bottom w:val="none" w:sz="0" w:space="0" w:color="auto"/>
        <w:right w:val="none" w:sz="0" w:space="0" w:color="auto"/>
      </w:divBdr>
    </w:div>
    <w:div w:id="1016231560">
      <w:bodyDiv w:val="1"/>
      <w:marLeft w:val="0"/>
      <w:marRight w:val="0"/>
      <w:marTop w:val="0"/>
      <w:marBottom w:val="0"/>
      <w:divBdr>
        <w:top w:val="none" w:sz="0" w:space="0" w:color="auto"/>
        <w:left w:val="none" w:sz="0" w:space="0" w:color="auto"/>
        <w:bottom w:val="none" w:sz="0" w:space="0" w:color="auto"/>
        <w:right w:val="none" w:sz="0" w:space="0" w:color="auto"/>
      </w:divBdr>
    </w:div>
    <w:div w:id="1074473664">
      <w:bodyDiv w:val="1"/>
      <w:marLeft w:val="0"/>
      <w:marRight w:val="0"/>
      <w:marTop w:val="0"/>
      <w:marBottom w:val="0"/>
      <w:divBdr>
        <w:top w:val="none" w:sz="0" w:space="0" w:color="auto"/>
        <w:left w:val="none" w:sz="0" w:space="0" w:color="auto"/>
        <w:bottom w:val="none" w:sz="0" w:space="0" w:color="auto"/>
        <w:right w:val="none" w:sz="0" w:space="0" w:color="auto"/>
      </w:divBdr>
    </w:div>
    <w:div w:id="1133402746">
      <w:bodyDiv w:val="1"/>
      <w:marLeft w:val="0"/>
      <w:marRight w:val="0"/>
      <w:marTop w:val="0"/>
      <w:marBottom w:val="0"/>
      <w:divBdr>
        <w:top w:val="none" w:sz="0" w:space="0" w:color="auto"/>
        <w:left w:val="none" w:sz="0" w:space="0" w:color="auto"/>
        <w:bottom w:val="none" w:sz="0" w:space="0" w:color="auto"/>
        <w:right w:val="none" w:sz="0" w:space="0" w:color="auto"/>
      </w:divBdr>
    </w:div>
    <w:div w:id="1134522645">
      <w:bodyDiv w:val="1"/>
      <w:marLeft w:val="0"/>
      <w:marRight w:val="0"/>
      <w:marTop w:val="0"/>
      <w:marBottom w:val="0"/>
      <w:divBdr>
        <w:top w:val="none" w:sz="0" w:space="0" w:color="auto"/>
        <w:left w:val="none" w:sz="0" w:space="0" w:color="auto"/>
        <w:bottom w:val="none" w:sz="0" w:space="0" w:color="auto"/>
        <w:right w:val="none" w:sz="0" w:space="0" w:color="auto"/>
      </w:divBdr>
    </w:div>
    <w:div w:id="1176730174">
      <w:bodyDiv w:val="1"/>
      <w:marLeft w:val="0"/>
      <w:marRight w:val="0"/>
      <w:marTop w:val="0"/>
      <w:marBottom w:val="0"/>
      <w:divBdr>
        <w:top w:val="none" w:sz="0" w:space="0" w:color="auto"/>
        <w:left w:val="none" w:sz="0" w:space="0" w:color="auto"/>
        <w:bottom w:val="none" w:sz="0" w:space="0" w:color="auto"/>
        <w:right w:val="none" w:sz="0" w:space="0" w:color="auto"/>
      </w:divBdr>
    </w:div>
    <w:div w:id="1267692987">
      <w:bodyDiv w:val="1"/>
      <w:marLeft w:val="0"/>
      <w:marRight w:val="0"/>
      <w:marTop w:val="0"/>
      <w:marBottom w:val="0"/>
      <w:divBdr>
        <w:top w:val="none" w:sz="0" w:space="0" w:color="auto"/>
        <w:left w:val="none" w:sz="0" w:space="0" w:color="auto"/>
        <w:bottom w:val="none" w:sz="0" w:space="0" w:color="auto"/>
        <w:right w:val="none" w:sz="0" w:space="0" w:color="auto"/>
      </w:divBdr>
    </w:div>
    <w:div w:id="1347906135">
      <w:bodyDiv w:val="1"/>
      <w:marLeft w:val="0"/>
      <w:marRight w:val="0"/>
      <w:marTop w:val="0"/>
      <w:marBottom w:val="0"/>
      <w:divBdr>
        <w:top w:val="none" w:sz="0" w:space="0" w:color="auto"/>
        <w:left w:val="none" w:sz="0" w:space="0" w:color="auto"/>
        <w:bottom w:val="none" w:sz="0" w:space="0" w:color="auto"/>
        <w:right w:val="none" w:sz="0" w:space="0" w:color="auto"/>
      </w:divBdr>
    </w:div>
    <w:div w:id="1381593153">
      <w:bodyDiv w:val="1"/>
      <w:marLeft w:val="0"/>
      <w:marRight w:val="0"/>
      <w:marTop w:val="0"/>
      <w:marBottom w:val="0"/>
      <w:divBdr>
        <w:top w:val="none" w:sz="0" w:space="0" w:color="auto"/>
        <w:left w:val="none" w:sz="0" w:space="0" w:color="auto"/>
        <w:bottom w:val="none" w:sz="0" w:space="0" w:color="auto"/>
        <w:right w:val="none" w:sz="0" w:space="0" w:color="auto"/>
      </w:divBdr>
    </w:div>
    <w:div w:id="1515723136">
      <w:bodyDiv w:val="1"/>
      <w:marLeft w:val="0"/>
      <w:marRight w:val="0"/>
      <w:marTop w:val="0"/>
      <w:marBottom w:val="0"/>
      <w:divBdr>
        <w:top w:val="none" w:sz="0" w:space="0" w:color="auto"/>
        <w:left w:val="none" w:sz="0" w:space="0" w:color="auto"/>
        <w:bottom w:val="none" w:sz="0" w:space="0" w:color="auto"/>
        <w:right w:val="none" w:sz="0" w:space="0" w:color="auto"/>
      </w:divBdr>
    </w:div>
    <w:div w:id="1525172544">
      <w:bodyDiv w:val="1"/>
      <w:marLeft w:val="0"/>
      <w:marRight w:val="0"/>
      <w:marTop w:val="0"/>
      <w:marBottom w:val="0"/>
      <w:divBdr>
        <w:top w:val="none" w:sz="0" w:space="0" w:color="auto"/>
        <w:left w:val="none" w:sz="0" w:space="0" w:color="auto"/>
        <w:bottom w:val="none" w:sz="0" w:space="0" w:color="auto"/>
        <w:right w:val="none" w:sz="0" w:space="0" w:color="auto"/>
      </w:divBdr>
    </w:div>
    <w:div w:id="1559626881">
      <w:bodyDiv w:val="1"/>
      <w:marLeft w:val="0"/>
      <w:marRight w:val="0"/>
      <w:marTop w:val="0"/>
      <w:marBottom w:val="0"/>
      <w:divBdr>
        <w:top w:val="none" w:sz="0" w:space="0" w:color="auto"/>
        <w:left w:val="none" w:sz="0" w:space="0" w:color="auto"/>
        <w:bottom w:val="none" w:sz="0" w:space="0" w:color="auto"/>
        <w:right w:val="none" w:sz="0" w:space="0" w:color="auto"/>
      </w:divBdr>
    </w:div>
    <w:div w:id="1563755232">
      <w:bodyDiv w:val="1"/>
      <w:marLeft w:val="0"/>
      <w:marRight w:val="0"/>
      <w:marTop w:val="0"/>
      <w:marBottom w:val="0"/>
      <w:divBdr>
        <w:top w:val="none" w:sz="0" w:space="0" w:color="auto"/>
        <w:left w:val="none" w:sz="0" w:space="0" w:color="auto"/>
        <w:bottom w:val="none" w:sz="0" w:space="0" w:color="auto"/>
        <w:right w:val="none" w:sz="0" w:space="0" w:color="auto"/>
      </w:divBdr>
    </w:div>
    <w:div w:id="1665163330">
      <w:bodyDiv w:val="1"/>
      <w:marLeft w:val="0"/>
      <w:marRight w:val="0"/>
      <w:marTop w:val="0"/>
      <w:marBottom w:val="0"/>
      <w:divBdr>
        <w:top w:val="none" w:sz="0" w:space="0" w:color="auto"/>
        <w:left w:val="none" w:sz="0" w:space="0" w:color="auto"/>
        <w:bottom w:val="none" w:sz="0" w:space="0" w:color="auto"/>
        <w:right w:val="none" w:sz="0" w:space="0" w:color="auto"/>
      </w:divBdr>
    </w:div>
    <w:div w:id="1669945175">
      <w:bodyDiv w:val="1"/>
      <w:marLeft w:val="0"/>
      <w:marRight w:val="0"/>
      <w:marTop w:val="0"/>
      <w:marBottom w:val="0"/>
      <w:divBdr>
        <w:top w:val="none" w:sz="0" w:space="0" w:color="auto"/>
        <w:left w:val="none" w:sz="0" w:space="0" w:color="auto"/>
        <w:bottom w:val="none" w:sz="0" w:space="0" w:color="auto"/>
        <w:right w:val="none" w:sz="0" w:space="0" w:color="auto"/>
      </w:divBdr>
    </w:div>
    <w:div w:id="1744179167">
      <w:bodyDiv w:val="1"/>
      <w:marLeft w:val="0"/>
      <w:marRight w:val="0"/>
      <w:marTop w:val="0"/>
      <w:marBottom w:val="0"/>
      <w:divBdr>
        <w:top w:val="none" w:sz="0" w:space="0" w:color="auto"/>
        <w:left w:val="none" w:sz="0" w:space="0" w:color="auto"/>
        <w:bottom w:val="none" w:sz="0" w:space="0" w:color="auto"/>
        <w:right w:val="none" w:sz="0" w:space="0" w:color="auto"/>
      </w:divBdr>
    </w:div>
    <w:div w:id="1761565068">
      <w:bodyDiv w:val="1"/>
      <w:marLeft w:val="0"/>
      <w:marRight w:val="0"/>
      <w:marTop w:val="0"/>
      <w:marBottom w:val="0"/>
      <w:divBdr>
        <w:top w:val="none" w:sz="0" w:space="0" w:color="auto"/>
        <w:left w:val="none" w:sz="0" w:space="0" w:color="auto"/>
        <w:bottom w:val="none" w:sz="0" w:space="0" w:color="auto"/>
        <w:right w:val="none" w:sz="0" w:space="0" w:color="auto"/>
      </w:divBdr>
    </w:div>
    <w:div w:id="1771507595">
      <w:bodyDiv w:val="1"/>
      <w:marLeft w:val="0"/>
      <w:marRight w:val="0"/>
      <w:marTop w:val="0"/>
      <w:marBottom w:val="0"/>
      <w:divBdr>
        <w:top w:val="none" w:sz="0" w:space="0" w:color="auto"/>
        <w:left w:val="none" w:sz="0" w:space="0" w:color="auto"/>
        <w:bottom w:val="none" w:sz="0" w:space="0" w:color="auto"/>
        <w:right w:val="none" w:sz="0" w:space="0" w:color="auto"/>
      </w:divBdr>
    </w:div>
    <w:div w:id="1773738808">
      <w:bodyDiv w:val="1"/>
      <w:marLeft w:val="0"/>
      <w:marRight w:val="0"/>
      <w:marTop w:val="0"/>
      <w:marBottom w:val="0"/>
      <w:divBdr>
        <w:top w:val="none" w:sz="0" w:space="0" w:color="auto"/>
        <w:left w:val="none" w:sz="0" w:space="0" w:color="auto"/>
        <w:bottom w:val="none" w:sz="0" w:space="0" w:color="auto"/>
        <w:right w:val="none" w:sz="0" w:space="0" w:color="auto"/>
      </w:divBdr>
    </w:div>
    <w:div w:id="1835995438">
      <w:bodyDiv w:val="1"/>
      <w:marLeft w:val="0"/>
      <w:marRight w:val="0"/>
      <w:marTop w:val="0"/>
      <w:marBottom w:val="0"/>
      <w:divBdr>
        <w:top w:val="none" w:sz="0" w:space="0" w:color="auto"/>
        <w:left w:val="none" w:sz="0" w:space="0" w:color="auto"/>
        <w:bottom w:val="none" w:sz="0" w:space="0" w:color="auto"/>
        <w:right w:val="none" w:sz="0" w:space="0" w:color="auto"/>
      </w:divBdr>
    </w:div>
    <w:div w:id="1839495387">
      <w:bodyDiv w:val="1"/>
      <w:marLeft w:val="0"/>
      <w:marRight w:val="0"/>
      <w:marTop w:val="0"/>
      <w:marBottom w:val="0"/>
      <w:divBdr>
        <w:top w:val="none" w:sz="0" w:space="0" w:color="auto"/>
        <w:left w:val="none" w:sz="0" w:space="0" w:color="auto"/>
        <w:bottom w:val="none" w:sz="0" w:space="0" w:color="auto"/>
        <w:right w:val="none" w:sz="0" w:space="0" w:color="auto"/>
      </w:divBdr>
    </w:div>
    <w:div w:id="1839690495">
      <w:bodyDiv w:val="1"/>
      <w:marLeft w:val="0"/>
      <w:marRight w:val="0"/>
      <w:marTop w:val="0"/>
      <w:marBottom w:val="0"/>
      <w:divBdr>
        <w:top w:val="none" w:sz="0" w:space="0" w:color="auto"/>
        <w:left w:val="none" w:sz="0" w:space="0" w:color="auto"/>
        <w:bottom w:val="none" w:sz="0" w:space="0" w:color="auto"/>
        <w:right w:val="none" w:sz="0" w:space="0" w:color="auto"/>
      </w:divBdr>
    </w:div>
    <w:div w:id="1852644810">
      <w:bodyDiv w:val="1"/>
      <w:marLeft w:val="0"/>
      <w:marRight w:val="0"/>
      <w:marTop w:val="0"/>
      <w:marBottom w:val="0"/>
      <w:divBdr>
        <w:top w:val="none" w:sz="0" w:space="0" w:color="auto"/>
        <w:left w:val="none" w:sz="0" w:space="0" w:color="auto"/>
        <w:bottom w:val="none" w:sz="0" w:space="0" w:color="auto"/>
        <w:right w:val="none" w:sz="0" w:space="0" w:color="auto"/>
      </w:divBdr>
    </w:div>
    <w:div w:id="1854492814">
      <w:bodyDiv w:val="1"/>
      <w:marLeft w:val="0"/>
      <w:marRight w:val="0"/>
      <w:marTop w:val="0"/>
      <w:marBottom w:val="0"/>
      <w:divBdr>
        <w:top w:val="none" w:sz="0" w:space="0" w:color="auto"/>
        <w:left w:val="none" w:sz="0" w:space="0" w:color="auto"/>
        <w:bottom w:val="none" w:sz="0" w:space="0" w:color="auto"/>
        <w:right w:val="none" w:sz="0" w:space="0" w:color="auto"/>
      </w:divBdr>
    </w:div>
    <w:div w:id="1861580280">
      <w:bodyDiv w:val="1"/>
      <w:marLeft w:val="0"/>
      <w:marRight w:val="0"/>
      <w:marTop w:val="0"/>
      <w:marBottom w:val="0"/>
      <w:divBdr>
        <w:top w:val="none" w:sz="0" w:space="0" w:color="auto"/>
        <w:left w:val="none" w:sz="0" w:space="0" w:color="auto"/>
        <w:bottom w:val="none" w:sz="0" w:space="0" w:color="auto"/>
        <w:right w:val="none" w:sz="0" w:space="0" w:color="auto"/>
      </w:divBdr>
    </w:div>
    <w:div w:id="1865168440">
      <w:bodyDiv w:val="1"/>
      <w:marLeft w:val="0"/>
      <w:marRight w:val="0"/>
      <w:marTop w:val="0"/>
      <w:marBottom w:val="0"/>
      <w:divBdr>
        <w:top w:val="none" w:sz="0" w:space="0" w:color="auto"/>
        <w:left w:val="none" w:sz="0" w:space="0" w:color="auto"/>
        <w:bottom w:val="none" w:sz="0" w:space="0" w:color="auto"/>
        <w:right w:val="none" w:sz="0" w:space="0" w:color="auto"/>
      </w:divBdr>
    </w:div>
    <w:div w:id="1895584906">
      <w:bodyDiv w:val="1"/>
      <w:marLeft w:val="0"/>
      <w:marRight w:val="0"/>
      <w:marTop w:val="0"/>
      <w:marBottom w:val="0"/>
      <w:divBdr>
        <w:top w:val="none" w:sz="0" w:space="0" w:color="auto"/>
        <w:left w:val="none" w:sz="0" w:space="0" w:color="auto"/>
        <w:bottom w:val="none" w:sz="0" w:space="0" w:color="auto"/>
        <w:right w:val="none" w:sz="0" w:space="0" w:color="auto"/>
      </w:divBdr>
    </w:div>
    <w:div w:id="1930120721">
      <w:bodyDiv w:val="1"/>
      <w:marLeft w:val="0"/>
      <w:marRight w:val="0"/>
      <w:marTop w:val="0"/>
      <w:marBottom w:val="0"/>
      <w:divBdr>
        <w:top w:val="none" w:sz="0" w:space="0" w:color="auto"/>
        <w:left w:val="none" w:sz="0" w:space="0" w:color="auto"/>
        <w:bottom w:val="none" w:sz="0" w:space="0" w:color="auto"/>
        <w:right w:val="none" w:sz="0" w:space="0" w:color="auto"/>
      </w:divBdr>
    </w:div>
    <w:div w:id="1944649953">
      <w:bodyDiv w:val="1"/>
      <w:marLeft w:val="0"/>
      <w:marRight w:val="0"/>
      <w:marTop w:val="0"/>
      <w:marBottom w:val="0"/>
      <w:divBdr>
        <w:top w:val="none" w:sz="0" w:space="0" w:color="auto"/>
        <w:left w:val="none" w:sz="0" w:space="0" w:color="auto"/>
        <w:bottom w:val="none" w:sz="0" w:space="0" w:color="auto"/>
        <w:right w:val="none" w:sz="0" w:space="0" w:color="auto"/>
      </w:divBdr>
    </w:div>
    <w:div w:id="1979214956">
      <w:bodyDiv w:val="1"/>
      <w:marLeft w:val="0"/>
      <w:marRight w:val="0"/>
      <w:marTop w:val="0"/>
      <w:marBottom w:val="0"/>
      <w:divBdr>
        <w:top w:val="none" w:sz="0" w:space="0" w:color="auto"/>
        <w:left w:val="none" w:sz="0" w:space="0" w:color="auto"/>
        <w:bottom w:val="none" w:sz="0" w:space="0" w:color="auto"/>
        <w:right w:val="none" w:sz="0" w:space="0" w:color="auto"/>
      </w:divBdr>
    </w:div>
    <w:div w:id="2008635471">
      <w:bodyDiv w:val="1"/>
      <w:marLeft w:val="0"/>
      <w:marRight w:val="0"/>
      <w:marTop w:val="0"/>
      <w:marBottom w:val="0"/>
      <w:divBdr>
        <w:top w:val="none" w:sz="0" w:space="0" w:color="auto"/>
        <w:left w:val="none" w:sz="0" w:space="0" w:color="auto"/>
        <w:bottom w:val="none" w:sz="0" w:space="0" w:color="auto"/>
        <w:right w:val="none" w:sz="0" w:space="0" w:color="auto"/>
      </w:divBdr>
    </w:div>
    <w:div w:id="2067752019">
      <w:bodyDiv w:val="1"/>
      <w:marLeft w:val="0"/>
      <w:marRight w:val="0"/>
      <w:marTop w:val="0"/>
      <w:marBottom w:val="0"/>
      <w:divBdr>
        <w:top w:val="none" w:sz="0" w:space="0" w:color="auto"/>
        <w:left w:val="none" w:sz="0" w:space="0" w:color="auto"/>
        <w:bottom w:val="none" w:sz="0" w:space="0" w:color="auto"/>
        <w:right w:val="none" w:sz="0" w:space="0" w:color="auto"/>
      </w:divBdr>
    </w:div>
    <w:div w:id="2076078954">
      <w:bodyDiv w:val="1"/>
      <w:marLeft w:val="0"/>
      <w:marRight w:val="0"/>
      <w:marTop w:val="0"/>
      <w:marBottom w:val="0"/>
      <w:divBdr>
        <w:top w:val="none" w:sz="0" w:space="0" w:color="auto"/>
        <w:left w:val="none" w:sz="0" w:space="0" w:color="auto"/>
        <w:bottom w:val="none" w:sz="0" w:space="0" w:color="auto"/>
        <w:right w:val="none" w:sz="0" w:space="0" w:color="auto"/>
      </w:divBdr>
    </w:div>
    <w:div w:id="210502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tp-region.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mailto:info@ugraavia.ru" TargetMode="External"/><Relationship Id="rId14" Type="http://schemas.openxmlformats.org/officeDocument/2006/relationships/hyperlink" Target="https://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B4B2E0994744E4889A7BFC56B45363"/>
        <w:category>
          <w:name w:val="Общие"/>
          <w:gallery w:val="placeholder"/>
        </w:category>
        <w:types>
          <w:type w:val="bbPlcHdr"/>
        </w:types>
        <w:behaviors>
          <w:behavior w:val="content"/>
        </w:behaviors>
        <w:guid w:val="{900A81A1-030B-4366-ABEC-4C5EAF9B1CCE}"/>
      </w:docPartPr>
      <w:docPartBody>
        <w:p w:rsidR="004561D6" w:rsidRDefault="00AC7511" w:rsidP="00AC7511">
          <w:pPr>
            <w:pStyle w:val="1CB4B2E0994744E4889A7BFC56B45363"/>
          </w:pPr>
          <w:r w:rsidRPr="00B2611C">
            <w:rPr>
              <w:rStyle w:val="a3"/>
            </w:rPr>
            <w:t>Место для ввода даты.</w:t>
          </w:r>
        </w:p>
      </w:docPartBody>
    </w:docPart>
    <w:docPart>
      <w:docPartPr>
        <w:name w:val="F4C6AC529DFA4B76B3272DFEFA5B4AD4"/>
        <w:category>
          <w:name w:val="Общие"/>
          <w:gallery w:val="placeholder"/>
        </w:category>
        <w:types>
          <w:type w:val="bbPlcHdr"/>
        </w:types>
        <w:behaviors>
          <w:behavior w:val="content"/>
        </w:behaviors>
        <w:guid w:val="{881F0970-0164-4814-8F27-BB82E3168CE7}"/>
      </w:docPartPr>
      <w:docPartBody>
        <w:p w:rsidR="004561D6" w:rsidRDefault="00AC7511" w:rsidP="00AC7511">
          <w:pPr>
            <w:pStyle w:val="F4C6AC529DFA4B76B3272DFEFA5B4AD4"/>
          </w:pPr>
          <w:r w:rsidRPr="00B2611C">
            <w:rPr>
              <w:rStyle w:val="a3"/>
            </w:rPr>
            <w:t>Выберите элемент.</w:t>
          </w:r>
        </w:p>
      </w:docPartBody>
    </w:docPart>
    <w:docPart>
      <w:docPartPr>
        <w:name w:val="0645F06BE5CC461EA7F826820F211858"/>
        <w:category>
          <w:name w:val="Общие"/>
          <w:gallery w:val="placeholder"/>
        </w:category>
        <w:types>
          <w:type w:val="bbPlcHdr"/>
        </w:types>
        <w:behaviors>
          <w:behavior w:val="content"/>
        </w:behaviors>
        <w:guid w:val="{F445FD1B-B061-42B5-B0F5-5CF170F8F952}"/>
      </w:docPartPr>
      <w:docPartBody>
        <w:p w:rsidR="004561D6" w:rsidRDefault="00AC7511" w:rsidP="00AC7511">
          <w:pPr>
            <w:pStyle w:val="0645F06BE5CC461EA7F826820F211858"/>
          </w:pPr>
          <w:r w:rsidRPr="00B2611C">
            <w:rPr>
              <w:rStyle w:val="a3"/>
            </w:rPr>
            <w:t>Выберите элемент.</w:t>
          </w:r>
        </w:p>
      </w:docPartBody>
    </w:docPart>
    <w:docPart>
      <w:docPartPr>
        <w:name w:val="FC5CDE520078479E82346E381BC2E9FF"/>
        <w:category>
          <w:name w:val="Общие"/>
          <w:gallery w:val="placeholder"/>
        </w:category>
        <w:types>
          <w:type w:val="bbPlcHdr"/>
        </w:types>
        <w:behaviors>
          <w:behavior w:val="content"/>
        </w:behaviors>
        <w:guid w:val="{53734FD2-CE00-45B2-AB47-9530314AC28A}"/>
      </w:docPartPr>
      <w:docPartBody>
        <w:p w:rsidR="004561D6" w:rsidRDefault="00AC7511" w:rsidP="00AC7511">
          <w:pPr>
            <w:pStyle w:val="FC5CDE520078479E82346E381BC2E9FF"/>
          </w:pPr>
          <w:r w:rsidRPr="00B2611C">
            <w:rPr>
              <w:rStyle w:val="a3"/>
            </w:rPr>
            <w:t>Выберите элемент.</w:t>
          </w:r>
        </w:p>
      </w:docPartBody>
    </w:docPart>
    <w:docPart>
      <w:docPartPr>
        <w:name w:val="C93836FD258242F4A0AA925C4FA42925"/>
        <w:category>
          <w:name w:val="Общие"/>
          <w:gallery w:val="placeholder"/>
        </w:category>
        <w:types>
          <w:type w:val="bbPlcHdr"/>
        </w:types>
        <w:behaviors>
          <w:behavior w:val="content"/>
        </w:behaviors>
        <w:guid w:val="{A72C7014-F904-47D9-A4D3-2B3E3A6C6801}"/>
      </w:docPartPr>
      <w:docPartBody>
        <w:p w:rsidR="004561D6" w:rsidRDefault="00AC7511" w:rsidP="00AC7511">
          <w:pPr>
            <w:pStyle w:val="C93836FD258242F4A0AA925C4FA42925"/>
          </w:pPr>
          <w:r w:rsidRPr="00B2611C">
            <w:rPr>
              <w:rStyle w:val="a3"/>
            </w:rPr>
            <w:t>Выберите элемент.</w:t>
          </w:r>
        </w:p>
      </w:docPartBody>
    </w:docPart>
    <w:docPart>
      <w:docPartPr>
        <w:name w:val="1C481DB03E7C4853B8155C748C0C8972"/>
        <w:category>
          <w:name w:val="Общие"/>
          <w:gallery w:val="placeholder"/>
        </w:category>
        <w:types>
          <w:type w:val="bbPlcHdr"/>
        </w:types>
        <w:behaviors>
          <w:behavior w:val="content"/>
        </w:behaviors>
        <w:guid w:val="{EC25148E-A47F-4F1F-BA4E-25E2FE18C587}"/>
      </w:docPartPr>
      <w:docPartBody>
        <w:p w:rsidR="004561D6" w:rsidRDefault="00AC7511" w:rsidP="00AC7511">
          <w:pPr>
            <w:pStyle w:val="1C481DB03E7C4853B8155C748C0C8972"/>
          </w:pPr>
          <w:r w:rsidRPr="00B2611C">
            <w:rPr>
              <w:rStyle w:val="a3"/>
            </w:rPr>
            <w:t>Выберите элемент.</w:t>
          </w:r>
        </w:p>
      </w:docPartBody>
    </w:docPart>
    <w:docPart>
      <w:docPartPr>
        <w:name w:val="A31AB936EAE94802B56DF9794DAC42F2"/>
        <w:category>
          <w:name w:val="Общие"/>
          <w:gallery w:val="placeholder"/>
        </w:category>
        <w:types>
          <w:type w:val="bbPlcHdr"/>
        </w:types>
        <w:behaviors>
          <w:behavior w:val="content"/>
        </w:behaviors>
        <w:guid w:val="{A1D79785-B187-4759-AA40-EA75640AF57D}"/>
      </w:docPartPr>
      <w:docPartBody>
        <w:p w:rsidR="004561D6" w:rsidRDefault="00AC7511" w:rsidP="00AC7511">
          <w:pPr>
            <w:pStyle w:val="A31AB936EAE94802B56DF9794DAC42F2"/>
          </w:pPr>
          <w:r w:rsidRPr="00B2611C">
            <w:rPr>
              <w:rStyle w:val="a3"/>
            </w:rPr>
            <w:t>Выберите элемент.</w:t>
          </w:r>
        </w:p>
      </w:docPartBody>
    </w:docPart>
    <w:docPart>
      <w:docPartPr>
        <w:name w:val="859153F75B054A96912075A2A8983BA9"/>
        <w:category>
          <w:name w:val="Общие"/>
          <w:gallery w:val="placeholder"/>
        </w:category>
        <w:types>
          <w:type w:val="bbPlcHdr"/>
        </w:types>
        <w:behaviors>
          <w:behavior w:val="content"/>
        </w:behaviors>
        <w:guid w:val="{BEF96445-1DF7-404A-B8D0-F21B39AD4F46}"/>
      </w:docPartPr>
      <w:docPartBody>
        <w:p w:rsidR="004561D6" w:rsidRDefault="00AC7511" w:rsidP="00AC7511">
          <w:pPr>
            <w:pStyle w:val="859153F75B054A96912075A2A8983BA9"/>
          </w:pPr>
          <w:r w:rsidRPr="00B2611C">
            <w:rPr>
              <w:rStyle w:val="a3"/>
            </w:rPr>
            <w:t>Выберите элемент.</w:t>
          </w:r>
        </w:p>
      </w:docPartBody>
    </w:docPart>
    <w:docPart>
      <w:docPartPr>
        <w:name w:val="617A0E1C46B54A86B2F94AB79252F5BF"/>
        <w:category>
          <w:name w:val="Общие"/>
          <w:gallery w:val="placeholder"/>
        </w:category>
        <w:types>
          <w:type w:val="bbPlcHdr"/>
        </w:types>
        <w:behaviors>
          <w:behavior w:val="content"/>
        </w:behaviors>
        <w:guid w:val="{40106B2C-38A9-48C3-B7A2-405FD030F6AE}"/>
      </w:docPartPr>
      <w:docPartBody>
        <w:p w:rsidR="004561D6" w:rsidRDefault="00AC7511" w:rsidP="00AC7511">
          <w:pPr>
            <w:pStyle w:val="617A0E1C46B54A86B2F94AB79252F5BF"/>
          </w:pPr>
          <w:r w:rsidRPr="00B2611C">
            <w:rPr>
              <w:rStyle w:val="a3"/>
            </w:rPr>
            <w:t>Выберите элемент.</w:t>
          </w:r>
        </w:p>
      </w:docPartBody>
    </w:docPart>
    <w:docPart>
      <w:docPartPr>
        <w:name w:val="B2F80101F4B64EA49D4D8DADC7719B3E"/>
        <w:category>
          <w:name w:val="Общие"/>
          <w:gallery w:val="placeholder"/>
        </w:category>
        <w:types>
          <w:type w:val="bbPlcHdr"/>
        </w:types>
        <w:behaviors>
          <w:behavior w:val="content"/>
        </w:behaviors>
        <w:guid w:val="{6D077EB2-F25C-443E-A0C1-41FC11EF8826}"/>
      </w:docPartPr>
      <w:docPartBody>
        <w:p w:rsidR="004561D6" w:rsidRDefault="00AC7511" w:rsidP="00AC7511">
          <w:pPr>
            <w:pStyle w:val="B2F80101F4B64EA49D4D8DADC7719B3E"/>
          </w:pPr>
          <w:r w:rsidRPr="00B2611C">
            <w:rPr>
              <w:rStyle w:val="a3"/>
            </w:rPr>
            <w:t>Выберите элемент.</w:t>
          </w:r>
        </w:p>
      </w:docPartBody>
    </w:docPart>
    <w:docPart>
      <w:docPartPr>
        <w:name w:val="393AE4F873034AEEAF4DCD87CF1F0189"/>
        <w:category>
          <w:name w:val="Общие"/>
          <w:gallery w:val="placeholder"/>
        </w:category>
        <w:types>
          <w:type w:val="bbPlcHdr"/>
        </w:types>
        <w:behaviors>
          <w:behavior w:val="content"/>
        </w:behaviors>
        <w:guid w:val="{DC3FC611-5096-4D3D-A944-E9A32AB8C4CD}"/>
      </w:docPartPr>
      <w:docPartBody>
        <w:p w:rsidR="004561D6" w:rsidRDefault="00AC7511" w:rsidP="00AC7511">
          <w:pPr>
            <w:pStyle w:val="393AE4F873034AEEAF4DCD87CF1F0189"/>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Z@RD02B.tmp"/>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Liberation Serif">
    <w:altName w:val="MS Gothic"/>
    <w:charset w:val="00"/>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FreeSans">
    <w:altName w:val="MS Gothic"/>
    <w:charset w:val="CC"/>
    <w:family w:val="swiss"/>
    <w:pitch w:val="default"/>
    <w:sig w:usb0="00000000" w:usb1="00000000" w:usb2="00000000" w:usb3="00000000" w:csb0="00040001"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ndale Sans UI">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511"/>
    <w:rsid w:val="002F4A23"/>
    <w:rsid w:val="00305DB5"/>
    <w:rsid w:val="004561D6"/>
    <w:rsid w:val="00660506"/>
    <w:rsid w:val="00AC7511"/>
    <w:rsid w:val="00F84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C7511"/>
    <w:rPr>
      <w:color w:val="808080"/>
    </w:rPr>
  </w:style>
  <w:style w:type="paragraph" w:customStyle="1" w:styleId="5F2FDD43007D4155A8F4DD71EED954C7">
    <w:name w:val="5F2FDD43007D4155A8F4DD71EED954C7"/>
    <w:rsid w:val="00AC7511"/>
  </w:style>
  <w:style w:type="paragraph" w:customStyle="1" w:styleId="1CB4B2E0994744E4889A7BFC56B45363">
    <w:name w:val="1CB4B2E0994744E4889A7BFC56B45363"/>
    <w:rsid w:val="00AC7511"/>
  </w:style>
  <w:style w:type="paragraph" w:customStyle="1" w:styleId="B4F41E2133B14FB8B0AE620DCCBC10B8">
    <w:name w:val="B4F41E2133B14FB8B0AE620DCCBC10B8"/>
    <w:rsid w:val="00AC7511"/>
  </w:style>
  <w:style w:type="paragraph" w:customStyle="1" w:styleId="F4C6AC529DFA4B76B3272DFEFA5B4AD4">
    <w:name w:val="F4C6AC529DFA4B76B3272DFEFA5B4AD4"/>
    <w:rsid w:val="00AC7511"/>
  </w:style>
  <w:style w:type="paragraph" w:customStyle="1" w:styleId="0645F06BE5CC461EA7F826820F211858">
    <w:name w:val="0645F06BE5CC461EA7F826820F211858"/>
    <w:rsid w:val="00AC7511"/>
  </w:style>
  <w:style w:type="paragraph" w:customStyle="1" w:styleId="2746DE4D3B21424CB0954BA7CA344F79">
    <w:name w:val="2746DE4D3B21424CB0954BA7CA344F79"/>
    <w:rsid w:val="00AC7511"/>
  </w:style>
  <w:style w:type="paragraph" w:customStyle="1" w:styleId="FC5CDE520078479E82346E381BC2E9FF">
    <w:name w:val="FC5CDE520078479E82346E381BC2E9FF"/>
    <w:rsid w:val="00AC7511"/>
  </w:style>
  <w:style w:type="paragraph" w:customStyle="1" w:styleId="C93836FD258242F4A0AA925C4FA42925">
    <w:name w:val="C93836FD258242F4A0AA925C4FA42925"/>
    <w:rsid w:val="00AC7511"/>
  </w:style>
  <w:style w:type="paragraph" w:customStyle="1" w:styleId="1C481DB03E7C4853B8155C748C0C8972">
    <w:name w:val="1C481DB03E7C4853B8155C748C0C8972"/>
    <w:rsid w:val="00AC7511"/>
  </w:style>
  <w:style w:type="paragraph" w:customStyle="1" w:styleId="A31AB936EAE94802B56DF9794DAC42F2">
    <w:name w:val="A31AB936EAE94802B56DF9794DAC42F2"/>
    <w:rsid w:val="00AC7511"/>
  </w:style>
  <w:style w:type="paragraph" w:customStyle="1" w:styleId="859153F75B054A96912075A2A8983BA9">
    <w:name w:val="859153F75B054A96912075A2A8983BA9"/>
    <w:rsid w:val="00AC7511"/>
  </w:style>
  <w:style w:type="paragraph" w:customStyle="1" w:styleId="617A0E1C46B54A86B2F94AB79252F5BF">
    <w:name w:val="617A0E1C46B54A86B2F94AB79252F5BF"/>
    <w:rsid w:val="00AC7511"/>
  </w:style>
  <w:style w:type="paragraph" w:customStyle="1" w:styleId="B2F80101F4B64EA49D4D8DADC7719B3E">
    <w:name w:val="B2F80101F4B64EA49D4D8DADC7719B3E"/>
    <w:rsid w:val="00AC7511"/>
  </w:style>
  <w:style w:type="paragraph" w:customStyle="1" w:styleId="393AE4F873034AEEAF4DCD87CF1F0189">
    <w:name w:val="393AE4F873034AEEAF4DCD87CF1F0189"/>
    <w:rsid w:val="00AC75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6D443-F0E1-40D0-A200-A7C8B00B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3065</TotalTime>
  <Pages>34</Pages>
  <Words>12177</Words>
  <Characters>69409</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13</cp:revision>
  <cp:lastPrinted>2025-04-11T05:02:00Z</cp:lastPrinted>
  <dcterms:created xsi:type="dcterms:W3CDTF">2022-07-26T08:25:00Z</dcterms:created>
  <dcterms:modified xsi:type="dcterms:W3CDTF">2026-07-08T09:46:00Z</dcterms:modified>
</cp:coreProperties>
</file>