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B44" w14:textId="77777777" w:rsidR="00CF363A" w:rsidRPr="00B84F04" w:rsidRDefault="00CF363A" w:rsidP="004D0681">
      <w:pPr>
        <w:pStyle w:val="11"/>
        <w:tabs>
          <w:tab w:val="left" w:pos="1560"/>
        </w:tabs>
        <w:spacing w:before="0" w:line="240" w:lineRule="auto"/>
        <w:ind w:left="0" w:firstLine="0"/>
        <w:rPr>
          <w:rFonts w:ascii="Times New Roman" w:hAnsi="Times New Roman" w:cs="Times New Roman"/>
          <w:sz w:val="24"/>
          <w:szCs w:val="24"/>
        </w:rPr>
      </w:pPr>
      <w:r w:rsidRPr="00B84F04">
        <w:rPr>
          <w:rFonts w:ascii="Times New Roman" w:hAnsi="Times New Roman" w:cs="Times New Roman"/>
          <w:sz w:val="24"/>
          <w:szCs w:val="24"/>
        </w:rPr>
        <w:t>ТЕХНИЧЕСКОЕ ЗАДАНИЕ</w:t>
      </w:r>
    </w:p>
    <w:p w14:paraId="0D857B51" w14:textId="30D897A0" w:rsidR="00B84F04" w:rsidRDefault="00AB56BA" w:rsidP="004D0681">
      <w:pPr>
        <w:pStyle w:val="11"/>
        <w:tabs>
          <w:tab w:val="left" w:pos="1560"/>
        </w:tabs>
        <w:spacing w:before="0" w:line="240" w:lineRule="auto"/>
        <w:ind w:left="0" w:firstLine="0"/>
        <w:rPr>
          <w:rFonts w:ascii="Times New Roman" w:hAnsi="Times New Roman" w:cs="Times New Roman"/>
          <w:b w:val="0"/>
          <w:sz w:val="24"/>
          <w:szCs w:val="24"/>
        </w:rPr>
      </w:pPr>
      <w:r w:rsidRPr="00B84F04">
        <w:rPr>
          <w:rFonts w:ascii="Times New Roman" w:hAnsi="Times New Roman" w:cs="Times New Roman"/>
          <w:b w:val="0"/>
          <w:sz w:val="24"/>
          <w:szCs w:val="24"/>
        </w:rPr>
        <w:t>на поставку</w:t>
      </w:r>
      <w:r w:rsidR="002831F2" w:rsidRPr="00B84F04">
        <w:rPr>
          <w:rFonts w:ascii="Times New Roman" w:hAnsi="Times New Roman" w:cs="Times New Roman"/>
          <w:b w:val="0"/>
          <w:sz w:val="24"/>
          <w:szCs w:val="24"/>
        </w:rPr>
        <w:t xml:space="preserve"> терминального оборудования </w:t>
      </w:r>
      <w:r w:rsidR="00334E0E" w:rsidRPr="00B84F04">
        <w:rPr>
          <w:rFonts w:ascii="Times New Roman" w:hAnsi="Times New Roman" w:cs="Times New Roman"/>
          <w:b w:val="0"/>
          <w:sz w:val="24"/>
          <w:szCs w:val="24"/>
        </w:rPr>
        <w:t>для нужд</w:t>
      </w:r>
    </w:p>
    <w:p w14:paraId="385E3628" w14:textId="41C3BF0F" w:rsidR="00CD5625" w:rsidRPr="00B84F04" w:rsidRDefault="001C1CD9" w:rsidP="004D0681">
      <w:pPr>
        <w:pStyle w:val="11"/>
        <w:tabs>
          <w:tab w:val="left" w:pos="1560"/>
        </w:tabs>
        <w:spacing w:before="0" w:line="240" w:lineRule="auto"/>
        <w:ind w:left="0" w:firstLine="0"/>
        <w:rPr>
          <w:rFonts w:ascii="Times New Roman" w:hAnsi="Times New Roman" w:cs="Times New Roman"/>
          <w:b w:val="0"/>
          <w:sz w:val="24"/>
          <w:szCs w:val="24"/>
        </w:rPr>
      </w:pPr>
      <w:r w:rsidRPr="00B84F04">
        <w:rPr>
          <w:rFonts w:ascii="Times New Roman" w:hAnsi="Times New Roman" w:cs="Times New Roman"/>
          <w:b w:val="0"/>
          <w:sz w:val="24"/>
          <w:szCs w:val="24"/>
        </w:rPr>
        <w:t>АО «Б</w:t>
      </w:r>
      <w:r w:rsidR="00E51199" w:rsidRPr="00B84F04">
        <w:rPr>
          <w:rFonts w:ascii="Times New Roman" w:hAnsi="Times New Roman" w:cs="Times New Roman"/>
          <w:b w:val="0"/>
          <w:sz w:val="24"/>
          <w:szCs w:val="24"/>
        </w:rPr>
        <w:t>ашкирский регистр социальных карт</w:t>
      </w:r>
      <w:r w:rsidRPr="00B84F04">
        <w:rPr>
          <w:rFonts w:ascii="Times New Roman" w:hAnsi="Times New Roman" w:cs="Times New Roman"/>
          <w:b w:val="0"/>
          <w:sz w:val="24"/>
          <w:szCs w:val="24"/>
        </w:rPr>
        <w:t>»</w:t>
      </w:r>
    </w:p>
    <w:p w14:paraId="23731310" w14:textId="77777777" w:rsidR="00DF677B" w:rsidRPr="00DF677B" w:rsidRDefault="00DF677B" w:rsidP="00DF677B">
      <w:pPr>
        <w:tabs>
          <w:tab w:val="left" w:pos="9045"/>
        </w:tabs>
        <w:suppressAutoHyphens w:val="0"/>
        <w:spacing w:after="0" w:line="240" w:lineRule="auto"/>
        <w:ind w:right="310"/>
        <w:jc w:val="both"/>
        <w:rPr>
          <w:rFonts w:cs="Times New Roman"/>
          <w:bCs/>
          <w:i/>
          <w:iCs/>
          <w:sz w:val="22"/>
          <w:lang w:eastAsia="ru-RU"/>
        </w:rPr>
      </w:pPr>
      <w:r w:rsidRPr="00DF677B">
        <w:rPr>
          <w:rFonts w:cs="Times New Roman"/>
          <w:bCs/>
          <w:i/>
          <w:iCs/>
          <w:sz w:val="22"/>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0AF1BA4" w14:textId="77777777" w:rsidR="00DF677B" w:rsidRPr="00DF677B" w:rsidRDefault="00DF677B" w:rsidP="00DF677B">
      <w:pPr>
        <w:suppressAutoHyphens w:val="0"/>
        <w:spacing w:after="0" w:line="240" w:lineRule="auto"/>
        <w:ind w:left="426" w:right="310"/>
        <w:jc w:val="both"/>
        <w:rPr>
          <w:rFonts w:cs="Times New Roman"/>
          <w:bCs/>
          <w:i/>
          <w:iCs/>
          <w:sz w:val="22"/>
          <w:lang w:eastAsia="ru-RU"/>
        </w:rPr>
      </w:pPr>
    </w:p>
    <w:tbl>
      <w:tblPr>
        <w:tblStyle w:val="22"/>
        <w:tblW w:w="9622" w:type="dxa"/>
        <w:jc w:val="center"/>
        <w:tblLayout w:type="fixed"/>
        <w:tblLook w:val="04A0" w:firstRow="1" w:lastRow="0" w:firstColumn="1" w:lastColumn="0" w:noHBand="0" w:noVBand="1"/>
      </w:tblPr>
      <w:tblGrid>
        <w:gridCol w:w="692"/>
        <w:gridCol w:w="1559"/>
        <w:gridCol w:w="7371"/>
      </w:tblGrid>
      <w:tr w:rsidR="000C0BA9" w:rsidRPr="00DF677B" w14:paraId="09AEF65E" w14:textId="77777777" w:rsidTr="00422FB0">
        <w:trPr>
          <w:trHeight w:val="517"/>
          <w:jc w:val="center"/>
        </w:trPr>
        <w:tc>
          <w:tcPr>
            <w:tcW w:w="692" w:type="dxa"/>
            <w:vMerge w:val="restart"/>
            <w:hideMark/>
          </w:tcPr>
          <w:p w14:paraId="28C4195A"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 п/п</w:t>
            </w:r>
          </w:p>
        </w:tc>
        <w:tc>
          <w:tcPr>
            <w:tcW w:w="1559" w:type="dxa"/>
            <w:vMerge w:val="restart"/>
            <w:hideMark/>
          </w:tcPr>
          <w:p w14:paraId="060D6312"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Код ОКПД2</w:t>
            </w:r>
          </w:p>
        </w:tc>
        <w:tc>
          <w:tcPr>
            <w:tcW w:w="7371" w:type="dxa"/>
            <w:vMerge w:val="restart"/>
            <w:hideMark/>
          </w:tcPr>
          <w:p w14:paraId="4A9E670E"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Наименование</w:t>
            </w:r>
          </w:p>
        </w:tc>
      </w:tr>
      <w:tr w:rsidR="000C0BA9" w:rsidRPr="00DF677B" w14:paraId="0FE52756" w14:textId="77777777" w:rsidTr="00490DA5">
        <w:trPr>
          <w:trHeight w:val="517"/>
          <w:jc w:val="center"/>
        </w:trPr>
        <w:tc>
          <w:tcPr>
            <w:tcW w:w="692" w:type="dxa"/>
            <w:vMerge/>
            <w:hideMark/>
          </w:tcPr>
          <w:p w14:paraId="182E27DA" w14:textId="77777777" w:rsidR="000C0BA9" w:rsidRPr="00DF677B" w:rsidRDefault="000C0BA9" w:rsidP="00DF677B">
            <w:pPr>
              <w:tabs>
                <w:tab w:val="left" w:pos="2895"/>
              </w:tabs>
              <w:suppressAutoHyphens w:val="0"/>
              <w:jc w:val="both"/>
              <w:rPr>
                <w:rFonts w:cs="Times New Roman"/>
                <w:sz w:val="20"/>
              </w:rPr>
            </w:pPr>
          </w:p>
        </w:tc>
        <w:tc>
          <w:tcPr>
            <w:tcW w:w="1559" w:type="dxa"/>
            <w:vMerge/>
            <w:hideMark/>
          </w:tcPr>
          <w:p w14:paraId="3DBB9669" w14:textId="77777777" w:rsidR="000C0BA9" w:rsidRPr="00DF677B" w:rsidRDefault="000C0BA9" w:rsidP="00DF677B">
            <w:pPr>
              <w:tabs>
                <w:tab w:val="left" w:pos="2895"/>
              </w:tabs>
              <w:suppressAutoHyphens w:val="0"/>
              <w:jc w:val="both"/>
              <w:rPr>
                <w:rFonts w:cs="Times New Roman"/>
                <w:sz w:val="20"/>
              </w:rPr>
            </w:pPr>
          </w:p>
        </w:tc>
        <w:tc>
          <w:tcPr>
            <w:tcW w:w="7371" w:type="dxa"/>
            <w:vMerge/>
            <w:hideMark/>
          </w:tcPr>
          <w:p w14:paraId="6086072B" w14:textId="77777777" w:rsidR="000C0BA9" w:rsidRPr="00DF677B" w:rsidRDefault="000C0BA9" w:rsidP="00DF677B">
            <w:pPr>
              <w:tabs>
                <w:tab w:val="left" w:pos="2895"/>
              </w:tabs>
              <w:suppressAutoHyphens w:val="0"/>
              <w:jc w:val="both"/>
              <w:rPr>
                <w:rFonts w:cs="Times New Roman"/>
                <w:sz w:val="20"/>
              </w:rPr>
            </w:pPr>
          </w:p>
        </w:tc>
      </w:tr>
      <w:tr w:rsidR="000C0BA9" w:rsidRPr="00DF677B" w14:paraId="4A527977" w14:textId="77777777" w:rsidTr="00422FB0">
        <w:trPr>
          <w:trHeight w:val="158"/>
          <w:jc w:val="center"/>
        </w:trPr>
        <w:tc>
          <w:tcPr>
            <w:tcW w:w="692" w:type="dxa"/>
            <w:hideMark/>
          </w:tcPr>
          <w:p w14:paraId="6522D44C"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1</w:t>
            </w:r>
          </w:p>
        </w:tc>
        <w:tc>
          <w:tcPr>
            <w:tcW w:w="1559" w:type="dxa"/>
          </w:tcPr>
          <w:p w14:paraId="04376172" w14:textId="50AAC956" w:rsidR="000C0BA9" w:rsidRPr="00DF677B" w:rsidRDefault="000C0BA9" w:rsidP="00DF677B">
            <w:pPr>
              <w:tabs>
                <w:tab w:val="left" w:pos="2895"/>
              </w:tabs>
              <w:suppressAutoHyphens w:val="0"/>
              <w:jc w:val="both"/>
              <w:rPr>
                <w:rFonts w:cs="Times New Roman"/>
                <w:sz w:val="20"/>
              </w:rPr>
            </w:pPr>
            <w:r w:rsidRPr="00DF677B">
              <w:rPr>
                <w:rFonts w:cs="Times New Roman"/>
                <w:sz w:val="20"/>
              </w:rPr>
              <w:t>26.20.13.000</w:t>
            </w:r>
          </w:p>
        </w:tc>
        <w:tc>
          <w:tcPr>
            <w:tcW w:w="7371" w:type="dxa"/>
          </w:tcPr>
          <w:p w14:paraId="5BA2133A" w14:textId="3F455D16" w:rsidR="000C0BA9" w:rsidRPr="00DF677B" w:rsidRDefault="000C0BA9" w:rsidP="00DF677B">
            <w:pPr>
              <w:suppressAutoHyphens w:val="0"/>
              <w:rPr>
                <w:rFonts w:cs="Times New Roman"/>
                <w:sz w:val="20"/>
              </w:rPr>
            </w:pPr>
            <w:r w:rsidRPr="00DF677B">
              <w:rPr>
                <w:rFonts w:cs="Times New Roman"/>
                <w:sz w:val="20"/>
              </w:rPr>
              <w:t>POS-терминал</w:t>
            </w:r>
          </w:p>
        </w:tc>
      </w:tr>
      <w:tr w:rsidR="000C0BA9" w:rsidRPr="00DF677B" w14:paraId="09FAF681" w14:textId="77777777" w:rsidTr="00422FB0">
        <w:trPr>
          <w:trHeight w:val="158"/>
          <w:jc w:val="center"/>
        </w:trPr>
        <w:tc>
          <w:tcPr>
            <w:tcW w:w="692" w:type="dxa"/>
          </w:tcPr>
          <w:p w14:paraId="590AA830"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2</w:t>
            </w:r>
          </w:p>
        </w:tc>
        <w:tc>
          <w:tcPr>
            <w:tcW w:w="1559" w:type="dxa"/>
          </w:tcPr>
          <w:p w14:paraId="08E3311A" w14:textId="540BEA5D" w:rsidR="000C0BA9" w:rsidRPr="00DF677B" w:rsidRDefault="000C0BA9" w:rsidP="00DF677B">
            <w:pPr>
              <w:tabs>
                <w:tab w:val="left" w:pos="2895"/>
              </w:tabs>
              <w:suppressAutoHyphens w:val="0"/>
              <w:jc w:val="both"/>
              <w:rPr>
                <w:rFonts w:cs="Times New Roman"/>
                <w:sz w:val="20"/>
              </w:rPr>
            </w:pPr>
            <w:r w:rsidRPr="00DF677B">
              <w:rPr>
                <w:rFonts w:cs="Times New Roman"/>
                <w:sz w:val="20"/>
              </w:rPr>
              <w:t>26.30.40.110</w:t>
            </w:r>
          </w:p>
        </w:tc>
        <w:tc>
          <w:tcPr>
            <w:tcW w:w="7371" w:type="dxa"/>
          </w:tcPr>
          <w:p w14:paraId="0EDF68FF" w14:textId="20C17B5C" w:rsidR="000C0BA9" w:rsidRPr="00DF677B" w:rsidRDefault="000C0BA9" w:rsidP="00DF677B">
            <w:pPr>
              <w:suppressAutoHyphens w:val="0"/>
              <w:rPr>
                <w:rFonts w:cs="Times New Roman"/>
                <w:sz w:val="20"/>
              </w:rPr>
            </w:pPr>
            <w:r w:rsidRPr="00DF677B">
              <w:rPr>
                <w:rFonts w:cs="Times New Roman"/>
                <w:sz w:val="20"/>
              </w:rPr>
              <w:t>Всенаправленная антенна</w:t>
            </w:r>
          </w:p>
        </w:tc>
      </w:tr>
      <w:tr w:rsidR="000C0BA9" w:rsidRPr="00DF677B" w14:paraId="16CC4735" w14:textId="77777777" w:rsidTr="00422FB0">
        <w:trPr>
          <w:trHeight w:val="158"/>
          <w:jc w:val="center"/>
        </w:trPr>
        <w:tc>
          <w:tcPr>
            <w:tcW w:w="692" w:type="dxa"/>
          </w:tcPr>
          <w:p w14:paraId="7BCF57A6"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3</w:t>
            </w:r>
          </w:p>
        </w:tc>
        <w:tc>
          <w:tcPr>
            <w:tcW w:w="1559" w:type="dxa"/>
          </w:tcPr>
          <w:p w14:paraId="5C6282A0" w14:textId="6E531851" w:rsidR="000C0BA9" w:rsidRPr="00DF677B" w:rsidRDefault="000C0BA9" w:rsidP="00DF677B">
            <w:pPr>
              <w:tabs>
                <w:tab w:val="left" w:pos="2895"/>
              </w:tabs>
              <w:suppressAutoHyphens w:val="0"/>
              <w:jc w:val="both"/>
              <w:rPr>
                <w:rFonts w:cs="Times New Roman"/>
                <w:sz w:val="20"/>
              </w:rPr>
            </w:pPr>
            <w:r w:rsidRPr="00DF677B">
              <w:rPr>
                <w:rFonts w:cs="Times New Roman"/>
                <w:sz w:val="20"/>
              </w:rPr>
              <w:t>26.20.18.132</w:t>
            </w:r>
          </w:p>
        </w:tc>
        <w:tc>
          <w:tcPr>
            <w:tcW w:w="7371" w:type="dxa"/>
          </w:tcPr>
          <w:p w14:paraId="4A3A0FC3" w14:textId="3FF75B9E" w:rsidR="000C0BA9" w:rsidRPr="00DF677B" w:rsidRDefault="000C0BA9" w:rsidP="00DF677B">
            <w:pPr>
              <w:suppressAutoHyphens w:val="0"/>
              <w:rPr>
                <w:rFonts w:cs="Times New Roman"/>
                <w:sz w:val="20"/>
              </w:rPr>
            </w:pPr>
            <w:r w:rsidRPr="00DF677B">
              <w:rPr>
                <w:rFonts w:cs="Times New Roman"/>
                <w:sz w:val="20"/>
              </w:rPr>
              <w:t>Мобильный транспортный терминал</w:t>
            </w:r>
          </w:p>
        </w:tc>
      </w:tr>
      <w:tr w:rsidR="000C0BA9" w:rsidRPr="00DF677B" w14:paraId="2AD2C68E" w14:textId="77777777" w:rsidTr="00422FB0">
        <w:trPr>
          <w:trHeight w:val="158"/>
          <w:jc w:val="center"/>
        </w:trPr>
        <w:tc>
          <w:tcPr>
            <w:tcW w:w="692" w:type="dxa"/>
          </w:tcPr>
          <w:p w14:paraId="35D48C6E" w14:textId="77777777" w:rsidR="000C0BA9" w:rsidRPr="00DF677B" w:rsidRDefault="000C0BA9" w:rsidP="00DF677B">
            <w:pPr>
              <w:tabs>
                <w:tab w:val="left" w:pos="2895"/>
              </w:tabs>
              <w:suppressAutoHyphens w:val="0"/>
              <w:jc w:val="both"/>
              <w:rPr>
                <w:rFonts w:cs="Times New Roman"/>
                <w:sz w:val="20"/>
              </w:rPr>
            </w:pPr>
            <w:r w:rsidRPr="00DF677B">
              <w:rPr>
                <w:rFonts w:cs="Times New Roman"/>
                <w:sz w:val="20"/>
              </w:rPr>
              <w:t>4</w:t>
            </w:r>
          </w:p>
        </w:tc>
        <w:tc>
          <w:tcPr>
            <w:tcW w:w="1559" w:type="dxa"/>
          </w:tcPr>
          <w:p w14:paraId="361C1913" w14:textId="1DF67EE6" w:rsidR="000C0BA9" w:rsidRPr="00DF677B" w:rsidRDefault="000C0BA9" w:rsidP="00DF677B">
            <w:pPr>
              <w:tabs>
                <w:tab w:val="left" w:pos="2895"/>
              </w:tabs>
              <w:suppressAutoHyphens w:val="0"/>
              <w:jc w:val="both"/>
              <w:rPr>
                <w:rFonts w:cs="Times New Roman"/>
                <w:sz w:val="20"/>
              </w:rPr>
            </w:pPr>
            <w:r w:rsidRPr="005B659B">
              <w:rPr>
                <w:rFonts w:cs="Times New Roman"/>
                <w:sz w:val="20"/>
              </w:rPr>
              <w:t>13.95.10.190</w:t>
            </w:r>
          </w:p>
        </w:tc>
        <w:tc>
          <w:tcPr>
            <w:tcW w:w="7371" w:type="dxa"/>
          </w:tcPr>
          <w:p w14:paraId="6EFAC1D2" w14:textId="7016F35E" w:rsidR="000C0BA9" w:rsidRPr="00DF677B" w:rsidRDefault="000C0BA9" w:rsidP="00DF677B">
            <w:pPr>
              <w:suppressAutoHyphens w:val="0"/>
              <w:rPr>
                <w:rFonts w:cs="Times New Roman"/>
                <w:sz w:val="20"/>
              </w:rPr>
            </w:pPr>
            <w:r w:rsidRPr="00DF677B">
              <w:rPr>
                <w:rFonts w:cs="Times New Roman"/>
                <w:sz w:val="20"/>
              </w:rPr>
              <w:t xml:space="preserve">Чехол для терминала </w:t>
            </w:r>
          </w:p>
        </w:tc>
      </w:tr>
    </w:tbl>
    <w:p w14:paraId="33E4B6D8" w14:textId="77777777" w:rsidR="00DF677B" w:rsidRPr="00DF677B" w:rsidRDefault="00DF677B" w:rsidP="00DF677B">
      <w:pPr>
        <w:suppressAutoHyphens w:val="0"/>
        <w:spacing w:after="0" w:line="240" w:lineRule="auto"/>
        <w:ind w:right="310"/>
        <w:jc w:val="center"/>
        <w:rPr>
          <w:rFonts w:cs="Times New Roman"/>
          <w:b/>
          <w:sz w:val="22"/>
          <w:lang w:eastAsia="ru-RU"/>
        </w:rPr>
      </w:pPr>
    </w:p>
    <w:p w14:paraId="67483521" w14:textId="08C5BF14" w:rsidR="00AE4B08" w:rsidRDefault="003608B5" w:rsidP="00DF677B">
      <w:pPr>
        <w:spacing w:after="0" w:line="240" w:lineRule="auto"/>
        <w:jc w:val="both"/>
        <w:rPr>
          <w:rFonts w:cs="Times New Roman"/>
          <w:szCs w:val="24"/>
        </w:rPr>
      </w:pPr>
      <w:r w:rsidRPr="00B84F04">
        <w:rPr>
          <w:rFonts w:cs="Times New Roman"/>
          <w:b/>
          <w:szCs w:val="24"/>
        </w:rPr>
        <w:t>1</w:t>
      </w:r>
      <w:r w:rsidR="007D330D">
        <w:rPr>
          <w:rFonts w:cs="Times New Roman"/>
          <w:b/>
          <w:szCs w:val="24"/>
        </w:rPr>
        <w:t>.</w:t>
      </w:r>
      <w:r w:rsidRPr="00B84F04">
        <w:rPr>
          <w:rFonts w:cs="Times New Roman"/>
          <w:b/>
          <w:szCs w:val="24"/>
        </w:rPr>
        <w:t xml:space="preserve"> </w:t>
      </w:r>
      <w:r w:rsidR="00DF677B">
        <w:rPr>
          <w:rFonts w:cs="Times New Roman"/>
          <w:b/>
          <w:szCs w:val="24"/>
        </w:rPr>
        <w:t>Описание объекта закупки</w:t>
      </w:r>
      <w:r w:rsidR="003F62F9" w:rsidRPr="00B84F04">
        <w:rPr>
          <w:rFonts w:cs="Times New Roman"/>
          <w:szCs w:val="24"/>
        </w:rPr>
        <w:t>:</w:t>
      </w:r>
    </w:p>
    <w:tbl>
      <w:tblPr>
        <w:tblStyle w:val="a9"/>
        <w:tblW w:w="10178" w:type="dxa"/>
        <w:tblInd w:w="-289" w:type="dxa"/>
        <w:tblLayout w:type="fixed"/>
        <w:tblLook w:val="04A0" w:firstRow="1" w:lastRow="0" w:firstColumn="1" w:lastColumn="0" w:noHBand="0" w:noVBand="1"/>
      </w:tblPr>
      <w:tblGrid>
        <w:gridCol w:w="553"/>
        <w:gridCol w:w="1716"/>
        <w:gridCol w:w="6350"/>
        <w:gridCol w:w="850"/>
        <w:gridCol w:w="709"/>
      </w:tblGrid>
      <w:tr w:rsidR="00DF677B" w14:paraId="2729AFCF" w14:textId="77777777" w:rsidTr="00DF677B">
        <w:trPr>
          <w:tblHeader/>
        </w:trPr>
        <w:tc>
          <w:tcPr>
            <w:tcW w:w="553" w:type="dxa"/>
          </w:tcPr>
          <w:p w14:paraId="450351C8" w14:textId="77777777" w:rsidR="00DF677B" w:rsidRDefault="00DF677B" w:rsidP="00AF19FC">
            <w:pPr>
              <w:jc w:val="center"/>
              <w:rPr>
                <w:rFonts w:cs="Times New Roman"/>
                <w:szCs w:val="24"/>
              </w:rPr>
            </w:pPr>
            <w:r>
              <w:rPr>
                <w:rFonts w:cs="Times New Roman"/>
                <w:szCs w:val="24"/>
              </w:rPr>
              <w:t>№ п/п</w:t>
            </w:r>
          </w:p>
        </w:tc>
        <w:tc>
          <w:tcPr>
            <w:tcW w:w="1716" w:type="dxa"/>
          </w:tcPr>
          <w:p w14:paraId="2B654A96" w14:textId="77777777" w:rsidR="00DF677B" w:rsidRDefault="00DF677B" w:rsidP="00AF19FC">
            <w:pPr>
              <w:jc w:val="center"/>
              <w:rPr>
                <w:rFonts w:cs="Times New Roman"/>
                <w:szCs w:val="24"/>
              </w:rPr>
            </w:pPr>
            <w:r>
              <w:rPr>
                <w:rFonts w:cs="Times New Roman"/>
                <w:szCs w:val="24"/>
              </w:rPr>
              <w:t>Наименование товара</w:t>
            </w:r>
          </w:p>
        </w:tc>
        <w:tc>
          <w:tcPr>
            <w:tcW w:w="6350" w:type="dxa"/>
          </w:tcPr>
          <w:p w14:paraId="43AA6268" w14:textId="77777777" w:rsidR="00DF677B" w:rsidRDefault="00DF677B" w:rsidP="00AF19FC">
            <w:pPr>
              <w:jc w:val="center"/>
              <w:rPr>
                <w:rFonts w:cs="Times New Roman"/>
                <w:szCs w:val="24"/>
              </w:rPr>
            </w:pPr>
            <w:r>
              <w:rPr>
                <w:rFonts w:cs="Times New Roman"/>
                <w:szCs w:val="24"/>
              </w:rPr>
              <w:t>Технические характеристики</w:t>
            </w:r>
          </w:p>
        </w:tc>
        <w:tc>
          <w:tcPr>
            <w:tcW w:w="850" w:type="dxa"/>
          </w:tcPr>
          <w:p w14:paraId="7A8E0F16" w14:textId="77777777" w:rsidR="00DF677B" w:rsidRDefault="00DF677B" w:rsidP="00AF19FC">
            <w:pPr>
              <w:jc w:val="center"/>
              <w:rPr>
                <w:rFonts w:cs="Times New Roman"/>
                <w:szCs w:val="24"/>
              </w:rPr>
            </w:pPr>
            <w:r>
              <w:rPr>
                <w:rFonts w:cs="Times New Roman"/>
                <w:szCs w:val="24"/>
              </w:rPr>
              <w:t>Ед. изм.</w:t>
            </w:r>
          </w:p>
        </w:tc>
        <w:tc>
          <w:tcPr>
            <w:tcW w:w="709" w:type="dxa"/>
          </w:tcPr>
          <w:p w14:paraId="36E5C0FE" w14:textId="77777777" w:rsidR="00DF677B" w:rsidRDefault="00DF677B" w:rsidP="00AF19FC">
            <w:pPr>
              <w:jc w:val="center"/>
              <w:rPr>
                <w:rFonts w:cs="Times New Roman"/>
                <w:szCs w:val="24"/>
              </w:rPr>
            </w:pPr>
            <w:r>
              <w:rPr>
                <w:rFonts w:cs="Times New Roman"/>
                <w:szCs w:val="24"/>
              </w:rPr>
              <w:t>Кол-во</w:t>
            </w:r>
          </w:p>
        </w:tc>
      </w:tr>
      <w:tr w:rsidR="00DF677B" w14:paraId="5C991494" w14:textId="77777777" w:rsidTr="00DF677B">
        <w:tc>
          <w:tcPr>
            <w:tcW w:w="553" w:type="dxa"/>
          </w:tcPr>
          <w:p w14:paraId="054A6262" w14:textId="77777777" w:rsidR="00DF677B" w:rsidRDefault="00DF677B" w:rsidP="00AF19FC">
            <w:pPr>
              <w:jc w:val="center"/>
              <w:rPr>
                <w:rFonts w:cs="Times New Roman"/>
                <w:szCs w:val="24"/>
              </w:rPr>
            </w:pPr>
            <w:r>
              <w:rPr>
                <w:rFonts w:cs="Times New Roman"/>
                <w:szCs w:val="24"/>
              </w:rPr>
              <w:t>1.</w:t>
            </w:r>
          </w:p>
        </w:tc>
        <w:tc>
          <w:tcPr>
            <w:tcW w:w="1716" w:type="dxa"/>
          </w:tcPr>
          <w:p w14:paraId="11ACF656" w14:textId="6E3221C6" w:rsidR="00DF677B" w:rsidRDefault="00DF677B" w:rsidP="00AF19FC">
            <w:pPr>
              <w:jc w:val="center"/>
              <w:rPr>
                <w:rFonts w:cs="Times New Roman"/>
                <w:szCs w:val="24"/>
              </w:rPr>
            </w:pPr>
            <w:r w:rsidRPr="00B84F04">
              <w:rPr>
                <w:rFonts w:cs="Times New Roman"/>
                <w:szCs w:val="24"/>
              </w:rPr>
              <w:t>POS-терминал AQSI CUBE (T) с 4G модулем, с креплением</w:t>
            </w:r>
          </w:p>
        </w:tc>
        <w:tc>
          <w:tcPr>
            <w:tcW w:w="6350" w:type="dxa"/>
          </w:tcPr>
          <w:p w14:paraId="1624444D" w14:textId="4D21C7B4" w:rsidR="00DF677B" w:rsidRPr="00AE4B08" w:rsidRDefault="00DF677B" w:rsidP="00AE4B08">
            <w:pPr>
              <w:rPr>
                <w:rFonts w:cs="Times New Roman"/>
                <w:szCs w:val="24"/>
              </w:rPr>
            </w:pPr>
            <w:r w:rsidRPr="00AE4B08">
              <w:rPr>
                <w:rFonts w:cs="Times New Roman"/>
                <w:b/>
                <w:szCs w:val="24"/>
              </w:rPr>
              <w:t>Операционная система</w:t>
            </w:r>
            <w:r>
              <w:rPr>
                <w:rFonts w:cs="Times New Roman"/>
                <w:szCs w:val="24"/>
              </w:rPr>
              <w:t>-</w:t>
            </w:r>
            <w:r w:rsidRPr="00AE4B08">
              <w:rPr>
                <w:rFonts w:cs="Times New Roman"/>
                <w:szCs w:val="24"/>
              </w:rPr>
              <w:t xml:space="preserve">Linux </w:t>
            </w:r>
            <w:r>
              <w:rPr>
                <w:rFonts w:cs="Times New Roman"/>
                <w:szCs w:val="24"/>
              </w:rPr>
              <w:t xml:space="preserve">не ниже </w:t>
            </w:r>
            <w:r w:rsidRPr="00AE4B08">
              <w:rPr>
                <w:rFonts w:cs="Times New Roman"/>
                <w:szCs w:val="24"/>
              </w:rPr>
              <w:t xml:space="preserve">5.10 </w:t>
            </w:r>
          </w:p>
          <w:p w14:paraId="085CFE91" w14:textId="58A06281" w:rsidR="00DF677B" w:rsidRPr="00AE4B08" w:rsidRDefault="00DF677B" w:rsidP="00AE4B08">
            <w:pPr>
              <w:rPr>
                <w:rFonts w:cs="Times New Roman"/>
                <w:szCs w:val="24"/>
                <w:lang w:val="en-US"/>
              </w:rPr>
            </w:pPr>
            <w:r w:rsidRPr="00AE4B08">
              <w:rPr>
                <w:rFonts w:cs="Times New Roman"/>
                <w:b/>
                <w:szCs w:val="24"/>
              </w:rPr>
              <w:t>Процессор</w:t>
            </w:r>
            <w:r w:rsidRPr="00DF677B">
              <w:rPr>
                <w:rFonts w:cs="Times New Roman"/>
                <w:b/>
                <w:szCs w:val="24"/>
                <w:lang w:val="en-US"/>
              </w:rPr>
              <w:t xml:space="preserve"> (CPU)</w:t>
            </w:r>
            <w:r w:rsidRPr="00DF677B">
              <w:rPr>
                <w:rFonts w:cs="Times New Roman"/>
                <w:szCs w:val="24"/>
                <w:lang w:val="en-US"/>
              </w:rPr>
              <w:tab/>
              <w:t>-</w:t>
            </w:r>
            <w:r w:rsidRPr="00AE4B08">
              <w:rPr>
                <w:rFonts w:cs="Times New Roman"/>
                <w:szCs w:val="24"/>
                <w:lang w:val="en-US"/>
              </w:rPr>
              <w:t>Dual-core ARM Cortex-A7 1GHz (up to 1.8GHz)</w:t>
            </w:r>
          </w:p>
          <w:p w14:paraId="729EA3D0" w14:textId="7AA675DC" w:rsidR="00DF677B" w:rsidRPr="00AE4B08" w:rsidRDefault="00DF677B" w:rsidP="00AE4B08">
            <w:pPr>
              <w:rPr>
                <w:rFonts w:cs="Times New Roman"/>
                <w:szCs w:val="24"/>
              </w:rPr>
            </w:pPr>
            <w:r w:rsidRPr="00AE4B08">
              <w:rPr>
                <w:rFonts w:cs="Times New Roman"/>
                <w:b/>
                <w:szCs w:val="24"/>
              </w:rPr>
              <w:t>Оперативная память (RAM)</w:t>
            </w:r>
            <w:r>
              <w:rPr>
                <w:rFonts w:cs="Times New Roman"/>
                <w:b/>
                <w:szCs w:val="24"/>
              </w:rPr>
              <w:t xml:space="preserve">-не менее </w:t>
            </w:r>
            <w:r w:rsidRPr="00AE4B08">
              <w:rPr>
                <w:rFonts w:cs="Times New Roman"/>
                <w:szCs w:val="24"/>
              </w:rPr>
              <w:t>128MB DDR3</w:t>
            </w:r>
          </w:p>
          <w:p w14:paraId="4AFF6A08" w14:textId="1CFAA64D" w:rsidR="00DF677B" w:rsidRPr="00AE4B08" w:rsidRDefault="00DF677B" w:rsidP="00AE4B08">
            <w:pPr>
              <w:rPr>
                <w:rFonts w:cs="Times New Roman"/>
                <w:szCs w:val="24"/>
              </w:rPr>
            </w:pPr>
            <w:r w:rsidRPr="00AE4B08">
              <w:rPr>
                <w:rFonts w:cs="Times New Roman"/>
                <w:b/>
                <w:szCs w:val="24"/>
              </w:rPr>
              <w:t>Энергонезависимая память (ROM)</w:t>
            </w:r>
            <w:r>
              <w:rPr>
                <w:rFonts w:cs="Times New Roman"/>
                <w:b/>
                <w:szCs w:val="24"/>
              </w:rPr>
              <w:t xml:space="preserve"> не менее </w:t>
            </w:r>
            <w:r w:rsidRPr="00AE4B08">
              <w:rPr>
                <w:rFonts w:cs="Times New Roman"/>
                <w:szCs w:val="24"/>
              </w:rPr>
              <w:t xml:space="preserve">4GB </w:t>
            </w:r>
            <w:proofErr w:type="spellStart"/>
            <w:r w:rsidRPr="00AE4B08">
              <w:rPr>
                <w:rFonts w:cs="Times New Roman"/>
                <w:szCs w:val="24"/>
              </w:rPr>
              <w:t>eMMC</w:t>
            </w:r>
            <w:proofErr w:type="spellEnd"/>
          </w:p>
          <w:p w14:paraId="112DEC29" w14:textId="3EA7EF32" w:rsidR="00DF677B" w:rsidRPr="00AE4B08" w:rsidRDefault="00DF677B" w:rsidP="00AE4B08">
            <w:pPr>
              <w:rPr>
                <w:rFonts w:cs="Times New Roman"/>
                <w:szCs w:val="24"/>
              </w:rPr>
            </w:pPr>
            <w:r w:rsidRPr="00AE4B08">
              <w:rPr>
                <w:rFonts w:cs="Times New Roman"/>
                <w:b/>
                <w:szCs w:val="24"/>
              </w:rPr>
              <w:t>Звук</w:t>
            </w:r>
            <w:r>
              <w:rPr>
                <w:rFonts w:cs="Times New Roman"/>
                <w:szCs w:val="24"/>
              </w:rPr>
              <w:t>-</w:t>
            </w:r>
            <w:r w:rsidRPr="00AE4B08">
              <w:rPr>
                <w:rFonts w:cs="Times New Roman"/>
                <w:szCs w:val="24"/>
              </w:rPr>
              <w:t>Пьезоэлектрический зуммер</w:t>
            </w:r>
          </w:p>
          <w:p w14:paraId="29C9AD19" w14:textId="72539707" w:rsidR="00DF677B" w:rsidRPr="00AE4B08" w:rsidRDefault="00DF677B" w:rsidP="00AE4B08">
            <w:pPr>
              <w:rPr>
                <w:rFonts w:cs="Times New Roman"/>
                <w:szCs w:val="24"/>
              </w:rPr>
            </w:pPr>
            <w:r w:rsidRPr="00AE4B08">
              <w:rPr>
                <w:rFonts w:cs="Times New Roman"/>
                <w:szCs w:val="24"/>
              </w:rPr>
              <w:t xml:space="preserve">Акустический динамик мощностью </w:t>
            </w:r>
            <w:r>
              <w:rPr>
                <w:rFonts w:cs="Times New Roman"/>
                <w:szCs w:val="24"/>
              </w:rPr>
              <w:t xml:space="preserve">не менее </w:t>
            </w:r>
            <w:r w:rsidRPr="00AE4B08">
              <w:rPr>
                <w:rFonts w:cs="Times New Roman"/>
                <w:szCs w:val="24"/>
              </w:rPr>
              <w:t>1 Вт</w:t>
            </w:r>
          </w:p>
          <w:p w14:paraId="39026782" w14:textId="6811F6BF" w:rsidR="00DF677B" w:rsidRPr="00AE4B08" w:rsidRDefault="00DF677B" w:rsidP="00AE4B08">
            <w:pPr>
              <w:rPr>
                <w:rFonts w:cs="Times New Roman"/>
                <w:szCs w:val="24"/>
              </w:rPr>
            </w:pPr>
            <w:r w:rsidRPr="00AE4B08">
              <w:rPr>
                <w:rFonts w:cs="Times New Roman"/>
                <w:b/>
                <w:szCs w:val="24"/>
              </w:rPr>
              <w:t>Экран</w:t>
            </w:r>
            <w:r>
              <w:rPr>
                <w:rFonts w:cs="Times New Roman"/>
                <w:b/>
                <w:szCs w:val="24"/>
              </w:rPr>
              <w:t xml:space="preserve"> не менее </w:t>
            </w:r>
            <w:r w:rsidRPr="00AE4B08">
              <w:rPr>
                <w:rFonts w:cs="Times New Roman"/>
                <w:szCs w:val="24"/>
              </w:rPr>
              <w:t>3,5" LCD IPS 320х480 с антивандальным емкостным сенсорным экраном</w:t>
            </w:r>
          </w:p>
          <w:p w14:paraId="661F9205" w14:textId="77777777" w:rsidR="00DF677B" w:rsidRDefault="00DF677B" w:rsidP="00AE4B08">
            <w:pPr>
              <w:rPr>
                <w:rFonts w:cs="Times New Roman"/>
                <w:szCs w:val="24"/>
              </w:rPr>
            </w:pPr>
            <w:r w:rsidRPr="00AE4B08">
              <w:rPr>
                <w:rFonts w:cs="Times New Roman"/>
                <w:b/>
                <w:szCs w:val="24"/>
              </w:rPr>
              <w:t>Бесконтактный ридер</w:t>
            </w:r>
          </w:p>
          <w:p w14:paraId="2C49AE62" w14:textId="0B6BE7B2" w:rsidR="00DF677B" w:rsidRPr="00AE4B08" w:rsidRDefault="00DF677B" w:rsidP="00AE4B08">
            <w:pPr>
              <w:rPr>
                <w:rFonts w:cs="Times New Roman"/>
                <w:szCs w:val="24"/>
              </w:rPr>
            </w:pPr>
            <w:r w:rsidRPr="00891E8F">
              <w:rPr>
                <w:rFonts w:cs="Times New Roman"/>
                <w:szCs w:val="24"/>
              </w:rPr>
              <w:t xml:space="preserve">- </w:t>
            </w:r>
            <w:r w:rsidRPr="00AE4B08">
              <w:rPr>
                <w:rFonts w:cs="Times New Roman"/>
                <w:szCs w:val="24"/>
              </w:rPr>
              <w:t>Соответствие ISO14443A &amp; B, ISO 18092, EMV L1&amp;L2;</w:t>
            </w:r>
          </w:p>
          <w:p w14:paraId="21B3BC5F" w14:textId="77777777" w:rsidR="00DF677B" w:rsidRPr="00AE4B08" w:rsidRDefault="00DF677B" w:rsidP="00AE4B08">
            <w:pPr>
              <w:rPr>
                <w:rFonts w:cs="Times New Roman"/>
                <w:szCs w:val="24"/>
                <w:lang w:val="en-US"/>
              </w:rPr>
            </w:pPr>
            <w:r w:rsidRPr="00AE4B08">
              <w:rPr>
                <w:rFonts w:cs="Times New Roman"/>
                <w:szCs w:val="24"/>
                <w:lang w:val="en-US"/>
              </w:rPr>
              <w:t xml:space="preserve">- MIFARE Ultralight EV1, MIFARE Classic 1K, MIFARE Classic 4K, MIFARE Classic EV1 1K, MIFARE Classic EV1 4K, MIFARE Plus 2K, MIFARE Plus 4K, MIFARE DESFire EV1, MIFARE DESFire EV2, </w:t>
            </w:r>
            <w:proofErr w:type="spellStart"/>
            <w:r w:rsidRPr="00AE4B08">
              <w:rPr>
                <w:rFonts w:cs="Times New Roman"/>
                <w:szCs w:val="24"/>
                <w:lang w:val="en-US"/>
              </w:rPr>
              <w:t>Mifare</w:t>
            </w:r>
            <w:proofErr w:type="spellEnd"/>
            <w:r w:rsidRPr="00AE4B08">
              <w:rPr>
                <w:rFonts w:cs="Times New Roman"/>
                <w:szCs w:val="24"/>
                <w:lang w:val="en-US"/>
              </w:rPr>
              <w:t xml:space="preserve"> Plus S 2/4K, </w:t>
            </w:r>
            <w:proofErr w:type="spellStart"/>
            <w:r w:rsidRPr="00AE4B08">
              <w:rPr>
                <w:rFonts w:cs="Times New Roman"/>
                <w:szCs w:val="24"/>
                <w:lang w:val="en-US"/>
              </w:rPr>
              <w:t>Mifare</w:t>
            </w:r>
            <w:proofErr w:type="spellEnd"/>
            <w:r w:rsidRPr="00AE4B08">
              <w:rPr>
                <w:rFonts w:cs="Times New Roman"/>
                <w:szCs w:val="24"/>
                <w:lang w:val="en-US"/>
              </w:rPr>
              <w:t xml:space="preserve"> Plus X 2/4K, </w:t>
            </w:r>
            <w:proofErr w:type="spellStart"/>
            <w:r w:rsidRPr="00AE4B08">
              <w:rPr>
                <w:rFonts w:cs="Times New Roman"/>
                <w:szCs w:val="24"/>
                <w:lang w:val="en-US"/>
              </w:rPr>
              <w:t>Mifare</w:t>
            </w:r>
            <w:proofErr w:type="spellEnd"/>
            <w:r w:rsidRPr="00AE4B08">
              <w:rPr>
                <w:rFonts w:cs="Times New Roman"/>
                <w:szCs w:val="24"/>
                <w:lang w:val="en-US"/>
              </w:rPr>
              <w:t xml:space="preserve"> Plus EV1 2/4K, </w:t>
            </w:r>
            <w:proofErr w:type="spellStart"/>
            <w:r w:rsidRPr="00AE4B08">
              <w:rPr>
                <w:rFonts w:cs="Times New Roman"/>
                <w:szCs w:val="24"/>
                <w:lang w:val="en-US"/>
              </w:rPr>
              <w:t>Mifare</w:t>
            </w:r>
            <w:proofErr w:type="spellEnd"/>
            <w:r w:rsidRPr="00AE4B08">
              <w:rPr>
                <w:rFonts w:cs="Times New Roman"/>
                <w:szCs w:val="24"/>
                <w:lang w:val="en-US"/>
              </w:rPr>
              <w:t xml:space="preserve"> Plus EV1 2/4K;</w:t>
            </w:r>
          </w:p>
          <w:p w14:paraId="074E4907" w14:textId="77777777" w:rsidR="00DF677B" w:rsidRPr="00AE4B08" w:rsidRDefault="00DF677B" w:rsidP="00AE4B08">
            <w:pPr>
              <w:rPr>
                <w:rFonts w:cs="Times New Roman"/>
                <w:szCs w:val="24"/>
              </w:rPr>
            </w:pPr>
            <w:r w:rsidRPr="00AE4B08">
              <w:rPr>
                <w:rFonts w:cs="Times New Roman"/>
                <w:szCs w:val="24"/>
              </w:rPr>
              <w:t>- Работа с токенами банковских карт сервисов бесконтактной оплаты Samsung, Google, Apple и Huawei для мобильных устройств;</w:t>
            </w:r>
          </w:p>
          <w:p w14:paraId="61545414" w14:textId="77777777" w:rsidR="00DF677B" w:rsidRPr="00AE4B08" w:rsidRDefault="00DF677B" w:rsidP="00AE4B08">
            <w:pPr>
              <w:rPr>
                <w:rFonts w:cs="Times New Roman"/>
                <w:szCs w:val="24"/>
                <w:lang w:val="en-US"/>
              </w:rPr>
            </w:pPr>
            <w:r w:rsidRPr="00AE4B08">
              <w:rPr>
                <w:rFonts w:cs="Times New Roman"/>
                <w:szCs w:val="24"/>
                <w:lang w:val="en-US"/>
              </w:rPr>
              <w:t xml:space="preserve">- Visa PayWave EMV, MasterCard PayPass EMV, </w:t>
            </w:r>
            <w:r w:rsidRPr="00AE4B08">
              <w:rPr>
                <w:rFonts w:cs="Times New Roman"/>
                <w:szCs w:val="24"/>
              </w:rPr>
              <w:t>МИР</w:t>
            </w:r>
            <w:r w:rsidRPr="00AE4B08">
              <w:rPr>
                <w:rFonts w:cs="Times New Roman"/>
                <w:szCs w:val="24"/>
                <w:lang w:val="en-US"/>
              </w:rPr>
              <w:t xml:space="preserve">, </w:t>
            </w:r>
            <w:proofErr w:type="spellStart"/>
            <w:r w:rsidRPr="00AE4B08">
              <w:rPr>
                <w:rFonts w:cs="Times New Roman"/>
                <w:szCs w:val="24"/>
                <w:lang w:val="en-US"/>
              </w:rPr>
              <w:t>QuickPass</w:t>
            </w:r>
            <w:proofErr w:type="spellEnd"/>
            <w:r w:rsidRPr="00AE4B08">
              <w:rPr>
                <w:rFonts w:cs="Times New Roman"/>
                <w:szCs w:val="24"/>
                <w:lang w:val="en-US"/>
              </w:rPr>
              <w:t>, Gemalto PURE.</w:t>
            </w:r>
          </w:p>
          <w:p w14:paraId="7B2A687E" w14:textId="32904A05" w:rsidR="00DF677B" w:rsidRPr="00AE4B08" w:rsidRDefault="00DF677B" w:rsidP="00AE4B08">
            <w:pPr>
              <w:rPr>
                <w:rFonts w:cs="Times New Roman"/>
                <w:szCs w:val="24"/>
              </w:rPr>
            </w:pPr>
            <w:r w:rsidRPr="00DF677B">
              <w:rPr>
                <w:rFonts w:cs="Times New Roman"/>
                <w:szCs w:val="24"/>
              </w:rPr>
              <w:t xml:space="preserve">- </w:t>
            </w:r>
            <w:r>
              <w:rPr>
                <w:rFonts w:cs="Times New Roman"/>
                <w:szCs w:val="24"/>
              </w:rPr>
              <w:t xml:space="preserve">Поддержка модулей безопасности </w:t>
            </w:r>
            <w:r w:rsidRPr="00AE4B08">
              <w:rPr>
                <w:rFonts w:cs="Times New Roman"/>
                <w:szCs w:val="24"/>
              </w:rPr>
              <w:t>MSAM</w:t>
            </w:r>
          </w:p>
          <w:p w14:paraId="64745EA8" w14:textId="77777777" w:rsidR="00DF677B" w:rsidRDefault="00DF677B" w:rsidP="00AE4B08">
            <w:pPr>
              <w:rPr>
                <w:rFonts w:cs="Times New Roman"/>
                <w:szCs w:val="24"/>
              </w:rPr>
            </w:pPr>
            <w:r w:rsidRPr="00891E8F">
              <w:rPr>
                <w:rFonts w:cs="Times New Roman"/>
                <w:b/>
                <w:szCs w:val="24"/>
              </w:rPr>
              <w:t>Сетевые интерфейсы</w:t>
            </w:r>
            <w:r w:rsidRPr="00AE4B08">
              <w:rPr>
                <w:rFonts w:cs="Times New Roman"/>
                <w:szCs w:val="24"/>
              </w:rPr>
              <w:tab/>
            </w:r>
          </w:p>
          <w:p w14:paraId="24F792D3" w14:textId="5F603FC0" w:rsidR="00DF677B" w:rsidRPr="00DF677B" w:rsidRDefault="00DF677B" w:rsidP="00AE4B08">
            <w:pPr>
              <w:rPr>
                <w:rFonts w:cs="Times New Roman"/>
                <w:szCs w:val="24"/>
                <w:lang w:val="en-US"/>
              </w:rPr>
            </w:pPr>
            <w:r w:rsidRPr="00DF677B">
              <w:rPr>
                <w:rFonts w:cs="Times New Roman"/>
                <w:szCs w:val="24"/>
                <w:lang w:val="en-US"/>
              </w:rPr>
              <w:t>1x RJ45 Ethernet 10/100M</w:t>
            </w:r>
          </w:p>
          <w:p w14:paraId="48C8759A" w14:textId="77777777" w:rsidR="00DF677B" w:rsidRPr="00AE4B08" w:rsidRDefault="00DF677B" w:rsidP="00AE4B08">
            <w:pPr>
              <w:rPr>
                <w:rFonts w:cs="Times New Roman"/>
                <w:szCs w:val="24"/>
                <w:lang w:val="en-US"/>
              </w:rPr>
            </w:pPr>
            <w:r w:rsidRPr="00AE4B08">
              <w:rPr>
                <w:rFonts w:cs="Times New Roman"/>
                <w:szCs w:val="24"/>
                <w:lang w:val="en-US"/>
              </w:rPr>
              <w:t xml:space="preserve">1x SIM 3G/4G - LTE, WCDMA 900/2100, GSM 900/1800 </w:t>
            </w:r>
          </w:p>
          <w:p w14:paraId="0A7A9819" w14:textId="77777777" w:rsidR="00DF677B" w:rsidRDefault="00DF677B" w:rsidP="00AE4B08">
            <w:pPr>
              <w:rPr>
                <w:rFonts w:cs="Times New Roman"/>
                <w:szCs w:val="24"/>
              </w:rPr>
            </w:pPr>
            <w:r w:rsidRPr="00891E8F">
              <w:rPr>
                <w:rFonts w:cs="Times New Roman"/>
                <w:b/>
                <w:szCs w:val="24"/>
              </w:rPr>
              <w:t>Внешние интерфейсы</w:t>
            </w:r>
            <w:r w:rsidRPr="00AE4B08">
              <w:rPr>
                <w:rFonts w:cs="Times New Roman"/>
                <w:szCs w:val="24"/>
              </w:rPr>
              <w:tab/>
            </w:r>
          </w:p>
          <w:p w14:paraId="3E4CE29C" w14:textId="1C29A76A" w:rsidR="00DF677B" w:rsidRPr="00DF677B" w:rsidRDefault="00DF677B" w:rsidP="00AE4B08">
            <w:pPr>
              <w:rPr>
                <w:rFonts w:cs="Times New Roman"/>
                <w:szCs w:val="24"/>
              </w:rPr>
            </w:pPr>
            <w:r w:rsidRPr="00DF677B">
              <w:rPr>
                <w:rFonts w:cs="Times New Roman"/>
                <w:szCs w:val="24"/>
              </w:rPr>
              <w:t>1</w:t>
            </w:r>
            <w:r w:rsidRPr="00AE4B08">
              <w:rPr>
                <w:rFonts w:cs="Times New Roman"/>
                <w:szCs w:val="24"/>
              </w:rPr>
              <w:t>х</w:t>
            </w:r>
            <w:r w:rsidRPr="00DF677B">
              <w:rPr>
                <w:rFonts w:cs="Times New Roman"/>
                <w:szCs w:val="24"/>
              </w:rPr>
              <w:t xml:space="preserve"> </w:t>
            </w:r>
            <w:r w:rsidRPr="00891E8F">
              <w:rPr>
                <w:rFonts w:cs="Times New Roman"/>
                <w:szCs w:val="24"/>
                <w:lang w:val="en-US"/>
              </w:rPr>
              <w:t>USB</w:t>
            </w:r>
            <w:r w:rsidRPr="00DF677B">
              <w:rPr>
                <w:rFonts w:cs="Times New Roman"/>
                <w:szCs w:val="24"/>
              </w:rPr>
              <w:t>-</w:t>
            </w:r>
            <w:r w:rsidRPr="00891E8F">
              <w:rPr>
                <w:rFonts w:cs="Times New Roman"/>
                <w:szCs w:val="24"/>
                <w:lang w:val="en-US"/>
              </w:rPr>
              <w:t>OTG</w:t>
            </w:r>
            <w:r w:rsidRPr="00DF677B">
              <w:rPr>
                <w:rFonts w:cs="Times New Roman"/>
                <w:szCs w:val="24"/>
              </w:rPr>
              <w:t xml:space="preserve">, </w:t>
            </w:r>
            <w:r w:rsidRPr="00891E8F">
              <w:rPr>
                <w:rFonts w:cs="Times New Roman"/>
                <w:szCs w:val="24"/>
                <w:lang w:val="en-US"/>
              </w:rPr>
              <w:t>USB</w:t>
            </w:r>
            <w:r w:rsidRPr="00DF677B">
              <w:rPr>
                <w:rFonts w:cs="Times New Roman"/>
                <w:szCs w:val="24"/>
              </w:rPr>
              <w:t xml:space="preserve"> </w:t>
            </w:r>
            <w:r w:rsidRPr="00891E8F">
              <w:rPr>
                <w:rFonts w:cs="Times New Roman"/>
                <w:szCs w:val="24"/>
                <w:lang w:val="en-US"/>
              </w:rPr>
              <w:t>host</w:t>
            </w:r>
          </w:p>
          <w:p w14:paraId="269E5530" w14:textId="77777777" w:rsidR="00DF677B" w:rsidRPr="00AE4B08" w:rsidRDefault="00DF677B" w:rsidP="00AE4B08">
            <w:pPr>
              <w:rPr>
                <w:rFonts w:cs="Times New Roman"/>
                <w:szCs w:val="24"/>
              </w:rPr>
            </w:pPr>
            <w:r w:rsidRPr="00AE4B08">
              <w:rPr>
                <w:rFonts w:cs="Times New Roman"/>
                <w:szCs w:val="24"/>
              </w:rPr>
              <w:t>2x RS-232</w:t>
            </w:r>
          </w:p>
          <w:p w14:paraId="0508470F" w14:textId="11E3F517" w:rsidR="00DF677B" w:rsidRDefault="00DF677B" w:rsidP="00AE4B08">
            <w:pPr>
              <w:rPr>
                <w:rFonts w:cs="Times New Roman"/>
                <w:szCs w:val="24"/>
              </w:rPr>
            </w:pPr>
            <w:r>
              <w:rPr>
                <w:rFonts w:cs="Times New Roman"/>
                <w:b/>
                <w:szCs w:val="24"/>
              </w:rPr>
              <w:t>Общие характеристики</w:t>
            </w:r>
            <w:r w:rsidRPr="00AE4B08">
              <w:rPr>
                <w:rFonts w:cs="Times New Roman"/>
                <w:szCs w:val="24"/>
              </w:rPr>
              <w:tab/>
            </w:r>
          </w:p>
          <w:p w14:paraId="09C057C0" w14:textId="1CAFBDD1" w:rsidR="00DF677B" w:rsidRPr="00AE4B08" w:rsidRDefault="00DF677B" w:rsidP="00AE4B08">
            <w:pPr>
              <w:rPr>
                <w:rFonts w:cs="Times New Roman"/>
                <w:szCs w:val="24"/>
              </w:rPr>
            </w:pPr>
            <w:r w:rsidRPr="00891E8F">
              <w:rPr>
                <w:rFonts w:cs="Times New Roman"/>
                <w:szCs w:val="24"/>
              </w:rPr>
              <w:t>Размер (Ш х Г х В, мм)</w:t>
            </w:r>
            <w:r w:rsidRPr="00891E8F">
              <w:rPr>
                <w:rFonts w:cs="Times New Roman"/>
                <w:b/>
                <w:szCs w:val="24"/>
              </w:rPr>
              <w:t xml:space="preserve"> </w:t>
            </w:r>
            <w:r w:rsidRPr="00DF677B">
              <w:rPr>
                <w:rFonts w:cs="Times New Roman"/>
                <w:bCs/>
                <w:szCs w:val="24"/>
              </w:rPr>
              <w:t>не менее</w:t>
            </w:r>
            <w:r>
              <w:rPr>
                <w:rFonts w:cs="Times New Roman"/>
                <w:b/>
                <w:szCs w:val="24"/>
              </w:rPr>
              <w:t xml:space="preserve"> </w:t>
            </w:r>
            <w:r w:rsidRPr="00AE4B08">
              <w:rPr>
                <w:rFonts w:cs="Times New Roman"/>
                <w:szCs w:val="24"/>
              </w:rPr>
              <w:t>105 x 84 x 44</w:t>
            </w:r>
          </w:p>
          <w:p w14:paraId="311F94F8" w14:textId="3658AA81" w:rsidR="00DF677B" w:rsidRPr="00AE4B08" w:rsidRDefault="00DF677B" w:rsidP="00AE4B08">
            <w:pPr>
              <w:rPr>
                <w:rFonts w:cs="Times New Roman"/>
                <w:szCs w:val="24"/>
              </w:rPr>
            </w:pPr>
            <w:r>
              <w:rPr>
                <w:rFonts w:cs="Times New Roman"/>
                <w:szCs w:val="24"/>
              </w:rPr>
              <w:lastRenderedPageBreak/>
              <w:t xml:space="preserve">Рабочая температура </w:t>
            </w:r>
            <w:r w:rsidRPr="00AE4B08">
              <w:rPr>
                <w:rFonts w:cs="Times New Roman"/>
                <w:szCs w:val="24"/>
              </w:rPr>
              <w:t>От</w:t>
            </w:r>
            <w:r>
              <w:rPr>
                <w:rFonts w:cs="Times New Roman"/>
                <w:szCs w:val="24"/>
              </w:rPr>
              <w:t xml:space="preserve"> не более</w:t>
            </w:r>
            <w:r w:rsidRPr="00AE4B08">
              <w:rPr>
                <w:rFonts w:cs="Times New Roman"/>
                <w:szCs w:val="24"/>
              </w:rPr>
              <w:t xml:space="preserve"> -20°C до</w:t>
            </w:r>
            <w:r>
              <w:rPr>
                <w:rFonts w:cs="Times New Roman"/>
                <w:szCs w:val="24"/>
              </w:rPr>
              <w:t xml:space="preserve"> не менее </w:t>
            </w:r>
            <w:r w:rsidRPr="00AE4B08">
              <w:rPr>
                <w:rFonts w:cs="Times New Roman"/>
                <w:szCs w:val="24"/>
              </w:rPr>
              <w:t>50°C</w:t>
            </w:r>
          </w:p>
          <w:p w14:paraId="23A2C071" w14:textId="1B4F5011" w:rsidR="00DF677B" w:rsidRPr="00AE4B08" w:rsidRDefault="00DF677B" w:rsidP="00AE4B08">
            <w:pPr>
              <w:rPr>
                <w:rFonts w:cs="Times New Roman"/>
                <w:szCs w:val="24"/>
              </w:rPr>
            </w:pPr>
            <w:r>
              <w:rPr>
                <w:rFonts w:cs="Times New Roman"/>
                <w:szCs w:val="24"/>
              </w:rPr>
              <w:t xml:space="preserve">Температура хранения </w:t>
            </w:r>
            <w:r w:rsidRPr="00AE4B08">
              <w:rPr>
                <w:rFonts w:cs="Times New Roman"/>
                <w:szCs w:val="24"/>
              </w:rPr>
              <w:t>От</w:t>
            </w:r>
            <w:r w:rsidR="006622ED">
              <w:rPr>
                <w:rFonts w:cs="Times New Roman"/>
                <w:szCs w:val="24"/>
              </w:rPr>
              <w:t xml:space="preserve"> не более</w:t>
            </w:r>
            <w:r w:rsidRPr="00AE4B08">
              <w:rPr>
                <w:rFonts w:cs="Times New Roman"/>
                <w:szCs w:val="24"/>
              </w:rPr>
              <w:t xml:space="preserve"> -30°C до</w:t>
            </w:r>
            <w:r w:rsidR="006622ED">
              <w:rPr>
                <w:rFonts w:cs="Times New Roman"/>
                <w:szCs w:val="24"/>
              </w:rPr>
              <w:t xml:space="preserve"> не менее</w:t>
            </w:r>
            <w:r w:rsidRPr="00AE4B08">
              <w:rPr>
                <w:rFonts w:cs="Times New Roman"/>
                <w:szCs w:val="24"/>
              </w:rPr>
              <w:t xml:space="preserve"> 80°C</w:t>
            </w:r>
          </w:p>
          <w:p w14:paraId="35BD7A6E" w14:textId="6CD67A5A" w:rsidR="00DF677B" w:rsidRPr="00AE4B08" w:rsidRDefault="00DF677B" w:rsidP="00AE4B08">
            <w:pPr>
              <w:rPr>
                <w:rFonts w:cs="Times New Roman"/>
                <w:szCs w:val="24"/>
              </w:rPr>
            </w:pPr>
            <w:r w:rsidRPr="00AE4B08">
              <w:rPr>
                <w:rFonts w:cs="Times New Roman"/>
                <w:szCs w:val="24"/>
              </w:rPr>
              <w:t>Влажность</w:t>
            </w:r>
            <w:r w:rsidR="006622ED">
              <w:rPr>
                <w:rFonts w:cs="Times New Roman"/>
                <w:szCs w:val="24"/>
              </w:rPr>
              <w:t xml:space="preserve"> от не более</w:t>
            </w:r>
            <w:r w:rsidRPr="00AE4B08">
              <w:rPr>
                <w:rFonts w:cs="Times New Roman"/>
                <w:szCs w:val="24"/>
              </w:rPr>
              <w:t xml:space="preserve"> 25% до</w:t>
            </w:r>
            <w:r w:rsidR="006622ED">
              <w:rPr>
                <w:rFonts w:cs="Times New Roman"/>
                <w:szCs w:val="24"/>
              </w:rPr>
              <w:t xml:space="preserve"> не менее</w:t>
            </w:r>
            <w:r w:rsidRPr="00AE4B08">
              <w:rPr>
                <w:rFonts w:cs="Times New Roman"/>
                <w:szCs w:val="24"/>
              </w:rPr>
              <w:t xml:space="preserve"> 95% при 25°C без образования конденсата</w:t>
            </w:r>
          </w:p>
          <w:p w14:paraId="2CA52669" w14:textId="0D19497C" w:rsidR="00DF677B" w:rsidRDefault="00DF677B" w:rsidP="00AE4B08">
            <w:pPr>
              <w:rPr>
                <w:rFonts w:cs="Times New Roman"/>
                <w:szCs w:val="24"/>
              </w:rPr>
            </w:pPr>
            <w:r w:rsidRPr="00AE4B08">
              <w:rPr>
                <w:rFonts w:cs="Times New Roman"/>
                <w:szCs w:val="24"/>
              </w:rPr>
              <w:t>Защита от пыли и влаги</w:t>
            </w:r>
            <w:r w:rsidR="006622ED">
              <w:rPr>
                <w:rFonts w:cs="Times New Roman"/>
                <w:szCs w:val="24"/>
              </w:rPr>
              <w:t>-наличие</w:t>
            </w:r>
            <w:r w:rsidRPr="00AE4B08">
              <w:rPr>
                <w:rFonts w:cs="Times New Roman"/>
                <w:szCs w:val="24"/>
              </w:rPr>
              <w:tab/>
            </w:r>
          </w:p>
          <w:p w14:paraId="45A47CBC" w14:textId="77777777" w:rsidR="00DF677B" w:rsidRDefault="006622ED" w:rsidP="00AE4B08">
            <w:pPr>
              <w:rPr>
                <w:rFonts w:cs="Times New Roman"/>
                <w:szCs w:val="24"/>
              </w:rPr>
            </w:pPr>
            <w:r>
              <w:rPr>
                <w:rFonts w:cs="Times New Roman"/>
                <w:szCs w:val="24"/>
              </w:rPr>
              <w:t>Класс защиты не ниже</w:t>
            </w:r>
            <w:r w:rsidR="00DF677B" w:rsidRPr="00AE4B08">
              <w:rPr>
                <w:rFonts w:cs="Times New Roman"/>
                <w:szCs w:val="24"/>
              </w:rPr>
              <w:t xml:space="preserve"> IP55</w:t>
            </w:r>
          </w:p>
          <w:p w14:paraId="25A09EF8" w14:textId="6B9B8444" w:rsidR="006622ED" w:rsidRDefault="006622ED" w:rsidP="00AE4B08">
            <w:pPr>
              <w:rPr>
                <w:rFonts w:cs="Times New Roman"/>
                <w:szCs w:val="24"/>
              </w:rPr>
            </w:pPr>
            <w:r w:rsidRPr="006622ED">
              <w:rPr>
                <w:rFonts w:cs="Times New Roman"/>
                <w:szCs w:val="24"/>
              </w:rPr>
              <w:t>4G модул</w:t>
            </w:r>
            <w:r>
              <w:rPr>
                <w:rFonts w:cs="Times New Roman"/>
                <w:szCs w:val="24"/>
              </w:rPr>
              <w:t>ь-наличие</w:t>
            </w:r>
          </w:p>
          <w:p w14:paraId="18FC8345" w14:textId="28BE7E7B" w:rsidR="006622ED" w:rsidRDefault="006622ED" w:rsidP="00AE4B08">
            <w:pPr>
              <w:rPr>
                <w:rFonts w:cs="Times New Roman"/>
                <w:szCs w:val="24"/>
              </w:rPr>
            </w:pPr>
            <w:r w:rsidRPr="006622ED">
              <w:rPr>
                <w:rFonts w:cs="Times New Roman"/>
                <w:szCs w:val="24"/>
              </w:rPr>
              <w:t>крепление</w:t>
            </w:r>
            <w:r>
              <w:rPr>
                <w:rFonts w:cs="Times New Roman"/>
                <w:szCs w:val="24"/>
              </w:rPr>
              <w:t>-наличие</w:t>
            </w:r>
          </w:p>
        </w:tc>
        <w:tc>
          <w:tcPr>
            <w:tcW w:w="850" w:type="dxa"/>
          </w:tcPr>
          <w:p w14:paraId="2A44B03B" w14:textId="77777777" w:rsidR="00DF677B" w:rsidRDefault="00DF677B" w:rsidP="00AF19FC">
            <w:pPr>
              <w:jc w:val="center"/>
              <w:rPr>
                <w:rFonts w:cs="Times New Roman"/>
                <w:szCs w:val="24"/>
              </w:rPr>
            </w:pPr>
            <w:r>
              <w:rPr>
                <w:rFonts w:cs="Times New Roman"/>
                <w:szCs w:val="24"/>
              </w:rPr>
              <w:lastRenderedPageBreak/>
              <w:t>шт.</w:t>
            </w:r>
          </w:p>
        </w:tc>
        <w:tc>
          <w:tcPr>
            <w:tcW w:w="709" w:type="dxa"/>
          </w:tcPr>
          <w:p w14:paraId="282989D2" w14:textId="318B0028" w:rsidR="00DF677B" w:rsidRPr="00AE4B08" w:rsidRDefault="00E55BDA" w:rsidP="00AF19FC">
            <w:pPr>
              <w:jc w:val="center"/>
              <w:rPr>
                <w:rFonts w:cs="Times New Roman"/>
                <w:szCs w:val="24"/>
              </w:rPr>
            </w:pPr>
            <w:r>
              <w:rPr>
                <w:rFonts w:cs="Times New Roman"/>
                <w:szCs w:val="24"/>
              </w:rPr>
              <w:t>170</w:t>
            </w:r>
          </w:p>
        </w:tc>
      </w:tr>
      <w:tr w:rsidR="00DF677B" w14:paraId="656D151B" w14:textId="77777777" w:rsidTr="00DF677B">
        <w:tc>
          <w:tcPr>
            <w:tcW w:w="553" w:type="dxa"/>
          </w:tcPr>
          <w:p w14:paraId="623C4B5E" w14:textId="5BEDDB73" w:rsidR="00DF677B" w:rsidRDefault="005B659B" w:rsidP="00AF19FC">
            <w:pPr>
              <w:jc w:val="center"/>
              <w:rPr>
                <w:rFonts w:cs="Times New Roman"/>
                <w:szCs w:val="24"/>
              </w:rPr>
            </w:pPr>
            <w:r>
              <w:rPr>
                <w:rFonts w:cs="Times New Roman"/>
                <w:szCs w:val="24"/>
              </w:rPr>
              <w:t>2</w:t>
            </w:r>
          </w:p>
        </w:tc>
        <w:tc>
          <w:tcPr>
            <w:tcW w:w="1716" w:type="dxa"/>
          </w:tcPr>
          <w:p w14:paraId="3E243CB3" w14:textId="3D73D83C" w:rsidR="00DF677B" w:rsidRPr="00B84F04" w:rsidRDefault="00DF677B" w:rsidP="003B6BC2">
            <w:pPr>
              <w:jc w:val="center"/>
              <w:rPr>
                <w:rFonts w:cs="Times New Roman"/>
                <w:szCs w:val="24"/>
              </w:rPr>
            </w:pPr>
            <w:r w:rsidRPr="00B84F04">
              <w:rPr>
                <w:rFonts w:cs="Times New Roman"/>
                <w:szCs w:val="24"/>
              </w:rPr>
              <w:t xml:space="preserve">KC3-800/2700 Всенаправленная антенна KROKS </w:t>
            </w:r>
          </w:p>
        </w:tc>
        <w:tc>
          <w:tcPr>
            <w:tcW w:w="6350" w:type="dxa"/>
          </w:tcPr>
          <w:p w14:paraId="23C9288C" w14:textId="77255700" w:rsidR="00DF677B" w:rsidRDefault="00DF677B" w:rsidP="003F64FF">
            <w:pPr>
              <w:rPr>
                <w:rFonts w:cs="Times New Roman"/>
                <w:szCs w:val="24"/>
              </w:rPr>
            </w:pPr>
            <w:r>
              <w:rPr>
                <w:rFonts w:cs="Times New Roman"/>
                <w:b/>
                <w:szCs w:val="24"/>
              </w:rPr>
              <w:t>Общие характеристики</w:t>
            </w:r>
          </w:p>
          <w:p w14:paraId="5B7BA192" w14:textId="069B74AC" w:rsidR="00DF677B" w:rsidRPr="003F64FF" w:rsidRDefault="00DF677B" w:rsidP="003F64FF">
            <w:pPr>
              <w:rPr>
                <w:rFonts w:cs="Times New Roman"/>
                <w:szCs w:val="24"/>
              </w:rPr>
            </w:pPr>
            <w:r w:rsidRPr="003F64FF">
              <w:rPr>
                <w:rFonts w:cs="Times New Roman"/>
                <w:szCs w:val="24"/>
              </w:rPr>
              <w:t>Габариты (</w:t>
            </w:r>
            <w:r>
              <w:rPr>
                <w:rFonts w:cs="Times New Roman"/>
                <w:szCs w:val="24"/>
              </w:rPr>
              <w:t xml:space="preserve">Д х Ш х В мм) </w:t>
            </w:r>
            <w:r w:rsidR="006622ED">
              <w:rPr>
                <w:rFonts w:cs="Times New Roman"/>
                <w:szCs w:val="24"/>
              </w:rPr>
              <w:t xml:space="preserve">не менее </w:t>
            </w:r>
            <w:r>
              <w:rPr>
                <w:rFonts w:cs="Times New Roman"/>
                <w:szCs w:val="24"/>
              </w:rPr>
              <w:t xml:space="preserve">50 x 50 x </w:t>
            </w:r>
            <w:r w:rsidRPr="003F64FF">
              <w:rPr>
                <w:rFonts w:cs="Times New Roman"/>
                <w:szCs w:val="24"/>
              </w:rPr>
              <w:t>200</w:t>
            </w:r>
            <w:r w:rsidR="006622ED">
              <w:rPr>
                <w:rFonts w:cs="Times New Roman"/>
                <w:szCs w:val="24"/>
              </w:rPr>
              <w:t xml:space="preserve"> мм</w:t>
            </w:r>
            <w:r w:rsidRPr="003F64FF">
              <w:rPr>
                <w:rFonts w:cs="Times New Roman"/>
                <w:szCs w:val="24"/>
              </w:rPr>
              <w:t xml:space="preserve"> </w:t>
            </w:r>
          </w:p>
          <w:p w14:paraId="406CEA2D" w14:textId="2E3DF29F" w:rsidR="00DF677B" w:rsidRPr="003F64FF" w:rsidRDefault="00DF677B" w:rsidP="003F64FF">
            <w:pPr>
              <w:rPr>
                <w:rFonts w:cs="Times New Roman"/>
                <w:szCs w:val="24"/>
              </w:rPr>
            </w:pPr>
            <w:r w:rsidRPr="003F64FF">
              <w:rPr>
                <w:rFonts w:cs="Times New Roman"/>
                <w:szCs w:val="24"/>
              </w:rPr>
              <w:t>Рабочий диапазон частот, МГц</w:t>
            </w:r>
            <w:r w:rsidR="006622ED">
              <w:rPr>
                <w:rFonts w:cs="Times New Roman"/>
                <w:szCs w:val="24"/>
              </w:rPr>
              <w:t xml:space="preserve"> не менее </w:t>
            </w:r>
            <w:r w:rsidRPr="003F64FF">
              <w:rPr>
                <w:rFonts w:cs="Times New Roman"/>
                <w:szCs w:val="24"/>
              </w:rPr>
              <w:t>790</w:t>
            </w:r>
            <w:r w:rsidR="006622ED">
              <w:rPr>
                <w:rFonts w:cs="Times New Roman"/>
                <w:szCs w:val="24"/>
              </w:rPr>
              <w:t xml:space="preserve"> и не более </w:t>
            </w:r>
            <w:r w:rsidRPr="003F64FF">
              <w:rPr>
                <w:rFonts w:cs="Times New Roman"/>
                <w:szCs w:val="24"/>
              </w:rPr>
              <w:t>960</w:t>
            </w:r>
            <w:r w:rsidR="006622ED">
              <w:rPr>
                <w:rFonts w:cs="Times New Roman"/>
                <w:szCs w:val="24"/>
              </w:rPr>
              <w:t xml:space="preserve">, не менее </w:t>
            </w:r>
            <w:r w:rsidRPr="003F64FF">
              <w:rPr>
                <w:rFonts w:cs="Times New Roman"/>
                <w:szCs w:val="24"/>
              </w:rPr>
              <w:t>1710</w:t>
            </w:r>
            <w:r w:rsidR="006622ED">
              <w:rPr>
                <w:rFonts w:cs="Times New Roman"/>
                <w:szCs w:val="24"/>
              </w:rPr>
              <w:t xml:space="preserve"> и не более </w:t>
            </w:r>
            <w:r w:rsidRPr="003F64FF">
              <w:rPr>
                <w:rFonts w:cs="Times New Roman"/>
                <w:szCs w:val="24"/>
              </w:rPr>
              <w:t>2700</w:t>
            </w:r>
          </w:p>
          <w:p w14:paraId="6FC2A131" w14:textId="5DB72E6D" w:rsidR="00DF677B" w:rsidRPr="003F64FF" w:rsidRDefault="00DF677B" w:rsidP="003F64FF">
            <w:pPr>
              <w:rPr>
                <w:rFonts w:cs="Times New Roman"/>
                <w:szCs w:val="24"/>
              </w:rPr>
            </w:pPr>
            <w:r>
              <w:rPr>
                <w:rFonts w:cs="Times New Roman"/>
                <w:szCs w:val="24"/>
              </w:rPr>
              <w:t xml:space="preserve">Усиление антенны, </w:t>
            </w:r>
            <w:proofErr w:type="spellStart"/>
            <w:r>
              <w:rPr>
                <w:rFonts w:cs="Times New Roman"/>
                <w:szCs w:val="24"/>
              </w:rPr>
              <w:t>dBi</w:t>
            </w:r>
            <w:proofErr w:type="spellEnd"/>
            <w:r>
              <w:rPr>
                <w:rFonts w:cs="Times New Roman"/>
                <w:szCs w:val="24"/>
              </w:rPr>
              <w:t xml:space="preserve"> </w:t>
            </w:r>
            <w:r w:rsidR="006622ED">
              <w:rPr>
                <w:rFonts w:cs="Times New Roman"/>
                <w:szCs w:val="24"/>
              </w:rPr>
              <w:t xml:space="preserve">не менее </w:t>
            </w:r>
            <w:r w:rsidRPr="003F64FF">
              <w:rPr>
                <w:rFonts w:cs="Times New Roman"/>
                <w:szCs w:val="24"/>
              </w:rPr>
              <w:t>3</w:t>
            </w:r>
          </w:p>
          <w:p w14:paraId="02FDFDD8" w14:textId="368D258D" w:rsidR="00DF677B" w:rsidRPr="003F64FF" w:rsidRDefault="00DF677B" w:rsidP="003F64FF">
            <w:pPr>
              <w:rPr>
                <w:rFonts w:cs="Times New Roman"/>
                <w:szCs w:val="24"/>
              </w:rPr>
            </w:pPr>
            <w:r w:rsidRPr="003F64FF">
              <w:rPr>
                <w:rFonts w:cs="Times New Roman"/>
                <w:szCs w:val="24"/>
              </w:rPr>
              <w:t>КСВ в рабочем диапазоне частот, не более</w:t>
            </w:r>
            <w:r>
              <w:rPr>
                <w:rFonts w:cs="Times New Roman"/>
                <w:szCs w:val="24"/>
              </w:rPr>
              <w:t xml:space="preserve"> </w:t>
            </w:r>
            <w:r w:rsidRPr="003F64FF">
              <w:rPr>
                <w:rFonts w:cs="Times New Roman"/>
                <w:szCs w:val="24"/>
              </w:rPr>
              <w:t>2</w:t>
            </w:r>
          </w:p>
          <w:p w14:paraId="49709CED" w14:textId="577CF3AC" w:rsidR="00DF677B" w:rsidRPr="003F64FF" w:rsidRDefault="00DF677B" w:rsidP="003F64FF">
            <w:pPr>
              <w:rPr>
                <w:rFonts w:cs="Times New Roman"/>
                <w:szCs w:val="24"/>
              </w:rPr>
            </w:pPr>
            <w:r w:rsidRPr="003F64FF">
              <w:rPr>
                <w:rFonts w:cs="Times New Roman"/>
                <w:szCs w:val="24"/>
              </w:rPr>
              <w:t>Поляризация</w:t>
            </w:r>
            <w:r w:rsidRPr="003F64FF">
              <w:rPr>
                <w:rFonts w:cs="Times New Roman"/>
                <w:szCs w:val="24"/>
              </w:rPr>
              <w:tab/>
            </w:r>
            <w:r w:rsidR="006622ED">
              <w:rPr>
                <w:rFonts w:cs="Times New Roman"/>
                <w:szCs w:val="24"/>
              </w:rPr>
              <w:t>-</w:t>
            </w:r>
            <w:r w:rsidRPr="003F64FF">
              <w:rPr>
                <w:rFonts w:cs="Times New Roman"/>
                <w:szCs w:val="24"/>
              </w:rPr>
              <w:t>Линейная</w:t>
            </w:r>
          </w:p>
          <w:p w14:paraId="5BF2F92A" w14:textId="556558FE" w:rsidR="00DF677B" w:rsidRPr="003F64FF" w:rsidRDefault="00DF677B" w:rsidP="003F64FF">
            <w:pPr>
              <w:rPr>
                <w:rFonts w:cs="Times New Roman"/>
                <w:szCs w:val="24"/>
              </w:rPr>
            </w:pPr>
            <w:r>
              <w:rPr>
                <w:rFonts w:cs="Times New Roman"/>
                <w:szCs w:val="24"/>
              </w:rPr>
              <w:t xml:space="preserve">Волновое сопротивление, </w:t>
            </w:r>
            <w:r w:rsidR="006622ED">
              <w:rPr>
                <w:rFonts w:cs="Times New Roman"/>
                <w:szCs w:val="24"/>
              </w:rPr>
              <w:t xml:space="preserve">не менее </w:t>
            </w:r>
            <w:r w:rsidRPr="003F64FF">
              <w:rPr>
                <w:rFonts w:cs="Times New Roman"/>
                <w:szCs w:val="24"/>
              </w:rPr>
              <w:t>50</w:t>
            </w:r>
            <w:r>
              <w:rPr>
                <w:rFonts w:cs="Times New Roman"/>
                <w:szCs w:val="24"/>
              </w:rPr>
              <w:t xml:space="preserve"> Ом</w:t>
            </w:r>
          </w:p>
          <w:p w14:paraId="27B81C1E" w14:textId="045571B7" w:rsidR="00DF677B" w:rsidRPr="003F64FF" w:rsidRDefault="00DF677B" w:rsidP="003F64FF">
            <w:pPr>
              <w:rPr>
                <w:rFonts w:cs="Times New Roman"/>
                <w:szCs w:val="24"/>
              </w:rPr>
            </w:pPr>
            <w:r w:rsidRPr="003F64FF">
              <w:rPr>
                <w:rFonts w:cs="Times New Roman"/>
                <w:szCs w:val="24"/>
              </w:rPr>
              <w:t>Макси</w:t>
            </w:r>
            <w:r>
              <w:rPr>
                <w:rFonts w:cs="Times New Roman"/>
                <w:szCs w:val="24"/>
              </w:rPr>
              <w:t>мальная подводимая мощность</w:t>
            </w:r>
            <w:r w:rsidR="006622ED">
              <w:rPr>
                <w:rFonts w:cs="Times New Roman"/>
                <w:szCs w:val="24"/>
              </w:rPr>
              <w:t xml:space="preserve"> не менее </w:t>
            </w:r>
            <w:r w:rsidRPr="003F64FF">
              <w:rPr>
                <w:rFonts w:cs="Times New Roman"/>
                <w:szCs w:val="24"/>
              </w:rPr>
              <w:t>10</w:t>
            </w:r>
            <w:r>
              <w:rPr>
                <w:rFonts w:cs="Times New Roman"/>
                <w:szCs w:val="24"/>
              </w:rPr>
              <w:t xml:space="preserve"> Вт</w:t>
            </w:r>
          </w:p>
          <w:p w14:paraId="02B7A43C" w14:textId="5BF70E0B" w:rsidR="00DF677B" w:rsidRPr="003F64FF" w:rsidRDefault="00DF677B" w:rsidP="003F64FF">
            <w:pPr>
              <w:rPr>
                <w:rFonts w:cs="Times New Roman"/>
                <w:szCs w:val="24"/>
              </w:rPr>
            </w:pPr>
            <w:r w:rsidRPr="003F64FF">
              <w:rPr>
                <w:rFonts w:cs="Times New Roman"/>
                <w:szCs w:val="24"/>
              </w:rPr>
              <w:t>Разъём</w:t>
            </w:r>
            <w:r w:rsidR="006622ED">
              <w:rPr>
                <w:rFonts w:cs="Times New Roman"/>
                <w:szCs w:val="24"/>
              </w:rPr>
              <w:t>-</w:t>
            </w:r>
            <w:r w:rsidRPr="003F64FF">
              <w:rPr>
                <w:rFonts w:cs="Times New Roman"/>
                <w:szCs w:val="24"/>
              </w:rPr>
              <w:t>SMA-</w:t>
            </w:r>
            <w:proofErr w:type="spellStart"/>
            <w:r w:rsidRPr="003F64FF">
              <w:rPr>
                <w:rFonts w:cs="Times New Roman"/>
                <w:szCs w:val="24"/>
              </w:rPr>
              <w:t>male</w:t>
            </w:r>
            <w:proofErr w:type="spellEnd"/>
          </w:p>
          <w:p w14:paraId="3BC4A8A4" w14:textId="0AC0E380" w:rsidR="00DF677B" w:rsidRPr="003F64FF" w:rsidRDefault="00DF677B" w:rsidP="003F64FF">
            <w:pPr>
              <w:rPr>
                <w:rFonts w:cs="Times New Roman"/>
                <w:szCs w:val="24"/>
              </w:rPr>
            </w:pPr>
            <w:r w:rsidRPr="003F64FF">
              <w:rPr>
                <w:rFonts w:cs="Times New Roman"/>
                <w:szCs w:val="24"/>
              </w:rPr>
              <w:t>Доп</w:t>
            </w:r>
            <w:r>
              <w:rPr>
                <w:rFonts w:cs="Times New Roman"/>
                <w:szCs w:val="24"/>
              </w:rPr>
              <w:t xml:space="preserve">устимая ветровая нагрузка, м/с </w:t>
            </w:r>
            <w:r w:rsidR="006622ED">
              <w:rPr>
                <w:rFonts w:cs="Times New Roman"/>
                <w:szCs w:val="24"/>
              </w:rPr>
              <w:t xml:space="preserve">не менее </w:t>
            </w:r>
            <w:r w:rsidRPr="003F64FF">
              <w:rPr>
                <w:rFonts w:cs="Times New Roman"/>
                <w:szCs w:val="24"/>
              </w:rPr>
              <w:t>30</w:t>
            </w:r>
          </w:p>
          <w:p w14:paraId="797910E1" w14:textId="030AF94F" w:rsidR="00DF677B" w:rsidRPr="003F64FF" w:rsidRDefault="00DF677B" w:rsidP="003F64FF">
            <w:pPr>
              <w:rPr>
                <w:rFonts w:cs="Times New Roman"/>
                <w:szCs w:val="24"/>
              </w:rPr>
            </w:pPr>
            <w:r w:rsidRPr="003F64FF">
              <w:rPr>
                <w:rFonts w:cs="Times New Roman"/>
                <w:szCs w:val="24"/>
              </w:rPr>
              <w:t xml:space="preserve">Диапазон рабочих температур, </w:t>
            </w:r>
            <w:proofErr w:type="spellStart"/>
            <w:r w:rsidRPr="006622ED">
              <w:rPr>
                <w:rFonts w:cs="Times New Roman"/>
                <w:szCs w:val="24"/>
                <w:vertAlign w:val="superscript"/>
              </w:rPr>
              <w:t>о</w:t>
            </w:r>
            <w:r w:rsidRPr="003F64FF">
              <w:rPr>
                <w:rFonts w:cs="Times New Roman"/>
                <w:szCs w:val="24"/>
              </w:rPr>
              <w:t>С</w:t>
            </w:r>
            <w:proofErr w:type="spellEnd"/>
            <w:r w:rsidR="006622ED">
              <w:rPr>
                <w:rFonts w:cs="Times New Roman"/>
                <w:szCs w:val="24"/>
              </w:rPr>
              <w:t xml:space="preserve"> от не более </w:t>
            </w:r>
            <w:r w:rsidRPr="003F64FF">
              <w:rPr>
                <w:rFonts w:cs="Times New Roman"/>
                <w:szCs w:val="24"/>
              </w:rPr>
              <w:t xml:space="preserve">-40 </w:t>
            </w:r>
            <w:r w:rsidR="006622ED">
              <w:rPr>
                <w:rFonts w:cs="Times New Roman"/>
                <w:szCs w:val="24"/>
              </w:rPr>
              <w:t>до не менее</w:t>
            </w:r>
            <w:r w:rsidRPr="003F64FF">
              <w:rPr>
                <w:rFonts w:cs="Times New Roman"/>
                <w:szCs w:val="24"/>
              </w:rPr>
              <w:t xml:space="preserve"> +90</w:t>
            </w:r>
          </w:p>
          <w:p w14:paraId="198A8450" w14:textId="7D2FB27B" w:rsidR="00DF677B" w:rsidRPr="003F64FF" w:rsidRDefault="00DF677B" w:rsidP="003F64FF">
            <w:pPr>
              <w:rPr>
                <w:rFonts w:cs="Times New Roman"/>
                <w:szCs w:val="24"/>
              </w:rPr>
            </w:pPr>
            <w:r w:rsidRPr="003F64FF">
              <w:rPr>
                <w:rFonts w:cs="Times New Roman"/>
                <w:szCs w:val="24"/>
              </w:rPr>
              <w:t>Максимально д</w:t>
            </w:r>
            <w:r>
              <w:rPr>
                <w:rFonts w:cs="Times New Roman"/>
                <w:szCs w:val="24"/>
              </w:rPr>
              <w:t>опустимая влажность воздуха,</w:t>
            </w:r>
            <w:r w:rsidR="006622ED">
              <w:rPr>
                <w:rFonts w:cs="Times New Roman"/>
                <w:szCs w:val="24"/>
              </w:rPr>
              <w:t xml:space="preserve"> не более</w:t>
            </w:r>
            <w:r>
              <w:rPr>
                <w:rFonts w:cs="Times New Roman"/>
                <w:szCs w:val="24"/>
              </w:rPr>
              <w:t xml:space="preserve"> % </w:t>
            </w:r>
            <w:r w:rsidRPr="003F64FF">
              <w:rPr>
                <w:rFonts w:cs="Times New Roman"/>
                <w:szCs w:val="24"/>
              </w:rPr>
              <w:t>100</w:t>
            </w:r>
          </w:p>
          <w:p w14:paraId="7E1F5D77" w14:textId="075A2424" w:rsidR="00DF677B" w:rsidRPr="003F64FF" w:rsidRDefault="00DF677B" w:rsidP="003F64FF">
            <w:pPr>
              <w:rPr>
                <w:rFonts w:cs="Times New Roman"/>
                <w:szCs w:val="24"/>
              </w:rPr>
            </w:pPr>
            <w:r w:rsidRPr="003F64FF">
              <w:rPr>
                <w:rFonts w:cs="Times New Roman"/>
                <w:szCs w:val="24"/>
              </w:rPr>
              <w:t>Стандарт связи</w:t>
            </w:r>
            <w:r w:rsidR="006622ED">
              <w:rPr>
                <w:rFonts w:cs="Times New Roman"/>
                <w:szCs w:val="24"/>
              </w:rPr>
              <w:t>-</w:t>
            </w:r>
            <w:r w:rsidRPr="003F64FF">
              <w:rPr>
                <w:rFonts w:cs="Times New Roman"/>
                <w:szCs w:val="24"/>
              </w:rPr>
              <w:t>LTE 2600</w:t>
            </w:r>
            <w:r w:rsidR="006622ED">
              <w:rPr>
                <w:rFonts w:cs="Times New Roman"/>
                <w:szCs w:val="24"/>
              </w:rPr>
              <w:t xml:space="preserve">, </w:t>
            </w:r>
            <w:r w:rsidRPr="003F64FF">
              <w:rPr>
                <w:rFonts w:cs="Times New Roman"/>
                <w:szCs w:val="24"/>
              </w:rPr>
              <w:t>LTE 1800</w:t>
            </w:r>
            <w:r w:rsidR="005B659B">
              <w:rPr>
                <w:rFonts w:cs="Times New Roman"/>
                <w:szCs w:val="24"/>
              </w:rPr>
              <w:t xml:space="preserve">, </w:t>
            </w:r>
            <w:r w:rsidRPr="003F64FF">
              <w:rPr>
                <w:rFonts w:cs="Times New Roman"/>
                <w:szCs w:val="24"/>
              </w:rPr>
              <w:t>LTE 800, LTE 900</w:t>
            </w:r>
          </w:p>
          <w:p w14:paraId="2CAE5570" w14:textId="31CED8A9" w:rsidR="00DF677B" w:rsidRPr="003F64FF" w:rsidRDefault="00DF677B" w:rsidP="003F64FF">
            <w:pPr>
              <w:rPr>
                <w:rFonts w:cs="Times New Roman"/>
                <w:szCs w:val="24"/>
              </w:rPr>
            </w:pPr>
            <w:r w:rsidRPr="003F64FF">
              <w:rPr>
                <w:rFonts w:cs="Times New Roman"/>
                <w:szCs w:val="24"/>
                <w:lang w:val="en-US"/>
              </w:rPr>
              <w:t>UMTS</w:t>
            </w:r>
            <w:r w:rsidRPr="005B659B">
              <w:rPr>
                <w:rFonts w:cs="Times New Roman"/>
                <w:szCs w:val="24"/>
              </w:rPr>
              <w:t xml:space="preserve"> 2100</w:t>
            </w:r>
            <w:r w:rsidR="005B659B">
              <w:rPr>
                <w:rFonts w:cs="Times New Roman"/>
                <w:szCs w:val="24"/>
              </w:rPr>
              <w:t xml:space="preserve">, </w:t>
            </w:r>
            <w:r w:rsidRPr="003F64FF">
              <w:rPr>
                <w:rFonts w:cs="Times New Roman"/>
                <w:szCs w:val="24"/>
                <w:lang w:val="en-US"/>
              </w:rPr>
              <w:t>UMTS</w:t>
            </w:r>
            <w:r w:rsidRPr="005B659B">
              <w:rPr>
                <w:rFonts w:cs="Times New Roman"/>
                <w:szCs w:val="24"/>
              </w:rPr>
              <w:t xml:space="preserve"> 900</w:t>
            </w:r>
            <w:r w:rsidR="005B659B">
              <w:rPr>
                <w:rFonts w:cs="Times New Roman"/>
                <w:szCs w:val="24"/>
              </w:rPr>
              <w:t xml:space="preserve">, </w:t>
            </w:r>
            <w:r w:rsidRPr="003F64FF">
              <w:rPr>
                <w:rFonts w:cs="Times New Roman"/>
                <w:szCs w:val="24"/>
                <w:lang w:val="en-US"/>
              </w:rPr>
              <w:t>GSM</w:t>
            </w:r>
            <w:r w:rsidRPr="005B659B">
              <w:rPr>
                <w:rFonts w:cs="Times New Roman"/>
                <w:szCs w:val="24"/>
              </w:rPr>
              <w:t xml:space="preserve"> 1800</w:t>
            </w:r>
            <w:r w:rsidR="005B659B">
              <w:rPr>
                <w:rFonts w:cs="Times New Roman"/>
                <w:szCs w:val="24"/>
              </w:rPr>
              <w:t xml:space="preserve">, </w:t>
            </w:r>
            <w:r w:rsidRPr="003F64FF">
              <w:rPr>
                <w:rFonts w:cs="Times New Roman"/>
                <w:szCs w:val="24"/>
                <w:lang w:val="en-US"/>
              </w:rPr>
              <w:t>GSM</w:t>
            </w:r>
            <w:r w:rsidRPr="005B659B">
              <w:rPr>
                <w:rFonts w:cs="Times New Roman"/>
                <w:szCs w:val="24"/>
              </w:rPr>
              <w:t xml:space="preserve"> 900</w:t>
            </w:r>
            <w:r w:rsidR="005B659B">
              <w:rPr>
                <w:rFonts w:cs="Times New Roman"/>
                <w:szCs w:val="24"/>
              </w:rPr>
              <w:t xml:space="preserve">, </w:t>
            </w:r>
            <w:proofErr w:type="spellStart"/>
            <w:r w:rsidRPr="003F64FF">
              <w:rPr>
                <w:rFonts w:cs="Times New Roman"/>
                <w:szCs w:val="24"/>
                <w:lang w:val="en-US"/>
              </w:rPr>
              <w:t>WiFi</w:t>
            </w:r>
            <w:proofErr w:type="spellEnd"/>
            <w:r w:rsidRPr="005B659B">
              <w:rPr>
                <w:rFonts w:cs="Times New Roman"/>
                <w:szCs w:val="24"/>
              </w:rPr>
              <w:t xml:space="preserve"> </w:t>
            </w:r>
            <w:r w:rsidR="005B659B">
              <w:rPr>
                <w:rFonts w:cs="Times New Roman"/>
                <w:szCs w:val="24"/>
              </w:rPr>
              <w:t xml:space="preserve">не менее </w:t>
            </w:r>
            <w:r w:rsidRPr="005B659B">
              <w:rPr>
                <w:rFonts w:cs="Times New Roman"/>
                <w:szCs w:val="24"/>
              </w:rPr>
              <w:t>2,4</w:t>
            </w:r>
            <w:r w:rsidRPr="003F64FF">
              <w:rPr>
                <w:rFonts w:cs="Times New Roman"/>
                <w:szCs w:val="24"/>
              </w:rPr>
              <w:t>ГГц</w:t>
            </w:r>
            <w:r w:rsidR="005B659B">
              <w:rPr>
                <w:rFonts w:cs="Times New Roman"/>
                <w:szCs w:val="24"/>
              </w:rPr>
              <w:t xml:space="preserve">, </w:t>
            </w:r>
            <w:r w:rsidRPr="003F64FF">
              <w:rPr>
                <w:rFonts w:cs="Times New Roman"/>
                <w:szCs w:val="24"/>
              </w:rPr>
              <w:t>RFID</w:t>
            </w:r>
            <w:r w:rsidR="005B659B">
              <w:rPr>
                <w:rFonts w:cs="Times New Roman"/>
                <w:szCs w:val="24"/>
              </w:rPr>
              <w:t xml:space="preserve">, </w:t>
            </w:r>
            <w:r w:rsidRPr="003F64FF">
              <w:rPr>
                <w:rFonts w:cs="Times New Roman"/>
                <w:szCs w:val="24"/>
              </w:rPr>
              <w:t>Многодиапазонная</w:t>
            </w:r>
          </w:p>
          <w:p w14:paraId="0FAF626D" w14:textId="56B8C887" w:rsidR="00DF677B" w:rsidRPr="003F64FF" w:rsidRDefault="00DF677B" w:rsidP="003F64FF">
            <w:pPr>
              <w:rPr>
                <w:rFonts w:cs="Times New Roman"/>
                <w:szCs w:val="24"/>
              </w:rPr>
            </w:pPr>
            <w:r>
              <w:rPr>
                <w:rFonts w:cs="Times New Roman"/>
                <w:szCs w:val="24"/>
              </w:rPr>
              <w:t>Тип монтажа</w:t>
            </w:r>
            <w:r>
              <w:rPr>
                <w:rFonts w:cs="Times New Roman"/>
                <w:szCs w:val="24"/>
              </w:rPr>
              <w:tab/>
              <w:t xml:space="preserve">- </w:t>
            </w:r>
            <w:r w:rsidRPr="003F64FF">
              <w:rPr>
                <w:rFonts w:cs="Times New Roman"/>
                <w:szCs w:val="24"/>
              </w:rPr>
              <w:t>на крышу</w:t>
            </w:r>
          </w:p>
          <w:p w14:paraId="1C3A6B1C" w14:textId="11C50A3F" w:rsidR="00DF677B" w:rsidRDefault="00DF677B" w:rsidP="003B6BC2">
            <w:pPr>
              <w:rPr>
                <w:rFonts w:cs="Times New Roman"/>
                <w:szCs w:val="24"/>
              </w:rPr>
            </w:pPr>
            <w:r w:rsidRPr="003F64FF">
              <w:rPr>
                <w:rFonts w:cs="Times New Roman"/>
                <w:szCs w:val="24"/>
              </w:rPr>
              <w:t>Тип исполнения</w:t>
            </w:r>
            <w:r>
              <w:rPr>
                <w:rFonts w:cs="Times New Roman"/>
                <w:szCs w:val="24"/>
              </w:rPr>
              <w:t xml:space="preserve"> </w:t>
            </w:r>
            <w:r w:rsidR="005B659B">
              <w:rPr>
                <w:rFonts w:cs="Times New Roman"/>
                <w:szCs w:val="24"/>
              </w:rPr>
              <w:t>–</w:t>
            </w:r>
            <w:r>
              <w:rPr>
                <w:rFonts w:cs="Times New Roman"/>
                <w:szCs w:val="24"/>
              </w:rPr>
              <w:t xml:space="preserve"> </w:t>
            </w:r>
            <w:r w:rsidRPr="003F64FF">
              <w:rPr>
                <w:rFonts w:cs="Times New Roman"/>
                <w:szCs w:val="24"/>
              </w:rPr>
              <w:t>Всенаправленная</w:t>
            </w:r>
          </w:p>
          <w:p w14:paraId="2B06EC83" w14:textId="49E471C8" w:rsidR="005B659B" w:rsidRDefault="005B659B" w:rsidP="003B6BC2">
            <w:pPr>
              <w:rPr>
                <w:rFonts w:cs="Times New Roman"/>
                <w:szCs w:val="24"/>
              </w:rPr>
            </w:pPr>
            <w:r w:rsidRPr="005B659B">
              <w:rPr>
                <w:rFonts w:cs="Times New Roman"/>
                <w:szCs w:val="24"/>
              </w:rPr>
              <w:t>с магнитным креплением</w:t>
            </w:r>
            <w:r>
              <w:rPr>
                <w:rFonts w:cs="Times New Roman"/>
                <w:szCs w:val="24"/>
              </w:rPr>
              <w:t>-наличие</w:t>
            </w:r>
          </w:p>
        </w:tc>
        <w:tc>
          <w:tcPr>
            <w:tcW w:w="850" w:type="dxa"/>
          </w:tcPr>
          <w:p w14:paraId="43AC23A6" w14:textId="6CA41BDB" w:rsidR="00DF677B" w:rsidRDefault="00DF677B" w:rsidP="00AF19FC">
            <w:pPr>
              <w:jc w:val="center"/>
              <w:rPr>
                <w:rFonts w:cs="Times New Roman"/>
                <w:szCs w:val="24"/>
              </w:rPr>
            </w:pPr>
            <w:r>
              <w:rPr>
                <w:rFonts w:cs="Times New Roman"/>
                <w:szCs w:val="24"/>
              </w:rPr>
              <w:t>шт.</w:t>
            </w:r>
          </w:p>
        </w:tc>
        <w:tc>
          <w:tcPr>
            <w:tcW w:w="709" w:type="dxa"/>
          </w:tcPr>
          <w:p w14:paraId="3DE06AC6" w14:textId="3D863B77" w:rsidR="00DF677B" w:rsidRDefault="00E55BDA" w:rsidP="00AF19FC">
            <w:pPr>
              <w:jc w:val="center"/>
              <w:rPr>
                <w:rFonts w:cs="Times New Roman"/>
                <w:szCs w:val="24"/>
              </w:rPr>
            </w:pPr>
            <w:r>
              <w:rPr>
                <w:rFonts w:cs="Times New Roman"/>
                <w:szCs w:val="24"/>
              </w:rPr>
              <w:t>170</w:t>
            </w:r>
          </w:p>
        </w:tc>
      </w:tr>
      <w:tr w:rsidR="00DF677B" w:rsidRPr="00A135BD" w14:paraId="14E5EEF5" w14:textId="77777777" w:rsidTr="00DF677B">
        <w:tc>
          <w:tcPr>
            <w:tcW w:w="553" w:type="dxa"/>
          </w:tcPr>
          <w:p w14:paraId="3AD3916B" w14:textId="4F08A3CB" w:rsidR="00DF677B" w:rsidRDefault="005B659B" w:rsidP="00AF19FC">
            <w:pPr>
              <w:jc w:val="center"/>
              <w:rPr>
                <w:rFonts w:cs="Times New Roman"/>
                <w:szCs w:val="24"/>
              </w:rPr>
            </w:pPr>
            <w:r>
              <w:rPr>
                <w:rFonts w:cs="Times New Roman"/>
                <w:szCs w:val="24"/>
              </w:rPr>
              <w:t>3</w:t>
            </w:r>
          </w:p>
        </w:tc>
        <w:tc>
          <w:tcPr>
            <w:tcW w:w="1716" w:type="dxa"/>
          </w:tcPr>
          <w:p w14:paraId="617E7DBA" w14:textId="282E2FED" w:rsidR="00DF677B" w:rsidRPr="00B84F04" w:rsidRDefault="00DF677B" w:rsidP="00AF19FC">
            <w:pPr>
              <w:jc w:val="center"/>
              <w:rPr>
                <w:rFonts w:cs="Times New Roman"/>
                <w:szCs w:val="24"/>
              </w:rPr>
            </w:pPr>
            <w:r w:rsidRPr="003608B5">
              <w:rPr>
                <w:rFonts w:cs="Times New Roman"/>
                <w:szCs w:val="24"/>
              </w:rPr>
              <w:t xml:space="preserve">Мобильный транспортный терминал </w:t>
            </w:r>
            <w:r w:rsidRPr="003608B5">
              <w:rPr>
                <w:rFonts w:cs="Times New Roman"/>
                <w:szCs w:val="24"/>
                <w:lang w:val="en-US"/>
              </w:rPr>
              <w:t>TACTILION</w:t>
            </w:r>
            <w:r w:rsidRPr="003608B5">
              <w:rPr>
                <w:rFonts w:cs="Times New Roman"/>
                <w:szCs w:val="24"/>
              </w:rPr>
              <w:t xml:space="preserve"> </w:t>
            </w:r>
            <w:r w:rsidRPr="003608B5">
              <w:rPr>
                <w:rFonts w:cs="Times New Roman"/>
                <w:szCs w:val="24"/>
                <w:lang w:val="en-US"/>
              </w:rPr>
              <w:t>G</w:t>
            </w:r>
            <w:r w:rsidRPr="003608B5">
              <w:rPr>
                <w:rFonts w:cs="Times New Roman"/>
                <w:szCs w:val="24"/>
              </w:rPr>
              <w:t>5</w:t>
            </w:r>
          </w:p>
        </w:tc>
        <w:tc>
          <w:tcPr>
            <w:tcW w:w="6350" w:type="dxa"/>
          </w:tcPr>
          <w:p w14:paraId="19BD482E" w14:textId="77777777" w:rsidR="00DF677B" w:rsidRPr="005B659B" w:rsidRDefault="00DF677B" w:rsidP="00A135BD">
            <w:pPr>
              <w:rPr>
                <w:rFonts w:cs="Times New Roman"/>
                <w:b/>
                <w:szCs w:val="24"/>
              </w:rPr>
            </w:pPr>
            <w:r w:rsidRPr="003B6BC2">
              <w:rPr>
                <w:rFonts w:cs="Times New Roman"/>
                <w:b/>
                <w:szCs w:val="24"/>
              </w:rPr>
              <w:t>Процессор</w:t>
            </w:r>
            <w:r w:rsidRPr="005B659B">
              <w:rPr>
                <w:rFonts w:cs="Times New Roman"/>
                <w:b/>
                <w:szCs w:val="24"/>
              </w:rPr>
              <w:tab/>
            </w:r>
          </w:p>
          <w:p w14:paraId="73AEC403" w14:textId="43A78707" w:rsidR="00DF677B" w:rsidRPr="005B659B" w:rsidRDefault="00DF677B" w:rsidP="00A135BD">
            <w:pPr>
              <w:rPr>
                <w:rFonts w:cs="Times New Roman"/>
                <w:szCs w:val="24"/>
              </w:rPr>
            </w:pPr>
            <w:r w:rsidRPr="00DF677B">
              <w:rPr>
                <w:rFonts w:cs="Times New Roman"/>
                <w:szCs w:val="24"/>
                <w:lang w:val="en-US"/>
              </w:rPr>
              <w:t>ARM</w:t>
            </w:r>
            <w:r w:rsidRPr="005B659B">
              <w:rPr>
                <w:rFonts w:cs="Times New Roman"/>
                <w:szCs w:val="24"/>
              </w:rPr>
              <w:t xml:space="preserve"> </w:t>
            </w:r>
            <w:r w:rsidRPr="00DF677B">
              <w:rPr>
                <w:rFonts w:cs="Times New Roman"/>
                <w:szCs w:val="24"/>
                <w:lang w:val="en-US"/>
              </w:rPr>
              <w:t>CORTEX</w:t>
            </w:r>
            <w:r w:rsidRPr="005B659B">
              <w:rPr>
                <w:rFonts w:cs="Times New Roman"/>
                <w:szCs w:val="24"/>
              </w:rPr>
              <w:t>-</w:t>
            </w:r>
            <w:r w:rsidRPr="00DF677B">
              <w:rPr>
                <w:rFonts w:cs="Times New Roman"/>
                <w:szCs w:val="24"/>
                <w:lang w:val="en-US"/>
              </w:rPr>
              <w:t>A</w:t>
            </w:r>
            <w:r w:rsidR="005B659B">
              <w:rPr>
                <w:rFonts w:cs="Times New Roman"/>
                <w:szCs w:val="24"/>
              </w:rPr>
              <w:t xml:space="preserve"> не ниже </w:t>
            </w:r>
            <w:r w:rsidRPr="005B659B">
              <w:rPr>
                <w:rFonts w:cs="Times New Roman"/>
                <w:szCs w:val="24"/>
              </w:rPr>
              <w:t xml:space="preserve">7 1.3 </w:t>
            </w:r>
            <w:r w:rsidRPr="00DF677B">
              <w:rPr>
                <w:rFonts w:cs="Times New Roman"/>
                <w:szCs w:val="24"/>
                <w:lang w:val="en-US"/>
              </w:rPr>
              <w:t>GHz</w:t>
            </w:r>
          </w:p>
          <w:p w14:paraId="5F397AA8" w14:textId="77777777" w:rsidR="00DF677B" w:rsidRPr="00AF56BD" w:rsidRDefault="00DF677B" w:rsidP="00A135BD">
            <w:pPr>
              <w:rPr>
                <w:rFonts w:cs="Times New Roman"/>
                <w:b/>
                <w:szCs w:val="24"/>
              </w:rPr>
            </w:pPr>
            <w:r w:rsidRPr="003B6BC2">
              <w:rPr>
                <w:rFonts w:cs="Times New Roman"/>
                <w:b/>
                <w:szCs w:val="24"/>
              </w:rPr>
              <w:t>Память</w:t>
            </w:r>
          </w:p>
          <w:p w14:paraId="12A2ADAA" w14:textId="31C64B0C" w:rsidR="00DF677B" w:rsidRPr="003B6BC2" w:rsidRDefault="005B659B" w:rsidP="00A135BD">
            <w:pPr>
              <w:rPr>
                <w:rFonts w:cs="Times New Roman"/>
                <w:szCs w:val="24"/>
              </w:rPr>
            </w:pPr>
            <w:r>
              <w:rPr>
                <w:rFonts w:cs="Times New Roman"/>
                <w:szCs w:val="24"/>
              </w:rPr>
              <w:t xml:space="preserve">Не менее </w:t>
            </w:r>
            <w:r w:rsidR="00DF677B" w:rsidRPr="003B6BC2">
              <w:rPr>
                <w:rFonts w:cs="Times New Roman"/>
                <w:szCs w:val="24"/>
              </w:rPr>
              <w:t xml:space="preserve">512 </w:t>
            </w:r>
            <w:r w:rsidR="00DF677B" w:rsidRPr="00A135BD">
              <w:rPr>
                <w:rFonts w:cs="Times New Roman"/>
                <w:szCs w:val="24"/>
              </w:rPr>
              <w:t>МБ</w:t>
            </w:r>
            <w:r w:rsidR="00DF677B" w:rsidRPr="003B6BC2">
              <w:rPr>
                <w:rFonts w:cs="Times New Roman"/>
                <w:szCs w:val="24"/>
              </w:rPr>
              <w:t xml:space="preserve"> FLASH</w:t>
            </w:r>
          </w:p>
          <w:p w14:paraId="05ED0EEE" w14:textId="5632B955" w:rsidR="00DF677B" w:rsidRPr="003B6BC2" w:rsidRDefault="005B659B" w:rsidP="00A135BD">
            <w:pPr>
              <w:rPr>
                <w:rFonts w:cs="Times New Roman"/>
                <w:szCs w:val="24"/>
              </w:rPr>
            </w:pPr>
            <w:r>
              <w:rPr>
                <w:rFonts w:cs="Times New Roman"/>
                <w:szCs w:val="24"/>
              </w:rPr>
              <w:t xml:space="preserve">Не менее </w:t>
            </w:r>
            <w:r w:rsidR="00DF677B" w:rsidRPr="003B6BC2">
              <w:rPr>
                <w:rFonts w:cs="Times New Roman"/>
                <w:szCs w:val="24"/>
              </w:rPr>
              <w:t xml:space="preserve">256 </w:t>
            </w:r>
            <w:r w:rsidR="00DF677B" w:rsidRPr="00A135BD">
              <w:rPr>
                <w:rFonts w:cs="Times New Roman"/>
                <w:szCs w:val="24"/>
              </w:rPr>
              <w:t>МБ</w:t>
            </w:r>
            <w:r w:rsidR="00DF677B" w:rsidRPr="003B6BC2">
              <w:rPr>
                <w:rFonts w:cs="Times New Roman"/>
                <w:szCs w:val="24"/>
              </w:rPr>
              <w:t xml:space="preserve"> RAM</w:t>
            </w:r>
          </w:p>
          <w:p w14:paraId="590372EE" w14:textId="77777777" w:rsidR="00DF677B" w:rsidRPr="003B6BC2" w:rsidRDefault="00DF677B" w:rsidP="00A135BD">
            <w:pPr>
              <w:rPr>
                <w:rFonts w:cs="Times New Roman"/>
                <w:b/>
                <w:szCs w:val="24"/>
              </w:rPr>
            </w:pPr>
            <w:r w:rsidRPr="003B6BC2">
              <w:rPr>
                <w:rFonts w:cs="Times New Roman"/>
                <w:b/>
                <w:szCs w:val="24"/>
              </w:rPr>
              <w:t>Операционная система</w:t>
            </w:r>
            <w:r w:rsidRPr="003B6BC2">
              <w:rPr>
                <w:rFonts w:cs="Times New Roman"/>
                <w:b/>
                <w:szCs w:val="24"/>
              </w:rPr>
              <w:tab/>
            </w:r>
          </w:p>
          <w:p w14:paraId="72626E77" w14:textId="745CEC6D" w:rsidR="00DF677B" w:rsidRPr="00A135BD" w:rsidRDefault="00DF677B" w:rsidP="00A135BD">
            <w:pPr>
              <w:rPr>
                <w:rFonts w:cs="Times New Roman"/>
                <w:szCs w:val="24"/>
              </w:rPr>
            </w:pPr>
            <w:r w:rsidRPr="003B6BC2">
              <w:rPr>
                <w:rFonts w:cs="Times New Roman"/>
                <w:szCs w:val="24"/>
              </w:rPr>
              <w:t>LINUX</w:t>
            </w:r>
          </w:p>
          <w:p w14:paraId="693015E7" w14:textId="77777777" w:rsidR="00DF677B" w:rsidRPr="003B6BC2" w:rsidRDefault="00DF677B" w:rsidP="00A135BD">
            <w:pPr>
              <w:rPr>
                <w:rFonts w:cs="Times New Roman"/>
                <w:b/>
                <w:szCs w:val="24"/>
              </w:rPr>
            </w:pPr>
            <w:r w:rsidRPr="003B6BC2">
              <w:rPr>
                <w:rFonts w:cs="Times New Roman"/>
                <w:b/>
                <w:szCs w:val="24"/>
              </w:rPr>
              <w:t>Экран</w:t>
            </w:r>
            <w:r w:rsidRPr="003B6BC2">
              <w:rPr>
                <w:rFonts w:cs="Times New Roman"/>
                <w:b/>
                <w:szCs w:val="24"/>
              </w:rPr>
              <w:tab/>
            </w:r>
          </w:p>
          <w:p w14:paraId="4534B94D" w14:textId="7EF8B93B" w:rsidR="00DF677B" w:rsidRPr="00A135BD" w:rsidRDefault="005B659B" w:rsidP="00A135BD">
            <w:pPr>
              <w:rPr>
                <w:rFonts w:cs="Times New Roman"/>
                <w:szCs w:val="24"/>
              </w:rPr>
            </w:pPr>
            <w:r>
              <w:rPr>
                <w:rFonts w:cs="Times New Roman"/>
                <w:szCs w:val="24"/>
              </w:rPr>
              <w:t xml:space="preserve">Не менее </w:t>
            </w:r>
            <w:r w:rsidR="00DF677B" w:rsidRPr="00A135BD">
              <w:rPr>
                <w:rFonts w:cs="Times New Roman"/>
                <w:szCs w:val="24"/>
              </w:rPr>
              <w:t>3.5" (320х480)</w:t>
            </w:r>
          </w:p>
          <w:p w14:paraId="12B5925F" w14:textId="77777777" w:rsidR="00DF677B" w:rsidRPr="003B6BC2" w:rsidRDefault="00DF677B" w:rsidP="00A135BD">
            <w:pPr>
              <w:rPr>
                <w:rFonts w:cs="Times New Roman"/>
                <w:b/>
                <w:szCs w:val="24"/>
              </w:rPr>
            </w:pPr>
            <w:r w:rsidRPr="003B6BC2">
              <w:rPr>
                <w:rFonts w:cs="Times New Roman"/>
                <w:b/>
                <w:szCs w:val="24"/>
              </w:rPr>
              <w:t>Ёмкостный тачскрин</w:t>
            </w:r>
          </w:p>
          <w:p w14:paraId="274719CE" w14:textId="77777777" w:rsidR="00DF677B" w:rsidRPr="003B6BC2" w:rsidRDefault="00DF677B" w:rsidP="00A135BD">
            <w:pPr>
              <w:rPr>
                <w:rFonts w:cs="Times New Roman"/>
                <w:szCs w:val="24"/>
              </w:rPr>
            </w:pPr>
            <w:r w:rsidRPr="003B6BC2">
              <w:rPr>
                <w:rFonts w:cs="Times New Roman"/>
                <w:szCs w:val="24"/>
              </w:rPr>
              <w:t>Клавиатура</w:t>
            </w:r>
          </w:p>
          <w:p w14:paraId="5ABD005B" w14:textId="71B91481" w:rsidR="00DF677B" w:rsidRPr="00A135BD" w:rsidRDefault="00DF677B" w:rsidP="00A135BD">
            <w:pPr>
              <w:rPr>
                <w:rFonts w:cs="Times New Roman"/>
                <w:szCs w:val="24"/>
              </w:rPr>
            </w:pPr>
            <w:r>
              <w:rPr>
                <w:rFonts w:cs="Times New Roman"/>
                <w:szCs w:val="24"/>
              </w:rPr>
              <w:t xml:space="preserve">- </w:t>
            </w:r>
            <w:r w:rsidR="005B659B">
              <w:rPr>
                <w:rFonts w:cs="Times New Roman"/>
                <w:szCs w:val="24"/>
              </w:rPr>
              <w:t xml:space="preserve">не менее </w:t>
            </w:r>
            <w:r w:rsidRPr="00A135BD">
              <w:rPr>
                <w:rFonts w:cs="Times New Roman"/>
                <w:szCs w:val="24"/>
              </w:rPr>
              <w:t>15 Настраиваемых кнопок</w:t>
            </w:r>
          </w:p>
          <w:p w14:paraId="1FC38597" w14:textId="5AC7C173" w:rsidR="00DF677B" w:rsidRPr="00A135BD" w:rsidRDefault="00DF677B" w:rsidP="00A135BD">
            <w:pPr>
              <w:rPr>
                <w:rFonts w:cs="Times New Roman"/>
                <w:szCs w:val="24"/>
              </w:rPr>
            </w:pPr>
            <w:r>
              <w:rPr>
                <w:rFonts w:cs="Times New Roman"/>
                <w:szCs w:val="24"/>
              </w:rPr>
              <w:t xml:space="preserve">- </w:t>
            </w:r>
            <w:r w:rsidR="005B659B">
              <w:rPr>
                <w:rFonts w:cs="Times New Roman"/>
                <w:szCs w:val="24"/>
              </w:rPr>
              <w:t xml:space="preserve">не менее </w:t>
            </w:r>
            <w:r w:rsidRPr="00A135BD">
              <w:rPr>
                <w:rFonts w:cs="Times New Roman"/>
                <w:szCs w:val="24"/>
              </w:rPr>
              <w:t>1 Кнопка питания</w:t>
            </w:r>
          </w:p>
          <w:p w14:paraId="449654B7" w14:textId="77777777" w:rsidR="00DF677B" w:rsidRPr="003B6BC2" w:rsidRDefault="00DF677B" w:rsidP="00A135BD">
            <w:pPr>
              <w:rPr>
                <w:rFonts w:cs="Times New Roman"/>
                <w:b/>
                <w:szCs w:val="24"/>
              </w:rPr>
            </w:pPr>
            <w:r w:rsidRPr="003B6BC2">
              <w:rPr>
                <w:rFonts w:cs="Times New Roman"/>
                <w:b/>
                <w:szCs w:val="24"/>
              </w:rPr>
              <w:t>Считыватели</w:t>
            </w:r>
            <w:r w:rsidRPr="003B6BC2">
              <w:rPr>
                <w:rFonts w:cs="Times New Roman"/>
                <w:b/>
                <w:szCs w:val="24"/>
              </w:rPr>
              <w:tab/>
            </w:r>
          </w:p>
          <w:p w14:paraId="2AE8C63A" w14:textId="77C6A3D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Магнитный считыватель</w:t>
            </w:r>
          </w:p>
          <w:p w14:paraId="3F0966C7" w14:textId="774C95B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Контактный считыватель</w:t>
            </w:r>
          </w:p>
          <w:p w14:paraId="66B8B39C" w14:textId="541DDC80"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Бесконтактный считыватель</w:t>
            </w:r>
          </w:p>
          <w:p w14:paraId="68DDF31C" w14:textId="77777777" w:rsidR="00DF677B" w:rsidRPr="003B6BC2" w:rsidRDefault="00DF677B" w:rsidP="00536C4E">
            <w:pPr>
              <w:rPr>
                <w:rFonts w:cs="Times New Roman"/>
                <w:b/>
                <w:szCs w:val="24"/>
              </w:rPr>
            </w:pPr>
            <w:r w:rsidRPr="003B6BC2">
              <w:rPr>
                <w:rFonts w:cs="Times New Roman"/>
                <w:b/>
                <w:szCs w:val="24"/>
              </w:rPr>
              <w:t>Средства связи</w:t>
            </w:r>
            <w:r w:rsidRPr="003B6BC2">
              <w:rPr>
                <w:rFonts w:cs="Times New Roman"/>
                <w:b/>
                <w:szCs w:val="24"/>
              </w:rPr>
              <w:tab/>
            </w:r>
          </w:p>
          <w:p w14:paraId="56CF6746" w14:textId="1E582A11" w:rsidR="00DF677B" w:rsidRPr="003B6BC2" w:rsidRDefault="00DF677B" w:rsidP="00536C4E">
            <w:pPr>
              <w:rPr>
                <w:rFonts w:cs="Times New Roman"/>
                <w:szCs w:val="24"/>
              </w:rPr>
            </w:pPr>
            <w:r w:rsidRPr="003B6BC2">
              <w:rPr>
                <w:rFonts w:cs="Times New Roman"/>
                <w:szCs w:val="24"/>
              </w:rPr>
              <w:t xml:space="preserve">- </w:t>
            </w:r>
            <w:r w:rsidR="005B659B">
              <w:rPr>
                <w:rFonts w:cs="Times New Roman"/>
                <w:szCs w:val="24"/>
              </w:rPr>
              <w:t xml:space="preserve">не ниже </w:t>
            </w:r>
            <w:r w:rsidRPr="003B6BC2">
              <w:rPr>
                <w:rFonts w:cs="Times New Roman"/>
                <w:szCs w:val="24"/>
              </w:rPr>
              <w:t>4G/3G/2G</w:t>
            </w:r>
          </w:p>
          <w:p w14:paraId="6DB9CF14" w14:textId="5726ABDA" w:rsidR="00DF677B" w:rsidRPr="003B6BC2" w:rsidRDefault="00DF677B" w:rsidP="00A135BD">
            <w:pPr>
              <w:rPr>
                <w:rFonts w:cs="Times New Roman"/>
                <w:szCs w:val="24"/>
              </w:rPr>
            </w:pPr>
            <w:r w:rsidRPr="003B6BC2">
              <w:rPr>
                <w:rFonts w:cs="Times New Roman"/>
                <w:szCs w:val="24"/>
              </w:rPr>
              <w:t xml:space="preserve">- </w:t>
            </w:r>
            <w:proofErr w:type="spellStart"/>
            <w:r w:rsidRPr="003B6BC2">
              <w:rPr>
                <w:rFonts w:cs="Times New Roman"/>
                <w:szCs w:val="24"/>
              </w:rPr>
              <w:t>Wi</w:t>
            </w:r>
            <w:proofErr w:type="spellEnd"/>
            <w:r w:rsidRPr="003B6BC2">
              <w:rPr>
                <w:rFonts w:cs="Times New Roman"/>
                <w:szCs w:val="24"/>
              </w:rPr>
              <w:t xml:space="preserve">-Fi </w:t>
            </w:r>
            <w:r w:rsidR="005B659B">
              <w:rPr>
                <w:rFonts w:cs="Times New Roman"/>
                <w:szCs w:val="24"/>
              </w:rPr>
              <w:t xml:space="preserve">не менее </w:t>
            </w:r>
            <w:r w:rsidRPr="003B6BC2">
              <w:rPr>
                <w:rFonts w:cs="Times New Roman"/>
                <w:szCs w:val="24"/>
              </w:rPr>
              <w:t>2.4G &amp; 5G Dual-Mode (</w:t>
            </w:r>
            <w:r w:rsidRPr="00A135BD">
              <w:rPr>
                <w:rFonts w:cs="Times New Roman"/>
                <w:szCs w:val="24"/>
              </w:rPr>
              <w:t>опционально</w:t>
            </w:r>
            <w:r w:rsidRPr="003B6BC2">
              <w:rPr>
                <w:rFonts w:cs="Times New Roman"/>
                <w:szCs w:val="24"/>
              </w:rPr>
              <w:t>)</w:t>
            </w:r>
          </w:p>
          <w:p w14:paraId="0C4A2CA1" w14:textId="70CDA6E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BLE</w:t>
            </w:r>
            <w:r w:rsidR="005B659B">
              <w:rPr>
                <w:rFonts w:cs="Times New Roman"/>
                <w:szCs w:val="24"/>
              </w:rPr>
              <w:t xml:space="preserve"> не ниже </w:t>
            </w:r>
            <w:r w:rsidRPr="00A135BD">
              <w:rPr>
                <w:rFonts w:cs="Times New Roman"/>
                <w:szCs w:val="24"/>
              </w:rPr>
              <w:t>5.0 (опционально)</w:t>
            </w:r>
          </w:p>
          <w:p w14:paraId="1E6EE7C2" w14:textId="77777777" w:rsidR="00DF677B" w:rsidRPr="003B6BC2" w:rsidRDefault="00DF677B" w:rsidP="00A135BD">
            <w:pPr>
              <w:rPr>
                <w:rFonts w:cs="Times New Roman"/>
                <w:b/>
                <w:szCs w:val="24"/>
              </w:rPr>
            </w:pPr>
            <w:r w:rsidRPr="003B6BC2">
              <w:rPr>
                <w:rFonts w:cs="Times New Roman"/>
                <w:b/>
                <w:szCs w:val="24"/>
              </w:rPr>
              <w:t>Безопасность</w:t>
            </w:r>
            <w:r w:rsidRPr="003B6BC2">
              <w:rPr>
                <w:rFonts w:cs="Times New Roman"/>
                <w:b/>
                <w:szCs w:val="24"/>
              </w:rPr>
              <w:tab/>
            </w:r>
          </w:p>
          <w:p w14:paraId="149EC16E" w14:textId="31E8CD1F" w:rsidR="00DF677B" w:rsidRPr="00AF56BD" w:rsidRDefault="00DF677B" w:rsidP="00A135BD">
            <w:pPr>
              <w:rPr>
                <w:rFonts w:cs="Times New Roman"/>
                <w:szCs w:val="24"/>
                <w:lang w:val="en-US"/>
              </w:rPr>
            </w:pPr>
            <w:r w:rsidRPr="00AF56BD">
              <w:rPr>
                <w:rFonts w:cs="Times New Roman"/>
                <w:szCs w:val="24"/>
                <w:lang w:val="en-US"/>
              </w:rPr>
              <w:t xml:space="preserve">PCI PTS 6.x, EMV L1 &amp; L2, PayPass, PayWave, AmEx, </w:t>
            </w:r>
            <w:r w:rsidRPr="00AF56BD">
              <w:rPr>
                <w:rFonts w:cs="Times New Roman"/>
                <w:szCs w:val="24"/>
                <w:lang w:val="en-US"/>
              </w:rPr>
              <w:lastRenderedPageBreak/>
              <w:t>TQM, CE, ROHS, UPTS 2.X</w:t>
            </w:r>
          </w:p>
          <w:p w14:paraId="72E6D69F" w14:textId="77777777" w:rsidR="00DF677B" w:rsidRPr="00F9214F" w:rsidRDefault="00DF677B" w:rsidP="00A135BD">
            <w:pPr>
              <w:rPr>
                <w:rFonts w:cs="Times New Roman"/>
                <w:b/>
                <w:szCs w:val="24"/>
              </w:rPr>
            </w:pPr>
            <w:r w:rsidRPr="00F9214F">
              <w:rPr>
                <w:rFonts w:cs="Times New Roman"/>
                <w:b/>
                <w:szCs w:val="24"/>
              </w:rPr>
              <w:t>Аккумулятор</w:t>
            </w:r>
          </w:p>
          <w:p w14:paraId="30FBF205" w14:textId="2A022E6F" w:rsidR="00DF677B" w:rsidRPr="00F9214F" w:rsidRDefault="00AF56BD" w:rsidP="00A135BD">
            <w:pPr>
              <w:rPr>
                <w:rFonts w:cs="Times New Roman"/>
                <w:szCs w:val="24"/>
              </w:rPr>
            </w:pPr>
            <w:r w:rsidRPr="00F9214F">
              <w:rPr>
                <w:rFonts w:cs="Times New Roman"/>
                <w:szCs w:val="24"/>
              </w:rPr>
              <w:t>Товар поставляется без аккумулятора</w:t>
            </w:r>
          </w:p>
          <w:p w14:paraId="41522E01" w14:textId="77777777" w:rsidR="00DF677B" w:rsidRPr="003B6BC2" w:rsidRDefault="00DF677B" w:rsidP="00A135BD">
            <w:pPr>
              <w:rPr>
                <w:rFonts w:cs="Times New Roman"/>
                <w:b/>
                <w:szCs w:val="24"/>
              </w:rPr>
            </w:pPr>
            <w:r w:rsidRPr="00F9214F">
              <w:rPr>
                <w:rFonts w:cs="Times New Roman"/>
                <w:b/>
                <w:szCs w:val="24"/>
              </w:rPr>
              <w:t>Размер</w:t>
            </w:r>
            <w:r w:rsidRPr="003B6BC2">
              <w:rPr>
                <w:rFonts w:cs="Times New Roman"/>
                <w:b/>
                <w:szCs w:val="24"/>
              </w:rPr>
              <w:tab/>
            </w:r>
          </w:p>
          <w:p w14:paraId="4C807C16" w14:textId="1FAE11A9" w:rsidR="00DF677B" w:rsidRPr="00A135BD" w:rsidRDefault="005B659B" w:rsidP="00A135BD">
            <w:pPr>
              <w:rPr>
                <w:rFonts w:cs="Times New Roman"/>
                <w:szCs w:val="24"/>
              </w:rPr>
            </w:pPr>
            <w:r>
              <w:rPr>
                <w:rFonts w:cs="Times New Roman"/>
                <w:szCs w:val="24"/>
              </w:rPr>
              <w:t xml:space="preserve">Не менее </w:t>
            </w:r>
            <w:r w:rsidR="00DF677B" w:rsidRPr="00A135BD">
              <w:rPr>
                <w:rFonts w:cs="Times New Roman"/>
                <w:szCs w:val="24"/>
              </w:rPr>
              <w:t>174x79,5x61 мм</w:t>
            </w:r>
          </w:p>
          <w:p w14:paraId="64C71CD3" w14:textId="77777777" w:rsidR="00DF677B" w:rsidRPr="003B6BC2" w:rsidRDefault="00DF677B" w:rsidP="00A135BD">
            <w:pPr>
              <w:rPr>
                <w:rFonts w:cs="Times New Roman"/>
                <w:b/>
                <w:szCs w:val="24"/>
              </w:rPr>
            </w:pPr>
            <w:r w:rsidRPr="003B6BC2">
              <w:rPr>
                <w:rFonts w:cs="Times New Roman"/>
                <w:b/>
                <w:szCs w:val="24"/>
              </w:rPr>
              <w:t>Условия эксплуатации</w:t>
            </w:r>
            <w:r w:rsidRPr="003B6BC2">
              <w:rPr>
                <w:rFonts w:cs="Times New Roman"/>
                <w:b/>
                <w:szCs w:val="24"/>
              </w:rPr>
              <w:tab/>
            </w:r>
          </w:p>
          <w:p w14:paraId="487F2CD3" w14:textId="70E13272"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Рабочая температура: от </w:t>
            </w:r>
            <w:r w:rsidR="005B659B">
              <w:rPr>
                <w:rFonts w:cs="Times New Roman"/>
                <w:szCs w:val="24"/>
              </w:rPr>
              <w:t xml:space="preserve">не более </w:t>
            </w:r>
            <w:r w:rsidRPr="00A135BD">
              <w:rPr>
                <w:rFonts w:cs="Times New Roman"/>
                <w:szCs w:val="24"/>
              </w:rPr>
              <w:t>0° до</w:t>
            </w:r>
            <w:r w:rsidR="005B659B">
              <w:rPr>
                <w:rFonts w:cs="Times New Roman"/>
                <w:szCs w:val="24"/>
              </w:rPr>
              <w:t xml:space="preserve"> не менее</w:t>
            </w:r>
            <w:r w:rsidRPr="00A135BD">
              <w:rPr>
                <w:rFonts w:cs="Times New Roman"/>
                <w:szCs w:val="24"/>
              </w:rPr>
              <w:t xml:space="preserve"> 50° C</w:t>
            </w:r>
          </w:p>
          <w:p w14:paraId="51E76967" w14:textId="34CBF5ED"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Температура хранения: от</w:t>
            </w:r>
            <w:r w:rsidR="005B659B">
              <w:rPr>
                <w:rFonts w:cs="Times New Roman"/>
                <w:szCs w:val="24"/>
              </w:rPr>
              <w:t xml:space="preserve"> не более</w:t>
            </w:r>
            <w:r w:rsidRPr="00A135BD">
              <w:rPr>
                <w:rFonts w:cs="Times New Roman"/>
                <w:szCs w:val="24"/>
              </w:rPr>
              <w:t xml:space="preserve"> -20° до </w:t>
            </w:r>
            <w:r w:rsidR="005B659B">
              <w:rPr>
                <w:rFonts w:cs="Times New Roman"/>
                <w:szCs w:val="24"/>
              </w:rPr>
              <w:t xml:space="preserve">не менее </w:t>
            </w:r>
            <w:r w:rsidRPr="00A135BD">
              <w:rPr>
                <w:rFonts w:cs="Times New Roman"/>
                <w:szCs w:val="24"/>
              </w:rPr>
              <w:t>70° C</w:t>
            </w:r>
          </w:p>
          <w:p w14:paraId="35C36A96" w14:textId="277A7790"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Влажность: от </w:t>
            </w:r>
            <w:r w:rsidR="005B659B">
              <w:rPr>
                <w:rFonts w:cs="Times New Roman"/>
                <w:szCs w:val="24"/>
              </w:rPr>
              <w:t xml:space="preserve">не более </w:t>
            </w:r>
            <w:r w:rsidRPr="00A135BD">
              <w:rPr>
                <w:rFonts w:cs="Times New Roman"/>
                <w:szCs w:val="24"/>
              </w:rPr>
              <w:t xml:space="preserve">5% до </w:t>
            </w:r>
            <w:r w:rsidR="005B659B">
              <w:rPr>
                <w:rFonts w:cs="Times New Roman"/>
                <w:szCs w:val="24"/>
              </w:rPr>
              <w:t xml:space="preserve">не менее </w:t>
            </w:r>
            <w:r w:rsidRPr="00A135BD">
              <w:rPr>
                <w:rFonts w:cs="Times New Roman"/>
                <w:szCs w:val="24"/>
              </w:rPr>
              <w:t>95%, без конденсации</w:t>
            </w:r>
          </w:p>
          <w:p w14:paraId="1D200D82" w14:textId="77777777" w:rsidR="00DF677B" w:rsidRPr="003B6BC2" w:rsidRDefault="00DF677B" w:rsidP="00A135BD">
            <w:pPr>
              <w:rPr>
                <w:rFonts w:cs="Times New Roman"/>
                <w:b/>
                <w:szCs w:val="24"/>
              </w:rPr>
            </w:pPr>
            <w:r w:rsidRPr="003B6BC2">
              <w:rPr>
                <w:rFonts w:cs="Times New Roman"/>
                <w:b/>
                <w:szCs w:val="24"/>
              </w:rPr>
              <w:t>Принтер</w:t>
            </w:r>
            <w:r w:rsidRPr="003B6BC2">
              <w:rPr>
                <w:rFonts w:cs="Times New Roman"/>
                <w:b/>
                <w:szCs w:val="24"/>
              </w:rPr>
              <w:tab/>
            </w:r>
          </w:p>
          <w:p w14:paraId="24DCD1FD" w14:textId="71B308D1" w:rsidR="00DF677B" w:rsidRPr="00A135BD" w:rsidRDefault="00DF677B" w:rsidP="00A135BD">
            <w:pPr>
              <w:rPr>
                <w:rFonts w:cs="Times New Roman"/>
                <w:szCs w:val="24"/>
              </w:rPr>
            </w:pPr>
            <w:r w:rsidRPr="00A135BD">
              <w:rPr>
                <w:rFonts w:cs="Times New Roman"/>
                <w:szCs w:val="24"/>
              </w:rPr>
              <w:t>Термопринтер</w:t>
            </w:r>
          </w:p>
          <w:p w14:paraId="4670940D" w14:textId="2D901C48"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Ширина ролика </w:t>
            </w:r>
            <w:r w:rsidR="005B659B">
              <w:rPr>
                <w:rFonts w:cs="Times New Roman"/>
                <w:szCs w:val="24"/>
              </w:rPr>
              <w:t xml:space="preserve">не менее </w:t>
            </w:r>
            <w:r w:rsidRPr="00A135BD">
              <w:rPr>
                <w:rFonts w:cs="Times New Roman"/>
                <w:szCs w:val="24"/>
              </w:rPr>
              <w:t>58 мм</w:t>
            </w:r>
          </w:p>
          <w:p w14:paraId="67EC98F4" w14:textId="37F390DB"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Диаметр ролика </w:t>
            </w:r>
            <w:r w:rsidR="005B659B">
              <w:rPr>
                <w:rFonts w:cs="Times New Roman"/>
                <w:szCs w:val="24"/>
              </w:rPr>
              <w:t xml:space="preserve">не менее </w:t>
            </w:r>
            <w:r w:rsidRPr="00A135BD">
              <w:rPr>
                <w:rFonts w:cs="Times New Roman"/>
                <w:szCs w:val="24"/>
              </w:rPr>
              <w:t>40 мм</w:t>
            </w:r>
          </w:p>
          <w:p w14:paraId="7C663CE6" w14:textId="77777777" w:rsidR="00DF677B" w:rsidRPr="003B6BC2" w:rsidRDefault="00DF677B" w:rsidP="00A135BD">
            <w:pPr>
              <w:rPr>
                <w:rFonts w:cs="Times New Roman"/>
                <w:b/>
                <w:szCs w:val="24"/>
              </w:rPr>
            </w:pPr>
            <w:r w:rsidRPr="003B6BC2">
              <w:rPr>
                <w:rFonts w:cs="Times New Roman"/>
                <w:b/>
                <w:szCs w:val="24"/>
              </w:rPr>
              <w:t>Разъёмы</w:t>
            </w:r>
            <w:r w:rsidRPr="003B6BC2">
              <w:rPr>
                <w:rFonts w:cs="Times New Roman"/>
                <w:b/>
                <w:szCs w:val="24"/>
              </w:rPr>
              <w:tab/>
            </w:r>
          </w:p>
          <w:p w14:paraId="7AB4A77F" w14:textId="3169FE2B"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1 Type-C USB</w:t>
            </w:r>
          </w:p>
          <w:p w14:paraId="7F8AB1B0" w14:textId="4A487596" w:rsidR="00DF677B" w:rsidRPr="00A135BD" w:rsidRDefault="00DF677B" w:rsidP="00A135BD">
            <w:pPr>
              <w:rPr>
                <w:rFonts w:cs="Times New Roman"/>
                <w:szCs w:val="24"/>
              </w:rPr>
            </w:pPr>
            <w:r>
              <w:rPr>
                <w:rFonts w:cs="Times New Roman"/>
                <w:szCs w:val="24"/>
              </w:rPr>
              <w:t xml:space="preserve">- </w:t>
            </w:r>
            <w:r w:rsidRPr="00A135BD">
              <w:rPr>
                <w:rFonts w:cs="Times New Roman"/>
                <w:szCs w:val="24"/>
              </w:rPr>
              <w:t xml:space="preserve">1 DC </w:t>
            </w:r>
            <w:proofErr w:type="spellStart"/>
            <w:r w:rsidRPr="00A135BD">
              <w:rPr>
                <w:rFonts w:cs="Times New Roman"/>
                <w:szCs w:val="24"/>
              </w:rPr>
              <w:t>port</w:t>
            </w:r>
            <w:proofErr w:type="spellEnd"/>
            <w:r w:rsidRPr="00A135BD">
              <w:rPr>
                <w:rFonts w:cs="Times New Roman"/>
                <w:szCs w:val="24"/>
              </w:rPr>
              <w:t xml:space="preserve"> (опционально)</w:t>
            </w:r>
          </w:p>
          <w:p w14:paraId="6ECEDBD0" w14:textId="77777777" w:rsidR="00DF677B" w:rsidRPr="003B6BC2" w:rsidRDefault="00DF677B" w:rsidP="00A135BD">
            <w:pPr>
              <w:rPr>
                <w:rFonts w:cs="Times New Roman"/>
                <w:b/>
                <w:szCs w:val="24"/>
              </w:rPr>
            </w:pPr>
            <w:r w:rsidRPr="003B6BC2">
              <w:rPr>
                <w:rFonts w:cs="Times New Roman"/>
                <w:b/>
                <w:szCs w:val="24"/>
              </w:rPr>
              <w:t>Слоты</w:t>
            </w:r>
            <w:r w:rsidRPr="003B6BC2">
              <w:rPr>
                <w:rFonts w:cs="Times New Roman"/>
                <w:b/>
                <w:szCs w:val="24"/>
              </w:rPr>
              <w:tab/>
            </w:r>
          </w:p>
          <w:p w14:paraId="06CFA534" w14:textId="58D3DDA6" w:rsidR="00DF677B" w:rsidRPr="00AF56BD" w:rsidRDefault="00DF677B" w:rsidP="00A135BD">
            <w:pPr>
              <w:rPr>
                <w:rFonts w:cs="Times New Roman"/>
                <w:szCs w:val="24"/>
                <w:lang w:val="en-US"/>
              </w:rPr>
            </w:pPr>
            <w:r w:rsidRPr="00AF56BD">
              <w:rPr>
                <w:rFonts w:cs="Times New Roman"/>
                <w:szCs w:val="24"/>
                <w:lang w:val="en-US"/>
              </w:rPr>
              <w:t>- 2 PSAM</w:t>
            </w:r>
          </w:p>
          <w:p w14:paraId="67015D88" w14:textId="52EB0132" w:rsidR="00DF677B" w:rsidRPr="00AF56BD" w:rsidRDefault="00DF677B" w:rsidP="00A135BD">
            <w:pPr>
              <w:rPr>
                <w:rFonts w:cs="Times New Roman"/>
                <w:szCs w:val="24"/>
                <w:lang w:val="en-US"/>
              </w:rPr>
            </w:pPr>
            <w:r w:rsidRPr="00AF56BD">
              <w:rPr>
                <w:rFonts w:cs="Times New Roman"/>
                <w:szCs w:val="24"/>
                <w:lang w:val="en-US"/>
              </w:rPr>
              <w:t>- 2 SIM</w:t>
            </w:r>
          </w:p>
          <w:p w14:paraId="3A6E199A" w14:textId="1C99B77A" w:rsidR="00DF677B" w:rsidRPr="00AF56BD" w:rsidRDefault="00DF677B" w:rsidP="00A135BD">
            <w:pPr>
              <w:rPr>
                <w:rFonts w:cs="Times New Roman"/>
                <w:szCs w:val="24"/>
                <w:lang w:val="en-US"/>
              </w:rPr>
            </w:pPr>
            <w:r w:rsidRPr="00AF56BD">
              <w:rPr>
                <w:rFonts w:cs="Times New Roman"/>
                <w:szCs w:val="24"/>
                <w:lang w:val="en-US"/>
              </w:rPr>
              <w:t>- 1 SD</w:t>
            </w:r>
          </w:p>
          <w:p w14:paraId="21557521" w14:textId="77777777" w:rsidR="00DF677B" w:rsidRPr="00AF56BD" w:rsidRDefault="00DF677B" w:rsidP="00A135BD">
            <w:pPr>
              <w:rPr>
                <w:rFonts w:cs="Times New Roman"/>
                <w:b/>
                <w:szCs w:val="24"/>
                <w:lang w:val="en-US"/>
              </w:rPr>
            </w:pPr>
            <w:r w:rsidRPr="003B6BC2">
              <w:rPr>
                <w:rFonts w:cs="Times New Roman"/>
                <w:b/>
                <w:szCs w:val="24"/>
              </w:rPr>
              <w:t>Камера</w:t>
            </w:r>
            <w:r w:rsidRPr="00AF56BD">
              <w:rPr>
                <w:rFonts w:cs="Times New Roman"/>
                <w:b/>
                <w:szCs w:val="24"/>
                <w:lang w:val="en-US"/>
              </w:rPr>
              <w:tab/>
            </w:r>
          </w:p>
          <w:p w14:paraId="37137B04" w14:textId="2261DCA6" w:rsidR="00DF677B" w:rsidRPr="00DF677B" w:rsidRDefault="00DF677B" w:rsidP="00A135BD">
            <w:pPr>
              <w:rPr>
                <w:rFonts w:cs="Times New Roman"/>
                <w:szCs w:val="24"/>
                <w:lang w:val="en-US"/>
              </w:rPr>
            </w:pPr>
            <w:r w:rsidRPr="00DF677B">
              <w:rPr>
                <w:rFonts w:cs="Times New Roman"/>
                <w:szCs w:val="24"/>
                <w:lang w:val="en-US"/>
              </w:rPr>
              <w:t>Barcode Matrix 1D/2D Scanner</w:t>
            </w:r>
          </w:p>
        </w:tc>
        <w:tc>
          <w:tcPr>
            <w:tcW w:w="850" w:type="dxa"/>
          </w:tcPr>
          <w:p w14:paraId="0163097F" w14:textId="1F5B5BEA" w:rsidR="00DF677B" w:rsidRPr="005B659B" w:rsidRDefault="0024599E" w:rsidP="00AF19FC">
            <w:pPr>
              <w:jc w:val="center"/>
              <w:rPr>
                <w:rFonts w:cs="Times New Roman"/>
                <w:szCs w:val="24"/>
              </w:rPr>
            </w:pPr>
            <w:r>
              <w:rPr>
                <w:rFonts w:cs="Times New Roman"/>
                <w:szCs w:val="24"/>
              </w:rPr>
              <w:lastRenderedPageBreak/>
              <w:t>шт.</w:t>
            </w:r>
          </w:p>
        </w:tc>
        <w:tc>
          <w:tcPr>
            <w:tcW w:w="709" w:type="dxa"/>
          </w:tcPr>
          <w:p w14:paraId="4F6FF3B9" w14:textId="2F31D8B8" w:rsidR="00DF677B" w:rsidRPr="005D004C" w:rsidRDefault="00E55BDA" w:rsidP="00211CFF">
            <w:pPr>
              <w:jc w:val="center"/>
              <w:rPr>
                <w:rFonts w:cs="Times New Roman"/>
                <w:szCs w:val="24"/>
              </w:rPr>
            </w:pPr>
            <w:r>
              <w:rPr>
                <w:rFonts w:cs="Times New Roman"/>
                <w:szCs w:val="24"/>
              </w:rPr>
              <w:t>3</w:t>
            </w:r>
            <w:r w:rsidR="00211CFF">
              <w:rPr>
                <w:rFonts w:cs="Times New Roman"/>
                <w:szCs w:val="24"/>
              </w:rPr>
              <w:t>6</w:t>
            </w:r>
            <w:r>
              <w:rPr>
                <w:rFonts w:cs="Times New Roman"/>
                <w:szCs w:val="24"/>
              </w:rPr>
              <w:t>0</w:t>
            </w:r>
          </w:p>
        </w:tc>
      </w:tr>
      <w:tr w:rsidR="00DF677B" w14:paraId="67A05D1F" w14:textId="77777777" w:rsidTr="00DF677B">
        <w:tc>
          <w:tcPr>
            <w:tcW w:w="553" w:type="dxa"/>
          </w:tcPr>
          <w:p w14:paraId="4E911191" w14:textId="1608FDF3" w:rsidR="00DF677B" w:rsidRPr="005B659B" w:rsidRDefault="005B659B" w:rsidP="00AF19FC">
            <w:pPr>
              <w:jc w:val="center"/>
              <w:rPr>
                <w:rFonts w:cs="Times New Roman"/>
                <w:szCs w:val="24"/>
              </w:rPr>
            </w:pPr>
            <w:r>
              <w:rPr>
                <w:rFonts w:cs="Times New Roman"/>
                <w:szCs w:val="24"/>
              </w:rPr>
              <w:t>4</w:t>
            </w:r>
          </w:p>
        </w:tc>
        <w:tc>
          <w:tcPr>
            <w:tcW w:w="1716" w:type="dxa"/>
          </w:tcPr>
          <w:p w14:paraId="2E5BD0CD" w14:textId="7C2949EA" w:rsidR="00DF677B" w:rsidRPr="00B84F04" w:rsidRDefault="00DF677B" w:rsidP="00AF19FC">
            <w:pPr>
              <w:jc w:val="center"/>
              <w:rPr>
                <w:rFonts w:cs="Times New Roman"/>
                <w:szCs w:val="24"/>
              </w:rPr>
            </w:pPr>
            <w:r w:rsidRPr="003608B5">
              <w:rPr>
                <w:rFonts w:cs="Times New Roman"/>
                <w:szCs w:val="24"/>
              </w:rPr>
              <w:t xml:space="preserve">Чехол для терминала </w:t>
            </w:r>
            <w:r w:rsidRPr="003608B5">
              <w:rPr>
                <w:rFonts w:cs="Times New Roman"/>
                <w:szCs w:val="24"/>
                <w:lang w:val="en-US"/>
              </w:rPr>
              <w:t>TACTILION</w:t>
            </w:r>
            <w:r w:rsidRPr="003608B5">
              <w:rPr>
                <w:rFonts w:cs="Times New Roman"/>
                <w:szCs w:val="24"/>
              </w:rPr>
              <w:t xml:space="preserve"> </w:t>
            </w:r>
            <w:r w:rsidRPr="003608B5">
              <w:rPr>
                <w:rFonts w:cs="Times New Roman"/>
                <w:szCs w:val="24"/>
                <w:lang w:val="en-US"/>
              </w:rPr>
              <w:t>G</w:t>
            </w:r>
            <w:r w:rsidRPr="003608B5">
              <w:rPr>
                <w:rFonts w:cs="Times New Roman"/>
                <w:szCs w:val="24"/>
              </w:rPr>
              <w:t>5</w:t>
            </w:r>
          </w:p>
        </w:tc>
        <w:tc>
          <w:tcPr>
            <w:tcW w:w="6350" w:type="dxa"/>
          </w:tcPr>
          <w:p w14:paraId="46593142" w14:textId="764449B1" w:rsidR="00DF677B" w:rsidRDefault="00DF677B" w:rsidP="003B6BC2">
            <w:pPr>
              <w:numPr>
                <w:ilvl w:val="0"/>
                <w:numId w:val="21"/>
              </w:numPr>
              <w:shd w:val="clear" w:color="auto" w:fill="FFFFFF"/>
              <w:suppressAutoHyphens w:val="0"/>
              <w:ind w:left="0"/>
              <w:rPr>
                <w:rFonts w:cs="Times New Roman"/>
                <w:szCs w:val="24"/>
              </w:rPr>
            </w:pPr>
            <w:r w:rsidRPr="003B6BC2">
              <w:rPr>
                <w:rFonts w:cs="Times New Roman"/>
                <w:szCs w:val="24"/>
              </w:rPr>
              <w:t>Высокопрочный, износостойкий материал</w:t>
            </w:r>
            <w:r w:rsidR="005B659B" w:rsidRPr="005B659B">
              <w:rPr>
                <w:rFonts w:cs="Times New Roman"/>
                <w:szCs w:val="24"/>
              </w:rPr>
              <w:t xml:space="preserve"> использованием застежек «</w:t>
            </w:r>
            <w:proofErr w:type="spellStart"/>
            <w:r w:rsidR="005B659B" w:rsidRPr="005B659B">
              <w:rPr>
                <w:rFonts w:cs="Times New Roman"/>
                <w:szCs w:val="24"/>
              </w:rPr>
              <w:t>велкро</w:t>
            </w:r>
            <w:proofErr w:type="spellEnd"/>
            <w:r w:rsidR="005B659B" w:rsidRPr="005B659B">
              <w:rPr>
                <w:rFonts w:cs="Times New Roman"/>
                <w:szCs w:val="24"/>
              </w:rPr>
              <w:t>» (липучек).</w:t>
            </w:r>
          </w:p>
          <w:p w14:paraId="5219DF93" w14:textId="66C37D67" w:rsidR="00DF677B" w:rsidRPr="006D7829" w:rsidRDefault="00DF677B" w:rsidP="003B6BC2">
            <w:pPr>
              <w:numPr>
                <w:ilvl w:val="0"/>
                <w:numId w:val="21"/>
              </w:numPr>
              <w:shd w:val="clear" w:color="auto" w:fill="FFFFFF"/>
              <w:suppressAutoHyphens w:val="0"/>
              <w:ind w:left="0"/>
              <w:rPr>
                <w:rFonts w:cs="Times New Roman"/>
                <w:szCs w:val="24"/>
              </w:rPr>
            </w:pPr>
            <w:r w:rsidRPr="003B6BC2">
              <w:rPr>
                <w:rFonts w:cs="Times New Roman"/>
                <w:szCs w:val="24"/>
              </w:rPr>
              <w:t>Чехол не должен закрывать сканирующий луч (окно сканера).</w:t>
            </w:r>
          </w:p>
          <w:p w14:paraId="45A2F1F4" w14:textId="77777777" w:rsidR="00DF677B" w:rsidRPr="006D7829" w:rsidRDefault="00DF677B" w:rsidP="003B6BC2">
            <w:pPr>
              <w:numPr>
                <w:ilvl w:val="1"/>
                <w:numId w:val="21"/>
              </w:numPr>
              <w:shd w:val="clear" w:color="auto" w:fill="FFFFFF"/>
              <w:suppressAutoHyphens w:val="0"/>
              <w:ind w:left="0"/>
              <w:rPr>
                <w:rFonts w:cs="Times New Roman"/>
                <w:szCs w:val="24"/>
              </w:rPr>
            </w:pPr>
            <w:r w:rsidRPr="003B6BC2">
              <w:rPr>
                <w:rFonts w:cs="Times New Roman"/>
                <w:szCs w:val="24"/>
              </w:rPr>
              <w:t>Обеспечивать доступ к экрану, клавиатуре, боковым кнопкам сканирования и порту зарядки (без извлечения).</w:t>
            </w:r>
          </w:p>
          <w:p w14:paraId="4F565336" w14:textId="0E0720E8" w:rsidR="00DF677B" w:rsidRDefault="00DF677B" w:rsidP="005B659B">
            <w:pPr>
              <w:numPr>
                <w:ilvl w:val="1"/>
                <w:numId w:val="21"/>
              </w:numPr>
              <w:shd w:val="clear" w:color="auto" w:fill="FFFFFF"/>
              <w:suppressAutoHyphens w:val="0"/>
              <w:ind w:left="0"/>
              <w:rPr>
                <w:rFonts w:cs="Times New Roman"/>
                <w:szCs w:val="24"/>
              </w:rPr>
            </w:pPr>
            <w:r w:rsidRPr="003B6BC2">
              <w:rPr>
                <w:rFonts w:cs="Times New Roman"/>
                <w:szCs w:val="24"/>
              </w:rPr>
              <w:t>Защищать углы устройства (наиболее подверженные падению части).</w:t>
            </w:r>
          </w:p>
        </w:tc>
        <w:tc>
          <w:tcPr>
            <w:tcW w:w="850" w:type="dxa"/>
          </w:tcPr>
          <w:p w14:paraId="3DC30C8B" w14:textId="4FB96682" w:rsidR="00DF677B" w:rsidRDefault="0024599E" w:rsidP="00AF19FC">
            <w:pPr>
              <w:jc w:val="center"/>
              <w:rPr>
                <w:rFonts w:cs="Times New Roman"/>
                <w:szCs w:val="24"/>
              </w:rPr>
            </w:pPr>
            <w:r>
              <w:rPr>
                <w:rFonts w:cs="Times New Roman"/>
                <w:szCs w:val="24"/>
              </w:rPr>
              <w:t>ш</w:t>
            </w:r>
            <w:r w:rsidR="00C21FD0">
              <w:rPr>
                <w:rFonts w:cs="Times New Roman"/>
                <w:szCs w:val="24"/>
              </w:rPr>
              <w:t>т</w:t>
            </w:r>
            <w:r>
              <w:rPr>
                <w:rFonts w:cs="Times New Roman"/>
                <w:szCs w:val="24"/>
              </w:rPr>
              <w:t>.</w:t>
            </w:r>
          </w:p>
        </w:tc>
        <w:tc>
          <w:tcPr>
            <w:tcW w:w="709" w:type="dxa"/>
          </w:tcPr>
          <w:p w14:paraId="7EC506BC" w14:textId="7BDA9AD8" w:rsidR="00DF677B" w:rsidRDefault="00211CFF" w:rsidP="00AF19FC">
            <w:pPr>
              <w:jc w:val="center"/>
              <w:rPr>
                <w:rFonts w:cs="Times New Roman"/>
                <w:szCs w:val="24"/>
              </w:rPr>
            </w:pPr>
            <w:r>
              <w:rPr>
                <w:rFonts w:cs="Times New Roman"/>
                <w:szCs w:val="24"/>
              </w:rPr>
              <w:t>36</w:t>
            </w:r>
            <w:r w:rsidR="00E55BDA">
              <w:rPr>
                <w:rFonts w:cs="Times New Roman"/>
                <w:szCs w:val="24"/>
              </w:rPr>
              <w:t>0</w:t>
            </w:r>
          </w:p>
        </w:tc>
      </w:tr>
    </w:tbl>
    <w:p w14:paraId="3D151644" w14:textId="77777777" w:rsidR="002E131E" w:rsidRDefault="002E131E" w:rsidP="002E131E">
      <w:pPr>
        <w:tabs>
          <w:tab w:val="left" w:pos="1134"/>
        </w:tabs>
        <w:suppressAutoHyphens w:val="0"/>
        <w:spacing w:after="0" w:line="240" w:lineRule="auto"/>
        <w:ind w:firstLine="709"/>
        <w:jc w:val="both"/>
        <w:rPr>
          <w:rFonts w:cs="Times New Roman"/>
          <w:b/>
          <w:szCs w:val="24"/>
        </w:rPr>
      </w:pPr>
    </w:p>
    <w:p w14:paraId="09A2F801" w14:textId="79929184" w:rsidR="00DF677B" w:rsidRPr="00AF56BD" w:rsidRDefault="005B659B" w:rsidP="005B659B">
      <w:pPr>
        <w:spacing w:after="0" w:line="240" w:lineRule="auto"/>
        <w:jc w:val="both"/>
        <w:rPr>
          <w:rFonts w:cs="Times New Roman"/>
        </w:rPr>
      </w:pPr>
      <w:r w:rsidRPr="00AF56BD">
        <w:rPr>
          <w:rFonts w:cs="Times New Roman"/>
          <w:b/>
          <w:bCs/>
        </w:rPr>
        <w:t>2</w:t>
      </w:r>
      <w:r w:rsidR="00DF677B" w:rsidRPr="00AF56BD">
        <w:rPr>
          <w:rFonts w:cs="Times New Roman"/>
          <w:b/>
          <w:bCs/>
        </w:rPr>
        <w:t>. Место доставки товаров:</w:t>
      </w:r>
      <w:r w:rsidR="00DF677B" w:rsidRPr="00AF56BD">
        <w:rPr>
          <w:rFonts w:cs="Times New Roman"/>
        </w:rPr>
        <w:t xml:space="preserve"> 450000, РФ, РБ, г. Уфа, ул. Крупской, д. 9</w:t>
      </w:r>
    </w:p>
    <w:p w14:paraId="4C10F776" w14:textId="3071DC73" w:rsidR="00DF677B" w:rsidRPr="005B659B" w:rsidRDefault="005B659B" w:rsidP="005B659B">
      <w:pPr>
        <w:spacing w:after="0" w:line="240" w:lineRule="auto"/>
        <w:jc w:val="both"/>
        <w:rPr>
          <w:rFonts w:cs="Times New Roman"/>
        </w:rPr>
      </w:pPr>
      <w:r w:rsidRPr="00AF56BD">
        <w:rPr>
          <w:rFonts w:cs="Times New Roman"/>
          <w:b/>
          <w:bCs/>
        </w:rPr>
        <w:t>3</w:t>
      </w:r>
      <w:r w:rsidR="00DF677B" w:rsidRPr="00AF56BD">
        <w:rPr>
          <w:rFonts w:cs="Times New Roman"/>
          <w:b/>
          <w:bCs/>
        </w:rPr>
        <w:t>. Срок поставки товара</w:t>
      </w:r>
      <w:r w:rsidR="00DF677B" w:rsidRPr="00AF56BD">
        <w:rPr>
          <w:rFonts w:cs="Times New Roman"/>
        </w:rPr>
        <w:t xml:space="preserve"> – </w:t>
      </w:r>
      <w:r w:rsidRPr="00AF56BD">
        <w:rPr>
          <w:rFonts w:cs="Times New Roman"/>
        </w:rPr>
        <w:t xml:space="preserve">в течение </w:t>
      </w:r>
      <w:r w:rsidR="00DF677B" w:rsidRPr="00AF56BD">
        <w:rPr>
          <w:rFonts w:cs="Times New Roman"/>
        </w:rPr>
        <w:t>30 дней с момента проведения авансового платежа по Договору.</w:t>
      </w:r>
    </w:p>
    <w:p w14:paraId="0E3C5A2A" w14:textId="12DC938C" w:rsidR="00DF677B" w:rsidRPr="005B659B" w:rsidRDefault="005B659B" w:rsidP="005B659B">
      <w:pPr>
        <w:spacing w:after="0" w:line="240" w:lineRule="auto"/>
        <w:jc w:val="both"/>
        <w:rPr>
          <w:rFonts w:cs="Times New Roman"/>
          <w:b/>
          <w:bCs/>
        </w:rPr>
      </w:pPr>
      <w:r w:rsidRPr="005B659B">
        <w:rPr>
          <w:rFonts w:cs="Times New Roman"/>
        </w:rPr>
        <w:t>3</w:t>
      </w:r>
      <w:r w:rsidR="00DF677B" w:rsidRPr="005B659B">
        <w:rPr>
          <w:rFonts w:cs="Times New Roman"/>
        </w:rPr>
        <w:t>.1. В стоимость товара включена: доставка товара, погрузочно-разгрузочные работы до конкретного места, указанного Заказчиком. Поставка Товаров осуществляется в рабочие дни организации. Поставщик обязан уведомить Заказчика о планируемой дате поставки не позднее чем за 5 дней до дня поставки Товара.</w:t>
      </w:r>
    </w:p>
    <w:p w14:paraId="0BD8ED59" w14:textId="77777777" w:rsidR="005B659B" w:rsidRPr="005B659B" w:rsidRDefault="005B659B" w:rsidP="005B659B">
      <w:pPr>
        <w:spacing w:after="0" w:line="240" w:lineRule="auto"/>
        <w:jc w:val="both"/>
        <w:rPr>
          <w:rFonts w:cs="Times New Roman"/>
          <w:b/>
          <w:bCs/>
        </w:rPr>
      </w:pPr>
      <w:r>
        <w:rPr>
          <w:rFonts w:cs="Times New Roman"/>
          <w:b/>
          <w:bCs/>
        </w:rPr>
        <w:t>4. Требования к качеству, безопасности поставляемого товара:</w:t>
      </w:r>
    </w:p>
    <w:p w14:paraId="1C161579" w14:textId="77777777" w:rsidR="005B659B" w:rsidRDefault="005B659B" w:rsidP="005B659B">
      <w:pPr>
        <w:spacing w:after="0" w:line="240" w:lineRule="auto"/>
        <w:jc w:val="both"/>
        <w:rPr>
          <w:rFonts w:cs="Times New Roman"/>
        </w:rPr>
      </w:pPr>
      <w:r>
        <w:rPr>
          <w:rFonts w:cs="Times New Roman"/>
        </w:rPr>
        <w:t xml:space="preserve">4.1. Поставляемый товар должен соответствовать заданным функциональным и качественным характеристикам; </w:t>
      </w:r>
    </w:p>
    <w:p w14:paraId="164287E5" w14:textId="77777777" w:rsidR="005B659B" w:rsidRDefault="005B659B" w:rsidP="005B659B">
      <w:pPr>
        <w:spacing w:after="0" w:line="240" w:lineRule="auto"/>
        <w:jc w:val="both"/>
        <w:rPr>
          <w:rFonts w:cs="Times New Roman"/>
        </w:rPr>
      </w:pPr>
      <w:r>
        <w:rPr>
          <w:rFonts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16413DE" w14:textId="77777777" w:rsidR="005B659B" w:rsidRDefault="005B659B" w:rsidP="005B659B">
      <w:pPr>
        <w:spacing w:after="0" w:line="240" w:lineRule="auto"/>
        <w:jc w:val="both"/>
        <w:rPr>
          <w:rFonts w:cs="Times New Roman"/>
        </w:rPr>
      </w:pPr>
      <w:r>
        <w:rPr>
          <w:rFonts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75ADD8D" w14:textId="77777777" w:rsidR="005B659B" w:rsidRDefault="005B659B" w:rsidP="005B659B">
      <w:pPr>
        <w:spacing w:after="0" w:line="240" w:lineRule="auto"/>
        <w:jc w:val="both"/>
        <w:rPr>
          <w:rFonts w:cs="Times New Roman"/>
        </w:rPr>
      </w:pPr>
      <w:r>
        <w:rPr>
          <w:rFonts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3F24304" w14:textId="77777777" w:rsidR="005B659B" w:rsidRDefault="005B659B" w:rsidP="005B659B">
      <w:pPr>
        <w:spacing w:after="0" w:line="240" w:lineRule="auto"/>
        <w:jc w:val="both"/>
        <w:rPr>
          <w:rFonts w:cs="Times New Roman"/>
        </w:rPr>
      </w:pPr>
      <w:r>
        <w:rPr>
          <w:rFonts w:cs="Times New Roman"/>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001AD4D" w14:textId="77777777" w:rsidR="005B659B" w:rsidRDefault="005B659B" w:rsidP="005B659B">
      <w:pPr>
        <w:spacing w:after="0" w:line="240" w:lineRule="auto"/>
        <w:jc w:val="both"/>
        <w:rPr>
          <w:rFonts w:cs="Times New Roman"/>
          <w:b/>
          <w:bCs/>
        </w:rPr>
      </w:pPr>
      <w:r>
        <w:rPr>
          <w:rFonts w:cs="Times New Roman"/>
          <w:b/>
          <w:bCs/>
        </w:rPr>
        <w:t>5. Требования к упаковке и маркировке поставляемого товара:</w:t>
      </w:r>
    </w:p>
    <w:p w14:paraId="5B6202F7" w14:textId="77777777" w:rsidR="005B659B" w:rsidRDefault="005B659B" w:rsidP="005B659B">
      <w:pPr>
        <w:spacing w:after="0" w:line="240" w:lineRule="auto"/>
        <w:jc w:val="both"/>
        <w:rPr>
          <w:rFonts w:cs="Times New Roman"/>
        </w:rPr>
      </w:pPr>
      <w:r>
        <w:rPr>
          <w:rFonts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A18AD13" w14:textId="77777777" w:rsidR="005B659B" w:rsidRDefault="005B659B" w:rsidP="005B659B">
      <w:pPr>
        <w:spacing w:after="0" w:line="240" w:lineRule="auto"/>
        <w:jc w:val="both"/>
        <w:rPr>
          <w:rFonts w:cs="Times New Roman"/>
        </w:rPr>
      </w:pPr>
      <w:r>
        <w:rPr>
          <w:rFonts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FB49674" w14:textId="77777777" w:rsidR="005B659B" w:rsidRDefault="005B659B" w:rsidP="005B659B">
      <w:pPr>
        <w:spacing w:after="0" w:line="240" w:lineRule="auto"/>
        <w:jc w:val="both"/>
        <w:rPr>
          <w:rFonts w:cs="Times New Roman"/>
        </w:rPr>
      </w:pPr>
      <w:r>
        <w:rPr>
          <w:rFonts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DFCD733" w14:textId="77777777" w:rsidR="005B659B" w:rsidRDefault="005B659B" w:rsidP="005B659B">
      <w:pPr>
        <w:spacing w:after="0" w:line="240" w:lineRule="auto"/>
        <w:jc w:val="both"/>
        <w:rPr>
          <w:rFonts w:cs="Times New Roman"/>
        </w:rPr>
      </w:pPr>
      <w:r>
        <w:rPr>
          <w:rFonts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7D8B17D" w14:textId="77777777" w:rsidR="005B659B" w:rsidRDefault="005B659B" w:rsidP="005B659B">
      <w:pPr>
        <w:spacing w:after="0" w:line="240" w:lineRule="auto"/>
        <w:jc w:val="both"/>
        <w:rPr>
          <w:rFonts w:cs="Times New Roman"/>
          <w:b/>
          <w:bCs/>
        </w:rPr>
      </w:pPr>
      <w:r>
        <w:rPr>
          <w:rFonts w:cs="Times New Roman"/>
          <w:b/>
          <w:bCs/>
        </w:rPr>
        <w:t>6. Требования к гарантийному сроку товара и (или) объему предоставления гарантий качества товара:</w:t>
      </w:r>
    </w:p>
    <w:p w14:paraId="4F1E132D" w14:textId="77777777" w:rsidR="005B659B" w:rsidRDefault="005B659B" w:rsidP="005B659B">
      <w:pPr>
        <w:spacing w:after="0" w:line="240" w:lineRule="auto"/>
        <w:jc w:val="both"/>
        <w:rPr>
          <w:rFonts w:cs="Times New Roman"/>
        </w:rPr>
      </w:pPr>
      <w:r>
        <w:rPr>
          <w:rFonts w:cs="Times New Roman"/>
        </w:rPr>
        <w:t xml:space="preserve">6.1. Гарантия качества товара - в соответствии с гарантийным сроком, установленным производителем. </w:t>
      </w:r>
    </w:p>
    <w:p w14:paraId="4FD28E79" w14:textId="77777777" w:rsidR="005B659B" w:rsidRDefault="005B659B" w:rsidP="005B659B">
      <w:pPr>
        <w:spacing w:after="0" w:line="240" w:lineRule="auto"/>
        <w:jc w:val="both"/>
        <w:rPr>
          <w:rFonts w:cs="Times New Roman"/>
        </w:rPr>
      </w:pPr>
      <w:r>
        <w:rPr>
          <w:rFonts w:cs="Times New Roman"/>
        </w:rPr>
        <w:t>6.2. Гарантийные обязательства должны распространяться на каждую единицу товара с момента приемки товара Заказчиком.</w:t>
      </w:r>
    </w:p>
    <w:p w14:paraId="5BB08BBA" w14:textId="77777777" w:rsidR="005B659B" w:rsidRDefault="005B659B" w:rsidP="005B659B">
      <w:pPr>
        <w:spacing w:after="0" w:line="240" w:lineRule="auto"/>
        <w:jc w:val="both"/>
        <w:rPr>
          <w:rFonts w:cs="Times New Roman"/>
        </w:rPr>
      </w:pPr>
      <w:r>
        <w:rPr>
          <w:rFonts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EED3B42" w14:textId="77777777" w:rsidR="005B659B" w:rsidRDefault="005B659B" w:rsidP="005B659B">
      <w:pPr>
        <w:spacing w:after="0" w:line="240" w:lineRule="auto"/>
        <w:jc w:val="both"/>
        <w:rPr>
          <w:rFonts w:cs="Times New Roman"/>
        </w:rPr>
      </w:pPr>
    </w:p>
    <w:p w14:paraId="33151B2E" w14:textId="77777777" w:rsidR="005B659B" w:rsidRPr="00DF677B" w:rsidRDefault="005B659B" w:rsidP="005B659B">
      <w:pPr>
        <w:tabs>
          <w:tab w:val="left" w:pos="993"/>
        </w:tabs>
        <w:suppressAutoHyphens w:val="0"/>
        <w:spacing w:line="240" w:lineRule="auto"/>
        <w:jc w:val="both"/>
        <w:rPr>
          <w:szCs w:val="24"/>
        </w:rPr>
      </w:pPr>
    </w:p>
    <w:sectPr w:rsidR="005B659B" w:rsidRPr="00DF677B" w:rsidSect="004D0681">
      <w:pgSz w:w="11906" w:h="16838"/>
      <w:pgMar w:top="709"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61C67F0"/>
    <w:lvl w:ilvl="0">
      <w:start w:val="1"/>
      <w:numFmt w:val="decimal"/>
      <w:pStyle w:val="2"/>
      <w:lvlText w:val="%1."/>
      <w:lvlJc w:val="left"/>
      <w:pPr>
        <w:tabs>
          <w:tab w:val="num" w:pos="643"/>
        </w:tabs>
        <w:ind w:left="643" w:hanging="360"/>
      </w:pPr>
    </w:lvl>
  </w:abstractNum>
  <w:abstractNum w:abstractNumId="1" w15:restartNumberingAfterBreak="0">
    <w:nsid w:val="013A451E"/>
    <w:multiLevelType w:val="multilevel"/>
    <w:tmpl w:val="95E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C314F"/>
    <w:multiLevelType w:val="multilevel"/>
    <w:tmpl w:val="C54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E2F8C"/>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FE58B4"/>
    <w:multiLevelType w:val="hybridMultilevel"/>
    <w:tmpl w:val="61BA7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AC1C31"/>
    <w:multiLevelType w:val="multilevel"/>
    <w:tmpl w:val="6A1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44721"/>
    <w:multiLevelType w:val="multilevel"/>
    <w:tmpl w:val="F33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FE125A"/>
    <w:multiLevelType w:val="multilevel"/>
    <w:tmpl w:val="1884E4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480F2F"/>
    <w:multiLevelType w:val="multilevel"/>
    <w:tmpl w:val="4F26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15CFE"/>
    <w:multiLevelType w:val="hybridMultilevel"/>
    <w:tmpl w:val="9BBE6BB4"/>
    <w:lvl w:ilvl="0" w:tplc="810643B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C3410"/>
    <w:multiLevelType w:val="multilevel"/>
    <w:tmpl w:val="F7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B284D"/>
    <w:multiLevelType w:val="multilevel"/>
    <w:tmpl w:val="9FB4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BC3510"/>
    <w:multiLevelType w:val="multilevel"/>
    <w:tmpl w:val="04190025"/>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4BF068ED"/>
    <w:multiLevelType w:val="hybridMultilevel"/>
    <w:tmpl w:val="5D62D2FE"/>
    <w:lvl w:ilvl="0" w:tplc="1848E302">
      <w:start w:val="1"/>
      <w:numFmt w:val="decimal"/>
      <w:lvlText w:val="%1."/>
      <w:lvlJc w:val="left"/>
      <w:pPr>
        <w:ind w:left="720" w:hanging="360"/>
      </w:pPr>
      <w:rPr>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3059F7"/>
    <w:multiLevelType w:val="hybridMultilevel"/>
    <w:tmpl w:val="0422F588"/>
    <w:lvl w:ilvl="0" w:tplc="F14C854A">
      <w:start w:val="6"/>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15:restartNumberingAfterBreak="0">
    <w:nsid w:val="4EBD6E81"/>
    <w:multiLevelType w:val="multilevel"/>
    <w:tmpl w:val="43D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C135C3"/>
    <w:multiLevelType w:val="multilevel"/>
    <w:tmpl w:val="79D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8A3238"/>
    <w:multiLevelType w:val="hybridMultilevel"/>
    <w:tmpl w:val="63202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1691E0C"/>
    <w:multiLevelType w:val="multilevel"/>
    <w:tmpl w:val="B80A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24472"/>
    <w:multiLevelType w:val="hybridMultilevel"/>
    <w:tmpl w:val="95CAEE96"/>
    <w:lvl w:ilvl="0" w:tplc="9112CDDA">
      <w:start w:val="7"/>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D3382C"/>
    <w:multiLevelType w:val="hybridMultilevel"/>
    <w:tmpl w:val="791A4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36068878">
    <w:abstractNumId w:val="0"/>
  </w:num>
  <w:num w:numId="2" w16cid:durableId="1677876771">
    <w:abstractNumId w:val="12"/>
  </w:num>
  <w:num w:numId="3" w16cid:durableId="1413621464">
    <w:abstractNumId w:val="7"/>
  </w:num>
  <w:num w:numId="4" w16cid:durableId="902714505">
    <w:abstractNumId w:val="4"/>
  </w:num>
  <w:num w:numId="5" w16cid:durableId="729302511">
    <w:abstractNumId w:val="13"/>
  </w:num>
  <w:num w:numId="6" w16cid:durableId="1234468647">
    <w:abstractNumId w:val="19"/>
  </w:num>
  <w:num w:numId="7" w16cid:durableId="277833367">
    <w:abstractNumId w:val="17"/>
  </w:num>
  <w:num w:numId="8" w16cid:durableId="1385786339">
    <w:abstractNumId w:val="15"/>
  </w:num>
  <w:num w:numId="9" w16cid:durableId="5518709">
    <w:abstractNumId w:val="6"/>
  </w:num>
  <w:num w:numId="10" w16cid:durableId="1910577580">
    <w:abstractNumId w:val="2"/>
  </w:num>
  <w:num w:numId="11" w16cid:durableId="932592687">
    <w:abstractNumId w:val="10"/>
  </w:num>
  <w:num w:numId="12" w16cid:durableId="709766080">
    <w:abstractNumId w:val="11"/>
  </w:num>
  <w:num w:numId="13" w16cid:durableId="1453358907">
    <w:abstractNumId w:val="1"/>
  </w:num>
  <w:num w:numId="14" w16cid:durableId="233244839">
    <w:abstractNumId w:val="5"/>
  </w:num>
  <w:num w:numId="15" w16cid:durableId="1084954706">
    <w:abstractNumId w:val="16"/>
  </w:num>
  <w:num w:numId="16" w16cid:durableId="200092711">
    <w:abstractNumId w:val="8"/>
  </w:num>
  <w:num w:numId="17" w16cid:durableId="245652765">
    <w:abstractNumId w:val="3"/>
  </w:num>
  <w:num w:numId="18" w16cid:durableId="1502236925">
    <w:abstractNumId w:val="20"/>
  </w:num>
  <w:num w:numId="19" w16cid:durableId="1782652657">
    <w:abstractNumId w:val="14"/>
  </w:num>
  <w:num w:numId="20" w16cid:durableId="885413476">
    <w:abstractNumId w:val="9"/>
  </w:num>
  <w:num w:numId="21" w16cid:durableId="159169811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63A"/>
    <w:rsid w:val="000036C4"/>
    <w:rsid w:val="000327E4"/>
    <w:rsid w:val="00042804"/>
    <w:rsid w:val="00056C47"/>
    <w:rsid w:val="0006335E"/>
    <w:rsid w:val="00066C90"/>
    <w:rsid w:val="0007720D"/>
    <w:rsid w:val="000B3B2A"/>
    <w:rsid w:val="000C0BA9"/>
    <w:rsid w:val="000F13EE"/>
    <w:rsid w:val="000F5E26"/>
    <w:rsid w:val="001360C5"/>
    <w:rsid w:val="0017411C"/>
    <w:rsid w:val="0017773C"/>
    <w:rsid w:val="001A1938"/>
    <w:rsid w:val="001C1CD9"/>
    <w:rsid w:val="001E2F2D"/>
    <w:rsid w:val="0020240C"/>
    <w:rsid w:val="00207A6E"/>
    <w:rsid w:val="00211CFF"/>
    <w:rsid w:val="00214DF2"/>
    <w:rsid w:val="002260BB"/>
    <w:rsid w:val="0023029C"/>
    <w:rsid w:val="002308C1"/>
    <w:rsid w:val="00233DA9"/>
    <w:rsid w:val="0024599E"/>
    <w:rsid w:val="002831F2"/>
    <w:rsid w:val="0028646F"/>
    <w:rsid w:val="002942BA"/>
    <w:rsid w:val="002D2C31"/>
    <w:rsid w:val="002E131E"/>
    <w:rsid w:val="002F0449"/>
    <w:rsid w:val="00303E85"/>
    <w:rsid w:val="00312428"/>
    <w:rsid w:val="003327ED"/>
    <w:rsid w:val="00334E0E"/>
    <w:rsid w:val="003476E9"/>
    <w:rsid w:val="003608B5"/>
    <w:rsid w:val="00393629"/>
    <w:rsid w:val="003B1A7D"/>
    <w:rsid w:val="003B35AA"/>
    <w:rsid w:val="003B6BC2"/>
    <w:rsid w:val="003D132A"/>
    <w:rsid w:val="003E0769"/>
    <w:rsid w:val="003F62F9"/>
    <w:rsid w:val="003F64FF"/>
    <w:rsid w:val="00400872"/>
    <w:rsid w:val="004142B1"/>
    <w:rsid w:val="00422FB0"/>
    <w:rsid w:val="004751BB"/>
    <w:rsid w:val="00490DA5"/>
    <w:rsid w:val="00493F50"/>
    <w:rsid w:val="004A383E"/>
    <w:rsid w:val="004A5229"/>
    <w:rsid w:val="004D0681"/>
    <w:rsid w:val="004F58AE"/>
    <w:rsid w:val="004F7AC1"/>
    <w:rsid w:val="00536C4E"/>
    <w:rsid w:val="005653DF"/>
    <w:rsid w:val="005B659B"/>
    <w:rsid w:val="005C2BBA"/>
    <w:rsid w:val="005D004C"/>
    <w:rsid w:val="006161F9"/>
    <w:rsid w:val="0063463F"/>
    <w:rsid w:val="006622ED"/>
    <w:rsid w:val="00680A62"/>
    <w:rsid w:val="006A02AA"/>
    <w:rsid w:val="006A2AB0"/>
    <w:rsid w:val="006B0DD9"/>
    <w:rsid w:val="006D7829"/>
    <w:rsid w:val="006E7535"/>
    <w:rsid w:val="00707ED6"/>
    <w:rsid w:val="00714BA1"/>
    <w:rsid w:val="00736F2B"/>
    <w:rsid w:val="00751A94"/>
    <w:rsid w:val="0075679D"/>
    <w:rsid w:val="00777642"/>
    <w:rsid w:val="0078063D"/>
    <w:rsid w:val="00795D14"/>
    <w:rsid w:val="007A1589"/>
    <w:rsid w:val="007C67CB"/>
    <w:rsid w:val="007D27E1"/>
    <w:rsid w:val="007D330D"/>
    <w:rsid w:val="007E3D3D"/>
    <w:rsid w:val="007F4A42"/>
    <w:rsid w:val="00821C33"/>
    <w:rsid w:val="00842F82"/>
    <w:rsid w:val="00882F90"/>
    <w:rsid w:val="00891E8F"/>
    <w:rsid w:val="00935EC3"/>
    <w:rsid w:val="00950D0D"/>
    <w:rsid w:val="00956DAF"/>
    <w:rsid w:val="00957A0F"/>
    <w:rsid w:val="009C48D5"/>
    <w:rsid w:val="009F72E1"/>
    <w:rsid w:val="00A135BD"/>
    <w:rsid w:val="00A331DD"/>
    <w:rsid w:val="00A33B57"/>
    <w:rsid w:val="00A41B9A"/>
    <w:rsid w:val="00A910A3"/>
    <w:rsid w:val="00AB56BA"/>
    <w:rsid w:val="00AD0EAA"/>
    <w:rsid w:val="00AE4B08"/>
    <w:rsid w:val="00AF26A6"/>
    <w:rsid w:val="00AF56BD"/>
    <w:rsid w:val="00B317A8"/>
    <w:rsid w:val="00B70038"/>
    <w:rsid w:val="00B76E42"/>
    <w:rsid w:val="00B84F04"/>
    <w:rsid w:val="00BB5B17"/>
    <w:rsid w:val="00C21FD0"/>
    <w:rsid w:val="00C414A0"/>
    <w:rsid w:val="00C6036D"/>
    <w:rsid w:val="00C73735"/>
    <w:rsid w:val="00C9558C"/>
    <w:rsid w:val="00CA3F99"/>
    <w:rsid w:val="00CB7B15"/>
    <w:rsid w:val="00CD5625"/>
    <w:rsid w:val="00CF363A"/>
    <w:rsid w:val="00D11613"/>
    <w:rsid w:val="00D759DA"/>
    <w:rsid w:val="00D829BE"/>
    <w:rsid w:val="00D93BB7"/>
    <w:rsid w:val="00DE65F2"/>
    <w:rsid w:val="00DF677B"/>
    <w:rsid w:val="00E263BD"/>
    <w:rsid w:val="00E3121B"/>
    <w:rsid w:val="00E451F9"/>
    <w:rsid w:val="00E51199"/>
    <w:rsid w:val="00E55BDA"/>
    <w:rsid w:val="00E74928"/>
    <w:rsid w:val="00ED15E4"/>
    <w:rsid w:val="00EF4024"/>
    <w:rsid w:val="00F07006"/>
    <w:rsid w:val="00F07136"/>
    <w:rsid w:val="00F261EC"/>
    <w:rsid w:val="00F566A2"/>
    <w:rsid w:val="00F71285"/>
    <w:rsid w:val="00F817A6"/>
    <w:rsid w:val="00F9214F"/>
    <w:rsid w:val="00FE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FEEB"/>
  <w15:docId w15:val="{D7F36D43-666E-463B-B94A-3EE3DC6B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2F9"/>
    <w:pPr>
      <w:suppressAutoHyphens/>
    </w:pPr>
    <w:rPr>
      <w:rFonts w:ascii="Times New Roman" w:eastAsia="Times New Roman" w:hAnsi="Times New Roman" w:cs="Calibri"/>
      <w:sz w:val="24"/>
      <w:lang w:eastAsia="zh-CN"/>
    </w:rPr>
  </w:style>
  <w:style w:type="paragraph" w:styleId="1">
    <w:name w:val="heading 1"/>
    <w:aliases w:val="Heading for Top Section,Head 1,Head 11,Head 12,Head 111,Head 13,Head 112,Head 14,Head 113,Head 15,Head 114,Head 16,Head 115,Head 17,Head 116,Head 18,Head 117,Head 19,Head 118,Head 121,Head 1111,Head 131,Head 1121,Head 141,Head 1131,Head 151"/>
    <w:basedOn w:val="a"/>
    <w:next w:val="a0"/>
    <w:link w:val="10"/>
    <w:uiPriority w:val="99"/>
    <w:qFormat/>
    <w:rsid w:val="002D2C31"/>
    <w:pPr>
      <w:keepNext/>
      <w:numPr>
        <w:numId w:val="2"/>
      </w:numPr>
      <w:suppressAutoHyphens w:val="0"/>
      <w:spacing w:before="360" w:after="240"/>
      <w:jc w:val="center"/>
      <w:outlineLvl w:val="0"/>
    </w:pPr>
    <w:rPr>
      <w:rFonts w:cs="Times New Roman"/>
      <w:b/>
      <w:bCs/>
      <w:caps/>
      <w:kern w:val="28"/>
      <w:sz w:val="28"/>
      <w:szCs w:val="32"/>
      <w:lang w:val="x-none" w:eastAsia="x-none"/>
    </w:rPr>
  </w:style>
  <w:style w:type="paragraph" w:styleId="20">
    <w:name w:val="heading 2"/>
    <w:aliases w:val="Chapter Title,Sub Head,PullOut,H2"/>
    <w:basedOn w:val="a"/>
    <w:next w:val="a0"/>
    <w:link w:val="21"/>
    <w:uiPriority w:val="99"/>
    <w:qFormat/>
    <w:rsid w:val="002D2C31"/>
    <w:pPr>
      <w:keepNext/>
      <w:numPr>
        <w:ilvl w:val="1"/>
        <w:numId w:val="2"/>
      </w:numPr>
      <w:suppressAutoHyphens w:val="0"/>
      <w:spacing w:before="100" w:beforeAutospacing="1" w:after="100" w:afterAutospacing="1"/>
      <w:outlineLvl w:val="1"/>
    </w:pPr>
    <w:rPr>
      <w:rFonts w:cs="Times New Roman"/>
      <w:b/>
      <w:bCs/>
      <w:iCs/>
      <w:spacing w:val="20"/>
      <w:kern w:val="28"/>
      <w:sz w:val="28"/>
      <w:szCs w:val="28"/>
      <w:lang w:val="x-none" w:eastAsia="x-none"/>
    </w:rPr>
  </w:style>
  <w:style w:type="paragraph" w:styleId="3">
    <w:name w:val="heading 3"/>
    <w:aliases w:val="H3,Знак31"/>
    <w:basedOn w:val="a"/>
    <w:next w:val="a0"/>
    <w:link w:val="30"/>
    <w:uiPriority w:val="99"/>
    <w:qFormat/>
    <w:rsid w:val="002D2C31"/>
    <w:pPr>
      <w:keepNext/>
      <w:numPr>
        <w:ilvl w:val="2"/>
        <w:numId w:val="2"/>
      </w:numPr>
      <w:suppressAutoHyphens w:val="0"/>
      <w:spacing w:before="360" w:after="240"/>
      <w:outlineLvl w:val="2"/>
    </w:pPr>
    <w:rPr>
      <w:rFonts w:cs="Times New Roman"/>
      <w:b/>
      <w:bCs/>
      <w:spacing w:val="20"/>
      <w:sz w:val="28"/>
      <w:szCs w:val="26"/>
      <w:lang w:val="x-none" w:eastAsia="x-none"/>
    </w:rPr>
  </w:style>
  <w:style w:type="paragraph" w:styleId="4">
    <w:name w:val="heading 4"/>
    <w:basedOn w:val="a"/>
    <w:next w:val="a0"/>
    <w:link w:val="40"/>
    <w:uiPriority w:val="99"/>
    <w:qFormat/>
    <w:rsid w:val="002D2C31"/>
    <w:pPr>
      <w:keepNext/>
      <w:numPr>
        <w:ilvl w:val="3"/>
        <w:numId w:val="2"/>
      </w:numPr>
      <w:suppressAutoHyphens w:val="0"/>
      <w:spacing w:before="360" w:after="240"/>
      <w:outlineLvl w:val="3"/>
    </w:pPr>
    <w:rPr>
      <w:rFonts w:cs="Times New Roman"/>
      <w:b/>
      <w:bCs/>
      <w:spacing w:val="20"/>
      <w:kern w:val="28"/>
      <w:sz w:val="28"/>
      <w:szCs w:val="28"/>
      <w:lang w:val="x-none" w:eastAsia="x-none"/>
    </w:rPr>
  </w:style>
  <w:style w:type="paragraph" w:styleId="5">
    <w:name w:val="heading 5"/>
    <w:basedOn w:val="a"/>
    <w:next w:val="a0"/>
    <w:link w:val="50"/>
    <w:uiPriority w:val="99"/>
    <w:qFormat/>
    <w:rsid w:val="002D2C31"/>
    <w:pPr>
      <w:keepNext/>
      <w:numPr>
        <w:ilvl w:val="4"/>
        <w:numId w:val="2"/>
      </w:numPr>
      <w:suppressAutoHyphens w:val="0"/>
      <w:spacing w:before="360" w:after="240"/>
      <w:outlineLvl w:val="4"/>
    </w:pPr>
    <w:rPr>
      <w:rFonts w:cs="Times New Roman"/>
      <w:b/>
      <w:bCs/>
      <w:iCs/>
      <w:spacing w:val="20"/>
      <w:kern w:val="28"/>
      <w:sz w:val="28"/>
      <w:szCs w:val="26"/>
      <w:lang w:val="x-none" w:eastAsia="x-none"/>
    </w:rPr>
  </w:style>
  <w:style w:type="paragraph" w:styleId="6">
    <w:name w:val="heading 6"/>
    <w:basedOn w:val="a"/>
    <w:next w:val="a"/>
    <w:link w:val="60"/>
    <w:uiPriority w:val="99"/>
    <w:qFormat/>
    <w:rsid w:val="002D2C31"/>
    <w:pPr>
      <w:keepNext/>
      <w:numPr>
        <w:ilvl w:val="5"/>
        <w:numId w:val="2"/>
      </w:numPr>
      <w:suppressAutoHyphens w:val="0"/>
      <w:spacing w:after="0"/>
      <w:jc w:val="center"/>
      <w:outlineLvl w:val="5"/>
    </w:pPr>
    <w:rPr>
      <w:rFonts w:cs="Times New Roman"/>
      <w:b/>
      <w:bCs/>
      <w:sz w:val="28"/>
      <w:szCs w:val="24"/>
      <w:lang w:val="x-none" w:eastAsia="x-none"/>
    </w:rPr>
  </w:style>
  <w:style w:type="paragraph" w:styleId="7">
    <w:name w:val="heading 7"/>
    <w:basedOn w:val="a"/>
    <w:next w:val="a"/>
    <w:link w:val="70"/>
    <w:uiPriority w:val="99"/>
    <w:qFormat/>
    <w:rsid w:val="002D2C31"/>
    <w:pPr>
      <w:keepNext/>
      <w:numPr>
        <w:ilvl w:val="6"/>
        <w:numId w:val="2"/>
      </w:numPr>
      <w:suppressAutoHyphens w:val="0"/>
      <w:spacing w:after="0"/>
      <w:jc w:val="center"/>
      <w:outlineLvl w:val="6"/>
    </w:pPr>
    <w:rPr>
      <w:rFonts w:cs="Times New Roman"/>
      <w:sz w:val="28"/>
      <w:szCs w:val="24"/>
      <w:lang w:val="x-none" w:eastAsia="x-none"/>
    </w:rPr>
  </w:style>
  <w:style w:type="paragraph" w:styleId="8">
    <w:name w:val="heading 8"/>
    <w:basedOn w:val="a"/>
    <w:next w:val="a"/>
    <w:link w:val="80"/>
    <w:uiPriority w:val="99"/>
    <w:qFormat/>
    <w:rsid w:val="002D2C31"/>
    <w:pPr>
      <w:keepNext/>
      <w:numPr>
        <w:ilvl w:val="7"/>
        <w:numId w:val="2"/>
      </w:numPr>
      <w:suppressAutoHyphens w:val="0"/>
      <w:spacing w:after="0"/>
      <w:outlineLvl w:val="7"/>
    </w:pPr>
    <w:rPr>
      <w:rFonts w:cs="Times New Roman"/>
      <w:b/>
      <w:caps/>
      <w:sz w:val="28"/>
      <w:szCs w:val="24"/>
      <w:lang w:val="x-none" w:eastAsia="x-none"/>
    </w:rPr>
  </w:style>
  <w:style w:type="paragraph" w:styleId="9">
    <w:name w:val="heading 9"/>
    <w:basedOn w:val="a"/>
    <w:next w:val="a"/>
    <w:link w:val="90"/>
    <w:uiPriority w:val="99"/>
    <w:qFormat/>
    <w:rsid w:val="002D2C31"/>
    <w:pPr>
      <w:keepNext/>
      <w:numPr>
        <w:ilvl w:val="8"/>
        <w:numId w:val="2"/>
      </w:numPr>
      <w:suppressAutoHyphens w:val="0"/>
      <w:spacing w:after="0"/>
      <w:outlineLvl w:val="8"/>
    </w:pPr>
    <w:rPr>
      <w:rFonts w:ascii="Times New Roman CYR" w:hAnsi="Times New Roman CYR" w:cs="Times New Roman"/>
      <w:b/>
      <w:b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CF363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Пункт1"/>
    <w:basedOn w:val="a"/>
    <w:rsid w:val="00CF363A"/>
    <w:pPr>
      <w:tabs>
        <w:tab w:val="left" w:pos="567"/>
        <w:tab w:val="left" w:pos="643"/>
      </w:tabs>
      <w:spacing w:before="240" w:after="0" w:line="360" w:lineRule="auto"/>
      <w:ind w:left="567" w:hanging="279"/>
      <w:jc w:val="center"/>
    </w:pPr>
    <w:rPr>
      <w:rFonts w:ascii="Arial" w:hAnsi="Arial" w:cs="Arial"/>
      <w:b/>
      <w:bCs/>
      <w:sz w:val="28"/>
      <w:szCs w:val="28"/>
    </w:rPr>
  </w:style>
  <w:style w:type="character" w:customStyle="1" w:styleId="apple-converted-space">
    <w:name w:val="apple-converted-space"/>
    <w:basedOn w:val="a1"/>
    <w:rsid w:val="003B35AA"/>
  </w:style>
  <w:style w:type="paragraph" w:styleId="2">
    <w:name w:val="List Number 2"/>
    <w:basedOn w:val="a"/>
    <w:uiPriority w:val="99"/>
    <w:unhideWhenUsed/>
    <w:rsid w:val="003B35AA"/>
    <w:pPr>
      <w:numPr>
        <w:numId w:val="1"/>
      </w:numPr>
      <w:suppressAutoHyphens w:val="0"/>
      <w:contextualSpacing/>
    </w:pPr>
    <w:rPr>
      <w:rFonts w:eastAsia="Calibri" w:cs="Times New Roman"/>
      <w:lang w:eastAsia="en-US"/>
    </w:rPr>
  </w:style>
  <w:style w:type="character" w:customStyle="1" w:styleId="e2r63gb9fx8">
    <w:name w:val="e2r63gb9fx8"/>
    <w:basedOn w:val="a1"/>
    <w:rsid w:val="003B35AA"/>
  </w:style>
  <w:style w:type="character" w:styleId="a4">
    <w:name w:val="Strong"/>
    <w:basedOn w:val="a1"/>
    <w:uiPriority w:val="22"/>
    <w:qFormat/>
    <w:rsid w:val="003B35AA"/>
    <w:rPr>
      <w:b/>
      <w:bCs/>
    </w:rPr>
  </w:style>
  <w:style w:type="paragraph" w:styleId="a5">
    <w:name w:val="Balloon Text"/>
    <w:basedOn w:val="a"/>
    <w:link w:val="a6"/>
    <w:uiPriority w:val="99"/>
    <w:semiHidden/>
    <w:unhideWhenUsed/>
    <w:rsid w:val="00A331D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A331DD"/>
    <w:rPr>
      <w:rFonts w:ascii="Tahoma" w:eastAsia="Times New Roman" w:hAnsi="Tahoma" w:cs="Tahoma"/>
      <w:sz w:val="16"/>
      <w:szCs w:val="16"/>
      <w:lang w:eastAsia="zh-CN"/>
    </w:rPr>
  </w:style>
  <w:style w:type="paragraph" w:styleId="a7">
    <w:name w:val="List Paragraph"/>
    <w:aliases w:val="Нумерованый список,Bullet List,FooterText,numbered,SL_Абзац списка,Paragraphe de liste1,lp1"/>
    <w:basedOn w:val="a"/>
    <w:link w:val="a8"/>
    <w:uiPriority w:val="34"/>
    <w:qFormat/>
    <w:rsid w:val="003F62F9"/>
    <w:pPr>
      <w:spacing w:after="0" w:line="240" w:lineRule="auto"/>
      <w:ind w:left="720"/>
      <w:contextualSpacing/>
    </w:pPr>
  </w:style>
  <w:style w:type="character" w:customStyle="1" w:styleId="a8">
    <w:name w:val="Абзац списка Знак"/>
    <w:aliases w:val="Нумерованый список Знак,Bullet List Знак,FooterText Знак,numbered Знак,SL_Абзац списка Знак,Paragraphe de liste1 Знак,lp1 Знак"/>
    <w:link w:val="a7"/>
    <w:uiPriority w:val="34"/>
    <w:locked/>
    <w:rsid w:val="003F62F9"/>
    <w:rPr>
      <w:rFonts w:ascii="Times New Roman" w:eastAsia="Times New Roman" w:hAnsi="Times New Roman" w:cs="Calibri"/>
      <w:sz w:val="24"/>
      <w:lang w:eastAsia="zh-CN"/>
    </w:rPr>
  </w:style>
  <w:style w:type="table" w:styleId="a9">
    <w:name w:val="Table Grid"/>
    <w:basedOn w:val="a2"/>
    <w:uiPriority w:val="39"/>
    <w:rsid w:val="0006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7C67CB"/>
    <w:pPr>
      <w:suppressAutoHyphens w:val="0"/>
      <w:spacing w:before="100" w:beforeAutospacing="1" w:after="100" w:afterAutospacing="1" w:line="240" w:lineRule="auto"/>
    </w:pPr>
    <w:rPr>
      <w:rFonts w:cs="Times New Roman"/>
      <w:szCs w:val="24"/>
      <w:lang w:eastAsia="ru-RU"/>
    </w:rPr>
  </w:style>
  <w:style w:type="character" w:styleId="ab">
    <w:name w:val="annotation reference"/>
    <w:basedOn w:val="a1"/>
    <w:uiPriority w:val="99"/>
    <w:semiHidden/>
    <w:unhideWhenUsed/>
    <w:rsid w:val="002831F2"/>
    <w:rPr>
      <w:sz w:val="16"/>
      <w:szCs w:val="16"/>
    </w:rPr>
  </w:style>
  <w:style w:type="paragraph" w:customStyle="1" w:styleId="FR1">
    <w:name w:val="FR1"/>
    <w:basedOn w:val="a"/>
    <w:rsid w:val="00AB56BA"/>
    <w:pPr>
      <w:snapToGrid w:val="0"/>
      <w:spacing w:after="0" w:line="252" w:lineRule="auto"/>
      <w:ind w:left="40" w:firstLine="120"/>
      <w:jc w:val="both"/>
    </w:pPr>
    <w:rPr>
      <w:rFonts w:eastAsia="Calibri" w:cs="Times New Roman"/>
      <w:sz w:val="28"/>
      <w:szCs w:val="28"/>
      <w:lang w:eastAsia="ar-SA"/>
    </w:rPr>
  </w:style>
  <w:style w:type="character" w:customStyle="1" w:styleId="10">
    <w:name w:val="Заголовок 1 Знак"/>
    <w:aliases w:val="Heading for Top Section Знак,Head 1 Знак,Head 11 Знак,Head 12 Знак,Head 111 Знак,Head 13 Знак,Head 112 Знак,Head 14 Знак,Head 113 Знак,Head 15 Знак,Head 114 Знак,Head 16 Знак,Head 115 Знак,Head 17 Знак,Head 116 Знак,Head 18 Знак"/>
    <w:basedOn w:val="a1"/>
    <w:link w:val="1"/>
    <w:uiPriority w:val="99"/>
    <w:rsid w:val="002D2C31"/>
    <w:rPr>
      <w:rFonts w:ascii="Times New Roman" w:eastAsia="Times New Roman" w:hAnsi="Times New Roman" w:cs="Times New Roman"/>
      <w:b/>
      <w:bCs/>
      <w:caps/>
      <w:kern w:val="28"/>
      <w:sz w:val="28"/>
      <w:szCs w:val="32"/>
      <w:lang w:val="x-none" w:eastAsia="x-none"/>
    </w:rPr>
  </w:style>
  <w:style w:type="character" w:customStyle="1" w:styleId="21">
    <w:name w:val="Заголовок 2 Знак"/>
    <w:aliases w:val="Chapter Title Знак,Sub Head Знак,PullOut Знак,H2 Знак"/>
    <w:basedOn w:val="a1"/>
    <w:link w:val="20"/>
    <w:uiPriority w:val="99"/>
    <w:rsid w:val="002D2C31"/>
    <w:rPr>
      <w:rFonts w:ascii="Times New Roman" w:eastAsia="Times New Roman" w:hAnsi="Times New Roman" w:cs="Times New Roman"/>
      <w:b/>
      <w:bCs/>
      <w:iCs/>
      <w:spacing w:val="20"/>
      <w:kern w:val="28"/>
      <w:sz w:val="28"/>
      <w:szCs w:val="28"/>
      <w:lang w:val="x-none" w:eastAsia="x-none"/>
    </w:rPr>
  </w:style>
  <w:style w:type="character" w:customStyle="1" w:styleId="30">
    <w:name w:val="Заголовок 3 Знак"/>
    <w:aliases w:val="H3 Знак,Знак31 Знак"/>
    <w:basedOn w:val="a1"/>
    <w:link w:val="3"/>
    <w:uiPriority w:val="99"/>
    <w:rsid w:val="002D2C31"/>
    <w:rPr>
      <w:rFonts w:ascii="Times New Roman" w:eastAsia="Times New Roman" w:hAnsi="Times New Roman" w:cs="Times New Roman"/>
      <w:b/>
      <w:bCs/>
      <w:spacing w:val="20"/>
      <w:sz w:val="28"/>
      <w:szCs w:val="26"/>
      <w:lang w:val="x-none" w:eastAsia="x-none"/>
    </w:rPr>
  </w:style>
  <w:style w:type="character" w:customStyle="1" w:styleId="40">
    <w:name w:val="Заголовок 4 Знак"/>
    <w:basedOn w:val="a1"/>
    <w:link w:val="4"/>
    <w:uiPriority w:val="99"/>
    <w:rsid w:val="002D2C31"/>
    <w:rPr>
      <w:rFonts w:ascii="Times New Roman" w:eastAsia="Times New Roman" w:hAnsi="Times New Roman" w:cs="Times New Roman"/>
      <w:b/>
      <w:bCs/>
      <w:spacing w:val="20"/>
      <w:kern w:val="28"/>
      <w:sz w:val="28"/>
      <w:szCs w:val="28"/>
      <w:lang w:val="x-none" w:eastAsia="x-none"/>
    </w:rPr>
  </w:style>
  <w:style w:type="character" w:customStyle="1" w:styleId="50">
    <w:name w:val="Заголовок 5 Знак"/>
    <w:basedOn w:val="a1"/>
    <w:link w:val="5"/>
    <w:uiPriority w:val="99"/>
    <w:rsid w:val="002D2C31"/>
    <w:rPr>
      <w:rFonts w:ascii="Times New Roman" w:eastAsia="Times New Roman" w:hAnsi="Times New Roman" w:cs="Times New Roman"/>
      <w:b/>
      <w:bCs/>
      <w:iCs/>
      <w:spacing w:val="20"/>
      <w:kern w:val="28"/>
      <w:sz w:val="28"/>
      <w:szCs w:val="26"/>
      <w:lang w:val="x-none" w:eastAsia="x-none"/>
    </w:rPr>
  </w:style>
  <w:style w:type="character" w:customStyle="1" w:styleId="60">
    <w:name w:val="Заголовок 6 Знак"/>
    <w:basedOn w:val="a1"/>
    <w:link w:val="6"/>
    <w:uiPriority w:val="99"/>
    <w:rsid w:val="002D2C31"/>
    <w:rPr>
      <w:rFonts w:ascii="Times New Roman" w:eastAsia="Times New Roman" w:hAnsi="Times New Roman" w:cs="Times New Roman"/>
      <w:b/>
      <w:bCs/>
      <w:sz w:val="28"/>
      <w:szCs w:val="24"/>
      <w:lang w:val="x-none" w:eastAsia="x-none"/>
    </w:rPr>
  </w:style>
  <w:style w:type="character" w:customStyle="1" w:styleId="70">
    <w:name w:val="Заголовок 7 Знак"/>
    <w:basedOn w:val="a1"/>
    <w:link w:val="7"/>
    <w:uiPriority w:val="99"/>
    <w:rsid w:val="002D2C31"/>
    <w:rPr>
      <w:rFonts w:ascii="Times New Roman" w:eastAsia="Times New Roman" w:hAnsi="Times New Roman" w:cs="Times New Roman"/>
      <w:sz w:val="28"/>
      <w:szCs w:val="24"/>
      <w:lang w:val="x-none" w:eastAsia="x-none"/>
    </w:rPr>
  </w:style>
  <w:style w:type="character" w:customStyle="1" w:styleId="80">
    <w:name w:val="Заголовок 8 Знак"/>
    <w:basedOn w:val="a1"/>
    <w:link w:val="8"/>
    <w:uiPriority w:val="99"/>
    <w:rsid w:val="002D2C31"/>
    <w:rPr>
      <w:rFonts w:ascii="Times New Roman" w:eastAsia="Times New Roman" w:hAnsi="Times New Roman" w:cs="Times New Roman"/>
      <w:b/>
      <w:caps/>
      <w:sz w:val="28"/>
      <w:szCs w:val="24"/>
      <w:lang w:val="x-none" w:eastAsia="x-none"/>
    </w:rPr>
  </w:style>
  <w:style w:type="character" w:customStyle="1" w:styleId="90">
    <w:name w:val="Заголовок 9 Знак"/>
    <w:basedOn w:val="a1"/>
    <w:link w:val="9"/>
    <w:uiPriority w:val="99"/>
    <w:rsid w:val="002D2C31"/>
    <w:rPr>
      <w:rFonts w:ascii="Times New Roman CYR" w:eastAsia="Times New Roman" w:hAnsi="Times New Roman CYR" w:cs="Times New Roman"/>
      <w:b/>
      <w:bCs/>
      <w:sz w:val="18"/>
      <w:szCs w:val="18"/>
      <w:lang w:val="x-none" w:eastAsia="x-none"/>
    </w:rPr>
  </w:style>
  <w:style w:type="paragraph" w:styleId="a0">
    <w:name w:val="Body Text"/>
    <w:basedOn w:val="a"/>
    <w:link w:val="ac"/>
    <w:uiPriority w:val="99"/>
    <w:semiHidden/>
    <w:unhideWhenUsed/>
    <w:rsid w:val="002D2C31"/>
    <w:pPr>
      <w:spacing w:after="120"/>
    </w:pPr>
  </w:style>
  <w:style w:type="character" w:customStyle="1" w:styleId="ac">
    <w:name w:val="Основной текст Знак"/>
    <w:basedOn w:val="a1"/>
    <w:link w:val="a0"/>
    <w:uiPriority w:val="99"/>
    <w:semiHidden/>
    <w:rsid w:val="002D2C31"/>
    <w:rPr>
      <w:rFonts w:ascii="Times New Roman" w:eastAsia="Times New Roman" w:hAnsi="Times New Roman" w:cs="Calibri"/>
      <w:sz w:val="24"/>
      <w:lang w:eastAsia="zh-CN"/>
    </w:rPr>
  </w:style>
  <w:style w:type="paragraph" w:styleId="ad">
    <w:name w:val="annotation text"/>
    <w:basedOn w:val="a"/>
    <w:link w:val="ae"/>
    <w:uiPriority w:val="99"/>
    <w:semiHidden/>
    <w:unhideWhenUsed/>
    <w:rsid w:val="00A41B9A"/>
    <w:pPr>
      <w:spacing w:line="240" w:lineRule="auto"/>
    </w:pPr>
    <w:rPr>
      <w:sz w:val="20"/>
      <w:szCs w:val="20"/>
    </w:rPr>
  </w:style>
  <w:style w:type="character" w:customStyle="1" w:styleId="ae">
    <w:name w:val="Текст примечания Знак"/>
    <w:basedOn w:val="a1"/>
    <w:link w:val="ad"/>
    <w:uiPriority w:val="99"/>
    <w:semiHidden/>
    <w:rsid w:val="00A41B9A"/>
    <w:rPr>
      <w:rFonts w:ascii="Times New Roman" w:eastAsia="Times New Roman" w:hAnsi="Times New Roman" w:cs="Calibri"/>
      <w:sz w:val="20"/>
      <w:szCs w:val="20"/>
      <w:lang w:eastAsia="zh-CN"/>
    </w:rPr>
  </w:style>
  <w:style w:type="paragraph" w:styleId="af">
    <w:name w:val="annotation subject"/>
    <w:basedOn w:val="ad"/>
    <w:next w:val="ad"/>
    <w:link w:val="af0"/>
    <w:uiPriority w:val="99"/>
    <w:semiHidden/>
    <w:unhideWhenUsed/>
    <w:rsid w:val="00A41B9A"/>
    <w:rPr>
      <w:b/>
      <w:bCs/>
    </w:rPr>
  </w:style>
  <w:style w:type="character" w:customStyle="1" w:styleId="af0">
    <w:name w:val="Тема примечания Знак"/>
    <w:basedOn w:val="ae"/>
    <w:link w:val="af"/>
    <w:uiPriority w:val="99"/>
    <w:semiHidden/>
    <w:rsid w:val="00A41B9A"/>
    <w:rPr>
      <w:rFonts w:ascii="Times New Roman" w:eastAsia="Times New Roman" w:hAnsi="Times New Roman" w:cs="Calibri"/>
      <w:b/>
      <w:bCs/>
      <w:sz w:val="20"/>
      <w:szCs w:val="20"/>
      <w:lang w:eastAsia="zh-CN"/>
    </w:rPr>
  </w:style>
  <w:style w:type="paragraph" w:styleId="af1">
    <w:name w:val="Subtitle"/>
    <w:basedOn w:val="a"/>
    <w:next w:val="a"/>
    <w:link w:val="af2"/>
    <w:uiPriority w:val="11"/>
    <w:qFormat/>
    <w:rsid w:val="003608B5"/>
    <w:pPr>
      <w:numPr>
        <w:ilvl w:val="1"/>
      </w:numPr>
      <w:suppressAutoHyphens w:val="0"/>
      <w:spacing w:after="120" w:line="240" w:lineRule="auto"/>
      <w:ind w:firstLine="709"/>
      <w:contextualSpacing/>
    </w:pPr>
    <w:rPr>
      <w:rFonts w:eastAsiaTheme="minorEastAsia" w:cstheme="minorBidi"/>
      <w:b/>
      <w:sz w:val="22"/>
      <w:lang w:eastAsia="ru-RU"/>
    </w:rPr>
  </w:style>
  <w:style w:type="character" w:customStyle="1" w:styleId="af2">
    <w:name w:val="Подзаголовок Знак"/>
    <w:basedOn w:val="a1"/>
    <w:link w:val="af1"/>
    <w:uiPriority w:val="11"/>
    <w:rsid w:val="003608B5"/>
    <w:rPr>
      <w:rFonts w:ascii="Times New Roman" w:eastAsiaTheme="minorEastAsia" w:hAnsi="Times New Roman"/>
      <w:b/>
      <w:lang w:eastAsia="ru-RU"/>
    </w:rPr>
  </w:style>
  <w:style w:type="paragraph" w:styleId="af3">
    <w:name w:val="No Spacing"/>
    <w:link w:val="af4"/>
    <w:uiPriority w:val="1"/>
    <w:qFormat/>
    <w:rsid w:val="005653DF"/>
    <w:pPr>
      <w:spacing w:after="0" w:line="240" w:lineRule="auto"/>
    </w:pPr>
    <w:rPr>
      <w:rFonts w:eastAsia="Times New Roman" w:cs="Times New Roman"/>
      <w:color w:val="000000"/>
      <w:szCs w:val="20"/>
      <w:lang w:eastAsia="ru-RU"/>
    </w:rPr>
  </w:style>
  <w:style w:type="character" w:customStyle="1" w:styleId="af4">
    <w:name w:val="Без интервала Знак"/>
    <w:link w:val="af3"/>
    <w:uiPriority w:val="1"/>
    <w:rsid w:val="005653DF"/>
    <w:rPr>
      <w:rFonts w:eastAsia="Times New Roman" w:cs="Times New Roman"/>
      <w:color w:val="000000"/>
      <w:szCs w:val="20"/>
      <w:lang w:eastAsia="ru-RU"/>
    </w:rPr>
  </w:style>
  <w:style w:type="paragraph" w:customStyle="1" w:styleId="12">
    <w:name w:val="Абзац списка1"/>
    <w:basedOn w:val="a"/>
    <w:rsid w:val="00B84F04"/>
    <w:pPr>
      <w:ind w:left="720"/>
      <w:contextualSpacing/>
    </w:pPr>
  </w:style>
  <w:style w:type="character" w:styleId="af5">
    <w:name w:val="Hyperlink"/>
    <w:basedOn w:val="a1"/>
    <w:uiPriority w:val="99"/>
    <w:semiHidden/>
    <w:unhideWhenUsed/>
    <w:rsid w:val="000B3B2A"/>
    <w:rPr>
      <w:color w:val="0000FF"/>
      <w:u w:val="single"/>
    </w:rPr>
  </w:style>
  <w:style w:type="character" w:customStyle="1" w:styleId="t286pc">
    <w:name w:val="t286pc"/>
    <w:basedOn w:val="a1"/>
    <w:rsid w:val="006D7829"/>
  </w:style>
  <w:style w:type="table" w:customStyle="1" w:styleId="22">
    <w:name w:val="Сетка таблицы2"/>
    <w:basedOn w:val="a2"/>
    <w:next w:val="a9"/>
    <w:uiPriority w:val="39"/>
    <w:rsid w:val="00DF67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964">
      <w:bodyDiv w:val="1"/>
      <w:marLeft w:val="0"/>
      <w:marRight w:val="0"/>
      <w:marTop w:val="0"/>
      <w:marBottom w:val="0"/>
      <w:divBdr>
        <w:top w:val="none" w:sz="0" w:space="0" w:color="auto"/>
        <w:left w:val="none" w:sz="0" w:space="0" w:color="auto"/>
        <w:bottom w:val="none" w:sz="0" w:space="0" w:color="auto"/>
        <w:right w:val="none" w:sz="0" w:space="0" w:color="auto"/>
      </w:divBdr>
    </w:div>
    <w:div w:id="270554474">
      <w:bodyDiv w:val="1"/>
      <w:marLeft w:val="0"/>
      <w:marRight w:val="0"/>
      <w:marTop w:val="0"/>
      <w:marBottom w:val="0"/>
      <w:divBdr>
        <w:top w:val="none" w:sz="0" w:space="0" w:color="auto"/>
        <w:left w:val="none" w:sz="0" w:space="0" w:color="auto"/>
        <w:bottom w:val="none" w:sz="0" w:space="0" w:color="auto"/>
        <w:right w:val="none" w:sz="0" w:space="0" w:color="auto"/>
      </w:divBdr>
    </w:div>
    <w:div w:id="368148177">
      <w:bodyDiv w:val="1"/>
      <w:marLeft w:val="0"/>
      <w:marRight w:val="0"/>
      <w:marTop w:val="0"/>
      <w:marBottom w:val="0"/>
      <w:divBdr>
        <w:top w:val="none" w:sz="0" w:space="0" w:color="auto"/>
        <w:left w:val="none" w:sz="0" w:space="0" w:color="auto"/>
        <w:bottom w:val="none" w:sz="0" w:space="0" w:color="auto"/>
        <w:right w:val="none" w:sz="0" w:space="0" w:color="auto"/>
      </w:divBdr>
    </w:div>
    <w:div w:id="925502335">
      <w:bodyDiv w:val="1"/>
      <w:marLeft w:val="0"/>
      <w:marRight w:val="0"/>
      <w:marTop w:val="0"/>
      <w:marBottom w:val="0"/>
      <w:divBdr>
        <w:top w:val="none" w:sz="0" w:space="0" w:color="auto"/>
        <w:left w:val="none" w:sz="0" w:space="0" w:color="auto"/>
        <w:bottom w:val="none" w:sz="0" w:space="0" w:color="auto"/>
        <w:right w:val="none" w:sz="0" w:space="0" w:color="auto"/>
      </w:divBdr>
    </w:div>
    <w:div w:id="959651232">
      <w:bodyDiv w:val="1"/>
      <w:marLeft w:val="0"/>
      <w:marRight w:val="0"/>
      <w:marTop w:val="0"/>
      <w:marBottom w:val="0"/>
      <w:divBdr>
        <w:top w:val="none" w:sz="0" w:space="0" w:color="auto"/>
        <w:left w:val="none" w:sz="0" w:space="0" w:color="auto"/>
        <w:bottom w:val="none" w:sz="0" w:space="0" w:color="auto"/>
        <w:right w:val="none" w:sz="0" w:space="0" w:color="auto"/>
      </w:divBdr>
    </w:div>
    <w:div w:id="1116683231">
      <w:bodyDiv w:val="1"/>
      <w:marLeft w:val="0"/>
      <w:marRight w:val="0"/>
      <w:marTop w:val="0"/>
      <w:marBottom w:val="0"/>
      <w:divBdr>
        <w:top w:val="none" w:sz="0" w:space="0" w:color="auto"/>
        <w:left w:val="none" w:sz="0" w:space="0" w:color="auto"/>
        <w:bottom w:val="none" w:sz="0" w:space="0" w:color="auto"/>
        <w:right w:val="none" w:sz="0" w:space="0" w:color="auto"/>
      </w:divBdr>
    </w:div>
    <w:div w:id="1657491463">
      <w:bodyDiv w:val="1"/>
      <w:marLeft w:val="0"/>
      <w:marRight w:val="0"/>
      <w:marTop w:val="0"/>
      <w:marBottom w:val="0"/>
      <w:divBdr>
        <w:top w:val="none" w:sz="0" w:space="0" w:color="auto"/>
        <w:left w:val="none" w:sz="0" w:space="0" w:color="auto"/>
        <w:bottom w:val="none" w:sz="0" w:space="0" w:color="auto"/>
        <w:right w:val="none" w:sz="0" w:space="0" w:color="auto"/>
      </w:divBdr>
    </w:div>
    <w:div w:id="1835219682">
      <w:bodyDiv w:val="1"/>
      <w:marLeft w:val="0"/>
      <w:marRight w:val="0"/>
      <w:marTop w:val="0"/>
      <w:marBottom w:val="0"/>
      <w:divBdr>
        <w:top w:val="none" w:sz="0" w:space="0" w:color="auto"/>
        <w:left w:val="none" w:sz="0" w:space="0" w:color="auto"/>
        <w:bottom w:val="none" w:sz="0" w:space="0" w:color="auto"/>
        <w:right w:val="none" w:sz="0" w:space="0" w:color="auto"/>
      </w:divBdr>
    </w:div>
    <w:div w:id="1884095266">
      <w:bodyDiv w:val="1"/>
      <w:marLeft w:val="0"/>
      <w:marRight w:val="0"/>
      <w:marTop w:val="0"/>
      <w:marBottom w:val="0"/>
      <w:divBdr>
        <w:top w:val="none" w:sz="0" w:space="0" w:color="auto"/>
        <w:left w:val="none" w:sz="0" w:space="0" w:color="auto"/>
        <w:bottom w:val="none" w:sz="0" w:space="0" w:color="auto"/>
        <w:right w:val="none" w:sz="0" w:space="0" w:color="auto"/>
      </w:divBdr>
    </w:div>
    <w:div w:id="20898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31D4-6E0C-4CC4-91C0-43578C0B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11079</TotalTime>
  <Pages>1</Pages>
  <Words>1228</Words>
  <Characters>7003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CFT Inc.</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Хамитова Эльвина Азатовна</cp:lastModifiedBy>
  <cp:revision>52</cp:revision>
  <dcterms:created xsi:type="dcterms:W3CDTF">2025-03-03T04:41:00Z</dcterms:created>
  <dcterms:modified xsi:type="dcterms:W3CDTF">2026-07-08T10:21:00Z</dcterms:modified>
</cp:coreProperties>
</file>