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21D27" w14:textId="2930E162" w:rsidR="00982874" w:rsidRDefault="00982874">
      <w:pPr>
        <w:spacing w:after="0" w:line="240" w:lineRule="auto"/>
        <w:ind w:left="-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ПРОЕКТ ДОГОВОРА </w:t>
      </w:r>
    </w:p>
    <w:p w14:paraId="4DA4F948" w14:textId="6A464140" w:rsidR="00CE7090" w:rsidRDefault="00940510">
      <w:pPr>
        <w:spacing w:after="0" w:line="240" w:lineRule="auto"/>
        <w:ind w:left="-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ДОГО﻿﻿‍‌⁠﻿‍‌⁠‌⁠‍‌​⁠‌‍⁠‌﻿﻿‌​‍﻿‌﻿‌⁠‌﻿‍‍﻿⁠‍​﻿‍﻿‍⁠‍‌ВОР №</w:t>
      </w:r>
      <w:bookmarkStart w:id="0" w:name="_Hlk167279956"/>
      <w:bookmarkEnd w:id="0"/>
    </w:p>
    <w:p w14:paraId="00154C44" w14:textId="77B2EBC7" w:rsidR="00CE7090" w:rsidRDefault="00982874">
      <w:pPr>
        <w:widowControl w:val="0"/>
        <w:tabs>
          <w:tab w:val="left" w:pos="5442"/>
        </w:tabs>
        <w:spacing w:after="0" w:line="240" w:lineRule="auto"/>
        <w:ind w:left="-426"/>
        <w:jc w:val="center"/>
        <w:rPr>
          <w:rFonts w:ascii="Times New Roman" w:eastAsia="Times New Roman" w:hAnsi="Times New Roman" w:cs="Times New Roman"/>
          <w:b/>
          <w:bCs/>
          <w:lang w:eastAsia="zh-CN"/>
        </w:rPr>
      </w:pPr>
      <w:r w:rsidRPr="00982874">
        <w:rPr>
          <w:rFonts w:ascii="Times New Roman" w:eastAsia="Times New Roman" w:hAnsi="Times New Roman" w:cs="Times New Roman"/>
          <w:b/>
          <w:bCs/>
          <w:lang w:eastAsia="zh-CN"/>
        </w:rPr>
        <w:t>на поставку запасных частей</w:t>
      </w:r>
    </w:p>
    <w:p w14:paraId="260C2FC6" w14:textId="77777777" w:rsidR="00982874" w:rsidRDefault="00982874">
      <w:pPr>
        <w:widowControl w:val="0"/>
        <w:tabs>
          <w:tab w:val="left" w:pos="5442"/>
        </w:tabs>
        <w:spacing w:after="0" w:line="240" w:lineRule="auto"/>
        <w:ind w:left="-426"/>
        <w:jc w:val="center"/>
        <w:rPr>
          <w:rFonts w:ascii="Times New Roman" w:eastAsia="Times New Roman" w:hAnsi="Times New Roman" w:cs="Times New Roman"/>
          <w:b/>
          <w:bCs/>
          <w:lang w:eastAsia="zh-CN"/>
        </w:rPr>
      </w:pPr>
    </w:p>
    <w:p w14:paraId="4C1B8D24" w14:textId="1B662C7A" w:rsidR="00CE7090" w:rsidRDefault="00940510">
      <w:pPr>
        <w:shd w:val="clear" w:color="auto" w:fill="FFFFFF"/>
        <w:spacing w:after="0" w:line="240" w:lineRule="auto"/>
        <w:ind w:left="-426"/>
        <w:jc w:val="both"/>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п. г. т. Пионерский</w:t>
      </w:r>
      <w:r>
        <w:rPr>
          <w:rFonts w:ascii="Times New Roman" w:eastAsia="Times New Roman" w:hAnsi="Times New Roman" w:cs="Times New Roman"/>
          <w:b/>
          <w:sz w:val="24"/>
          <w:szCs w:val="20"/>
          <w:lang w:eastAsia="ru-RU"/>
        </w:rPr>
        <w:tab/>
      </w:r>
      <w:r>
        <w:rPr>
          <w:rFonts w:ascii="Times New Roman" w:eastAsia="Times New Roman" w:hAnsi="Times New Roman" w:cs="Times New Roman"/>
          <w:b/>
          <w:sz w:val="24"/>
          <w:szCs w:val="20"/>
          <w:lang w:eastAsia="ru-RU"/>
        </w:rPr>
        <w:tab/>
      </w:r>
      <w:r>
        <w:rPr>
          <w:rFonts w:ascii="Times New Roman" w:eastAsia="Times New Roman" w:hAnsi="Times New Roman" w:cs="Times New Roman"/>
          <w:b/>
          <w:sz w:val="24"/>
          <w:szCs w:val="20"/>
          <w:lang w:eastAsia="ru-RU"/>
        </w:rPr>
        <w:tab/>
      </w:r>
      <w:r>
        <w:rPr>
          <w:rFonts w:ascii="Times New Roman" w:eastAsia="Times New Roman" w:hAnsi="Times New Roman" w:cs="Times New Roman"/>
          <w:b/>
          <w:sz w:val="24"/>
          <w:szCs w:val="20"/>
          <w:lang w:eastAsia="ru-RU"/>
        </w:rPr>
        <w:tab/>
        <w:t xml:space="preserve">                                      </w:t>
      </w:r>
      <w:proofErr w:type="gramStart"/>
      <w:r>
        <w:rPr>
          <w:rFonts w:ascii="Times New Roman" w:eastAsia="Times New Roman" w:hAnsi="Times New Roman" w:cs="Times New Roman"/>
          <w:b/>
          <w:sz w:val="24"/>
          <w:szCs w:val="20"/>
          <w:lang w:eastAsia="ru-RU"/>
        </w:rPr>
        <w:t xml:space="preserve">   «</w:t>
      </w:r>
      <w:proofErr w:type="gramEnd"/>
      <w:r>
        <w:rPr>
          <w:rFonts w:ascii="Times New Roman" w:eastAsia="Times New Roman" w:hAnsi="Times New Roman" w:cs="Times New Roman"/>
          <w:b/>
          <w:sz w:val="24"/>
          <w:szCs w:val="20"/>
          <w:lang w:eastAsia="ru-RU"/>
        </w:rPr>
        <w:t xml:space="preserve">____» </w:t>
      </w:r>
    </w:p>
    <w:p w14:paraId="58028002" w14:textId="77777777" w:rsidR="00CE7090" w:rsidRDefault="00CE7090">
      <w:pPr>
        <w:spacing w:after="0" w:line="240" w:lineRule="auto"/>
        <w:ind w:left="-426" w:firstLine="709"/>
        <w:jc w:val="both"/>
        <w:rPr>
          <w:rFonts w:ascii="Times New Roman" w:eastAsia="Times New Roman" w:hAnsi="Times New Roman" w:cs="Times New Roman"/>
          <w:b/>
          <w:sz w:val="24"/>
          <w:szCs w:val="20"/>
          <w:lang w:eastAsia="ru-RU"/>
        </w:rPr>
      </w:pPr>
    </w:p>
    <w:p w14:paraId="72F5C3B6" w14:textId="006462CD" w:rsidR="00CE7090" w:rsidRDefault="00940510">
      <w:pPr>
        <w:spacing w:after="0" w:line="240" w:lineRule="auto"/>
        <w:ind w:left="-426"/>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Муниципальное автономное учреждение дополнительного образования «Межшкольный учебный комбинат п. Пионерский», именуемый в дальнейшем Заказчик, в лице директора Соколовой Ольги Юрьевны,  действующего на основании Устава, с одной стороны, и </w:t>
      </w:r>
      <w:r w:rsidR="00752513">
        <w:rPr>
          <w:rFonts w:ascii="Times New Roman" w:eastAsia="Times New Roman" w:hAnsi="Times New Roman" w:cs="Times New Roman"/>
          <w:sz w:val="24"/>
          <w:szCs w:val="20"/>
          <w:lang w:eastAsia="ru-RU"/>
        </w:rPr>
        <w:t>______________________________</w:t>
      </w:r>
      <w:r>
        <w:rPr>
          <w:rFonts w:ascii="Times New Roman" w:eastAsia="Times New Roman" w:hAnsi="Times New Roman" w:cs="Times New Roman"/>
          <w:sz w:val="24"/>
          <w:szCs w:val="20"/>
          <w:lang w:eastAsia="ru-RU"/>
        </w:rPr>
        <w:t>, именуемое в дальнейшем «Поставщик», действующий на основании</w:t>
      </w:r>
      <w:r w:rsidR="00752513">
        <w:rPr>
          <w:rFonts w:ascii="Times New Roman" w:eastAsia="Times New Roman" w:hAnsi="Times New Roman" w:cs="Times New Roman"/>
          <w:sz w:val="24"/>
          <w:szCs w:val="20"/>
          <w:lang w:eastAsia="ru-RU"/>
        </w:rPr>
        <w:t>____________________________________</w:t>
      </w:r>
      <w:r>
        <w:rPr>
          <w:rFonts w:ascii="Times New Roman" w:eastAsia="Times New Roman" w:hAnsi="Times New Roman" w:cs="Times New Roman"/>
          <w:sz w:val="24"/>
          <w:szCs w:val="20"/>
          <w:lang w:eastAsia="ru-RU"/>
        </w:rPr>
        <w:t>, с другой стороны, в дальнейшем именуемые «Стороны»  в соответствии с Федеральным законом от 18.07.2011 г. № 223-ФЗ «О закупках, товаров, работ, услуг, отдельными видами юридических лиц» заключили настоящий Договор о нижеследующем.</w:t>
      </w:r>
    </w:p>
    <w:p w14:paraId="262F02DE" w14:textId="77777777" w:rsidR="00AC495A" w:rsidRDefault="00AC495A">
      <w:pPr>
        <w:spacing w:after="0" w:line="240" w:lineRule="auto"/>
        <w:ind w:left="-426"/>
        <w:jc w:val="both"/>
        <w:rPr>
          <w:rFonts w:ascii="Times New Roman" w:eastAsia="Times New Roman" w:hAnsi="Times New Roman" w:cs="Times New Roman"/>
          <w:sz w:val="24"/>
          <w:szCs w:val="20"/>
          <w:lang w:eastAsia="ru-RU"/>
        </w:rPr>
      </w:pPr>
    </w:p>
    <w:p w14:paraId="5962080A" w14:textId="77777777" w:rsidR="00CE7090" w:rsidRDefault="00940510">
      <w:pPr>
        <w:tabs>
          <w:tab w:val="left" w:pos="3960"/>
        </w:tabs>
        <w:spacing w:after="0" w:line="240" w:lineRule="auto"/>
        <w:ind w:left="-426"/>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1.ПРЕДМЕТ ДОГОВОРА</w:t>
      </w:r>
    </w:p>
    <w:p w14:paraId="0A7C2129" w14:textId="601C02E9" w:rsidR="006B516D" w:rsidRPr="00C61FA4" w:rsidRDefault="00940510" w:rsidP="00C61FA4">
      <w:pPr>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1.1. Поставщик обязуется </w:t>
      </w:r>
      <w:r w:rsidR="00982874" w:rsidRPr="00982874">
        <w:rPr>
          <w:rFonts w:ascii="Times New Roman" w:eastAsia="Times New Roman" w:hAnsi="Times New Roman" w:cs="Times New Roman"/>
          <w:sz w:val="24"/>
          <w:szCs w:val="20"/>
          <w:lang w:eastAsia="ru-RU"/>
        </w:rPr>
        <w:t>постав</w:t>
      </w:r>
      <w:r w:rsidR="00982874">
        <w:rPr>
          <w:rFonts w:ascii="Times New Roman" w:eastAsia="Times New Roman" w:hAnsi="Times New Roman" w:cs="Times New Roman"/>
          <w:sz w:val="24"/>
          <w:szCs w:val="20"/>
          <w:lang w:eastAsia="ru-RU"/>
        </w:rPr>
        <w:t>ить</w:t>
      </w:r>
      <w:r w:rsidR="00982874" w:rsidRPr="00982874">
        <w:rPr>
          <w:rFonts w:ascii="Times New Roman" w:eastAsia="Times New Roman" w:hAnsi="Times New Roman" w:cs="Times New Roman"/>
          <w:sz w:val="24"/>
          <w:szCs w:val="20"/>
          <w:lang w:eastAsia="ru-RU"/>
        </w:rPr>
        <w:t xml:space="preserve"> запасны</w:t>
      </w:r>
      <w:r w:rsidR="00982874">
        <w:rPr>
          <w:rFonts w:ascii="Times New Roman" w:eastAsia="Times New Roman" w:hAnsi="Times New Roman" w:cs="Times New Roman"/>
          <w:sz w:val="24"/>
          <w:szCs w:val="20"/>
          <w:lang w:eastAsia="ru-RU"/>
        </w:rPr>
        <w:t>е</w:t>
      </w:r>
      <w:r w:rsidR="00982874" w:rsidRPr="00982874">
        <w:rPr>
          <w:rFonts w:ascii="Times New Roman" w:eastAsia="Times New Roman" w:hAnsi="Times New Roman" w:cs="Times New Roman"/>
          <w:sz w:val="24"/>
          <w:szCs w:val="20"/>
          <w:lang w:eastAsia="ru-RU"/>
        </w:rPr>
        <w:t xml:space="preserve"> част</w:t>
      </w:r>
      <w:r w:rsidR="00AC495A">
        <w:rPr>
          <w:rFonts w:ascii="Times New Roman" w:eastAsia="Times New Roman" w:hAnsi="Times New Roman" w:cs="Times New Roman"/>
          <w:sz w:val="24"/>
          <w:szCs w:val="20"/>
          <w:lang w:eastAsia="ru-RU"/>
        </w:rPr>
        <w:t xml:space="preserve">и </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shd w:val="clear" w:color="auto" w:fill="FFFFFF"/>
          <w:lang w:eastAsia="ru-RU"/>
        </w:rPr>
        <w:t xml:space="preserve">далее - </w:t>
      </w:r>
      <w:r>
        <w:rPr>
          <w:rFonts w:ascii="Times New Roman" w:eastAsia="Times New Roman" w:hAnsi="Times New Roman" w:cs="Times New Roman"/>
          <w:sz w:val="24"/>
          <w:szCs w:val="24"/>
          <w:lang w:eastAsia="ru-RU"/>
        </w:rPr>
        <w:t>Товар</w:t>
      </w:r>
      <w:r>
        <w:rPr>
          <w:rFonts w:ascii="Times New Roman" w:eastAsia="Times New Roman" w:hAnsi="Times New Roman" w:cs="Times New Roman"/>
          <w:sz w:val="24"/>
          <w:szCs w:val="24"/>
          <w:shd w:val="clear" w:color="auto" w:fill="FFFFFF"/>
          <w:lang w:eastAsia="ru-RU"/>
        </w:rPr>
        <w:t>) согласно</w:t>
      </w:r>
      <w:r>
        <w:rPr>
          <w:rFonts w:ascii="Times New Roman" w:eastAsia="Times New Roman" w:hAnsi="Times New Roman" w:cs="Times New Roman"/>
          <w:sz w:val="24"/>
          <w:szCs w:val="20"/>
          <w:shd w:val="clear" w:color="auto" w:fill="FFFFFF"/>
          <w:lang w:eastAsia="ru-RU"/>
        </w:rPr>
        <w:t xml:space="preserve"> Спецификации (приложение № 1), являющиеся</w:t>
      </w:r>
      <w:r>
        <w:rPr>
          <w:rFonts w:ascii="Times New Roman" w:eastAsia="Times New Roman" w:hAnsi="Times New Roman" w:cs="Times New Roman"/>
          <w:sz w:val="24"/>
          <w:szCs w:val="20"/>
          <w:lang w:eastAsia="ru-RU"/>
        </w:rPr>
        <w:t xml:space="preserve"> неотъемлемой частью настоящего Договора.</w:t>
      </w:r>
    </w:p>
    <w:p w14:paraId="7FBB193B" w14:textId="3910F2C8" w:rsidR="00C61FA4" w:rsidRDefault="00940510" w:rsidP="006B50A8">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w:t>
      </w:r>
      <w:r w:rsidR="00C61FA4">
        <w:rPr>
          <w:rFonts w:ascii="Times New Roman" w:eastAsia="Times New Roman" w:hAnsi="Times New Roman" w:cs="Times New Roman"/>
          <w:sz w:val="24"/>
          <w:szCs w:val="20"/>
          <w:lang w:eastAsia="ru-RU"/>
        </w:rPr>
        <w:t>2</w:t>
      </w:r>
      <w:r>
        <w:rPr>
          <w:rFonts w:ascii="Times New Roman" w:eastAsia="Times New Roman" w:hAnsi="Times New Roman" w:cs="Times New Roman"/>
          <w:sz w:val="24"/>
          <w:szCs w:val="20"/>
          <w:lang w:eastAsia="ru-RU"/>
        </w:rPr>
        <w:t xml:space="preserve">. </w:t>
      </w:r>
      <w:r w:rsidR="00C61FA4" w:rsidRPr="00C61FA4">
        <w:rPr>
          <w:rFonts w:ascii="Times New Roman" w:eastAsia="Times New Roman" w:hAnsi="Times New Roman" w:cs="Times New Roman"/>
          <w:sz w:val="24"/>
          <w:szCs w:val="20"/>
          <w:lang w:eastAsia="ru-RU"/>
        </w:rPr>
        <w:t xml:space="preserve">Поставка товара осуществляется за счёт средств Заказчик путем самовывоза Товара со склада Поставщика, находящегося не более чем за 100 километров от места нахождения Заказчика: 628250, РФ, Тюменская </w:t>
      </w:r>
      <w:proofErr w:type="spellStart"/>
      <w:r w:rsidR="00C61FA4" w:rsidRPr="00C61FA4">
        <w:rPr>
          <w:rFonts w:ascii="Times New Roman" w:eastAsia="Times New Roman" w:hAnsi="Times New Roman" w:cs="Times New Roman"/>
          <w:sz w:val="24"/>
          <w:szCs w:val="20"/>
          <w:lang w:eastAsia="ru-RU"/>
        </w:rPr>
        <w:t>обл</w:t>
      </w:r>
      <w:proofErr w:type="spellEnd"/>
      <w:r w:rsidR="00C61FA4" w:rsidRPr="00C61FA4">
        <w:rPr>
          <w:rFonts w:ascii="Times New Roman" w:eastAsia="Times New Roman" w:hAnsi="Times New Roman" w:cs="Times New Roman"/>
          <w:sz w:val="24"/>
          <w:szCs w:val="20"/>
          <w:lang w:eastAsia="ru-RU"/>
        </w:rPr>
        <w:t xml:space="preserve">, Ханты-Мансийский автономный округ-Югра, Советский район, п. Пионерский, </w:t>
      </w:r>
      <w:proofErr w:type="spellStart"/>
      <w:proofErr w:type="gramStart"/>
      <w:r w:rsidR="00C61FA4" w:rsidRPr="00C61FA4">
        <w:rPr>
          <w:rFonts w:ascii="Times New Roman" w:eastAsia="Times New Roman" w:hAnsi="Times New Roman" w:cs="Times New Roman"/>
          <w:sz w:val="24"/>
          <w:szCs w:val="20"/>
          <w:lang w:eastAsia="ru-RU"/>
        </w:rPr>
        <w:t>пер.Зеленый</w:t>
      </w:r>
      <w:proofErr w:type="spellEnd"/>
      <w:proofErr w:type="gramEnd"/>
      <w:r w:rsidR="00C61FA4" w:rsidRPr="00C61FA4">
        <w:rPr>
          <w:rFonts w:ascii="Times New Roman" w:eastAsia="Times New Roman" w:hAnsi="Times New Roman" w:cs="Times New Roman"/>
          <w:sz w:val="24"/>
          <w:szCs w:val="20"/>
          <w:lang w:eastAsia="ru-RU"/>
        </w:rPr>
        <w:t>, д 1.</w:t>
      </w:r>
    </w:p>
    <w:p w14:paraId="0BF080D7" w14:textId="3308EEDD" w:rsidR="006B50A8" w:rsidRDefault="006B50A8" w:rsidP="006B50A8">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w:t>
      </w:r>
      <w:r w:rsidR="00C61FA4">
        <w:rPr>
          <w:rFonts w:ascii="Times New Roman" w:eastAsia="Times New Roman" w:hAnsi="Times New Roman" w:cs="Times New Roman"/>
          <w:sz w:val="24"/>
          <w:szCs w:val="20"/>
          <w:lang w:eastAsia="ru-RU"/>
        </w:rPr>
        <w:t>3</w:t>
      </w:r>
      <w:r>
        <w:rPr>
          <w:rFonts w:ascii="Times New Roman" w:eastAsia="Times New Roman" w:hAnsi="Times New Roman" w:cs="Times New Roman"/>
          <w:sz w:val="24"/>
          <w:szCs w:val="20"/>
          <w:lang w:eastAsia="ru-RU"/>
        </w:rPr>
        <w:t>. Поставка товара может осуществляться как частями, по предварительной заявке Заказчика, так и в полном объёме в зависимости от потребности Заказчика.</w:t>
      </w:r>
    </w:p>
    <w:p w14:paraId="3F57A00D" w14:textId="067933E4" w:rsidR="00CE7090" w:rsidRDefault="006B50A8" w:rsidP="006B50A8">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w:t>
      </w:r>
      <w:r w:rsidR="00C61FA4">
        <w:rPr>
          <w:rFonts w:ascii="Times New Roman" w:eastAsia="Times New Roman" w:hAnsi="Times New Roman" w:cs="Times New Roman"/>
          <w:sz w:val="24"/>
          <w:szCs w:val="20"/>
          <w:lang w:eastAsia="ru-RU"/>
        </w:rPr>
        <w:t>4</w:t>
      </w:r>
      <w:r>
        <w:rPr>
          <w:rFonts w:ascii="Times New Roman" w:eastAsia="Times New Roman" w:hAnsi="Times New Roman" w:cs="Times New Roman"/>
          <w:sz w:val="24"/>
          <w:szCs w:val="20"/>
          <w:lang w:eastAsia="ru-RU"/>
        </w:rPr>
        <w:t xml:space="preserve">. </w:t>
      </w:r>
      <w:r w:rsidR="00940510" w:rsidRPr="00701526">
        <w:rPr>
          <w:rFonts w:ascii="Times New Roman" w:eastAsia="Times New Roman" w:hAnsi="Times New Roman" w:cs="Times New Roman"/>
          <w:b/>
          <w:bCs/>
          <w:sz w:val="24"/>
          <w:szCs w:val="20"/>
          <w:lang w:eastAsia="ru-RU"/>
        </w:rPr>
        <w:t>Место поставки:</w:t>
      </w:r>
      <w:r w:rsidR="00940510">
        <w:rPr>
          <w:rFonts w:ascii="Times New Roman" w:eastAsia="Times New Roman" w:hAnsi="Times New Roman" w:cs="Times New Roman"/>
          <w:sz w:val="24"/>
          <w:szCs w:val="20"/>
          <w:lang w:eastAsia="ru-RU"/>
        </w:rPr>
        <w:t xml:space="preserve"> </w:t>
      </w:r>
      <w:r w:rsidR="007D1519" w:rsidRPr="007D1519">
        <w:rPr>
          <w:rFonts w:ascii="Times New Roman" w:eastAsia="Times New Roman" w:hAnsi="Times New Roman" w:cs="Times New Roman"/>
          <w:sz w:val="24"/>
          <w:szCs w:val="20"/>
          <w:lang w:eastAsia="ru-RU"/>
        </w:rPr>
        <w:t xml:space="preserve">628250, РФ, Тюменская </w:t>
      </w:r>
      <w:proofErr w:type="spellStart"/>
      <w:r w:rsidR="007D1519" w:rsidRPr="007D1519">
        <w:rPr>
          <w:rFonts w:ascii="Times New Roman" w:eastAsia="Times New Roman" w:hAnsi="Times New Roman" w:cs="Times New Roman"/>
          <w:sz w:val="24"/>
          <w:szCs w:val="20"/>
          <w:lang w:eastAsia="ru-RU"/>
        </w:rPr>
        <w:t>обл</w:t>
      </w:r>
      <w:proofErr w:type="spellEnd"/>
      <w:r w:rsidR="007D1519" w:rsidRPr="007D1519">
        <w:rPr>
          <w:rFonts w:ascii="Times New Roman" w:eastAsia="Times New Roman" w:hAnsi="Times New Roman" w:cs="Times New Roman"/>
          <w:sz w:val="24"/>
          <w:szCs w:val="20"/>
          <w:lang w:eastAsia="ru-RU"/>
        </w:rPr>
        <w:t>, Ханты-Мансийский автономный округ-Югра, Советский район, п.</w:t>
      </w:r>
      <w:r w:rsidR="007D1519">
        <w:rPr>
          <w:rFonts w:ascii="Times New Roman" w:eastAsia="Times New Roman" w:hAnsi="Times New Roman" w:cs="Times New Roman"/>
          <w:sz w:val="24"/>
          <w:szCs w:val="20"/>
          <w:lang w:eastAsia="ru-RU"/>
        </w:rPr>
        <w:t xml:space="preserve"> </w:t>
      </w:r>
      <w:r w:rsidR="007D1519" w:rsidRPr="007D1519">
        <w:rPr>
          <w:rFonts w:ascii="Times New Roman" w:eastAsia="Times New Roman" w:hAnsi="Times New Roman" w:cs="Times New Roman"/>
          <w:sz w:val="24"/>
          <w:szCs w:val="20"/>
          <w:lang w:eastAsia="ru-RU"/>
        </w:rPr>
        <w:t>Пионерский, пер.</w:t>
      </w:r>
      <w:r w:rsidR="007D1519">
        <w:rPr>
          <w:rFonts w:ascii="Times New Roman" w:eastAsia="Times New Roman" w:hAnsi="Times New Roman" w:cs="Times New Roman"/>
          <w:sz w:val="24"/>
          <w:szCs w:val="20"/>
          <w:lang w:eastAsia="ru-RU"/>
        </w:rPr>
        <w:t xml:space="preserve"> </w:t>
      </w:r>
      <w:r w:rsidR="007D1519" w:rsidRPr="007D1519">
        <w:rPr>
          <w:rFonts w:ascii="Times New Roman" w:eastAsia="Times New Roman" w:hAnsi="Times New Roman" w:cs="Times New Roman"/>
          <w:sz w:val="24"/>
          <w:szCs w:val="20"/>
          <w:lang w:eastAsia="ru-RU"/>
        </w:rPr>
        <w:t>Зеленый, д 1</w:t>
      </w:r>
    </w:p>
    <w:p w14:paraId="388503D9" w14:textId="77777777" w:rsidR="007D1519" w:rsidRDefault="007D1519" w:rsidP="006B50A8">
      <w:pPr>
        <w:spacing w:after="0" w:line="240" w:lineRule="auto"/>
        <w:ind w:left="-426" w:firstLine="567"/>
        <w:jc w:val="both"/>
        <w:rPr>
          <w:rFonts w:ascii="Times New Roman" w:eastAsia="Times New Roman" w:hAnsi="Times New Roman" w:cs="Times New Roman"/>
          <w:sz w:val="24"/>
          <w:szCs w:val="20"/>
          <w:lang w:eastAsia="ru-RU"/>
        </w:rPr>
      </w:pPr>
    </w:p>
    <w:p w14:paraId="1FA3EFDC" w14:textId="77777777" w:rsidR="00CE7090" w:rsidRDefault="00940510">
      <w:pPr>
        <w:spacing w:after="0" w:line="240" w:lineRule="auto"/>
        <w:ind w:left="-426"/>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 ЦЕНА ДОГОВОРА</w:t>
      </w:r>
    </w:p>
    <w:p w14:paraId="751349B8" w14:textId="2DC560AF" w:rsidR="003C0310" w:rsidRPr="00C61FA4" w:rsidRDefault="00940510" w:rsidP="003C0310">
      <w:pPr>
        <w:spacing w:after="0" w:line="240" w:lineRule="auto"/>
        <w:ind w:left="-426" w:firstLine="567"/>
        <w:jc w:val="both"/>
        <w:rPr>
          <w:rFonts w:ascii="Times New Roman" w:eastAsia="Times New Roman" w:hAnsi="Times New Roman" w:cs="Times New Roman"/>
          <w:sz w:val="24"/>
          <w:szCs w:val="20"/>
          <w:lang w:eastAsia="ru-RU"/>
        </w:rPr>
      </w:pPr>
      <w:r w:rsidRPr="00C61FA4">
        <w:rPr>
          <w:rFonts w:ascii="Times New Roman" w:eastAsia="Times New Roman" w:hAnsi="Times New Roman" w:cs="Times New Roman"/>
          <w:sz w:val="24"/>
          <w:szCs w:val="20"/>
          <w:lang w:eastAsia="ru-RU"/>
        </w:rPr>
        <w:t xml:space="preserve">2.1. </w:t>
      </w:r>
      <w:r w:rsidR="003C0310" w:rsidRPr="00C61FA4">
        <w:rPr>
          <w:rFonts w:ascii="Times New Roman" w:eastAsia="Times New Roman" w:hAnsi="Times New Roman" w:cs="Times New Roman"/>
          <w:sz w:val="24"/>
          <w:szCs w:val="20"/>
          <w:lang w:eastAsia="ru-RU"/>
        </w:rPr>
        <w:t>Максимальное значение цены настоящего договора составляет: _______________</w:t>
      </w:r>
      <w:proofErr w:type="gramStart"/>
      <w:r w:rsidR="003C0310" w:rsidRPr="00C61FA4">
        <w:rPr>
          <w:rFonts w:ascii="Times New Roman" w:eastAsia="Times New Roman" w:hAnsi="Times New Roman" w:cs="Times New Roman"/>
          <w:sz w:val="24"/>
          <w:szCs w:val="20"/>
          <w:lang w:eastAsia="ru-RU"/>
        </w:rPr>
        <w:t>_(</w:t>
      </w:r>
      <w:proofErr w:type="gramEnd"/>
      <w:r w:rsidR="003C0310" w:rsidRPr="00C61FA4">
        <w:rPr>
          <w:rFonts w:ascii="Times New Roman" w:eastAsia="Times New Roman" w:hAnsi="Times New Roman" w:cs="Times New Roman"/>
          <w:sz w:val="24"/>
          <w:szCs w:val="20"/>
          <w:lang w:eastAsia="ru-RU"/>
        </w:rPr>
        <w:t xml:space="preserve">______________) рублей 00 копеек, в т.ч. НДС/НДС не облагается. </w:t>
      </w:r>
    </w:p>
    <w:p w14:paraId="00000817" w14:textId="77777777" w:rsidR="003C0310" w:rsidRPr="00C61FA4" w:rsidRDefault="003C0310" w:rsidP="003C0310">
      <w:pPr>
        <w:spacing w:after="0" w:line="240" w:lineRule="auto"/>
        <w:ind w:left="-426" w:firstLine="567"/>
        <w:jc w:val="both"/>
        <w:rPr>
          <w:rFonts w:ascii="Times New Roman" w:eastAsia="Times New Roman" w:hAnsi="Times New Roman" w:cs="Times New Roman"/>
          <w:sz w:val="24"/>
          <w:szCs w:val="20"/>
          <w:lang w:eastAsia="ru-RU"/>
        </w:rPr>
      </w:pPr>
      <w:r w:rsidRPr="00C61FA4">
        <w:rPr>
          <w:rFonts w:ascii="Times New Roman" w:eastAsia="Times New Roman" w:hAnsi="Times New Roman" w:cs="Times New Roman"/>
          <w:sz w:val="24"/>
          <w:szCs w:val="20"/>
          <w:lang w:eastAsia="ru-RU"/>
        </w:rPr>
        <w:t xml:space="preserve">2.2. Товар отпускается Заказчику по цене, согласованной Сторонами в Спецификации №1 (Приложение № 1). </w:t>
      </w:r>
    </w:p>
    <w:p w14:paraId="1C4311BB" w14:textId="0FEF0BBB" w:rsidR="003C0310" w:rsidRPr="00C61FA4" w:rsidRDefault="003C0310" w:rsidP="003C0310">
      <w:pPr>
        <w:spacing w:after="0" w:line="240" w:lineRule="auto"/>
        <w:ind w:left="-426" w:firstLine="567"/>
        <w:jc w:val="both"/>
        <w:rPr>
          <w:rFonts w:ascii="Times New Roman" w:eastAsia="Times New Roman" w:hAnsi="Times New Roman" w:cs="Times New Roman"/>
          <w:sz w:val="24"/>
          <w:szCs w:val="20"/>
          <w:lang w:eastAsia="ru-RU"/>
        </w:rPr>
      </w:pPr>
      <w:r w:rsidRPr="00C61FA4">
        <w:rPr>
          <w:rFonts w:ascii="Times New Roman" w:eastAsia="Times New Roman" w:hAnsi="Times New Roman" w:cs="Times New Roman"/>
          <w:sz w:val="24"/>
          <w:szCs w:val="20"/>
          <w:lang w:eastAsia="ru-RU"/>
        </w:rPr>
        <w:t xml:space="preserve">2.3.  Указанная цена договора является ориентировочной. Окончательная цена определяется по факту окончания исполнения договора путем суммирования стоимости всех фактически поставленных товаров и не может быть более максимальной цены договора. </w:t>
      </w:r>
    </w:p>
    <w:p w14:paraId="0615CC63" w14:textId="1C03D826" w:rsidR="003C0310" w:rsidRPr="00C61FA4" w:rsidRDefault="003C0310" w:rsidP="003C0310">
      <w:pPr>
        <w:spacing w:after="0" w:line="240" w:lineRule="auto"/>
        <w:ind w:left="-426" w:firstLine="567"/>
        <w:jc w:val="both"/>
        <w:rPr>
          <w:rFonts w:ascii="Times New Roman" w:eastAsia="Times New Roman" w:hAnsi="Times New Roman" w:cs="Times New Roman"/>
          <w:sz w:val="24"/>
          <w:szCs w:val="20"/>
          <w:lang w:eastAsia="ru-RU"/>
        </w:rPr>
      </w:pPr>
      <w:r w:rsidRPr="00C61FA4">
        <w:rPr>
          <w:rFonts w:ascii="Times New Roman" w:eastAsia="Times New Roman" w:hAnsi="Times New Roman" w:cs="Times New Roman"/>
          <w:sz w:val="24"/>
          <w:szCs w:val="20"/>
          <w:lang w:eastAsia="ru-RU"/>
        </w:rPr>
        <w:t xml:space="preserve">2.4. Стоимость каждой единицы товара определена по результатам </w:t>
      </w:r>
      <w:r w:rsidR="00C61FA4" w:rsidRPr="00C61FA4">
        <w:rPr>
          <w:rFonts w:ascii="Times New Roman" w:eastAsia="Times New Roman" w:hAnsi="Times New Roman" w:cs="Times New Roman"/>
          <w:sz w:val="24"/>
          <w:szCs w:val="20"/>
          <w:lang w:eastAsia="ru-RU"/>
        </w:rPr>
        <w:t xml:space="preserve">ценового запроса в электронном виде </w:t>
      </w:r>
      <w:r w:rsidRPr="00C61FA4">
        <w:rPr>
          <w:rFonts w:ascii="Times New Roman" w:eastAsia="Times New Roman" w:hAnsi="Times New Roman" w:cs="Times New Roman"/>
          <w:sz w:val="24"/>
          <w:szCs w:val="20"/>
          <w:lang w:eastAsia="ru-RU"/>
        </w:rPr>
        <w:t xml:space="preserve">(Протокол №_________ от ________ 2026г.) и </w:t>
      </w:r>
      <w:r w:rsidR="00C61FA4" w:rsidRPr="00C61FA4">
        <w:rPr>
          <w:rFonts w:ascii="Times New Roman" w:eastAsia="Times New Roman" w:hAnsi="Times New Roman" w:cs="Times New Roman"/>
          <w:sz w:val="24"/>
          <w:szCs w:val="20"/>
          <w:lang w:eastAsia="ru-RU"/>
        </w:rPr>
        <w:t>составляет _</w:t>
      </w:r>
      <w:r w:rsidRPr="00C61FA4">
        <w:rPr>
          <w:rFonts w:ascii="Times New Roman" w:eastAsia="Times New Roman" w:hAnsi="Times New Roman" w:cs="Times New Roman"/>
          <w:sz w:val="24"/>
          <w:szCs w:val="20"/>
          <w:lang w:eastAsia="ru-RU"/>
        </w:rPr>
        <w:t>_______ (________) рублей ____ копеек, в т.ч. НДС/НДС не облагается, является неизменной в течение всего срока действия договора. Поставщик не вправе в одностороннем порядке изменить и стоимость каждой единицы товара.</w:t>
      </w:r>
    </w:p>
    <w:p w14:paraId="66FE4471" w14:textId="4E87FDFF" w:rsidR="00CE7090" w:rsidRPr="00C61FA4" w:rsidRDefault="00940510">
      <w:pPr>
        <w:spacing w:after="0" w:line="240" w:lineRule="auto"/>
        <w:ind w:left="-426" w:firstLine="567"/>
        <w:jc w:val="both"/>
        <w:rPr>
          <w:rFonts w:ascii="Times New Roman" w:eastAsia="Times New Roman" w:hAnsi="Times New Roman" w:cs="Times New Roman"/>
          <w:b/>
          <w:bCs/>
          <w:sz w:val="24"/>
          <w:szCs w:val="20"/>
          <w:lang w:eastAsia="ru-RU"/>
        </w:rPr>
      </w:pPr>
      <w:r w:rsidRPr="00C61FA4">
        <w:rPr>
          <w:rFonts w:ascii="Times New Roman" w:eastAsia="Times New Roman" w:hAnsi="Times New Roman" w:cs="Times New Roman"/>
          <w:sz w:val="24"/>
          <w:szCs w:val="20"/>
          <w:lang w:eastAsia="ru-RU"/>
        </w:rPr>
        <w:t>2.</w:t>
      </w:r>
      <w:r w:rsidR="003C0310" w:rsidRPr="00C61FA4">
        <w:rPr>
          <w:rFonts w:ascii="Times New Roman" w:eastAsia="Times New Roman" w:hAnsi="Times New Roman" w:cs="Times New Roman"/>
          <w:sz w:val="24"/>
          <w:szCs w:val="20"/>
          <w:lang w:eastAsia="ru-RU"/>
        </w:rPr>
        <w:t>5</w:t>
      </w:r>
      <w:r w:rsidRPr="00C61FA4">
        <w:rPr>
          <w:rFonts w:ascii="Times New Roman" w:eastAsia="Times New Roman" w:hAnsi="Times New Roman" w:cs="Times New Roman"/>
          <w:sz w:val="24"/>
          <w:szCs w:val="20"/>
          <w:lang w:eastAsia="ru-RU"/>
        </w:rPr>
        <w:t xml:space="preserve">. </w:t>
      </w:r>
      <w:r w:rsidRPr="00C61FA4">
        <w:rPr>
          <w:rFonts w:ascii="Times New Roman" w:eastAsia="Times New Roman" w:hAnsi="Times New Roman" w:cs="Times New Roman"/>
          <w:b/>
          <w:bCs/>
          <w:sz w:val="24"/>
          <w:szCs w:val="20"/>
          <w:lang w:eastAsia="ru-RU"/>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w:t>
      </w:r>
      <w:r w:rsidR="00DB4BA6" w:rsidRPr="00C61FA4">
        <w:rPr>
          <w:rFonts w:ascii="Times New Roman" w:eastAsia="Times New Roman" w:hAnsi="Times New Roman" w:cs="Times New Roman"/>
          <w:b/>
          <w:bCs/>
          <w:sz w:val="24"/>
          <w:szCs w:val="20"/>
          <w:lang w:eastAsia="ru-RU"/>
        </w:rPr>
        <w:t xml:space="preserve">НДС, </w:t>
      </w:r>
      <w:r w:rsidRPr="00C61FA4">
        <w:rPr>
          <w:rFonts w:ascii="Times New Roman" w:eastAsia="Times New Roman" w:hAnsi="Times New Roman" w:cs="Times New Roman"/>
          <w:b/>
          <w:bCs/>
          <w:sz w:val="24"/>
          <w:szCs w:val="20"/>
          <w:lang w:eastAsia="ru-RU"/>
        </w:rPr>
        <w:t>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1B8357C" w14:textId="56547AFB" w:rsidR="00752513" w:rsidRPr="00C61FA4" w:rsidRDefault="00752513">
      <w:pPr>
        <w:spacing w:after="0" w:line="240" w:lineRule="auto"/>
        <w:ind w:left="-426" w:firstLine="567"/>
        <w:jc w:val="both"/>
        <w:rPr>
          <w:rFonts w:ascii="Times New Roman" w:eastAsia="Times New Roman" w:hAnsi="Times New Roman" w:cs="Times New Roman"/>
          <w:sz w:val="24"/>
          <w:szCs w:val="20"/>
          <w:lang w:eastAsia="ru-RU"/>
        </w:rPr>
      </w:pPr>
      <w:r w:rsidRPr="00C61FA4">
        <w:rPr>
          <w:rFonts w:ascii="Times New Roman" w:eastAsia="Times New Roman" w:hAnsi="Times New Roman" w:cs="Times New Roman"/>
          <w:sz w:val="24"/>
          <w:szCs w:val="20"/>
          <w:lang w:eastAsia="ru-RU"/>
        </w:rPr>
        <w:t>2.</w:t>
      </w:r>
      <w:r w:rsidR="003C0310" w:rsidRPr="00C61FA4">
        <w:rPr>
          <w:rFonts w:ascii="Times New Roman" w:eastAsia="Times New Roman" w:hAnsi="Times New Roman" w:cs="Times New Roman"/>
          <w:sz w:val="24"/>
          <w:szCs w:val="20"/>
          <w:lang w:eastAsia="ru-RU"/>
        </w:rPr>
        <w:t>6</w:t>
      </w:r>
      <w:r w:rsidRPr="00C61FA4">
        <w:rPr>
          <w:rFonts w:ascii="Times New Roman" w:eastAsia="Times New Roman" w:hAnsi="Times New Roman" w:cs="Times New Roman"/>
          <w:sz w:val="24"/>
          <w:szCs w:val="20"/>
          <w:lang w:eastAsia="ru-RU"/>
        </w:rPr>
        <w:t>. В случае оплаты товаров, выполнении работ, оказании услуг из субсидий бюджета на финансовое обеспечение учреждения, в соответствии с п.5 ст.78.1. Бюджетного кодекса Российской Федерации, по соглашению сторон возможно снижение размера и (или) сроков оплаты и (или) объема товаров, работ, услуг, в случае уменьшения учреждению ранее доведенных лимитов бюджетных обязательств на предоставление субсидии.</w:t>
      </w:r>
    </w:p>
    <w:p w14:paraId="01FEC282" w14:textId="2B0B9738" w:rsidR="003C0310" w:rsidRPr="00C61FA4" w:rsidRDefault="003C0310">
      <w:pPr>
        <w:spacing w:after="0" w:line="240" w:lineRule="auto"/>
        <w:ind w:left="-426" w:firstLine="567"/>
        <w:jc w:val="both"/>
        <w:rPr>
          <w:rFonts w:ascii="Times New Roman" w:eastAsia="Times New Roman" w:hAnsi="Times New Roman" w:cs="Times New Roman"/>
          <w:sz w:val="24"/>
          <w:szCs w:val="20"/>
          <w:lang w:eastAsia="ru-RU"/>
        </w:rPr>
      </w:pPr>
      <w:r w:rsidRPr="00C61FA4">
        <w:rPr>
          <w:rFonts w:ascii="Times New Roman" w:eastAsia="Times New Roman" w:hAnsi="Times New Roman" w:cs="Times New Roman"/>
          <w:sz w:val="24"/>
          <w:szCs w:val="20"/>
          <w:lang w:eastAsia="ru-RU"/>
        </w:rPr>
        <w:t xml:space="preserve">2.7. Стороны признают, что Заказчик не гарантирует выборку общего объема Товара, указанного в настоящем Договоре. Отсутствие заявок Заказчика на весь объем Товара не является </w:t>
      </w:r>
      <w:r w:rsidRPr="00C61FA4">
        <w:rPr>
          <w:rFonts w:ascii="Times New Roman" w:eastAsia="Times New Roman" w:hAnsi="Times New Roman" w:cs="Times New Roman"/>
          <w:sz w:val="24"/>
          <w:szCs w:val="20"/>
          <w:lang w:eastAsia="ru-RU"/>
        </w:rPr>
        <w:lastRenderedPageBreak/>
        <w:t xml:space="preserve">основанием для предъявления Поставщиком требований об </w:t>
      </w:r>
      <w:proofErr w:type="spellStart"/>
      <w:r w:rsidRPr="00C61FA4">
        <w:rPr>
          <w:rFonts w:ascii="Times New Roman" w:eastAsia="Times New Roman" w:hAnsi="Times New Roman" w:cs="Times New Roman"/>
          <w:sz w:val="24"/>
          <w:szCs w:val="20"/>
          <w:lang w:eastAsia="ru-RU"/>
        </w:rPr>
        <w:t>обязании</w:t>
      </w:r>
      <w:proofErr w:type="spellEnd"/>
      <w:r w:rsidRPr="00C61FA4">
        <w:rPr>
          <w:rFonts w:ascii="Times New Roman" w:eastAsia="Times New Roman" w:hAnsi="Times New Roman" w:cs="Times New Roman"/>
          <w:sz w:val="24"/>
          <w:szCs w:val="20"/>
          <w:lang w:eastAsia="ru-RU"/>
        </w:rPr>
        <w:t xml:space="preserve"> выбрать товар или о возмещении убытков.</w:t>
      </w:r>
    </w:p>
    <w:p w14:paraId="082EA45E" w14:textId="77777777" w:rsidR="00AC495A" w:rsidRPr="00C61FA4" w:rsidRDefault="00AC495A">
      <w:pPr>
        <w:spacing w:after="0" w:line="240" w:lineRule="auto"/>
        <w:ind w:left="-426" w:firstLine="567"/>
        <w:jc w:val="both"/>
        <w:rPr>
          <w:rFonts w:ascii="Times New Roman" w:eastAsia="Times New Roman" w:hAnsi="Times New Roman" w:cs="Times New Roman"/>
          <w:sz w:val="24"/>
          <w:szCs w:val="20"/>
          <w:lang w:eastAsia="ru-RU"/>
        </w:rPr>
      </w:pPr>
    </w:p>
    <w:p w14:paraId="43947FF6" w14:textId="77777777" w:rsidR="00CE7090" w:rsidRDefault="00940510">
      <w:pPr>
        <w:spacing w:after="0" w:line="240" w:lineRule="auto"/>
        <w:ind w:left="-426"/>
        <w:jc w:val="center"/>
        <w:rPr>
          <w:rFonts w:ascii="Times New Roman" w:eastAsia="Times New Roman" w:hAnsi="Times New Roman" w:cs="Times New Roman"/>
          <w:sz w:val="24"/>
          <w:szCs w:val="20"/>
          <w:lang w:eastAsia="ru-RU"/>
        </w:rPr>
      </w:pPr>
      <w:r w:rsidRPr="00C61FA4">
        <w:rPr>
          <w:rFonts w:ascii="Times New Roman" w:eastAsia="Times New Roman" w:hAnsi="Times New Roman" w:cs="Times New Roman"/>
          <w:sz w:val="24"/>
          <w:szCs w:val="20"/>
          <w:lang w:eastAsia="ru-RU"/>
        </w:rPr>
        <w:t>3.  ПОРЯДОК РАСЧЕТОВ</w:t>
      </w:r>
    </w:p>
    <w:p w14:paraId="32FDE333" w14:textId="77777777" w:rsidR="00CE7090" w:rsidRDefault="00940510">
      <w:pPr>
        <w:spacing w:after="0" w:line="240" w:lineRule="auto"/>
        <w:ind w:left="-426"/>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3.1. Расчет по настоящему договору осуществляется Заказчиком за фактически поставленный Поставщиком и принятый Заказчиком товар, </w:t>
      </w:r>
      <w:r w:rsidRPr="006B516D">
        <w:rPr>
          <w:rFonts w:ascii="Times New Roman" w:eastAsia="Times New Roman" w:hAnsi="Times New Roman" w:cs="Times New Roman"/>
          <w:b/>
          <w:bCs/>
          <w:sz w:val="24"/>
          <w:szCs w:val="20"/>
          <w:lang w:eastAsia="ru-RU"/>
        </w:rPr>
        <w:t>в течение 7 (семь) рабочих дней</w:t>
      </w:r>
      <w:r>
        <w:rPr>
          <w:rFonts w:ascii="Times New Roman" w:eastAsia="Times New Roman" w:hAnsi="Times New Roman" w:cs="Times New Roman"/>
          <w:sz w:val="24"/>
          <w:szCs w:val="20"/>
          <w:lang w:eastAsia="ru-RU"/>
        </w:rPr>
        <w:t xml:space="preserve"> с даты подписания сторонами товарной (товарно-транспортной) накладной, на основании представленного Поставщиком счета (счета-фактуры).</w:t>
      </w:r>
    </w:p>
    <w:p w14:paraId="25D48206" w14:textId="2BB3EE8E" w:rsidR="006B50A8" w:rsidRDefault="00940510" w:rsidP="006B50A8">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3.2. Обязательства по оплате поставленного Товара считаются выполненными в день списания денежных средств со счетов Заказчика.</w:t>
      </w:r>
    </w:p>
    <w:p w14:paraId="3F0A1D8A" w14:textId="77777777" w:rsidR="00AC495A" w:rsidRDefault="00AC495A" w:rsidP="00C61FA4">
      <w:pPr>
        <w:spacing w:after="0" w:line="240" w:lineRule="auto"/>
        <w:jc w:val="both"/>
        <w:rPr>
          <w:rFonts w:ascii="Times New Roman" w:eastAsia="Times New Roman" w:hAnsi="Times New Roman" w:cs="Times New Roman"/>
          <w:sz w:val="24"/>
          <w:szCs w:val="20"/>
          <w:lang w:eastAsia="ru-RU"/>
        </w:rPr>
      </w:pPr>
    </w:p>
    <w:p w14:paraId="50CAA45E" w14:textId="77777777" w:rsidR="00CE7090" w:rsidRDefault="00940510">
      <w:pPr>
        <w:spacing w:after="0" w:line="240" w:lineRule="auto"/>
        <w:ind w:left="-426" w:firstLine="567"/>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4.ОБЯЗАННОСТИ СТОРОН</w:t>
      </w:r>
    </w:p>
    <w:p w14:paraId="09107EF9" w14:textId="77777777" w:rsidR="00CE7090" w:rsidRDefault="00940510">
      <w:pPr>
        <w:spacing w:after="0" w:line="240" w:lineRule="auto"/>
        <w:ind w:left="-426" w:firstLine="720"/>
        <w:jc w:val="both"/>
        <w:rPr>
          <w:rFonts w:ascii="Times New Roman" w:eastAsia="Times New Roman" w:hAnsi="Times New Roman" w:cs="Times New Roman"/>
          <w:b/>
          <w:bCs/>
          <w:sz w:val="24"/>
          <w:szCs w:val="20"/>
          <w:lang w:eastAsia="ru-RU"/>
        </w:rPr>
      </w:pPr>
      <w:r>
        <w:rPr>
          <w:rFonts w:ascii="Times New Roman" w:eastAsia="Times New Roman" w:hAnsi="Times New Roman" w:cs="Times New Roman"/>
          <w:b/>
          <w:bCs/>
          <w:sz w:val="24"/>
          <w:szCs w:val="20"/>
          <w:lang w:eastAsia="ru-RU"/>
        </w:rPr>
        <w:t>4.1. Поставщик обязан:</w:t>
      </w:r>
    </w:p>
    <w:p w14:paraId="58E3BB3F"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4.1.1. Известить Заказчика о точном времени и дате поставки телефонограммой или по факсимильной связи;</w:t>
      </w:r>
    </w:p>
    <w:p w14:paraId="339340D8"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4.1.2. Передать товар Заказчику в соответствии с условиями настоящего Договора; поставляемый товар должен соответствовать техническим характеристикам.</w:t>
      </w:r>
    </w:p>
    <w:p w14:paraId="332B79F5"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4.1.3. Поставить товар Заказчику собственным транспортом или с привлечением транспорта третьих лиц за свой счет.</w:t>
      </w:r>
    </w:p>
    <w:p w14:paraId="25F27D87"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62C66F7E"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4.1.4. Передать Заказчику оригиналы товарно-транспортных накладных и счетов-фактур (не позднее пяти календарных дней, следующих за днем отгрузки товара Заказчику).</w:t>
      </w:r>
    </w:p>
    <w:p w14:paraId="71B0319A"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4.1.5. Предоставить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0F6BD251"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4.1.6. В кратчайшие сроки устранить недостатки или заменить товар, в случае выявления обстоятельств, препятствующих приемке Товара Заказчиком.</w:t>
      </w:r>
    </w:p>
    <w:p w14:paraId="36701A29"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4.1.7. Своими силами и за свой счет в течение гарантийного срока устранить недостатки, (осуществить ремонт) Товара или заменить его. Исключение составляют недостатки, возникшие после передачи - по вине Заказчика, в результате действий третьих лиц или непреодолимой силы.  </w:t>
      </w:r>
    </w:p>
    <w:p w14:paraId="05A85B3C"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4.1.8. Недостатки подлежат устранению в течение 10 (Десяти) рабочих дней с момента письменного обращения Заказчика. В случае невозможности устранения недостатков, либо возникновения таких недостатков более двух раз, Поставщик обязан в течение 10 (Десяти) рабочих дней со дня обращения заменить дефектный товар на товар надлежащего качества.</w:t>
      </w:r>
    </w:p>
    <w:p w14:paraId="26C0B316" w14:textId="77777777" w:rsidR="00CE7090" w:rsidRDefault="00940510">
      <w:pPr>
        <w:spacing w:after="0" w:line="240" w:lineRule="auto"/>
        <w:ind w:left="-426" w:firstLine="720"/>
        <w:jc w:val="both"/>
        <w:rPr>
          <w:rFonts w:ascii="Times New Roman" w:eastAsia="Times New Roman" w:hAnsi="Times New Roman" w:cs="Times New Roman"/>
          <w:b/>
          <w:bCs/>
          <w:sz w:val="24"/>
          <w:szCs w:val="20"/>
          <w:lang w:eastAsia="ru-RU"/>
        </w:rPr>
      </w:pPr>
      <w:r>
        <w:rPr>
          <w:rFonts w:ascii="Times New Roman" w:eastAsia="Times New Roman" w:hAnsi="Times New Roman" w:cs="Times New Roman"/>
          <w:b/>
          <w:bCs/>
          <w:sz w:val="24"/>
          <w:szCs w:val="20"/>
          <w:lang w:eastAsia="ru-RU"/>
        </w:rPr>
        <w:t>4.2. Заказчик обязан:</w:t>
      </w:r>
    </w:p>
    <w:p w14:paraId="49A325DD"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4.2.1. Принять товар в соответствии с разделом 5 настоящего Договора и, при отсутствии претензий относительно качества, количества, ассортимента, комплектности и других характеристик товара и сопутствующих услуг, подписать товарно-транспортную накладную, счета-фактуры на поставку товара и передать один экземпляр Поставщику.</w:t>
      </w:r>
    </w:p>
    <w:p w14:paraId="12F06515" w14:textId="748DD644"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4.2.2. Оплатить поставку товара в соответствии с условиями настоящего Договора.</w:t>
      </w:r>
    </w:p>
    <w:p w14:paraId="0061EB47" w14:textId="77777777" w:rsidR="00AC495A" w:rsidRDefault="00AC495A">
      <w:pPr>
        <w:spacing w:after="0" w:line="240" w:lineRule="auto"/>
        <w:ind w:left="-426" w:firstLine="720"/>
        <w:jc w:val="both"/>
        <w:rPr>
          <w:rFonts w:ascii="Times New Roman" w:eastAsia="Times New Roman" w:hAnsi="Times New Roman" w:cs="Times New Roman"/>
          <w:sz w:val="24"/>
          <w:szCs w:val="20"/>
          <w:lang w:eastAsia="ru-RU"/>
        </w:rPr>
      </w:pPr>
    </w:p>
    <w:p w14:paraId="2B628948" w14:textId="77777777" w:rsidR="00CE7090" w:rsidRDefault="00940510">
      <w:pPr>
        <w:spacing w:after="0" w:line="240" w:lineRule="auto"/>
        <w:ind w:left="-426" w:firstLine="567"/>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5.ПОРЯДОК И УСЛОВИЯ ПОЛУЧЕНИЯ ТОВАРА</w:t>
      </w:r>
    </w:p>
    <w:p w14:paraId="7E3960E6" w14:textId="77777777"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5.1. Приемка Товара на соответствие количества, качества и комплектности требованиям, установленным в Договоре, производится Заказчиком в течение трех дней со дня поставки.</w:t>
      </w:r>
    </w:p>
    <w:p w14:paraId="7A475E46"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5.2. Основанием для оплаты товара является оформленная в установленном порядке счет-фактура, товарно-транспортная накладная с подписанием уполномоченных лиц.</w:t>
      </w:r>
    </w:p>
    <w:p w14:paraId="1EF8940D" w14:textId="77777777" w:rsidR="00CE7090" w:rsidRDefault="00940510">
      <w:pPr>
        <w:spacing w:after="0" w:line="240" w:lineRule="auto"/>
        <w:ind w:left="-426" w:firstLine="708"/>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5.3. Поставщик производит отгрузку и доставку товара Заказчику, в строгом соответствии с заявкой Заказчика.</w:t>
      </w:r>
    </w:p>
    <w:p w14:paraId="41546A80"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5.4. Упаковка и маркировка товара должна соответствовать требованиям ГОСТа, импортный товар – международным стандартам упаковки.</w:t>
      </w:r>
    </w:p>
    <w:p w14:paraId="5E8677AE"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5.5. Маркировка товара должна содержать: наименование изделия, наименование фирмы – изготовителя, юридический адрес изготовителя, дату выпуска и срок годности.</w:t>
      </w:r>
    </w:p>
    <w:p w14:paraId="67AA3D7A"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5.6. Маркировка упаковки должна строго соответствовать маркировке товара.</w:t>
      </w:r>
    </w:p>
    <w:p w14:paraId="09056769" w14:textId="478BA256"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5.7. Упаковка должна обеспечивать сохранность товара при транспортировке и погрузочно-разгрузочных работах к конечному месту эксплуатации.</w:t>
      </w:r>
    </w:p>
    <w:p w14:paraId="52DFA924" w14:textId="77777777" w:rsidR="00AC495A" w:rsidRDefault="00AC495A">
      <w:pPr>
        <w:spacing w:after="0" w:line="240" w:lineRule="auto"/>
        <w:ind w:left="-426" w:firstLine="720"/>
        <w:jc w:val="both"/>
        <w:rPr>
          <w:rFonts w:ascii="Times New Roman" w:eastAsia="Times New Roman" w:hAnsi="Times New Roman" w:cs="Times New Roman"/>
          <w:sz w:val="24"/>
          <w:szCs w:val="20"/>
          <w:lang w:eastAsia="ru-RU"/>
        </w:rPr>
      </w:pPr>
    </w:p>
    <w:p w14:paraId="2F5CE4D0" w14:textId="77777777" w:rsidR="00CE7090" w:rsidRDefault="00940510">
      <w:pPr>
        <w:spacing w:after="0" w:line="240" w:lineRule="auto"/>
        <w:ind w:left="-426" w:firstLine="720"/>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6.ГАРАНТИИ КАЧЕСТВА ТОВАРА</w:t>
      </w:r>
    </w:p>
    <w:p w14:paraId="19C2C5D9"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6.1.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копий документов, обязательных для данного вида товара, оформленных в соответствии с российским законодательством.</w:t>
      </w:r>
    </w:p>
    <w:p w14:paraId="602CD7D8"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6.2. Качество товара, поставляемого по настоящему Договору, должно соответствовать требованиям ГОСТов и ТУ, установленным для данной категории товара. </w:t>
      </w:r>
    </w:p>
    <w:p w14:paraId="717BD339" w14:textId="6F7DA2B0" w:rsidR="006B50A8" w:rsidRDefault="00940510" w:rsidP="006B50A8">
      <w:pPr>
        <w:shd w:val="clear" w:color="auto" w:fill="FFFFFF"/>
        <w:spacing w:after="0" w:line="240" w:lineRule="auto"/>
        <w:ind w:left="-426" w:firstLine="684"/>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6.3. </w:t>
      </w:r>
      <w:r w:rsidR="00752513">
        <w:rPr>
          <w:rFonts w:ascii="Times New Roman" w:eastAsia="Times New Roman" w:hAnsi="Times New Roman" w:cs="Times New Roman"/>
          <w:sz w:val="24"/>
          <w:szCs w:val="20"/>
          <w:lang w:eastAsia="ru-RU"/>
        </w:rPr>
        <w:t>Соответствие</w:t>
      </w:r>
      <w:r>
        <w:rPr>
          <w:rFonts w:ascii="Times New Roman" w:eastAsia="Times New Roman" w:hAnsi="Times New Roman" w:cs="Times New Roman"/>
          <w:sz w:val="24"/>
          <w:szCs w:val="20"/>
          <w:lang w:eastAsia="ru-RU"/>
        </w:rPr>
        <w:t xml:space="preserve"> поставляемого товара на качество и количество проводится экспертами Заказчика в </w:t>
      </w:r>
      <w:r w:rsidR="00752513">
        <w:rPr>
          <w:rFonts w:ascii="Times New Roman" w:eastAsia="Times New Roman" w:hAnsi="Times New Roman" w:cs="Times New Roman"/>
          <w:sz w:val="24"/>
          <w:szCs w:val="20"/>
          <w:lang w:eastAsia="ru-RU"/>
        </w:rPr>
        <w:t>присутствии</w:t>
      </w:r>
      <w:r>
        <w:rPr>
          <w:rFonts w:ascii="Times New Roman" w:eastAsia="Times New Roman" w:hAnsi="Times New Roman" w:cs="Times New Roman"/>
          <w:sz w:val="24"/>
          <w:szCs w:val="20"/>
          <w:lang w:eastAsia="ru-RU"/>
        </w:rPr>
        <w:t xml:space="preserve"> обеих сторон.</w:t>
      </w:r>
    </w:p>
    <w:p w14:paraId="5BD07A54" w14:textId="4EDB0617" w:rsidR="00AC495A" w:rsidRPr="00AC495A" w:rsidRDefault="00AC495A" w:rsidP="00AC495A">
      <w:pPr>
        <w:shd w:val="clear" w:color="auto" w:fill="FFFFFF"/>
        <w:spacing w:after="0" w:line="240" w:lineRule="auto"/>
        <w:ind w:left="-426" w:firstLine="684"/>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6.4.</w:t>
      </w:r>
      <w:r w:rsidRPr="00AC495A">
        <w:t xml:space="preserve"> </w:t>
      </w:r>
      <w:r w:rsidRPr="00AC495A">
        <w:rPr>
          <w:rFonts w:ascii="Times New Roman" w:eastAsia="Times New Roman" w:hAnsi="Times New Roman" w:cs="Times New Roman"/>
          <w:sz w:val="24"/>
          <w:szCs w:val="20"/>
          <w:lang w:eastAsia="ru-RU"/>
        </w:rPr>
        <w:t xml:space="preserve">Гарантия качества товара - в соответствии с гарантийным сроком, установленным производителем. </w:t>
      </w:r>
    </w:p>
    <w:p w14:paraId="67F1E2B9" w14:textId="72320765" w:rsidR="00AC495A" w:rsidRPr="00AC495A" w:rsidRDefault="00AC495A" w:rsidP="00AC495A">
      <w:pPr>
        <w:shd w:val="clear" w:color="auto" w:fill="FFFFFF"/>
        <w:spacing w:after="0" w:line="240" w:lineRule="auto"/>
        <w:ind w:left="-426" w:firstLine="684"/>
        <w:jc w:val="both"/>
        <w:rPr>
          <w:rFonts w:ascii="Times New Roman" w:eastAsia="Times New Roman" w:hAnsi="Times New Roman" w:cs="Times New Roman"/>
          <w:sz w:val="24"/>
          <w:szCs w:val="20"/>
          <w:lang w:eastAsia="ru-RU"/>
        </w:rPr>
      </w:pPr>
      <w:r w:rsidRPr="00AC495A">
        <w:rPr>
          <w:rFonts w:ascii="Times New Roman" w:eastAsia="Times New Roman" w:hAnsi="Times New Roman" w:cs="Times New Roman"/>
          <w:sz w:val="24"/>
          <w:szCs w:val="20"/>
          <w:lang w:eastAsia="ru-RU"/>
        </w:rPr>
        <w:t>6.</w:t>
      </w:r>
      <w:r>
        <w:rPr>
          <w:rFonts w:ascii="Times New Roman" w:eastAsia="Times New Roman" w:hAnsi="Times New Roman" w:cs="Times New Roman"/>
          <w:sz w:val="24"/>
          <w:szCs w:val="20"/>
          <w:lang w:eastAsia="ru-RU"/>
        </w:rPr>
        <w:t>5</w:t>
      </w:r>
      <w:r w:rsidRPr="00AC495A">
        <w:rPr>
          <w:rFonts w:ascii="Times New Roman" w:eastAsia="Times New Roman" w:hAnsi="Times New Roman" w:cs="Times New Roman"/>
          <w:sz w:val="24"/>
          <w:szCs w:val="20"/>
          <w:lang w:eastAsia="ru-RU"/>
        </w:rPr>
        <w:t>. Гарантийные обязательства должны распространяться на каждую единицу товара с момента приемки товара Заказчиком.</w:t>
      </w:r>
    </w:p>
    <w:p w14:paraId="1536D823" w14:textId="2FB5B963" w:rsidR="006B50A8" w:rsidRDefault="00AC495A" w:rsidP="00701526">
      <w:pPr>
        <w:shd w:val="clear" w:color="auto" w:fill="FFFFFF"/>
        <w:spacing w:after="0" w:line="240" w:lineRule="auto"/>
        <w:ind w:left="-426" w:firstLine="684"/>
        <w:jc w:val="both"/>
        <w:rPr>
          <w:rFonts w:ascii="Times New Roman" w:eastAsia="Times New Roman" w:hAnsi="Times New Roman" w:cs="Times New Roman"/>
          <w:sz w:val="24"/>
          <w:szCs w:val="20"/>
          <w:lang w:eastAsia="ru-RU"/>
        </w:rPr>
      </w:pPr>
      <w:r w:rsidRPr="00AC495A">
        <w:rPr>
          <w:rFonts w:ascii="Times New Roman" w:eastAsia="Times New Roman" w:hAnsi="Times New Roman" w:cs="Times New Roman"/>
          <w:sz w:val="24"/>
          <w:szCs w:val="20"/>
          <w:lang w:eastAsia="ru-RU"/>
        </w:rPr>
        <w:t>6.</w:t>
      </w:r>
      <w:r>
        <w:rPr>
          <w:rFonts w:ascii="Times New Roman" w:eastAsia="Times New Roman" w:hAnsi="Times New Roman" w:cs="Times New Roman"/>
          <w:sz w:val="24"/>
          <w:szCs w:val="20"/>
          <w:lang w:eastAsia="ru-RU"/>
        </w:rPr>
        <w:t>6</w:t>
      </w:r>
      <w:r w:rsidRPr="00AC495A">
        <w:rPr>
          <w:rFonts w:ascii="Times New Roman" w:eastAsia="Times New Roman" w:hAnsi="Times New Roman" w:cs="Times New Roman"/>
          <w:sz w:val="24"/>
          <w:szCs w:val="20"/>
          <w:lang w:eastAsia="ru-RU"/>
        </w:rPr>
        <w:t>.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3615448" w14:textId="5E8BAE97" w:rsidR="00CE7090" w:rsidRDefault="00940510" w:rsidP="006B50A8">
      <w:pPr>
        <w:shd w:val="clear" w:color="auto" w:fill="FFFFFF"/>
        <w:spacing w:after="0" w:line="240" w:lineRule="auto"/>
        <w:ind w:left="-426" w:firstLine="684"/>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p>
    <w:p w14:paraId="37EB2DB1" w14:textId="77777777" w:rsidR="00CE7090" w:rsidRDefault="00940510">
      <w:pPr>
        <w:spacing w:after="0" w:line="240" w:lineRule="auto"/>
        <w:ind w:left="-426" w:firstLine="567"/>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7. ОБСТОЯТЕЛЬСТВА НЕПРЕОДОЛИМОЙ СИЛЫ</w:t>
      </w:r>
    </w:p>
    <w:p w14:paraId="5444A97B" w14:textId="77777777"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7.1.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926A6C7" w14:textId="77777777"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7.2.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эти обстоятельства значительно влияют на исполнение настоящего Договора в срок.</w:t>
      </w:r>
    </w:p>
    <w:p w14:paraId="0AD90AFF" w14:textId="77777777"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3877EED" w14:textId="77777777"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7.4. Если обстоятельства, указанные в п.7.1 настоящего Договора, будут длиться более двух календарных месяцев с даты соответствующего уведомления, каждая из сторон вправе потребовать расторжения настоящего Договора без требования возмещения убытков, понесенных в связи с наступлением таких обстоятельств.</w:t>
      </w:r>
    </w:p>
    <w:p w14:paraId="401D1CF8" w14:textId="66B8C264"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7.5. В случае наступления форс-мажорных обстоятельств стороны продолжают, насколько это возможно, выполнение обязательств по настоящему Договору, и ведут поиск альтернативных способов выполнения Договора, не зависящих от форс-мажорных обстоятельств.</w:t>
      </w:r>
    </w:p>
    <w:p w14:paraId="5906643F" w14:textId="77777777" w:rsidR="00AC495A" w:rsidRDefault="00AC495A">
      <w:pPr>
        <w:spacing w:after="0" w:line="240" w:lineRule="auto"/>
        <w:ind w:left="-426" w:firstLine="567"/>
        <w:jc w:val="both"/>
        <w:rPr>
          <w:rFonts w:ascii="Times New Roman" w:eastAsia="Times New Roman" w:hAnsi="Times New Roman" w:cs="Times New Roman"/>
          <w:sz w:val="24"/>
          <w:szCs w:val="20"/>
          <w:lang w:eastAsia="ru-RU"/>
        </w:rPr>
      </w:pPr>
    </w:p>
    <w:p w14:paraId="37ED2BE3" w14:textId="77777777" w:rsidR="00CE7090" w:rsidRDefault="00940510">
      <w:pPr>
        <w:spacing w:after="0" w:line="240" w:lineRule="auto"/>
        <w:ind w:left="-426" w:firstLine="567"/>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8.ОТВЕТСТВЕННОСТЬ СТОРОН</w:t>
      </w:r>
    </w:p>
    <w:p w14:paraId="20B97C7B" w14:textId="77777777"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14:paraId="06E94C6F" w14:textId="77777777" w:rsidR="00CE7090" w:rsidRDefault="00940510">
      <w:pPr>
        <w:spacing w:after="0" w:line="240" w:lineRule="auto"/>
        <w:ind w:left="-426" w:firstLine="62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8.2. В случае просрочки исполнения </w:t>
      </w:r>
      <w:r>
        <w:rPr>
          <w:rFonts w:ascii="Times New Roman" w:eastAsia="Times New Roman" w:hAnsi="Times New Roman" w:cs="Times New Roman"/>
          <w:b/>
          <w:bCs/>
          <w:sz w:val="24"/>
          <w:szCs w:val="20"/>
          <w:lang w:eastAsia="ru-RU"/>
        </w:rPr>
        <w:t xml:space="preserve">Поставщиком </w:t>
      </w:r>
      <w:r>
        <w:rPr>
          <w:rFonts w:ascii="Times New Roman" w:eastAsia="Times New Roman" w:hAnsi="Times New Roman" w:cs="Times New Roman"/>
          <w:sz w:val="24"/>
          <w:szCs w:val="20"/>
          <w:lang w:eastAsia="ru-RU"/>
        </w:rPr>
        <w:t xml:space="preserve">обязательства, предусмотренного договором, Заказчик вправе расторгнуть договор в одностороннем порядке или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договором </w:t>
      </w:r>
      <w:r>
        <w:rPr>
          <w:rFonts w:ascii="Times New Roman" w:eastAsia="Times New Roman" w:hAnsi="Times New Roman" w:cs="Times New Roman"/>
          <w:b/>
          <w:bCs/>
          <w:sz w:val="24"/>
          <w:szCs w:val="20"/>
          <w:lang w:eastAsia="ru-RU"/>
        </w:rPr>
        <w:t>в размере одной трехсотой</w:t>
      </w:r>
      <w:r>
        <w:rPr>
          <w:rFonts w:ascii="Times New Roman" w:eastAsia="Times New Roman" w:hAnsi="Times New Roman" w:cs="Times New Roman"/>
          <w:sz w:val="24"/>
          <w:szCs w:val="20"/>
          <w:lang w:eastAsia="ru-RU"/>
        </w:rPr>
        <w:t xml:space="preserve"> действующей на день уплаты неустойки (штрафа, пеней) ставки рефинансирования Центрального банка Российской Федерации. Поставщик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w:t>
      </w:r>
    </w:p>
    <w:p w14:paraId="3F25F852" w14:textId="6995DF55" w:rsidR="00CE7090" w:rsidRDefault="00940510">
      <w:pPr>
        <w:spacing w:after="0" w:line="240" w:lineRule="auto"/>
        <w:ind w:left="-426" w:firstLine="70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8.3 В случае просрочки исполнения </w:t>
      </w:r>
      <w:r>
        <w:rPr>
          <w:rFonts w:ascii="Times New Roman" w:eastAsia="Times New Roman" w:hAnsi="Times New Roman" w:cs="Times New Roman"/>
          <w:b/>
          <w:bCs/>
          <w:sz w:val="24"/>
          <w:szCs w:val="20"/>
          <w:lang w:eastAsia="ru-RU"/>
        </w:rPr>
        <w:t>Заказчиком</w:t>
      </w:r>
      <w:r>
        <w:rPr>
          <w:rFonts w:ascii="Times New Roman" w:eastAsia="Times New Roman" w:hAnsi="Times New Roman" w:cs="Times New Roman"/>
          <w:sz w:val="24"/>
          <w:szCs w:val="20"/>
          <w:lang w:eastAsia="ru-RU"/>
        </w:rPr>
        <w:t xml:space="preserve"> обязательств, предусмотренного договором, Поставщик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договором в </w:t>
      </w:r>
      <w:r>
        <w:rPr>
          <w:rFonts w:ascii="Times New Roman" w:eastAsia="Times New Roman" w:hAnsi="Times New Roman" w:cs="Times New Roman"/>
          <w:b/>
          <w:bCs/>
          <w:sz w:val="24"/>
          <w:szCs w:val="20"/>
          <w:lang w:eastAsia="ru-RU"/>
        </w:rPr>
        <w:t>размере одной трехсотой</w:t>
      </w:r>
      <w:r>
        <w:rPr>
          <w:rFonts w:ascii="Times New Roman" w:eastAsia="Times New Roman" w:hAnsi="Times New Roman" w:cs="Times New Roman"/>
          <w:sz w:val="24"/>
          <w:szCs w:val="20"/>
          <w:lang w:eastAsia="ru-RU"/>
        </w:rPr>
        <w:t xml:space="preserve"> действующей на день уплаты неустойки (штрафа, пеней) ставки рефинансирования Центрального банка Российской Федерации. Заказчик освобождается от уплаты пени, если докажет, что просрочка исполнения указанного обстоятельства произошла по вине Поставщика.</w:t>
      </w:r>
    </w:p>
    <w:p w14:paraId="35A5ADF3" w14:textId="77777777" w:rsidR="00701526" w:rsidRDefault="00701526">
      <w:pPr>
        <w:spacing w:after="0" w:line="240" w:lineRule="auto"/>
        <w:ind w:left="-426" w:firstLine="700"/>
        <w:jc w:val="both"/>
        <w:rPr>
          <w:rFonts w:ascii="Times New Roman" w:eastAsia="Times New Roman" w:hAnsi="Times New Roman" w:cs="Times New Roman"/>
          <w:sz w:val="24"/>
          <w:szCs w:val="20"/>
          <w:lang w:eastAsia="ru-RU"/>
        </w:rPr>
      </w:pPr>
    </w:p>
    <w:p w14:paraId="2EB42BE5" w14:textId="77777777" w:rsidR="00CE7090" w:rsidRDefault="00940510">
      <w:pPr>
        <w:spacing w:after="0" w:line="240" w:lineRule="auto"/>
        <w:ind w:left="-426" w:firstLine="567"/>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9.ПОРЯДОК УРЕГУЛИРОВАНИЯ СПОРОВ</w:t>
      </w:r>
    </w:p>
    <w:p w14:paraId="5104BC51" w14:textId="77777777"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9.1.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w:t>
      </w:r>
    </w:p>
    <w:p w14:paraId="3DB95E3F" w14:textId="77777777"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9.2. В случае наличия претензий, споров, разногласий относительно исполнения одной из сторон своих обязательств, другая сторона вправе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(15) пятнадцати календарных дней с даты её получения.</w:t>
      </w:r>
    </w:p>
    <w:p w14:paraId="0B61632B" w14:textId="77777777"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9.3. В случае не достижения взаимного согласия, споры по настоящему Договору передаются на разрешение в Арбитражный суд Ханты-Мансийского автономного округа-Югры.</w:t>
      </w:r>
    </w:p>
    <w:p w14:paraId="322618A7" w14:textId="6540B0A2"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9.4. К отношениям сторон по настоящему Договору и в связи с ним применяется законодательство Российской Федерации.</w:t>
      </w:r>
    </w:p>
    <w:p w14:paraId="7DC51854" w14:textId="77777777" w:rsidR="00AC495A" w:rsidRDefault="00AC495A">
      <w:pPr>
        <w:spacing w:after="0" w:line="240" w:lineRule="auto"/>
        <w:ind w:left="-426" w:firstLine="567"/>
        <w:jc w:val="both"/>
        <w:rPr>
          <w:rFonts w:ascii="Times New Roman" w:eastAsia="Times New Roman" w:hAnsi="Times New Roman" w:cs="Times New Roman"/>
          <w:sz w:val="24"/>
          <w:szCs w:val="20"/>
          <w:lang w:eastAsia="ru-RU"/>
        </w:rPr>
      </w:pPr>
    </w:p>
    <w:p w14:paraId="7A8C82B3" w14:textId="77777777" w:rsidR="00CE7090" w:rsidRDefault="00940510">
      <w:pPr>
        <w:spacing w:after="0" w:line="240" w:lineRule="auto"/>
        <w:ind w:left="-426" w:firstLine="284"/>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АНТИКОРРУПЦИОННАЯ ОГОВОРКА</w:t>
      </w:r>
    </w:p>
    <w:p w14:paraId="7B7F0A87" w14:textId="77777777" w:rsidR="00CE7090" w:rsidRDefault="00940510">
      <w:pPr>
        <w:spacing w:after="0" w:line="240" w:lineRule="auto"/>
        <w:ind w:left="-42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14:paraId="53C3E6D6" w14:textId="77777777" w:rsidR="00CE7090" w:rsidRDefault="00940510">
      <w:pPr>
        <w:spacing w:after="0" w:line="240" w:lineRule="auto"/>
        <w:ind w:left="-42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Стороны обязуются в течение всего срока действия настоящего договора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1D7B7B15" w14:textId="77777777" w:rsidR="00CE7090" w:rsidRDefault="00940510">
      <w:pPr>
        <w:spacing w:after="0" w:line="240" w:lineRule="auto"/>
        <w:ind w:left="-42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 Стороны обязуются соблюдать, а также обеспечивать соблюдение их руководством, работниками и третьими лицами, привлеченными к исполнению договора, настоящей оговорки, а также оказывать друг другу содействие в случае действительного или возможного нарушения ее требований.</w:t>
      </w:r>
    </w:p>
    <w:p w14:paraId="252D9837" w14:textId="77777777" w:rsidR="00CE7090" w:rsidRDefault="00940510">
      <w:pPr>
        <w:spacing w:after="0" w:line="240" w:lineRule="auto"/>
        <w:ind w:left="-42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Сторонам, их руководителям и работникам запрещается:</w:t>
      </w:r>
    </w:p>
    <w:p w14:paraId="613549AC" w14:textId="77777777" w:rsidR="00CE7090" w:rsidRDefault="00940510">
      <w:pPr>
        <w:spacing w:after="0" w:line="240" w:lineRule="auto"/>
        <w:ind w:left="-42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договора;</w:t>
      </w:r>
    </w:p>
    <w:p w14:paraId="54584791" w14:textId="77777777" w:rsidR="00CE7090" w:rsidRDefault="00940510">
      <w:pPr>
        <w:spacing w:after="0" w:line="240" w:lineRule="auto"/>
        <w:ind w:left="-42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9BE57B9" w14:textId="77777777" w:rsidR="00CE7090" w:rsidRDefault="00940510">
      <w:pPr>
        <w:spacing w:after="0" w:line="240" w:lineRule="auto"/>
        <w:ind w:left="-42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совершать иные действия, нарушающие действующее антикоррупционное законодательство Российской Федерации.</w:t>
      </w:r>
    </w:p>
    <w:p w14:paraId="76382A12" w14:textId="77777777" w:rsidR="00CE7090" w:rsidRDefault="00940510">
      <w:pPr>
        <w:spacing w:after="0" w:line="240" w:lineRule="auto"/>
        <w:ind w:left="-42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 </w:t>
      </w:r>
    </w:p>
    <w:p w14:paraId="63B2FAE2" w14:textId="77777777" w:rsidR="00CE7090" w:rsidRDefault="00940510">
      <w:pPr>
        <w:spacing w:after="0" w:line="240" w:lineRule="auto"/>
        <w:ind w:left="-42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Подтверждение должно быть направлено не позднее 10 рабочих дней с даты получения письменного уведомления.</w:t>
      </w:r>
    </w:p>
    <w:p w14:paraId="644FA42A" w14:textId="77777777" w:rsidR="00CE7090" w:rsidRDefault="00940510">
      <w:pPr>
        <w:spacing w:after="0" w:line="240" w:lineRule="auto"/>
        <w:ind w:left="-42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письменное уведомление о расторжении.</w:t>
      </w:r>
    </w:p>
    <w:p w14:paraId="5E59C6F5" w14:textId="77777777" w:rsidR="00CE7090" w:rsidRDefault="00940510">
      <w:pPr>
        <w:spacing w:after="0" w:line="240" w:lineRule="auto"/>
        <w:ind w:left="-42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 В отношении третьих лиц Стороны обязуются:</w:t>
      </w:r>
    </w:p>
    <w:p w14:paraId="35328DD4" w14:textId="77777777" w:rsidR="00CE7090" w:rsidRDefault="00940510">
      <w:pPr>
        <w:spacing w:after="0" w:line="240" w:lineRule="auto"/>
        <w:ind w:left="-42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14:paraId="6F77DC46" w14:textId="77777777" w:rsidR="00CE7090" w:rsidRDefault="00940510">
      <w:pPr>
        <w:spacing w:after="0" w:line="240" w:lineRule="auto"/>
        <w:ind w:left="-42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 привлекать их в качестве канала для совершения коррупционных действий;</w:t>
      </w:r>
    </w:p>
    <w:p w14:paraId="65EC919A" w14:textId="300F1699" w:rsidR="006B516D" w:rsidRDefault="00940510" w:rsidP="006B50A8">
      <w:pPr>
        <w:spacing w:after="0" w:line="240" w:lineRule="auto"/>
        <w:ind w:left="-42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 осуществлять им выплат, превышающих размер соответствующего вознаграждения за оказываемые ими законные услуги.</w:t>
      </w:r>
    </w:p>
    <w:p w14:paraId="4DE2C4D2" w14:textId="77777777" w:rsidR="00701526" w:rsidRDefault="00701526" w:rsidP="006B50A8">
      <w:pPr>
        <w:spacing w:after="0" w:line="240" w:lineRule="auto"/>
        <w:ind w:left="-426" w:firstLine="567"/>
        <w:jc w:val="both"/>
        <w:rPr>
          <w:rFonts w:ascii="Times New Roman" w:eastAsia="Times New Roman" w:hAnsi="Times New Roman" w:cs="Times New Roman"/>
          <w:sz w:val="24"/>
          <w:szCs w:val="24"/>
          <w:lang w:eastAsia="ru-RU"/>
        </w:rPr>
      </w:pPr>
    </w:p>
    <w:p w14:paraId="12E91E73" w14:textId="77777777" w:rsidR="00CE7090" w:rsidRDefault="00940510">
      <w:pPr>
        <w:spacing w:after="0" w:line="240" w:lineRule="auto"/>
        <w:ind w:left="-426" w:firstLine="567"/>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11. ДОПОЛНИТЕЛЬНЫЕ ПОЛОЖЕНИЯ</w:t>
      </w:r>
    </w:p>
    <w:p w14:paraId="1441E6B7" w14:textId="77777777" w:rsidR="00CE7090" w:rsidRDefault="00940510">
      <w:pPr>
        <w:shd w:val="clear" w:color="auto" w:fill="FFFFFF"/>
        <w:tabs>
          <w:tab w:val="left" w:pos="709"/>
        </w:tabs>
        <w:spacing w:after="0" w:line="276" w:lineRule="exact"/>
        <w:ind w:left="-426" w:firstLine="567"/>
        <w:jc w:val="both"/>
        <w:rPr>
          <w:rFonts w:ascii="Times New Roman" w:eastAsia="Times New Roman" w:hAnsi="Times New Roman" w:cs="Times New Roman"/>
          <w:spacing w:val="-5"/>
          <w:sz w:val="24"/>
          <w:szCs w:val="20"/>
          <w:lang w:eastAsia="ru-RU"/>
        </w:rPr>
      </w:pPr>
      <w:r>
        <w:rPr>
          <w:rFonts w:ascii="Times New Roman" w:eastAsia="Times New Roman" w:hAnsi="Times New Roman" w:cs="Times New Roman"/>
          <w:sz w:val="24"/>
          <w:szCs w:val="20"/>
          <w:lang w:eastAsia="ru-RU"/>
        </w:rPr>
        <w:t xml:space="preserve">11.1. </w:t>
      </w:r>
      <w:r>
        <w:rPr>
          <w:rFonts w:ascii="Times New Roman" w:eastAsia="Times New Roman" w:hAnsi="Times New Roman" w:cs="Times New Roman"/>
          <w:spacing w:val="-5"/>
          <w:sz w:val="24"/>
          <w:szCs w:val="20"/>
          <w:lang w:eastAsia="ru-RU"/>
        </w:rPr>
        <w:t>Стороны соглашаются с тем, что Договор, включая его условия, а также любая информация и документы, касающиеся любой из Сторон и предоставленные или ставшие известными любой из Сторон в рамках исполнения Договора, содержат коммерческую тайну Сторон и не подлежат разглашению или передаче третьим лицам за исключением случаев, предусмотренных действующим законодательством РФ.</w:t>
      </w:r>
    </w:p>
    <w:p w14:paraId="3F3CB227" w14:textId="77777777" w:rsidR="00CE7090" w:rsidRDefault="00940510">
      <w:pPr>
        <w:shd w:val="clear" w:color="auto" w:fill="FFFFFF"/>
        <w:spacing w:before="5" w:after="0" w:line="276" w:lineRule="exact"/>
        <w:ind w:left="-426" w:firstLine="567"/>
        <w:jc w:val="both"/>
        <w:rPr>
          <w:rFonts w:ascii="Times New Roman" w:eastAsia="Times New Roman" w:hAnsi="Times New Roman" w:cs="Times New Roman"/>
          <w:spacing w:val="-5"/>
          <w:sz w:val="24"/>
          <w:szCs w:val="20"/>
          <w:lang w:eastAsia="ru-RU"/>
        </w:rPr>
      </w:pPr>
      <w:r>
        <w:rPr>
          <w:rFonts w:ascii="Times New Roman" w:eastAsia="Times New Roman" w:hAnsi="Times New Roman" w:cs="Times New Roman"/>
          <w:spacing w:val="-5"/>
          <w:sz w:val="24"/>
          <w:szCs w:val="20"/>
          <w:lang w:eastAsia="ru-RU"/>
        </w:rPr>
        <w:t>11.2. Все предусмотренные Договором заявления, извещения отправляются Сторонами посредством факсимильной связи по номерам, указанным в Договоре, и заказными почтовыми отправлениями по адресам, указанным в Договоре в качестве почтовых адресов, либо вручаются под расписку уполномоченному представителю Стороны- получателя.</w:t>
      </w:r>
    </w:p>
    <w:p w14:paraId="168B5A70" w14:textId="77777777" w:rsidR="00CE7090" w:rsidRDefault="00940510">
      <w:pPr>
        <w:spacing w:after="0" w:line="240" w:lineRule="auto"/>
        <w:ind w:left="-426" w:firstLine="567"/>
        <w:jc w:val="both"/>
        <w:rPr>
          <w:rFonts w:ascii="Times New Roman" w:eastAsia="Times New Roman" w:hAnsi="Times New Roman" w:cs="Times New Roman"/>
          <w:spacing w:val="-5"/>
          <w:sz w:val="24"/>
          <w:szCs w:val="20"/>
          <w:lang w:eastAsia="ru-RU"/>
        </w:rPr>
      </w:pPr>
      <w:r>
        <w:rPr>
          <w:rFonts w:ascii="Times New Roman" w:eastAsia="Times New Roman" w:hAnsi="Times New Roman" w:cs="Times New Roman"/>
          <w:sz w:val="24"/>
          <w:szCs w:val="20"/>
          <w:lang w:eastAsia="ru-RU"/>
        </w:rPr>
        <w:t xml:space="preserve">11.3. </w:t>
      </w:r>
      <w:r>
        <w:rPr>
          <w:rFonts w:ascii="Times New Roman" w:eastAsia="Times New Roman" w:hAnsi="Times New Roman" w:cs="Times New Roman"/>
          <w:spacing w:val="-5"/>
          <w:sz w:val="24"/>
          <w:szCs w:val="20"/>
          <w:lang w:eastAsia="ru-RU"/>
        </w:rPr>
        <w:t>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w:t>
      </w:r>
    </w:p>
    <w:p w14:paraId="7B192D1C" w14:textId="77777777"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pacing w:val="-5"/>
          <w:sz w:val="24"/>
          <w:szCs w:val="20"/>
          <w:lang w:eastAsia="ru-RU"/>
        </w:rPr>
        <w:t xml:space="preserve">11.4. </w:t>
      </w:r>
      <w:r>
        <w:rPr>
          <w:rFonts w:ascii="Times New Roman" w:eastAsia="Times New Roman" w:hAnsi="Times New Roman" w:cs="Times New Roman"/>
          <w:sz w:val="24"/>
          <w:szCs w:val="20"/>
          <w:lang w:eastAsia="ru-RU"/>
        </w:rPr>
        <w:t>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w:t>
      </w:r>
    </w:p>
    <w:p w14:paraId="78E4CFC8" w14:textId="77777777" w:rsidR="006B516D" w:rsidRDefault="00940510" w:rsidP="006B516D">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11.5. При исполнении Договора не допускается перемена поставщика, за исключением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406F5C37" w14:textId="609F29D5"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11.6. </w:t>
      </w:r>
      <w:r w:rsidRPr="006B516D">
        <w:rPr>
          <w:rFonts w:ascii="Times New Roman" w:eastAsia="Times New Roman" w:hAnsi="Times New Roman" w:cs="Times New Roman"/>
          <w:sz w:val="24"/>
          <w:szCs w:val="20"/>
          <w:lang w:eastAsia="ru-RU"/>
        </w:rPr>
        <w:t>Изменение существенных условий договора (цена, объемы, сроки) возможно по решению Заказчика при согласии сторон:</w:t>
      </w:r>
    </w:p>
    <w:p w14:paraId="0B318566"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в случае изменения курса валют более чем на 5 %</w:t>
      </w:r>
    </w:p>
    <w:p w14:paraId="05D73E40"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в случае необходимости проведения дополнительной закупки не более чем на 30% от первоначального объема и при этом смена поставщика не целесообразна по соображениям стандартизации;</w:t>
      </w:r>
    </w:p>
    <w:p w14:paraId="2D7BC676"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xml:space="preserve">- ввиду необходимости обеспечения совместимости с имеющимися товарами, оборудованием, технологией или услугами при увеличении потребности заказчика в количестве, объеме закупки товаров (работ, услуг) не более чем на 40% первоначального объема в сумме по всем предлагаемым дополнительным соглашениям с сохранением начальных цен за единицу продукции; </w:t>
      </w:r>
    </w:p>
    <w:p w14:paraId="007972F7"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xml:space="preserve">- в случае если такие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 </w:t>
      </w:r>
    </w:p>
    <w:p w14:paraId="4E3C15E4"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в случае если изменяемые условия не были указаны в заявке, поданной для участия в процедуре, или в закупочной документации и не ведут к ухудшению условий договора для заказчика по сравнению с условиями текущей редакции договора и не ухудшают экономическую эффективность закупки.</w:t>
      </w:r>
    </w:p>
    <w:p w14:paraId="23C6B375"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в случае возникновения обстоятельств, препятствующих исполнению контракта на начальных условиях (например, значительный рост цены на сырье), возможно изменения цены контракта на 10% от его начальной максимальной цены.</w:t>
      </w:r>
    </w:p>
    <w:p w14:paraId="6B915675" w14:textId="011A336E"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11.7. Изменение предмета договора не допускается.</w:t>
      </w:r>
    </w:p>
    <w:p w14:paraId="5B2E207D"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bookmarkStart w:id="1" w:name="_Toc468734382"/>
      <w:bookmarkStart w:id="2" w:name="_Toc337131095"/>
      <w:r w:rsidRPr="006B516D">
        <w:rPr>
          <w:rFonts w:ascii="Times New Roman" w:eastAsia="Times New Roman" w:hAnsi="Times New Roman" w:cs="Times New Roman"/>
          <w:sz w:val="24"/>
          <w:szCs w:val="20"/>
          <w:lang w:eastAsia="ru-RU"/>
        </w:rPr>
        <w:t>11.8. Расторжение договора допускается по соглашению сторон или решению суда по основаниям, предусмотренным гражданским законодательством.</w:t>
      </w:r>
      <w:bookmarkEnd w:id="1"/>
      <w:bookmarkEnd w:id="2"/>
    </w:p>
    <w:p w14:paraId="6920DE77" w14:textId="62396A0F"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xml:space="preserve">11.9. Договор может быть расторгнут Заказчиком в одностороннем порядке, если это не противоречит законодательству РФ в следующих случаях: </w:t>
      </w:r>
    </w:p>
    <w:p w14:paraId="2D0360FC"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1) по договору на поставки товаров:</w:t>
      </w:r>
    </w:p>
    <w:p w14:paraId="75AC70A5"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поставки товаров ненадлежащего качества с недостатками, которые не могут быть устранены в установленный заказчиком разумный срок;</w:t>
      </w:r>
    </w:p>
    <w:p w14:paraId="736A669F"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14:paraId="53EFC531"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неоднократного (два и более) или существенного (более тридцати дней) нарушения сроков поставки товаров, указанных в договоре;</w:t>
      </w:r>
    </w:p>
    <w:p w14:paraId="306CC424"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2) по договору на выполнение работ:</w:t>
      </w:r>
    </w:p>
    <w:p w14:paraId="57AD5CAA"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если подрядчик не приступает в установленный договором срок к исполнению договора или выполняет работу таким образом, что окончание ее к сроку, предусмотренному договором, становится явно невозможным;</w:t>
      </w:r>
    </w:p>
    <w:p w14:paraId="30C8B974"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если во время выполнения работы нарушены условия исполнения договора, и в назначенный заказчиком для устранения нарушений разумный срок подрядчиком такие нарушения не устранены либо являются существенными и неустранимыми;</w:t>
      </w:r>
    </w:p>
    <w:p w14:paraId="1F7F6CDC"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неоднократного (два и более) или существенного (более тридцати дней) нарушения сроков выполнения работ, указанных в договоре;</w:t>
      </w:r>
    </w:p>
    <w:p w14:paraId="768005F7"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3) по договору на оказание услуг:</w:t>
      </w:r>
    </w:p>
    <w:p w14:paraId="2871D0F7"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если исполнитель не приступает в установленный договором срок к исполнению договора или оказывает услугу таким образом, что окончание ее к сроку, предусмотренному договором, становится явно невозможным, либо в ходе оказания услуги стало очевидно, что она не будет оказана надлежащим образом в срок, установленный договором;</w:t>
      </w:r>
    </w:p>
    <w:p w14:paraId="316A4D80"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если во время оказания услуги нарушены условия исполнения договора и в назначенный заказчиком для устранения нарушений разумный срок исполнителем такие нарушения не устранены либо являются существенными и неустранимыми;</w:t>
      </w:r>
    </w:p>
    <w:p w14:paraId="33B853BE"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неоднократного (два и более) или существенного (более тридцати дней) нарушения сроков оказания услуг, указанных в договоре.</w:t>
      </w:r>
    </w:p>
    <w:p w14:paraId="717E554D" w14:textId="285006C3"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11.10. Заказчик не вправе применять предусмотренные настоящей статьей меры в случае, если обстоятельства, послужившие основанием для одностороннего расторжения договора, возникли по его вине.</w:t>
      </w:r>
    </w:p>
    <w:p w14:paraId="169B58AC"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4) В случае, если поставщик (исполнитель, подрядчик) в заявке на закупку указал недостоверную информацию.</w:t>
      </w:r>
    </w:p>
    <w:p w14:paraId="296A601B" w14:textId="77777777" w:rsidR="006B516D" w:rsidRDefault="006B516D">
      <w:pPr>
        <w:spacing w:after="0" w:line="240" w:lineRule="auto"/>
        <w:ind w:left="-426" w:firstLine="567"/>
        <w:jc w:val="both"/>
        <w:rPr>
          <w:rFonts w:ascii="Times New Roman" w:eastAsia="Times New Roman" w:hAnsi="Times New Roman" w:cs="Times New Roman"/>
          <w:sz w:val="24"/>
          <w:szCs w:val="20"/>
          <w:lang w:eastAsia="ru-RU"/>
        </w:rPr>
      </w:pPr>
    </w:p>
    <w:p w14:paraId="4F2B0361" w14:textId="01761D04"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11.</w:t>
      </w:r>
      <w:r w:rsidR="006B516D">
        <w:rPr>
          <w:rFonts w:ascii="Times New Roman" w:eastAsia="Times New Roman" w:hAnsi="Times New Roman" w:cs="Times New Roman"/>
          <w:sz w:val="24"/>
          <w:szCs w:val="20"/>
          <w:lang w:eastAsia="ru-RU"/>
        </w:rPr>
        <w:t>11</w:t>
      </w:r>
      <w:r>
        <w:rPr>
          <w:rFonts w:ascii="Times New Roman" w:eastAsia="Times New Roman" w:hAnsi="Times New Roman" w:cs="Times New Roman"/>
          <w:sz w:val="24"/>
          <w:szCs w:val="20"/>
          <w:lang w:eastAsia="ru-RU"/>
        </w:rPr>
        <w:t>. Поставщик представляет по запросу Заказчика, в сроки, указанные в таком запросе, информацию о ходе исполнения обязательств по настоящему Договору.</w:t>
      </w:r>
    </w:p>
    <w:p w14:paraId="402D8F95" w14:textId="002118DB"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11.</w:t>
      </w:r>
      <w:r w:rsidR="006B516D">
        <w:rPr>
          <w:rFonts w:ascii="Times New Roman" w:eastAsia="Times New Roman" w:hAnsi="Times New Roman" w:cs="Times New Roman"/>
          <w:sz w:val="24"/>
          <w:szCs w:val="20"/>
          <w:lang w:eastAsia="ru-RU"/>
        </w:rPr>
        <w:t>12</w:t>
      </w:r>
      <w:r>
        <w:rPr>
          <w:rFonts w:ascii="Times New Roman" w:eastAsia="Times New Roman" w:hAnsi="Times New Roman" w:cs="Times New Roman"/>
          <w:sz w:val="24"/>
          <w:szCs w:val="20"/>
          <w:lang w:eastAsia="ru-RU"/>
        </w:rPr>
        <w:t>.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Договором.</w:t>
      </w:r>
    </w:p>
    <w:p w14:paraId="2EEA1DD3" w14:textId="5988D4FC"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11.</w:t>
      </w:r>
      <w:r w:rsidR="006B516D">
        <w:rPr>
          <w:rFonts w:ascii="Times New Roman" w:eastAsia="Times New Roman" w:hAnsi="Times New Roman" w:cs="Times New Roman"/>
          <w:sz w:val="24"/>
          <w:szCs w:val="20"/>
          <w:lang w:eastAsia="ru-RU"/>
        </w:rPr>
        <w:t>13</w:t>
      </w:r>
      <w:r>
        <w:rPr>
          <w:rFonts w:ascii="Times New Roman" w:eastAsia="Times New Roman" w:hAnsi="Times New Roman" w:cs="Times New Roman"/>
          <w:sz w:val="24"/>
          <w:szCs w:val="20"/>
          <w:lang w:eastAsia="ru-RU"/>
        </w:rPr>
        <w:t>. Во всем, что не предусмотрено настоящим Договором, стороны руководствуются действующим законодательством РФ.</w:t>
      </w:r>
    </w:p>
    <w:p w14:paraId="6686E132" w14:textId="21EBB686"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11.</w:t>
      </w:r>
      <w:r w:rsidR="006B516D">
        <w:rPr>
          <w:rFonts w:ascii="Times New Roman" w:eastAsia="Times New Roman" w:hAnsi="Times New Roman" w:cs="Times New Roman"/>
          <w:sz w:val="24"/>
          <w:szCs w:val="20"/>
          <w:lang w:eastAsia="ru-RU"/>
        </w:rPr>
        <w:t>14</w:t>
      </w:r>
      <w:r>
        <w:rPr>
          <w:rFonts w:ascii="Times New Roman" w:eastAsia="Times New Roman" w:hAnsi="Times New Roman" w:cs="Times New Roman"/>
          <w:sz w:val="24"/>
          <w:szCs w:val="20"/>
          <w:lang w:eastAsia="ru-RU"/>
        </w:rPr>
        <w:t xml:space="preserve">. Настоящий Договор действует с момента его подписания и действует до полного исполнения обязательств сторонами по настоящему Договору. </w:t>
      </w:r>
    </w:p>
    <w:p w14:paraId="5F7A282F" w14:textId="627A67BC"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11.</w:t>
      </w:r>
      <w:r w:rsidR="006B516D">
        <w:rPr>
          <w:rFonts w:ascii="Times New Roman" w:eastAsia="Times New Roman" w:hAnsi="Times New Roman" w:cs="Times New Roman"/>
          <w:sz w:val="24"/>
          <w:szCs w:val="20"/>
          <w:lang w:eastAsia="ru-RU"/>
        </w:rPr>
        <w:t>15</w:t>
      </w:r>
      <w:r>
        <w:rPr>
          <w:rFonts w:ascii="Times New Roman" w:eastAsia="Times New Roman" w:hAnsi="Times New Roman" w:cs="Times New Roman"/>
          <w:sz w:val="24"/>
          <w:szCs w:val="20"/>
          <w:lang w:eastAsia="ru-RU"/>
        </w:rPr>
        <w:t>.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6C6477ED" w14:textId="77777777" w:rsidR="00CE7090" w:rsidRDefault="00940510">
      <w:pPr>
        <w:spacing w:after="0" w:line="240" w:lineRule="auto"/>
        <w:ind w:left="-426" w:right="-82"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Приложения:</w:t>
      </w:r>
    </w:p>
    <w:p w14:paraId="6559ABAB" w14:textId="77777777" w:rsidR="00CE7090" w:rsidRDefault="00940510">
      <w:pPr>
        <w:numPr>
          <w:ilvl w:val="0"/>
          <w:numId w:val="1"/>
        </w:numPr>
        <w:spacing w:after="0" w:line="240" w:lineRule="auto"/>
        <w:ind w:left="-426" w:right="-82" w:firstLine="568"/>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Приложение № 1 – Спецификация.</w:t>
      </w:r>
    </w:p>
    <w:p w14:paraId="3C1BA09A" w14:textId="77777777" w:rsidR="00CE7090" w:rsidRDefault="00940510">
      <w:pPr>
        <w:shd w:val="clear" w:color="auto" w:fill="FFFFFF"/>
        <w:spacing w:after="0" w:line="240" w:lineRule="auto"/>
        <w:ind w:left="-426"/>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11. ПОДПИСИ И РЕКВИЗИТЫ СТОРОН</w:t>
      </w:r>
    </w:p>
    <w:p w14:paraId="0AED19DA" w14:textId="77777777" w:rsidR="00CE7090" w:rsidRDefault="00CE7090">
      <w:pPr>
        <w:shd w:val="clear" w:color="auto" w:fill="FFFFFF"/>
        <w:spacing w:after="0" w:line="240" w:lineRule="auto"/>
        <w:ind w:left="-426"/>
        <w:jc w:val="center"/>
        <w:rPr>
          <w:rFonts w:ascii="Times New Roman" w:eastAsia="Times New Roman" w:hAnsi="Times New Roman" w:cs="Times New Roman"/>
          <w:sz w:val="24"/>
          <w:szCs w:val="20"/>
          <w:lang w:eastAsia="ru-RU"/>
        </w:rPr>
      </w:pPr>
    </w:p>
    <w:p w14:paraId="450574DF" w14:textId="77777777" w:rsidR="00CE7090" w:rsidRDefault="00940510">
      <w:pPr>
        <w:spacing w:after="0" w:line="240" w:lineRule="auto"/>
        <w:ind w:left="-426"/>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ЗАКАЗЧИК:</w:t>
      </w:r>
      <w:r>
        <w:rPr>
          <w:rFonts w:ascii="Times New Roman" w:eastAsia="Times New Roman" w:hAnsi="Times New Roman" w:cs="Times New Roman"/>
          <w:sz w:val="24"/>
          <w:szCs w:val="20"/>
          <w:lang w:eastAsia="ru-RU"/>
        </w:rPr>
        <w:tab/>
      </w:r>
      <w:r>
        <w:rPr>
          <w:rFonts w:ascii="Times New Roman" w:eastAsia="Times New Roman" w:hAnsi="Times New Roman" w:cs="Times New Roman"/>
          <w:sz w:val="24"/>
          <w:szCs w:val="20"/>
          <w:lang w:eastAsia="ru-RU"/>
        </w:rPr>
        <w:tab/>
      </w:r>
      <w:r>
        <w:rPr>
          <w:rFonts w:ascii="Times New Roman" w:eastAsia="Times New Roman" w:hAnsi="Times New Roman" w:cs="Times New Roman"/>
          <w:sz w:val="24"/>
          <w:szCs w:val="20"/>
          <w:lang w:eastAsia="ru-RU"/>
        </w:rPr>
        <w:tab/>
        <w:t xml:space="preserve">                                           ПОСТАВЩИК:</w:t>
      </w:r>
    </w:p>
    <w:tbl>
      <w:tblPr>
        <w:tblStyle w:val="af9"/>
        <w:tblW w:w="0" w:type="auto"/>
        <w:tblInd w:w="-426" w:type="dxa"/>
        <w:tblLook w:val="04A0" w:firstRow="1" w:lastRow="0" w:firstColumn="1" w:lastColumn="0" w:noHBand="0" w:noVBand="1"/>
      </w:tblPr>
      <w:tblGrid>
        <w:gridCol w:w="4672"/>
        <w:gridCol w:w="4673"/>
      </w:tblGrid>
      <w:tr w:rsidR="00CE7090" w14:paraId="1BBC5D37" w14:textId="77777777">
        <w:tc>
          <w:tcPr>
            <w:tcW w:w="4672" w:type="dxa"/>
          </w:tcPr>
          <w:p w14:paraId="7D615D15" w14:textId="77777777" w:rsidR="00CE7090" w:rsidRDefault="00CE7090">
            <w:pPr>
              <w:jc w:val="both"/>
              <w:rPr>
                <w:rFonts w:ascii="Times New Roman" w:eastAsia="Times New Roman" w:hAnsi="Times New Roman" w:cs="Times New Roman"/>
                <w:sz w:val="20"/>
                <w:szCs w:val="20"/>
                <w:lang w:eastAsia="ru-RU"/>
              </w:rPr>
            </w:pPr>
            <w:bookmarkStart w:id="3" w:name="_Hlk167280302"/>
            <w:bookmarkStart w:id="4" w:name="_Hlk228189110"/>
          </w:p>
          <w:p w14:paraId="1B3CF92D" w14:textId="77777777" w:rsidR="00CE7090" w:rsidRDefault="00940510">
            <w:pPr>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Муниципальное автономное учреждение дополнительного образования «Межшкольный учебный комбинат п. Пионерский»</w:t>
            </w:r>
          </w:p>
          <w:p w14:paraId="0D2FE148" w14:textId="77777777" w:rsidR="00CE7090" w:rsidRDefault="00CE7090">
            <w:pPr>
              <w:jc w:val="both"/>
              <w:rPr>
                <w:rFonts w:ascii="Times New Roman" w:eastAsia="Times New Roman" w:hAnsi="Times New Roman" w:cs="Times New Roman"/>
                <w:sz w:val="20"/>
                <w:szCs w:val="20"/>
                <w:lang w:eastAsia="ru-RU"/>
              </w:rPr>
            </w:pPr>
          </w:p>
          <w:p w14:paraId="00E247E6" w14:textId="77777777" w:rsidR="00CE7090" w:rsidRDefault="00940510">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Юридический адрес: 628250, Тюменская область, ХМАО-Югра, Советский район, п. Пионерский, пер. Зеленый, д.1</w:t>
            </w:r>
          </w:p>
          <w:p w14:paraId="0F3BE774" w14:textId="77777777" w:rsidR="00752513" w:rsidRPr="00752513" w:rsidRDefault="00752513" w:rsidP="00752513">
            <w:pPr>
              <w:rPr>
                <w:rFonts w:ascii="Times New Roman" w:eastAsia="Times New Roman" w:hAnsi="Times New Roman" w:cs="Times New Roman"/>
                <w:sz w:val="20"/>
                <w:szCs w:val="20"/>
                <w:lang w:eastAsia="ru-RU"/>
              </w:rPr>
            </w:pPr>
            <w:r w:rsidRPr="00752513">
              <w:rPr>
                <w:rFonts w:ascii="Times New Roman" w:eastAsia="Times New Roman" w:hAnsi="Times New Roman" w:cs="Times New Roman"/>
                <w:sz w:val="20"/>
                <w:szCs w:val="20"/>
                <w:lang w:eastAsia="ru-RU"/>
              </w:rPr>
              <w:t>ФЭУ Советского района (МАУДО «МУК п. Пионерский, л/с 002.44.011.4),</w:t>
            </w:r>
          </w:p>
          <w:p w14:paraId="082AF561" w14:textId="77777777" w:rsidR="00752513" w:rsidRPr="00752513" w:rsidRDefault="00752513" w:rsidP="00752513">
            <w:pPr>
              <w:rPr>
                <w:rFonts w:ascii="Times New Roman" w:eastAsia="Times New Roman" w:hAnsi="Times New Roman" w:cs="Times New Roman"/>
                <w:sz w:val="20"/>
                <w:szCs w:val="20"/>
                <w:lang w:eastAsia="ru-RU"/>
              </w:rPr>
            </w:pPr>
            <w:r w:rsidRPr="00752513">
              <w:rPr>
                <w:rFonts w:ascii="Times New Roman" w:eastAsia="Times New Roman" w:hAnsi="Times New Roman" w:cs="Times New Roman"/>
                <w:sz w:val="20"/>
                <w:szCs w:val="20"/>
                <w:lang w:eastAsia="ru-RU"/>
              </w:rPr>
              <w:t>ОКЦ № 8 Уральского ГУ Банка России//</w:t>
            </w:r>
          </w:p>
          <w:p w14:paraId="73145277" w14:textId="77777777" w:rsidR="00752513" w:rsidRPr="00752513" w:rsidRDefault="00752513" w:rsidP="00752513">
            <w:pPr>
              <w:rPr>
                <w:rFonts w:ascii="Times New Roman" w:eastAsia="Times New Roman" w:hAnsi="Times New Roman" w:cs="Times New Roman"/>
                <w:sz w:val="20"/>
                <w:szCs w:val="20"/>
                <w:lang w:eastAsia="ru-RU"/>
              </w:rPr>
            </w:pPr>
            <w:r w:rsidRPr="00752513">
              <w:rPr>
                <w:rFonts w:ascii="Times New Roman" w:eastAsia="Times New Roman" w:hAnsi="Times New Roman" w:cs="Times New Roman"/>
                <w:sz w:val="20"/>
                <w:szCs w:val="20"/>
                <w:lang w:eastAsia="ru-RU"/>
              </w:rPr>
              <w:t>УФК по Ханты-Мансийскому автономному</w:t>
            </w:r>
          </w:p>
          <w:p w14:paraId="6DACA354" w14:textId="77777777" w:rsidR="00752513" w:rsidRPr="00752513" w:rsidRDefault="00752513" w:rsidP="00752513">
            <w:pPr>
              <w:rPr>
                <w:rFonts w:ascii="Times New Roman" w:eastAsia="Times New Roman" w:hAnsi="Times New Roman" w:cs="Times New Roman"/>
                <w:sz w:val="20"/>
                <w:szCs w:val="20"/>
                <w:lang w:eastAsia="ru-RU"/>
              </w:rPr>
            </w:pPr>
            <w:r w:rsidRPr="00752513">
              <w:rPr>
                <w:rFonts w:ascii="Times New Roman" w:eastAsia="Times New Roman" w:hAnsi="Times New Roman" w:cs="Times New Roman"/>
                <w:sz w:val="20"/>
                <w:szCs w:val="20"/>
                <w:lang w:eastAsia="ru-RU"/>
              </w:rPr>
              <w:t>округу-Югре г. Ханты-Мансийск</w:t>
            </w:r>
          </w:p>
          <w:p w14:paraId="1302B059" w14:textId="77777777" w:rsidR="00752513" w:rsidRPr="00752513" w:rsidRDefault="00752513" w:rsidP="00752513">
            <w:pPr>
              <w:rPr>
                <w:rFonts w:ascii="Times New Roman" w:eastAsia="Times New Roman" w:hAnsi="Times New Roman" w:cs="Times New Roman"/>
                <w:sz w:val="20"/>
                <w:szCs w:val="20"/>
                <w:lang w:eastAsia="ru-RU"/>
              </w:rPr>
            </w:pPr>
            <w:r w:rsidRPr="00752513">
              <w:rPr>
                <w:rFonts w:ascii="Times New Roman" w:eastAsia="Times New Roman" w:hAnsi="Times New Roman" w:cs="Times New Roman"/>
                <w:sz w:val="20"/>
                <w:szCs w:val="20"/>
                <w:lang w:eastAsia="ru-RU"/>
              </w:rPr>
              <w:t>БИК ТОФК 007162163</w:t>
            </w:r>
          </w:p>
          <w:p w14:paraId="69341049" w14:textId="77777777" w:rsidR="00752513" w:rsidRPr="00752513" w:rsidRDefault="00752513" w:rsidP="00752513">
            <w:pPr>
              <w:rPr>
                <w:rFonts w:ascii="Times New Roman" w:eastAsia="Times New Roman" w:hAnsi="Times New Roman" w:cs="Times New Roman"/>
                <w:sz w:val="20"/>
                <w:szCs w:val="20"/>
                <w:lang w:eastAsia="ru-RU"/>
              </w:rPr>
            </w:pPr>
            <w:r w:rsidRPr="00752513">
              <w:rPr>
                <w:rFonts w:ascii="Times New Roman" w:eastAsia="Times New Roman" w:hAnsi="Times New Roman" w:cs="Times New Roman"/>
                <w:sz w:val="20"/>
                <w:szCs w:val="20"/>
                <w:lang w:eastAsia="ru-RU"/>
              </w:rPr>
              <w:t>ЕКС 40102810245370000007</w:t>
            </w:r>
          </w:p>
          <w:p w14:paraId="7665D178" w14:textId="77777777" w:rsidR="00752513" w:rsidRDefault="00752513" w:rsidP="00752513">
            <w:pPr>
              <w:jc w:val="both"/>
              <w:rPr>
                <w:rFonts w:ascii="Times New Roman" w:eastAsia="Times New Roman" w:hAnsi="Times New Roman" w:cs="Times New Roman"/>
                <w:sz w:val="20"/>
                <w:szCs w:val="20"/>
                <w:lang w:eastAsia="ru-RU"/>
              </w:rPr>
            </w:pPr>
            <w:r w:rsidRPr="00752513">
              <w:rPr>
                <w:rFonts w:ascii="Times New Roman" w:eastAsia="Times New Roman" w:hAnsi="Times New Roman" w:cs="Times New Roman"/>
                <w:sz w:val="20"/>
                <w:szCs w:val="20"/>
                <w:lang w:eastAsia="ru-RU"/>
              </w:rPr>
              <w:t>р/</w:t>
            </w:r>
            <w:proofErr w:type="spellStart"/>
            <w:r w:rsidRPr="00752513">
              <w:rPr>
                <w:rFonts w:ascii="Times New Roman" w:eastAsia="Times New Roman" w:hAnsi="Times New Roman" w:cs="Times New Roman"/>
                <w:sz w:val="20"/>
                <w:szCs w:val="20"/>
                <w:lang w:eastAsia="ru-RU"/>
              </w:rPr>
              <w:t>сч</w:t>
            </w:r>
            <w:proofErr w:type="spellEnd"/>
            <w:r w:rsidRPr="00752513">
              <w:rPr>
                <w:rFonts w:ascii="Times New Roman" w:eastAsia="Times New Roman" w:hAnsi="Times New Roman" w:cs="Times New Roman"/>
                <w:sz w:val="20"/>
                <w:szCs w:val="20"/>
                <w:lang w:eastAsia="ru-RU"/>
              </w:rPr>
              <w:t xml:space="preserve"> 03234643718240008700</w:t>
            </w:r>
          </w:p>
          <w:p w14:paraId="1F76A5A7" w14:textId="77777777" w:rsidR="00752513" w:rsidRDefault="00752513" w:rsidP="00752513">
            <w:pPr>
              <w:jc w:val="both"/>
              <w:rPr>
                <w:rFonts w:ascii="Times New Roman" w:eastAsia="Times New Roman" w:hAnsi="Times New Roman" w:cs="Times New Roman"/>
                <w:sz w:val="20"/>
                <w:szCs w:val="20"/>
                <w:lang w:eastAsia="ru-RU"/>
              </w:rPr>
            </w:pPr>
          </w:p>
          <w:p w14:paraId="78407FF0" w14:textId="3B21EC65" w:rsidR="00CE7090" w:rsidRDefault="00940510" w:rsidP="00752513">
            <w:pPr>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Директор                                       </w:t>
            </w:r>
          </w:p>
          <w:p w14:paraId="5D792328" w14:textId="77777777" w:rsidR="00CE7090" w:rsidRDefault="00940510">
            <w:pPr>
              <w:widowControl w:val="0"/>
              <w:tabs>
                <w:tab w:val="left" w:pos="885"/>
              </w:tabs>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______________</w:t>
            </w:r>
            <w:proofErr w:type="gramStart"/>
            <w:r>
              <w:rPr>
                <w:rFonts w:ascii="Times New Roman" w:eastAsia="Times New Roman" w:hAnsi="Times New Roman" w:cs="Times New Roman"/>
                <w:b/>
                <w:sz w:val="20"/>
                <w:szCs w:val="20"/>
                <w:lang w:eastAsia="ru-RU"/>
              </w:rPr>
              <w:t>_  О.Ю.</w:t>
            </w:r>
            <w:proofErr w:type="gramEnd"/>
            <w:r>
              <w:rPr>
                <w:rFonts w:ascii="Times New Roman" w:eastAsia="Times New Roman" w:hAnsi="Times New Roman" w:cs="Times New Roman"/>
                <w:b/>
                <w:sz w:val="20"/>
                <w:szCs w:val="20"/>
                <w:lang w:eastAsia="ru-RU"/>
              </w:rPr>
              <w:t xml:space="preserve"> Соколова</w:t>
            </w:r>
          </w:p>
          <w:p w14:paraId="0B4690DF" w14:textId="77777777" w:rsidR="00CE7090" w:rsidRDefault="00940510">
            <w:r>
              <w:rPr>
                <w:rFonts w:ascii="Times New Roman" w:eastAsia="Times New Roman" w:hAnsi="Times New Roman" w:cs="Times New Roman"/>
                <w:b/>
                <w:sz w:val="20"/>
                <w:szCs w:val="20"/>
                <w:lang w:eastAsia="ru-RU"/>
              </w:rPr>
              <w:t xml:space="preserve">М.П.   </w:t>
            </w:r>
          </w:p>
        </w:tc>
        <w:bookmarkEnd w:id="3"/>
        <w:tc>
          <w:tcPr>
            <w:tcW w:w="4673" w:type="dxa"/>
          </w:tcPr>
          <w:p w14:paraId="6749F802" w14:textId="74589A9E" w:rsidR="00CE7090" w:rsidRDefault="00CE7090">
            <w:pPr>
              <w:rPr>
                <w:rFonts w:ascii="Times New Roman" w:hAnsi="Times New Roman" w:cs="Times New Roman"/>
                <w:b/>
              </w:rPr>
            </w:pPr>
          </w:p>
        </w:tc>
      </w:tr>
      <w:bookmarkEnd w:id="4"/>
    </w:tbl>
    <w:p w14:paraId="2450BD75" w14:textId="77777777" w:rsidR="00CE7090" w:rsidRDefault="00CE7090">
      <w:pPr>
        <w:spacing w:after="0" w:line="240" w:lineRule="auto"/>
        <w:ind w:right="-82"/>
        <w:jc w:val="right"/>
        <w:rPr>
          <w:rFonts w:ascii="Times New Roman" w:eastAsia="Times New Roman" w:hAnsi="Times New Roman" w:cs="Times New Roman"/>
          <w:sz w:val="24"/>
          <w:szCs w:val="20"/>
          <w:lang w:eastAsia="ru-RU"/>
        </w:rPr>
      </w:pPr>
    </w:p>
    <w:p w14:paraId="4880E701" w14:textId="77777777" w:rsidR="00CE7090" w:rsidRDefault="00CE7090">
      <w:pPr>
        <w:spacing w:after="0" w:line="240" w:lineRule="auto"/>
        <w:ind w:right="-82"/>
        <w:jc w:val="right"/>
        <w:rPr>
          <w:rFonts w:ascii="Times New Roman" w:eastAsia="Times New Roman" w:hAnsi="Times New Roman" w:cs="Times New Roman"/>
          <w:sz w:val="24"/>
          <w:szCs w:val="24"/>
          <w:lang w:eastAsia="ru-RU"/>
        </w:rPr>
      </w:pPr>
    </w:p>
    <w:p w14:paraId="142ADF5E" w14:textId="77777777" w:rsidR="00CE7090" w:rsidRDefault="00CE7090">
      <w:pPr>
        <w:spacing w:after="0" w:line="240" w:lineRule="auto"/>
        <w:ind w:right="-82"/>
        <w:jc w:val="right"/>
        <w:rPr>
          <w:rFonts w:ascii="Times New Roman" w:eastAsia="Times New Roman" w:hAnsi="Times New Roman" w:cs="Times New Roman"/>
          <w:sz w:val="24"/>
          <w:szCs w:val="24"/>
          <w:lang w:eastAsia="ru-RU"/>
        </w:rPr>
      </w:pPr>
    </w:p>
    <w:p w14:paraId="4BC7CFFF" w14:textId="77777777" w:rsidR="00CE7090" w:rsidRDefault="00940510">
      <w:pPr>
        <w:spacing w:after="0" w:line="240" w:lineRule="auto"/>
        <w:ind w:right="-82"/>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Приложение № 1 к</w:t>
      </w:r>
    </w:p>
    <w:p w14:paraId="4B8341FA" w14:textId="25BDABAC" w:rsidR="00CE7090" w:rsidRDefault="00940510">
      <w:pPr>
        <w:spacing w:after="0" w:line="240" w:lineRule="auto"/>
        <w:ind w:right="-82"/>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Договору </w:t>
      </w:r>
    </w:p>
    <w:p w14:paraId="0586F395" w14:textId="786F9B34" w:rsidR="00CE7090" w:rsidRDefault="00940510">
      <w:pPr>
        <w:spacing w:after="0" w:line="240" w:lineRule="auto"/>
        <w:ind w:right="-82"/>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от «___» </w:t>
      </w:r>
    </w:p>
    <w:p w14:paraId="253B53DA" w14:textId="77777777" w:rsidR="00CE7090" w:rsidRDefault="00CE7090">
      <w:pPr>
        <w:spacing w:after="0" w:line="240" w:lineRule="auto"/>
        <w:outlineLvl w:val="0"/>
        <w:rPr>
          <w:rFonts w:ascii="Times New Roman" w:eastAsia="Times New Roman" w:hAnsi="Times New Roman" w:cs="Times New Roman"/>
          <w:b/>
          <w:sz w:val="24"/>
          <w:szCs w:val="20"/>
          <w:lang w:eastAsia="ru-RU"/>
        </w:rPr>
      </w:pPr>
    </w:p>
    <w:p w14:paraId="700C98ED" w14:textId="77777777" w:rsidR="00CE7090" w:rsidRDefault="00CE7090">
      <w:pPr>
        <w:spacing w:after="0" w:line="240" w:lineRule="auto"/>
        <w:outlineLvl w:val="0"/>
        <w:rPr>
          <w:rFonts w:ascii="Times New Roman" w:eastAsia="Times New Roman" w:hAnsi="Times New Roman" w:cs="Times New Roman"/>
          <w:b/>
          <w:sz w:val="24"/>
          <w:szCs w:val="20"/>
          <w:lang w:eastAsia="ru-RU"/>
        </w:rPr>
      </w:pPr>
    </w:p>
    <w:p w14:paraId="2E53A7EC" w14:textId="77777777" w:rsidR="00CE7090" w:rsidRDefault="00940510">
      <w:pPr>
        <w:spacing w:after="0" w:line="240" w:lineRule="auto"/>
        <w:ind w:firstLine="567"/>
        <w:jc w:val="center"/>
        <w:outlineLvl w:val="0"/>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Спецификация</w:t>
      </w:r>
    </w:p>
    <w:p w14:paraId="5A5DCAE5" w14:textId="738B2AAF" w:rsidR="00CE7090" w:rsidRDefault="00940510">
      <w:pPr>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 xml:space="preserve">    </w:t>
      </w:r>
    </w:p>
    <w:tbl>
      <w:tblPr>
        <w:tblW w:w="5000" w:type="pct"/>
        <w:tblLayout w:type="fixed"/>
        <w:tblLook w:val="00A0" w:firstRow="1" w:lastRow="0" w:firstColumn="1" w:lastColumn="0" w:noHBand="0" w:noVBand="0"/>
      </w:tblPr>
      <w:tblGrid>
        <w:gridCol w:w="522"/>
        <w:gridCol w:w="1521"/>
        <w:gridCol w:w="2615"/>
        <w:gridCol w:w="541"/>
        <w:gridCol w:w="637"/>
        <w:gridCol w:w="1604"/>
        <w:gridCol w:w="948"/>
        <w:gridCol w:w="1241"/>
      </w:tblGrid>
      <w:tr w:rsidR="00CE7090" w14:paraId="47693477" w14:textId="77777777">
        <w:trPr>
          <w:trHeight w:val="240"/>
        </w:trPr>
        <w:tc>
          <w:tcPr>
            <w:tcW w:w="507" w:type="dxa"/>
            <w:tcBorders>
              <w:top w:val="single" w:sz="4" w:space="0" w:color="000000"/>
              <w:left w:val="single" w:sz="4" w:space="0" w:color="000000"/>
              <w:bottom w:val="single" w:sz="4" w:space="0" w:color="000000"/>
              <w:right w:val="none" w:sz="4" w:space="0" w:color="000000"/>
            </w:tcBorders>
            <w:vAlign w:val="center"/>
          </w:tcPr>
          <w:p w14:paraId="5B3D9BF1" w14:textId="77777777" w:rsidR="00CE7090" w:rsidRDefault="0094051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659443D7" w14:textId="77777777" w:rsidR="00CE7090" w:rsidRDefault="00940510">
            <w:pPr>
              <w:widowControl w:val="0"/>
              <w:spacing w:after="0" w:line="240" w:lineRule="auto"/>
              <w:jc w:val="center"/>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пп</w:t>
            </w:r>
            <w:proofErr w:type="spellEnd"/>
            <w:r>
              <w:rPr>
                <w:rFonts w:ascii="Times New Roman" w:eastAsia="Times New Roman" w:hAnsi="Times New Roman" w:cs="Times New Roman"/>
                <w:lang w:eastAsia="zh-CN"/>
              </w:rPr>
              <w:t>.</w:t>
            </w:r>
          </w:p>
        </w:tc>
        <w:tc>
          <w:tcPr>
            <w:tcW w:w="1478" w:type="dxa"/>
            <w:tcBorders>
              <w:top w:val="single" w:sz="4" w:space="0" w:color="000000"/>
              <w:left w:val="single" w:sz="4" w:space="0" w:color="000000"/>
              <w:bottom w:val="single" w:sz="4" w:space="0" w:color="000000"/>
              <w:right w:val="none" w:sz="4" w:space="0" w:color="000000"/>
            </w:tcBorders>
            <w:vAlign w:val="center"/>
          </w:tcPr>
          <w:p w14:paraId="03FB8067" w14:textId="77777777" w:rsidR="00CE7090" w:rsidRDefault="0094051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товаров (работ, услуг)</w:t>
            </w:r>
          </w:p>
        </w:tc>
        <w:tc>
          <w:tcPr>
            <w:tcW w:w="2541" w:type="dxa"/>
            <w:tcBorders>
              <w:top w:val="single" w:sz="4" w:space="0" w:color="000000"/>
              <w:left w:val="single" w:sz="4" w:space="0" w:color="000000"/>
              <w:bottom w:val="single" w:sz="4" w:space="0" w:color="000000"/>
              <w:right w:val="none" w:sz="4" w:space="0" w:color="000000"/>
            </w:tcBorders>
          </w:tcPr>
          <w:p w14:paraId="6279951B" w14:textId="77777777" w:rsidR="00CE7090" w:rsidRDefault="0094051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Конкретные показатели, соответствующие значениям, установленным извещением о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526" w:type="dxa"/>
            <w:tcBorders>
              <w:top w:val="single" w:sz="4" w:space="0" w:color="000000"/>
              <w:left w:val="single" w:sz="4" w:space="0" w:color="000000"/>
              <w:bottom w:val="single" w:sz="4" w:space="0" w:color="000000"/>
              <w:right w:val="single" w:sz="4" w:space="0" w:color="000000"/>
            </w:tcBorders>
            <w:vAlign w:val="center"/>
          </w:tcPr>
          <w:p w14:paraId="6D5A14A8" w14:textId="77777777" w:rsidR="00CE7090" w:rsidRDefault="0094051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Ед. изм.</w:t>
            </w:r>
          </w:p>
        </w:tc>
        <w:tc>
          <w:tcPr>
            <w:tcW w:w="619" w:type="dxa"/>
            <w:tcBorders>
              <w:top w:val="single" w:sz="4" w:space="0" w:color="000000"/>
              <w:left w:val="single" w:sz="4" w:space="0" w:color="000000"/>
              <w:bottom w:val="single" w:sz="4" w:space="0" w:color="000000"/>
              <w:right w:val="single" w:sz="4" w:space="0" w:color="000000"/>
            </w:tcBorders>
            <w:vAlign w:val="center"/>
          </w:tcPr>
          <w:p w14:paraId="33D767CB" w14:textId="77777777" w:rsidR="00CE7090" w:rsidRDefault="0094051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Кол-во</w:t>
            </w:r>
          </w:p>
        </w:tc>
        <w:tc>
          <w:tcPr>
            <w:tcW w:w="1559" w:type="dxa"/>
            <w:tcBorders>
              <w:top w:val="single" w:sz="4" w:space="0" w:color="000000"/>
              <w:left w:val="single" w:sz="4" w:space="0" w:color="000000"/>
              <w:bottom w:val="single" w:sz="4" w:space="0" w:color="000000"/>
              <w:right w:val="single" w:sz="4" w:space="0" w:color="000000"/>
            </w:tcBorders>
            <w:vAlign w:val="center"/>
          </w:tcPr>
          <w:p w14:paraId="69B5ACD6" w14:textId="77777777" w:rsidR="00CE7090" w:rsidRDefault="0094051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страны происхождения товара</w:t>
            </w:r>
          </w:p>
        </w:tc>
        <w:tc>
          <w:tcPr>
            <w:tcW w:w="921" w:type="dxa"/>
            <w:tcBorders>
              <w:top w:val="single" w:sz="4" w:space="0" w:color="000000"/>
              <w:left w:val="single" w:sz="4" w:space="0" w:color="000000"/>
              <w:bottom w:val="single" w:sz="4" w:space="0" w:color="000000"/>
              <w:right w:val="single" w:sz="4" w:space="0" w:color="000000"/>
            </w:tcBorders>
            <w:vAlign w:val="center"/>
          </w:tcPr>
          <w:p w14:paraId="79B482A1" w14:textId="77777777" w:rsidR="00CE7090" w:rsidRDefault="0094051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Цена за ед. в руб.</w:t>
            </w:r>
          </w:p>
        </w:tc>
        <w:tc>
          <w:tcPr>
            <w:tcW w:w="1206" w:type="dxa"/>
            <w:tcBorders>
              <w:top w:val="single" w:sz="4" w:space="0" w:color="000000"/>
              <w:left w:val="single" w:sz="4" w:space="0" w:color="000000"/>
              <w:bottom w:val="single" w:sz="4" w:space="0" w:color="000000"/>
              <w:right w:val="single" w:sz="4" w:space="0" w:color="000000"/>
            </w:tcBorders>
            <w:vAlign w:val="center"/>
          </w:tcPr>
          <w:p w14:paraId="1D04421E" w14:textId="77777777" w:rsidR="00CE7090" w:rsidRDefault="0094051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Сумма в руб.</w:t>
            </w:r>
          </w:p>
        </w:tc>
      </w:tr>
      <w:tr w:rsidR="00CE7090" w14:paraId="2FAC42E5" w14:textId="77777777">
        <w:trPr>
          <w:trHeight w:val="240"/>
        </w:trPr>
        <w:tc>
          <w:tcPr>
            <w:tcW w:w="507" w:type="dxa"/>
            <w:tcBorders>
              <w:top w:val="single" w:sz="4" w:space="0" w:color="000000"/>
              <w:left w:val="single" w:sz="4" w:space="0" w:color="000000"/>
              <w:bottom w:val="single" w:sz="4" w:space="0" w:color="000000"/>
              <w:right w:val="none" w:sz="4" w:space="0" w:color="000000"/>
            </w:tcBorders>
            <w:vAlign w:val="center"/>
          </w:tcPr>
          <w:p w14:paraId="2A0EA295" w14:textId="77777777" w:rsidR="00CE7090" w:rsidRDefault="0094051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1478" w:type="dxa"/>
            <w:tcBorders>
              <w:top w:val="single" w:sz="4" w:space="0" w:color="000000"/>
              <w:left w:val="single" w:sz="4" w:space="0" w:color="000000"/>
              <w:bottom w:val="single" w:sz="4" w:space="0" w:color="000000"/>
              <w:right w:val="none" w:sz="4" w:space="0" w:color="000000"/>
            </w:tcBorders>
            <w:vAlign w:val="center"/>
          </w:tcPr>
          <w:p w14:paraId="0E7FF072" w14:textId="637C382E" w:rsidR="00CE7090" w:rsidRDefault="00CE7090" w:rsidP="00752513">
            <w:pPr>
              <w:widowControl w:val="0"/>
              <w:spacing w:after="0" w:line="240" w:lineRule="auto"/>
              <w:ind w:firstLine="33"/>
              <w:jc w:val="center"/>
              <w:rPr>
                <w:rFonts w:ascii="Times New Roman" w:eastAsia="Times New Roman" w:hAnsi="Times New Roman" w:cs="Times New Roman"/>
                <w:lang w:eastAsia="zh-CN"/>
              </w:rPr>
            </w:pPr>
          </w:p>
        </w:tc>
        <w:tc>
          <w:tcPr>
            <w:tcW w:w="2541" w:type="dxa"/>
            <w:tcBorders>
              <w:top w:val="single" w:sz="4" w:space="0" w:color="000000"/>
              <w:left w:val="single" w:sz="4" w:space="0" w:color="000000"/>
              <w:bottom w:val="single" w:sz="4" w:space="0" w:color="000000"/>
              <w:right w:val="none" w:sz="4" w:space="0" w:color="000000"/>
            </w:tcBorders>
          </w:tcPr>
          <w:p w14:paraId="5D37EF5F" w14:textId="2DE5C9D2" w:rsidR="00CE7090" w:rsidRDefault="00CE7090" w:rsidP="00752513">
            <w:pPr>
              <w:widowControl w:val="0"/>
              <w:spacing w:after="0" w:line="240" w:lineRule="auto"/>
              <w:jc w:val="center"/>
              <w:rPr>
                <w:rFonts w:ascii="Times New Roman" w:eastAsia="Times New Roman" w:hAnsi="Times New Roman" w:cs="Times New Roman"/>
                <w:color w:val="000000"/>
                <w:lang w:eastAsia="zh-CN"/>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45E704ED" w14:textId="5B963E6D" w:rsidR="00CE7090" w:rsidRDefault="00CE7090" w:rsidP="00752513">
            <w:pPr>
              <w:widowControl w:val="0"/>
              <w:spacing w:after="0" w:line="240" w:lineRule="auto"/>
              <w:jc w:val="center"/>
              <w:rPr>
                <w:rFonts w:ascii="Times New Roman" w:eastAsia="Times New Roman" w:hAnsi="Times New Roman" w:cs="Times New Roman"/>
                <w:color w:val="000000"/>
                <w:lang w:eastAsia="zh-CN"/>
              </w:rPr>
            </w:pPr>
          </w:p>
        </w:tc>
        <w:tc>
          <w:tcPr>
            <w:tcW w:w="619" w:type="dxa"/>
            <w:tcBorders>
              <w:top w:val="single" w:sz="4" w:space="0" w:color="000000"/>
              <w:left w:val="single" w:sz="4" w:space="0" w:color="000000"/>
              <w:bottom w:val="single" w:sz="4" w:space="0" w:color="000000"/>
              <w:right w:val="single" w:sz="4" w:space="0" w:color="000000"/>
            </w:tcBorders>
          </w:tcPr>
          <w:p w14:paraId="4AB4C3C6" w14:textId="7840735A" w:rsidR="00CE7090" w:rsidRDefault="00CE7090" w:rsidP="00752513">
            <w:pPr>
              <w:widowControl w:val="0"/>
              <w:spacing w:after="0" w:line="240" w:lineRule="auto"/>
              <w:jc w:val="center"/>
              <w:rPr>
                <w:rFonts w:ascii="Times New Roman" w:eastAsia="Times New Roman" w:hAnsi="Times New Roman" w:cs="Times New Roman"/>
                <w:color w:val="00000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13C76E4E" w14:textId="68D2C0EF" w:rsidR="00CE7090" w:rsidRDefault="00CE7090" w:rsidP="00752513">
            <w:pPr>
              <w:widowControl w:val="0"/>
              <w:spacing w:after="0" w:line="240" w:lineRule="auto"/>
              <w:jc w:val="center"/>
              <w:rPr>
                <w:rFonts w:ascii="Times New Roman" w:eastAsia="Times New Roman" w:hAnsi="Times New Roman" w:cs="Times New Roman"/>
                <w:color w:val="000000"/>
                <w:lang w:eastAsia="zh-CN"/>
              </w:rPr>
            </w:pPr>
          </w:p>
        </w:tc>
        <w:tc>
          <w:tcPr>
            <w:tcW w:w="921" w:type="dxa"/>
            <w:tcBorders>
              <w:top w:val="single" w:sz="4" w:space="0" w:color="000000"/>
              <w:left w:val="single" w:sz="4" w:space="0" w:color="000000"/>
              <w:bottom w:val="single" w:sz="4" w:space="0" w:color="000000"/>
              <w:right w:val="single" w:sz="4" w:space="0" w:color="000000"/>
            </w:tcBorders>
          </w:tcPr>
          <w:p w14:paraId="64DF64F9" w14:textId="6B3FE216" w:rsidR="00CE7090" w:rsidRDefault="00CE7090">
            <w:pPr>
              <w:widowControl w:val="0"/>
              <w:spacing w:after="0" w:line="240" w:lineRule="auto"/>
              <w:jc w:val="center"/>
              <w:rPr>
                <w:rFonts w:ascii="Times New Roman" w:eastAsia="Times New Roman" w:hAnsi="Times New Roman" w:cs="Times New Roman"/>
                <w:color w:val="000000"/>
                <w:lang w:eastAsia="zh-CN"/>
              </w:rPr>
            </w:pPr>
          </w:p>
        </w:tc>
        <w:tc>
          <w:tcPr>
            <w:tcW w:w="1206" w:type="dxa"/>
            <w:tcBorders>
              <w:top w:val="single" w:sz="4" w:space="0" w:color="000000"/>
              <w:left w:val="single" w:sz="4" w:space="0" w:color="000000"/>
              <w:bottom w:val="single" w:sz="4" w:space="0" w:color="000000"/>
              <w:right w:val="single" w:sz="4" w:space="0" w:color="000000"/>
            </w:tcBorders>
          </w:tcPr>
          <w:p w14:paraId="69319EF6" w14:textId="0CD15650" w:rsidR="00CE7090" w:rsidRDefault="00CE7090">
            <w:pPr>
              <w:widowControl w:val="0"/>
              <w:spacing w:after="0" w:line="240" w:lineRule="auto"/>
              <w:jc w:val="center"/>
              <w:rPr>
                <w:rFonts w:ascii="Times New Roman" w:eastAsia="Times New Roman" w:hAnsi="Times New Roman" w:cs="Times New Roman"/>
                <w:color w:val="000000"/>
                <w:lang w:eastAsia="zh-CN"/>
              </w:rPr>
            </w:pPr>
          </w:p>
        </w:tc>
      </w:tr>
    </w:tbl>
    <w:p w14:paraId="7E8F2ADF" w14:textId="7DCE7DF0" w:rsidR="00CE7090" w:rsidRPr="006B516D" w:rsidRDefault="00CE7090" w:rsidP="006B516D">
      <w:pPr>
        <w:spacing w:after="0" w:line="240" w:lineRule="auto"/>
        <w:jc w:val="both"/>
        <w:rPr>
          <w:rFonts w:ascii="Times New Roman" w:eastAsia="Times New Roman" w:hAnsi="Times New Roman" w:cs="Times New Roman"/>
          <w:b/>
          <w:sz w:val="24"/>
          <w:szCs w:val="20"/>
          <w:lang w:eastAsia="ru-RU"/>
        </w:rPr>
      </w:pPr>
    </w:p>
    <w:p w14:paraId="37D097C7" w14:textId="77777777" w:rsidR="00C61FA4" w:rsidRPr="00C61FA4" w:rsidRDefault="00C61FA4" w:rsidP="00C61FA4">
      <w:pPr>
        <w:spacing w:after="0" w:line="240" w:lineRule="auto"/>
        <w:contextualSpacing/>
        <w:jc w:val="both"/>
        <w:rPr>
          <w:rFonts w:ascii="Times New Roman" w:eastAsia="Times New Roman" w:hAnsi="Times New Roman" w:cs="Times New Roman"/>
          <w:b/>
        </w:rPr>
      </w:pPr>
      <w:r w:rsidRPr="00C61FA4">
        <w:rPr>
          <w:rFonts w:ascii="Times New Roman" w:eastAsia="Times New Roman" w:hAnsi="Times New Roman" w:cs="Times New Roman"/>
          <w:b/>
        </w:rPr>
        <w:t>2</w:t>
      </w:r>
      <w:r w:rsidRPr="00C61FA4">
        <w:rPr>
          <w:rFonts w:ascii="Times New Roman" w:eastAsia="Times New Roman" w:hAnsi="Times New Roman" w:cs="Times New Roman"/>
        </w:rPr>
        <w:t>.</w:t>
      </w:r>
      <w:r w:rsidRPr="00C61FA4">
        <w:rPr>
          <w:rFonts w:ascii="Times New Roman" w:eastAsia="Times New Roman" w:hAnsi="Times New Roman" w:cs="Times New Roman"/>
          <w:b/>
        </w:rPr>
        <w:t xml:space="preserve"> Место, количество товара, условия поставки и сроки (периоды) поставки товаров: </w:t>
      </w:r>
      <w:bookmarkStart w:id="5" w:name="_Hlk234486265"/>
      <w:r w:rsidRPr="00C61FA4">
        <w:rPr>
          <w:rFonts w:ascii="Times New Roman" w:eastAsia="Times New Roman" w:hAnsi="Times New Roman" w:cs="Times New Roman"/>
          <w:bCs/>
        </w:rPr>
        <w:t xml:space="preserve">628250, РФ, Тюменская </w:t>
      </w:r>
      <w:proofErr w:type="spellStart"/>
      <w:r w:rsidRPr="00C61FA4">
        <w:rPr>
          <w:rFonts w:ascii="Times New Roman" w:eastAsia="Times New Roman" w:hAnsi="Times New Roman" w:cs="Times New Roman"/>
          <w:bCs/>
        </w:rPr>
        <w:t>обл</w:t>
      </w:r>
      <w:proofErr w:type="spellEnd"/>
      <w:r w:rsidRPr="00C61FA4">
        <w:rPr>
          <w:rFonts w:ascii="Times New Roman" w:eastAsia="Times New Roman" w:hAnsi="Times New Roman" w:cs="Times New Roman"/>
          <w:bCs/>
        </w:rPr>
        <w:t xml:space="preserve">, Ханты-Мансийский автономный округ-Югра, Советский район, п. Пионерский, </w:t>
      </w:r>
      <w:proofErr w:type="spellStart"/>
      <w:proofErr w:type="gramStart"/>
      <w:r w:rsidRPr="00C61FA4">
        <w:rPr>
          <w:rFonts w:ascii="Times New Roman" w:eastAsia="Times New Roman" w:hAnsi="Times New Roman" w:cs="Times New Roman"/>
          <w:bCs/>
        </w:rPr>
        <w:t>пер.Зеленый</w:t>
      </w:r>
      <w:proofErr w:type="spellEnd"/>
      <w:proofErr w:type="gramEnd"/>
      <w:r w:rsidRPr="00C61FA4">
        <w:rPr>
          <w:rFonts w:ascii="Times New Roman" w:eastAsia="Times New Roman" w:hAnsi="Times New Roman" w:cs="Times New Roman"/>
          <w:bCs/>
        </w:rPr>
        <w:t>, д 1.</w:t>
      </w:r>
    </w:p>
    <w:bookmarkEnd w:id="5"/>
    <w:p w14:paraId="585B85F7" w14:textId="77777777" w:rsidR="00C61FA4" w:rsidRPr="00C61FA4" w:rsidRDefault="00C61FA4" w:rsidP="00C61FA4">
      <w:pPr>
        <w:spacing w:after="0" w:line="240" w:lineRule="auto"/>
        <w:contextualSpacing/>
        <w:jc w:val="both"/>
        <w:rPr>
          <w:rFonts w:ascii="Times New Roman" w:eastAsia="Times New Roman" w:hAnsi="Times New Roman" w:cs="Times New Roman"/>
          <w:b/>
        </w:rPr>
      </w:pPr>
      <w:r w:rsidRPr="00C61FA4">
        <w:rPr>
          <w:rFonts w:ascii="Times New Roman" w:eastAsia="Times New Roman" w:hAnsi="Times New Roman" w:cs="Times New Roman"/>
          <w:b/>
          <w:lang w:eastAsia="ru-RU"/>
        </w:rPr>
        <w:t xml:space="preserve">3. Поставка товара: </w:t>
      </w:r>
      <w:r w:rsidRPr="00C61FA4">
        <w:rPr>
          <w:rFonts w:ascii="Times New Roman" w:eastAsia="Calibri" w:hAnsi="Times New Roman" w:cs="Times New Roman"/>
        </w:rPr>
        <w:t xml:space="preserve">Поставка товара осуществляется за счёт средств Заказчик путем самовывоза Товара со склада Поставщика, находящегося не более чем за 100 километров от места нахождения Заказчика: </w:t>
      </w:r>
      <w:r w:rsidRPr="00C61FA4">
        <w:rPr>
          <w:rFonts w:ascii="Times New Roman" w:eastAsia="Times New Roman" w:hAnsi="Times New Roman" w:cs="Times New Roman"/>
          <w:bCs/>
        </w:rPr>
        <w:t xml:space="preserve">628250, РФ, Тюменская </w:t>
      </w:r>
      <w:proofErr w:type="spellStart"/>
      <w:r w:rsidRPr="00C61FA4">
        <w:rPr>
          <w:rFonts w:ascii="Times New Roman" w:eastAsia="Times New Roman" w:hAnsi="Times New Roman" w:cs="Times New Roman"/>
          <w:bCs/>
        </w:rPr>
        <w:t>обл</w:t>
      </w:r>
      <w:proofErr w:type="spellEnd"/>
      <w:r w:rsidRPr="00C61FA4">
        <w:rPr>
          <w:rFonts w:ascii="Times New Roman" w:eastAsia="Times New Roman" w:hAnsi="Times New Roman" w:cs="Times New Roman"/>
          <w:bCs/>
        </w:rPr>
        <w:t xml:space="preserve">, Ханты-Мансийский автономный округ-Югра, Советский район, п. Пионерский, </w:t>
      </w:r>
      <w:proofErr w:type="spellStart"/>
      <w:r w:rsidRPr="00C61FA4">
        <w:rPr>
          <w:rFonts w:ascii="Times New Roman" w:eastAsia="Times New Roman" w:hAnsi="Times New Roman" w:cs="Times New Roman"/>
          <w:bCs/>
        </w:rPr>
        <w:t>пер.Зеленый</w:t>
      </w:r>
      <w:proofErr w:type="spellEnd"/>
      <w:r w:rsidRPr="00C61FA4">
        <w:rPr>
          <w:rFonts w:ascii="Times New Roman" w:eastAsia="Times New Roman" w:hAnsi="Times New Roman" w:cs="Times New Roman"/>
          <w:bCs/>
        </w:rPr>
        <w:t>, д 1.</w:t>
      </w:r>
    </w:p>
    <w:p w14:paraId="4A2F390F" w14:textId="77777777" w:rsidR="00C61FA4" w:rsidRPr="00C61FA4" w:rsidRDefault="00C61FA4" w:rsidP="00C61FA4">
      <w:pPr>
        <w:spacing w:after="0" w:line="240" w:lineRule="auto"/>
        <w:jc w:val="both"/>
        <w:rPr>
          <w:rFonts w:ascii="Times New Roman" w:eastAsia="Calibri" w:hAnsi="Times New Roman" w:cs="Times New Roman"/>
          <w:lang w:eastAsia="ar-SA"/>
        </w:rPr>
      </w:pPr>
      <w:bookmarkStart w:id="6" w:name="_Hlk216098987"/>
      <w:r w:rsidRPr="00C61FA4">
        <w:rPr>
          <w:rFonts w:ascii="Times New Roman" w:eastAsia="Calibri" w:hAnsi="Times New Roman" w:cs="Times New Roman"/>
          <w:lang w:eastAsia="ar-SA"/>
        </w:rPr>
        <w:t xml:space="preserve">3.1. </w:t>
      </w:r>
      <w:bookmarkStart w:id="7" w:name="_Hlk213683029"/>
      <w:bookmarkStart w:id="8" w:name="_Hlk214437227"/>
      <w:r w:rsidRPr="00C61FA4">
        <w:rPr>
          <w:rFonts w:ascii="Times New Roman" w:eastAsia="Calibri" w:hAnsi="Times New Roman" w:cs="Times New Roman"/>
          <w:lang w:eastAsia="ar-SA"/>
        </w:rPr>
        <w:t>Поставка Товара транспортом Поставщика. Доставка, погрузочно-разгрузочные работы производятся за счет Поставщика</w:t>
      </w:r>
      <w:bookmarkEnd w:id="7"/>
      <w:r w:rsidRPr="00C61FA4">
        <w:rPr>
          <w:rFonts w:ascii="Times New Roman" w:eastAsia="Calibri" w:hAnsi="Times New Roman" w:cs="Times New Roman"/>
          <w:lang w:eastAsia="ar-SA"/>
        </w:rPr>
        <w:t>.</w:t>
      </w:r>
      <w:bookmarkEnd w:id="8"/>
    </w:p>
    <w:bookmarkEnd w:id="6"/>
    <w:p w14:paraId="10ACD69C" w14:textId="77777777" w:rsidR="00C61FA4" w:rsidRPr="00C61FA4" w:rsidRDefault="00C61FA4" w:rsidP="00C61FA4">
      <w:pPr>
        <w:spacing w:after="0" w:line="240" w:lineRule="auto"/>
        <w:jc w:val="both"/>
        <w:rPr>
          <w:rFonts w:ascii="Times New Roman" w:eastAsia="Calibri" w:hAnsi="Times New Roman" w:cs="Times New Roman"/>
        </w:rPr>
      </w:pPr>
      <w:r w:rsidRPr="00C61FA4">
        <w:rPr>
          <w:rFonts w:ascii="Times New Roman" w:eastAsia="Calibri" w:hAnsi="Times New Roman" w:cs="Times New Roman"/>
          <w:b/>
          <w:bCs/>
          <w:color w:val="000000"/>
        </w:rPr>
        <w:t>4. Требования к качеству, безопасности поставляемого товара:</w:t>
      </w:r>
    </w:p>
    <w:p w14:paraId="51B1D033" w14:textId="77777777" w:rsidR="00C61FA4" w:rsidRPr="00C61FA4" w:rsidRDefault="00C61FA4" w:rsidP="00C61FA4">
      <w:pPr>
        <w:spacing w:after="0" w:line="240" w:lineRule="auto"/>
        <w:jc w:val="both"/>
        <w:rPr>
          <w:rFonts w:ascii="Times New Roman" w:eastAsia="Calibri" w:hAnsi="Times New Roman" w:cs="Times New Roman"/>
        </w:rPr>
      </w:pPr>
      <w:r w:rsidRPr="00C61FA4">
        <w:rPr>
          <w:rFonts w:ascii="Times New Roman" w:eastAsia="Calibri" w:hAnsi="Times New Roman" w:cs="Times New Roman"/>
          <w:color w:val="000000"/>
        </w:rPr>
        <w:t xml:space="preserve">4.1. Поставляемый товар должен соответствовать заданным функциональным и качественным характеристикам; </w:t>
      </w:r>
    </w:p>
    <w:p w14:paraId="2D8D10D7" w14:textId="77777777" w:rsidR="00C61FA4" w:rsidRPr="00C61FA4" w:rsidRDefault="00C61FA4" w:rsidP="00C61FA4">
      <w:pPr>
        <w:spacing w:after="0" w:line="240" w:lineRule="auto"/>
        <w:jc w:val="both"/>
        <w:rPr>
          <w:rFonts w:ascii="Times New Roman" w:eastAsia="Calibri" w:hAnsi="Times New Roman" w:cs="Times New Roman"/>
          <w:color w:val="000000"/>
        </w:rPr>
      </w:pPr>
      <w:r w:rsidRPr="00C61FA4">
        <w:rPr>
          <w:rFonts w:ascii="Times New Roman" w:eastAsia="Calibri" w:hAnsi="Times New Roman" w:cs="Times New Roman"/>
          <w:color w:val="000000"/>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7CBD98E" w14:textId="77777777" w:rsidR="00C61FA4" w:rsidRPr="00C61FA4" w:rsidRDefault="00C61FA4" w:rsidP="00C61FA4">
      <w:pPr>
        <w:spacing w:after="0" w:line="240" w:lineRule="auto"/>
        <w:jc w:val="both"/>
        <w:rPr>
          <w:rFonts w:ascii="Times New Roman" w:eastAsia="Calibri" w:hAnsi="Times New Roman" w:cs="Times New Roman"/>
        </w:rPr>
      </w:pPr>
      <w:r w:rsidRPr="00C61FA4">
        <w:rPr>
          <w:rFonts w:ascii="Times New Roman" w:eastAsia="Calibri" w:hAnsi="Times New Roman" w:cs="Times New Roman"/>
          <w:color w:val="000000"/>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0265E113" w14:textId="77777777" w:rsidR="00C61FA4" w:rsidRPr="00C61FA4" w:rsidRDefault="00C61FA4" w:rsidP="00C61FA4">
      <w:pPr>
        <w:spacing w:after="0" w:line="240" w:lineRule="auto"/>
        <w:jc w:val="both"/>
        <w:rPr>
          <w:rFonts w:ascii="Times New Roman" w:eastAsia="Calibri" w:hAnsi="Times New Roman" w:cs="Times New Roman"/>
        </w:rPr>
      </w:pPr>
      <w:r w:rsidRPr="00C61FA4">
        <w:rPr>
          <w:rFonts w:ascii="Times New Roman" w:eastAsia="Calibri" w:hAnsi="Times New Roman" w:cs="Times New Roman"/>
          <w:color w:val="000000"/>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9784A21" w14:textId="77777777" w:rsidR="00C61FA4" w:rsidRPr="00C61FA4" w:rsidRDefault="00C61FA4" w:rsidP="00C61FA4">
      <w:pPr>
        <w:spacing w:after="0" w:line="240" w:lineRule="auto"/>
        <w:jc w:val="both"/>
        <w:rPr>
          <w:rFonts w:ascii="Times New Roman" w:eastAsia="Calibri" w:hAnsi="Times New Roman" w:cs="Times New Roman"/>
          <w:color w:val="000000"/>
        </w:rPr>
      </w:pPr>
      <w:r w:rsidRPr="00C61FA4">
        <w:rPr>
          <w:rFonts w:ascii="Times New Roman" w:eastAsia="Calibri" w:hAnsi="Times New Roman" w:cs="Times New Roman"/>
          <w:color w:val="000000"/>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36C09E9F" w14:textId="77777777" w:rsidR="00C61FA4" w:rsidRPr="00C61FA4" w:rsidRDefault="00C61FA4" w:rsidP="00C61FA4">
      <w:pPr>
        <w:spacing w:after="0" w:line="240" w:lineRule="auto"/>
        <w:jc w:val="both"/>
        <w:rPr>
          <w:rFonts w:ascii="Times New Roman" w:eastAsia="Calibri" w:hAnsi="Times New Roman" w:cs="Times New Roman"/>
        </w:rPr>
      </w:pPr>
    </w:p>
    <w:p w14:paraId="169200F2" w14:textId="77777777" w:rsidR="00C61FA4" w:rsidRPr="00C61FA4" w:rsidRDefault="00C61FA4" w:rsidP="00C61FA4">
      <w:pPr>
        <w:spacing w:after="0" w:line="240" w:lineRule="auto"/>
        <w:jc w:val="both"/>
        <w:rPr>
          <w:rFonts w:ascii="Times New Roman" w:eastAsia="Calibri" w:hAnsi="Times New Roman" w:cs="Times New Roman"/>
        </w:rPr>
      </w:pPr>
      <w:r w:rsidRPr="00C61FA4">
        <w:rPr>
          <w:rFonts w:ascii="Times New Roman" w:eastAsia="Calibri" w:hAnsi="Times New Roman" w:cs="Times New Roman"/>
          <w:b/>
          <w:bCs/>
          <w:color w:val="000000"/>
        </w:rPr>
        <w:t>5. Требования к упаковке и маркировке поставляемого товара:</w:t>
      </w:r>
    </w:p>
    <w:p w14:paraId="7A3B0CD1" w14:textId="77777777" w:rsidR="00C61FA4" w:rsidRPr="00C61FA4" w:rsidRDefault="00C61FA4" w:rsidP="00C61FA4">
      <w:pPr>
        <w:spacing w:after="0" w:line="240" w:lineRule="auto"/>
        <w:jc w:val="both"/>
        <w:rPr>
          <w:rFonts w:ascii="Times New Roman" w:eastAsia="Calibri" w:hAnsi="Times New Roman" w:cs="Times New Roman"/>
        </w:rPr>
      </w:pPr>
      <w:r w:rsidRPr="00C61FA4">
        <w:rPr>
          <w:rFonts w:ascii="Times New Roman" w:eastAsia="Calibri" w:hAnsi="Times New Roman" w:cs="Times New Roman"/>
          <w:color w:val="000000"/>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667A403" w14:textId="77777777" w:rsidR="00C61FA4" w:rsidRPr="00C61FA4" w:rsidRDefault="00C61FA4" w:rsidP="00C61FA4">
      <w:pPr>
        <w:spacing w:after="0" w:line="240" w:lineRule="auto"/>
        <w:jc w:val="both"/>
        <w:rPr>
          <w:rFonts w:ascii="Times New Roman" w:eastAsia="Calibri" w:hAnsi="Times New Roman" w:cs="Times New Roman"/>
        </w:rPr>
      </w:pPr>
      <w:r w:rsidRPr="00C61FA4">
        <w:rPr>
          <w:rFonts w:ascii="Times New Roman" w:eastAsia="Calibri" w:hAnsi="Times New Roman" w:cs="Times New Roman"/>
          <w:color w:val="000000"/>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10BEB1F" w14:textId="77777777" w:rsidR="00C61FA4" w:rsidRPr="00C61FA4" w:rsidRDefault="00C61FA4" w:rsidP="00C61FA4">
      <w:pPr>
        <w:spacing w:after="0" w:line="240" w:lineRule="auto"/>
        <w:jc w:val="both"/>
        <w:rPr>
          <w:rFonts w:ascii="Times New Roman" w:eastAsia="Calibri" w:hAnsi="Times New Roman" w:cs="Times New Roman"/>
        </w:rPr>
      </w:pPr>
      <w:r w:rsidRPr="00C61FA4">
        <w:rPr>
          <w:rFonts w:ascii="Times New Roman" w:eastAsia="Calibri" w:hAnsi="Times New Roman" w:cs="Times New Roman"/>
          <w:color w:val="000000"/>
        </w:rPr>
        <w:t>5.3. Поставщик несет ответственность за ненадлежащую упаковку, не обеспечивающую сохранность товара при его хранении и транспортировании;</w:t>
      </w:r>
    </w:p>
    <w:p w14:paraId="1147CA8C" w14:textId="77777777" w:rsidR="00C61FA4" w:rsidRPr="00C61FA4" w:rsidRDefault="00C61FA4" w:rsidP="00C61FA4">
      <w:pPr>
        <w:spacing w:after="0" w:line="240" w:lineRule="auto"/>
        <w:jc w:val="both"/>
        <w:rPr>
          <w:rFonts w:ascii="Times New Roman" w:eastAsia="Calibri" w:hAnsi="Times New Roman" w:cs="Times New Roman"/>
        </w:rPr>
      </w:pPr>
      <w:r w:rsidRPr="00C61FA4">
        <w:rPr>
          <w:rFonts w:ascii="Times New Roman" w:eastAsia="Calibri" w:hAnsi="Times New Roman" w:cs="Times New Roman"/>
          <w:color w:val="000000"/>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A321EE0" w14:textId="77777777" w:rsidR="00C61FA4" w:rsidRPr="00C61FA4" w:rsidRDefault="00C61FA4" w:rsidP="00C61FA4">
      <w:pPr>
        <w:spacing w:after="0" w:line="240" w:lineRule="auto"/>
        <w:jc w:val="both"/>
        <w:rPr>
          <w:rFonts w:ascii="Times New Roman" w:eastAsia="Calibri" w:hAnsi="Times New Roman" w:cs="Times New Roman"/>
        </w:rPr>
      </w:pPr>
      <w:r w:rsidRPr="00C61FA4">
        <w:rPr>
          <w:rFonts w:ascii="Times New Roman" w:eastAsia="Calibri" w:hAnsi="Times New Roman" w:cs="Times New Roman"/>
          <w:b/>
          <w:bCs/>
          <w:color w:val="000000"/>
        </w:rPr>
        <w:t>6. Требования к гарантийному сроку товара и (или) объему предоставления гарантий качества товара:</w:t>
      </w:r>
    </w:p>
    <w:p w14:paraId="3FD72BD3" w14:textId="77777777" w:rsidR="00C61FA4" w:rsidRPr="00C61FA4" w:rsidRDefault="00C61FA4" w:rsidP="00C61FA4">
      <w:pPr>
        <w:spacing w:after="0" w:line="240" w:lineRule="auto"/>
        <w:jc w:val="both"/>
        <w:rPr>
          <w:rFonts w:ascii="Times New Roman" w:eastAsia="Calibri" w:hAnsi="Times New Roman" w:cs="Times New Roman"/>
        </w:rPr>
      </w:pPr>
      <w:r w:rsidRPr="00C61FA4">
        <w:rPr>
          <w:rFonts w:ascii="Times New Roman" w:eastAsia="Calibri" w:hAnsi="Times New Roman" w:cs="Times New Roman"/>
          <w:color w:val="000000"/>
        </w:rPr>
        <w:t xml:space="preserve">6.1. Гарантия качества товара - в соответствии с гарантийным сроком, установленным производителем. </w:t>
      </w:r>
    </w:p>
    <w:p w14:paraId="3CB91D30" w14:textId="77777777" w:rsidR="00C61FA4" w:rsidRPr="00C61FA4" w:rsidRDefault="00C61FA4" w:rsidP="00C61FA4">
      <w:pPr>
        <w:spacing w:after="0" w:line="240" w:lineRule="auto"/>
        <w:jc w:val="both"/>
        <w:rPr>
          <w:rFonts w:ascii="Times New Roman" w:eastAsia="Calibri" w:hAnsi="Times New Roman" w:cs="Times New Roman"/>
        </w:rPr>
      </w:pPr>
      <w:r w:rsidRPr="00C61FA4">
        <w:rPr>
          <w:rFonts w:ascii="Times New Roman" w:eastAsia="Calibri" w:hAnsi="Times New Roman" w:cs="Times New Roman"/>
          <w:color w:val="000000"/>
        </w:rPr>
        <w:t>6.2. Гарантийные обязательства должны распространяться на каждую единицу товара с момента приемки товара Заказчиком.</w:t>
      </w:r>
    </w:p>
    <w:p w14:paraId="75C25380" w14:textId="24A1849E" w:rsidR="006B516D" w:rsidRDefault="00C61FA4" w:rsidP="00C61FA4">
      <w:pPr>
        <w:spacing w:after="0" w:line="240" w:lineRule="auto"/>
        <w:contextualSpacing/>
        <w:jc w:val="both"/>
        <w:rPr>
          <w:rFonts w:ascii="Times New Roman" w:eastAsia="Times New Roman" w:hAnsi="Times New Roman" w:cs="Times New Roman"/>
          <w:b/>
          <w:sz w:val="24"/>
          <w:szCs w:val="20"/>
          <w:lang w:eastAsia="ru-RU"/>
        </w:rPr>
      </w:pPr>
      <w:r w:rsidRPr="00C61FA4">
        <w:rPr>
          <w:rFonts w:ascii="Times New Roman" w:eastAsia="Calibri" w:hAnsi="Times New Roman" w:cs="Times New Roman"/>
          <w:color w:val="000000"/>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w:t>
      </w:r>
    </w:p>
    <w:sectPr w:rsidR="006B516D" w:rsidSect="00701526">
      <w:pgSz w:w="11906" w:h="16838"/>
      <w:pgMar w:top="567" w:right="566"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B88FF" w14:textId="77777777" w:rsidR="00A97CE1" w:rsidRDefault="00A97CE1">
      <w:pPr>
        <w:spacing w:after="0" w:line="240" w:lineRule="auto"/>
      </w:pPr>
      <w:r>
        <w:separator/>
      </w:r>
    </w:p>
  </w:endnote>
  <w:endnote w:type="continuationSeparator" w:id="0">
    <w:p w14:paraId="57C97E34" w14:textId="77777777" w:rsidR="00A97CE1" w:rsidRDefault="00A97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54443" w14:textId="77777777" w:rsidR="00A97CE1" w:rsidRDefault="00A97CE1">
      <w:pPr>
        <w:spacing w:after="0" w:line="240" w:lineRule="auto"/>
      </w:pPr>
      <w:r>
        <w:separator/>
      </w:r>
    </w:p>
  </w:footnote>
  <w:footnote w:type="continuationSeparator" w:id="0">
    <w:p w14:paraId="78BBFFF8" w14:textId="77777777" w:rsidR="00A97CE1" w:rsidRDefault="00A97C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2E4F"/>
    <w:multiLevelType w:val="hybridMultilevel"/>
    <w:tmpl w:val="A6384438"/>
    <w:lvl w:ilvl="0" w:tplc="74D44DB6">
      <w:start w:val="1"/>
      <w:numFmt w:val="decimal"/>
      <w:lvlText w:val="%1."/>
      <w:lvlJc w:val="left"/>
      <w:pPr>
        <w:tabs>
          <w:tab w:val="num" w:pos="930"/>
        </w:tabs>
        <w:ind w:left="930" w:hanging="360"/>
      </w:pPr>
      <w:rPr>
        <w:rFonts w:hint="default"/>
      </w:rPr>
    </w:lvl>
    <w:lvl w:ilvl="1" w:tplc="C1E85E78">
      <w:start w:val="1"/>
      <w:numFmt w:val="lowerLetter"/>
      <w:lvlText w:val="%2."/>
      <w:lvlJc w:val="left"/>
      <w:pPr>
        <w:tabs>
          <w:tab w:val="num" w:pos="1647"/>
        </w:tabs>
        <w:ind w:left="1647" w:hanging="360"/>
      </w:pPr>
    </w:lvl>
    <w:lvl w:ilvl="2" w:tplc="8912110A">
      <w:start w:val="1"/>
      <w:numFmt w:val="lowerRoman"/>
      <w:lvlText w:val="%3."/>
      <w:lvlJc w:val="right"/>
      <w:pPr>
        <w:tabs>
          <w:tab w:val="num" w:pos="2367"/>
        </w:tabs>
        <w:ind w:left="2367" w:hanging="180"/>
      </w:pPr>
    </w:lvl>
    <w:lvl w:ilvl="3" w:tplc="22E63DD2">
      <w:start w:val="1"/>
      <w:numFmt w:val="decimal"/>
      <w:lvlText w:val="%4."/>
      <w:lvlJc w:val="left"/>
      <w:pPr>
        <w:tabs>
          <w:tab w:val="num" w:pos="3087"/>
        </w:tabs>
        <w:ind w:left="3087" w:hanging="360"/>
      </w:pPr>
    </w:lvl>
    <w:lvl w:ilvl="4" w:tplc="EE003E24">
      <w:start w:val="1"/>
      <w:numFmt w:val="lowerLetter"/>
      <w:lvlText w:val="%5."/>
      <w:lvlJc w:val="left"/>
      <w:pPr>
        <w:tabs>
          <w:tab w:val="num" w:pos="3807"/>
        </w:tabs>
        <w:ind w:left="3807" w:hanging="360"/>
      </w:pPr>
    </w:lvl>
    <w:lvl w:ilvl="5" w:tplc="4B289AFE">
      <w:start w:val="1"/>
      <w:numFmt w:val="lowerRoman"/>
      <w:lvlText w:val="%6."/>
      <w:lvlJc w:val="right"/>
      <w:pPr>
        <w:tabs>
          <w:tab w:val="num" w:pos="4527"/>
        </w:tabs>
        <w:ind w:left="4527" w:hanging="180"/>
      </w:pPr>
    </w:lvl>
    <w:lvl w:ilvl="6" w:tplc="819A75C4">
      <w:start w:val="1"/>
      <w:numFmt w:val="decimal"/>
      <w:lvlText w:val="%7."/>
      <w:lvlJc w:val="left"/>
      <w:pPr>
        <w:tabs>
          <w:tab w:val="num" w:pos="5247"/>
        </w:tabs>
        <w:ind w:left="5247" w:hanging="360"/>
      </w:pPr>
    </w:lvl>
    <w:lvl w:ilvl="7" w:tplc="56960E46">
      <w:start w:val="1"/>
      <w:numFmt w:val="lowerLetter"/>
      <w:lvlText w:val="%8."/>
      <w:lvlJc w:val="left"/>
      <w:pPr>
        <w:tabs>
          <w:tab w:val="num" w:pos="5967"/>
        </w:tabs>
        <w:ind w:left="5967" w:hanging="360"/>
      </w:pPr>
    </w:lvl>
    <w:lvl w:ilvl="8" w:tplc="0F6605BA">
      <w:start w:val="1"/>
      <w:numFmt w:val="lowerRoman"/>
      <w:lvlText w:val="%9."/>
      <w:lvlJc w:val="right"/>
      <w:pPr>
        <w:tabs>
          <w:tab w:val="num" w:pos="6687"/>
        </w:tabs>
        <w:ind w:left="6687" w:hanging="180"/>
      </w:pPr>
    </w:lvl>
  </w:abstractNum>
  <w:abstractNum w:abstractNumId="1" w15:restartNumberingAfterBreak="0">
    <w:nsid w:val="27017BE3"/>
    <w:multiLevelType w:val="hybridMultilevel"/>
    <w:tmpl w:val="063A5A28"/>
    <w:lvl w:ilvl="0" w:tplc="D9BC88F6">
      <w:start w:val="1"/>
      <w:numFmt w:val="decimal"/>
      <w:lvlText w:val="%1."/>
      <w:lvlJc w:val="left"/>
      <w:pPr>
        <w:ind w:left="4719" w:hanging="1035"/>
      </w:pPr>
    </w:lvl>
    <w:lvl w:ilvl="1" w:tplc="04190019">
      <w:start w:val="1"/>
      <w:numFmt w:val="lowerLetter"/>
      <w:lvlText w:val="%2."/>
      <w:lvlJc w:val="left"/>
      <w:pPr>
        <w:ind w:left="4416" w:hanging="360"/>
      </w:pPr>
    </w:lvl>
    <w:lvl w:ilvl="2" w:tplc="0419001B">
      <w:start w:val="1"/>
      <w:numFmt w:val="lowerRoman"/>
      <w:lvlText w:val="%3."/>
      <w:lvlJc w:val="right"/>
      <w:pPr>
        <w:ind w:left="5136" w:hanging="180"/>
      </w:pPr>
    </w:lvl>
    <w:lvl w:ilvl="3" w:tplc="0419000F">
      <w:start w:val="1"/>
      <w:numFmt w:val="decimal"/>
      <w:lvlText w:val="%4."/>
      <w:lvlJc w:val="left"/>
      <w:pPr>
        <w:ind w:left="5856" w:hanging="360"/>
      </w:pPr>
    </w:lvl>
    <w:lvl w:ilvl="4" w:tplc="04190019">
      <w:start w:val="1"/>
      <w:numFmt w:val="lowerLetter"/>
      <w:lvlText w:val="%5."/>
      <w:lvlJc w:val="left"/>
      <w:pPr>
        <w:ind w:left="6576" w:hanging="360"/>
      </w:pPr>
    </w:lvl>
    <w:lvl w:ilvl="5" w:tplc="0419001B">
      <w:start w:val="1"/>
      <w:numFmt w:val="lowerRoman"/>
      <w:lvlText w:val="%6."/>
      <w:lvlJc w:val="right"/>
      <w:pPr>
        <w:ind w:left="7296" w:hanging="180"/>
      </w:pPr>
    </w:lvl>
    <w:lvl w:ilvl="6" w:tplc="0419000F">
      <w:start w:val="1"/>
      <w:numFmt w:val="decimal"/>
      <w:lvlText w:val="%7."/>
      <w:lvlJc w:val="left"/>
      <w:pPr>
        <w:ind w:left="8016" w:hanging="360"/>
      </w:pPr>
    </w:lvl>
    <w:lvl w:ilvl="7" w:tplc="04190019">
      <w:start w:val="1"/>
      <w:numFmt w:val="lowerLetter"/>
      <w:lvlText w:val="%8."/>
      <w:lvlJc w:val="left"/>
      <w:pPr>
        <w:ind w:left="8736" w:hanging="360"/>
      </w:pPr>
    </w:lvl>
    <w:lvl w:ilvl="8" w:tplc="0419001B">
      <w:start w:val="1"/>
      <w:numFmt w:val="lowerRoman"/>
      <w:lvlText w:val="%9."/>
      <w:lvlJc w:val="right"/>
      <w:pPr>
        <w:ind w:left="9456"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090"/>
    <w:rsid w:val="001453A8"/>
    <w:rsid w:val="002B0BFC"/>
    <w:rsid w:val="00322594"/>
    <w:rsid w:val="003C0310"/>
    <w:rsid w:val="00473CB7"/>
    <w:rsid w:val="00692DA1"/>
    <w:rsid w:val="006B50A8"/>
    <w:rsid w:val="006B516D"/>
    <w:rsid w:val="00701526"/>
    <w:rsid w:val="00752513"/>
    <w:rsid w:val="007D1519"/>
    <w:rsid w:val="00940510"/>
    <w:rsid w:val="00982874"/>
    <w:rsid w:val="00A4770C"/>
    <w:rsid w:val="00A7448B"/>
    <w:rsid w:val="00A808E1"/>
    <w:rsid w:val="00A97CE1"/>
    <w:rsid w:val="00AC495A"/>
    <w:rsid w:val="00B25601"/>
    <w:rsid w:val="00B34580"/>
    <w:rsid w:val="00C61FA4"/>
    <w:rsid w:val="00CE7090"/>
    <w:rsid w:val="00DA26EB"/>
    <w:rsid w:val="00DB4BA6"/>
    <w:rsid w:val="00FE1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99AC"/>
  <w15:docId w15:val="{547FB292-09DF-4385-810D-87A2B7C55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4472C4" w:themeColor="accent1"/>
      <w:sz w:val="18"/>
      <w:szCs w:val="18"/>
    </w:rPr>
  </w:style>
  <w:style w:type="character" w:customStyle="1" w:styleId="af0">
    <w:name w:val="Название объекта Знак"/>
    <w:basedOn w:val="a0"/>
    <w:link w:val="af"/>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table" w:styleId="af9">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Hyperlink"/>
    <w:basedOn w:val="a0"/>
    <w:uiPriority w:val="99"/>
    <w:unhideWhenUsed/>
    <w:rPr>
      <w:color w:val="0563C1" w:themeColor="hyperlink"/>
      <w:u w:val="single"/>
    </w:rPr>
  </w:style>
  <w:style w:type="character" w:styleId="afb">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16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4154</Words>
  <Characters>23683</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DOC-MARKER-NbHlh-Qh2KnudimtG-OB2g</dc:description>
  <cp:lastModifiedBy>User</cp:lastModifiedBy>
  <cp:revision>4</cp:revision>
  <dcterms:created xsi:type="dcterms:W3CDTF">2026-07-06T13:12:00Z</dcterms:created>
  <dcterms:modified xsi:type="dcterms:W3CDTF">2026-07-09T05:51:00Z</dcterms:modified>
</cp:coreProperties>
</file>