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6AA3" w14:textId="3C953D2E" w:rsidR="00610E0E" w:rsidRPr="00610E0E" w:rsidRDefault="00DF65B1" w:rsidP="00610E0E">
      <w:pPr>
        <w:pStyle w:val="1"/>
        <w:keepNext w:val="0"/>
        <w:keepLines w:val="0"/>
        <w:widowControl w:val="0"/>
        <w:spacing w:before="0" w:line="240" w:lineRule="auto"/>
        <w:jc w:val="right"/>
        <w:rPr>
          <w:rFonts w:cs="Times New Roman"/>
          <w:sz w:val="22"/>
          <w:szCs w:val="22"/>
        </w:rPr>
      </w:pPr>
      <w:r w:rsidRPr="00610E0E">
        <w:rPr>
          <w:rFonts w:cs="Times New Roman"/>
          <w:sz w:val="22"/>
          <w:szCs w:val="22"/>
        </w:rPr>
        <w:t>Приложение №</w:t>
      </w:r>
      <w:r w:rsidR="00F20906">
        <w:rPr>
          <w:rFonts w:cs="Times New Roman"/>
          <w:sz w:val="22"/>
          <w:szCs w:val="22"/>
        </w:rPr>
        <w:t>2</w:t>
      </w:r>
      <w:r w:rsidRPr="00610E0E">
        <w:rPr>
          <w:rFonts w:cs="Times New Roman"/>
          <w:sz w:val="22"/>
          <w:szCs w:val="22"/>
        </w:rPr>
        <w:t xml:space="preserve"> </w:t>
      </w:r>
      <w:r w:rsidR="00610E0E" w:rsidRPr="00610E0E">
        <w:rPr>
          <w:rFonts w:cs="Times New Roman"/>
          <w:sz w:val="22"/>
          <w:szCs w:val="22"/>
        </w:rPr>
        <w:t xml:space="preserve">к закупке </w:t>
      </w:r>
    </w:p>
    <w:p w14:paraId="6044B2AA" w14:textId="12B8C673" w:rsidR="00610E0E" w:rsidRPr="00610E0E" w:rsidRDefault="00610E0E" w:rsidP="00610E0E">
      <w:pPr>
        <w:pStyle w:val="1"/>
        <w:keepNext w:val="0"/>
        <w:keepLines w:val="0"/>
        <w:widowControl w:val="0"/>
        <w:spacing w:before="0" w:line="240" w:lineRule="auto"/>
        <w:jc w:val="right"/>
        <w:rPr>
          <w:rFonts w:cs="Times New Roman"/>
          <w:caps/>
          <w:sz w:val="22"/>
          <w:szCs w:val="22"/>
        </w:rPr>
      </w:pPr>
      <w:r w:rsidRPr="00610E0E">
        <w:rPr>
          <w:rFonts w:cs="Times New Roman"/>
          <w:sz w:val="22"/>
          <w:szCs w:val="22"/>
        </w:rPr>
        <w:t>(</w:t>
      </w:r>
      <w:r w:rsidRPr="00610E0E">
        <w:rPr>
          <w:rFonts w:cs="Times New Roman"/>
          <w:caps/>
          <w:sz w:val="22"/>
          <w:szCs w:val="22"/>
        </w:rPr>
        <w:t xml:space="preserve"> </w:t>
      </w:r>
      <w:r w:rsidR="00237873">
        <w:rPr>
          <w:rFonts w:cs="Times New Roman"/>
          <w:caps/>
          <w:sz w:val="22"/>
          <w:szCs w:val="22"/>
        </w:rPr>
        <w:t xml:space="preserve">к </w:t>
      </w:r>
      <w:r w:rsidRPr="00610E0E">
        <w:rPr>
          <w:rFonts w:cs="Times New Roman"/>
          <w:caps/>
          <w:sz w:val="22"/>
          <w:szCs w:val="22"/>
        </w:rPr>
        <w:t>ценово</w:t>
      </w:r>
      <w:r w:rsidR="00237873">
        <w:rPr>
          <w:rFonts w:cs="Times New Roman"/>
          <w:caps/>
          <w:sz w:val="22"/>
          <w:szCs w:val="22"/>
        </w:rPr>
        <w:t>му</w:t>
      </w:r>
      <w:r w:rsidRPr="00610E0E">
        <w:rPr>
          <w:rFonts w:cs="Times New Roman"/>
          <w:caps/>
          <w:sz w:val="22"/>
          <w:szCs w:val="22"/>
        </w:rPr>
        <w:t xml:space="preserve"> запрос</w:t>
      </w:r>
      <w:r w:rsidR="00237873">
        <w:rPr>
          <w:rFonts w:cs="Times New Roman"/>
          <w:caps/>
          <w:sz w:val="22"/>
          <w:szCs w:val="22"/>
        </w:rPr>
        <w:t>у</w:t>
      </w:r>
      <w:r w:rsidRPr="00610E0E">
        <w:rPr>
          <w:rFonts w:cs="Times New Roman"/>
          <w:caps/>
          <w:sz w:val="22"/>
          <w:szCs w:val="22"/>
        </w:rPr>
        <w:t xml:space="preserve"> в электроННОМ ВИДЕ)</w:t>
      </w:r>
    </w:p>
    <w:p w14:paraId="5A13A69E" w14:textId="468711E7" w:rsidR="00DF65B1" w:rsidRPr="00C960F9" w:rsidRDefault="00DF65B1" w:rsidP="00DF65B1">
      <w:pPr>
        <w:spacing w:after="60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3EEBEFEA" w14:textId="77777777" w:rsidR="00DF65B1" w:rsidRPr="00D612C6" w:rsidRDefault="00DF65B1" w:rsidP="00DF65B1">
      <w:pPr>
        <w:widowControl w:val="0"/>
        <w:spacing w:after="200" w:line="276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ПРОЕКТ ДОГОВОРА</w:t>
      </w:r>
    </w:p>
    <w:p w14:paraId="7C5FA8CA" w14:textId="77777777" w:rsidR="00DF65B1" w:rsidRPr="00D612C6" w:rsidRDefault="00DF65B1" w:rsidP="00DF65B1">
      <w:pPr>
        <w:widowControl w:val="0"/>
        <w:spacing w:after="200" w:line="276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 О Г О В О Р №___</w:t>
      </w:r>
    </w:p>
    <w:p w14:paraId="7CDB43D7" w14:textId="19F79D89" w:rsidR="00DF65B1" w:rsidRPr="00D612C6" w:rsidRDefault="00DF65B1" w:rsidP="00DF65B1">
      <w:pPr>
        <w:tabs>
          <w:tab w:val="left" w:pos="0"/>
        </w:tabs>
        <w:ind w:right="-1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__​﻿⁠‍​‌‌‌​‍﻿﻿​​⁠‍​‍​﻿﻿​​﻿﻿﻿​﻿⁠‌‌⁠​​⁠​‍﻿‍﻿﻿‌‍‌________</w:t>
      </w:r>
      <w:r w:rsidRPr="00D612C6">
        <w:rPr>
          <w:rFonts w:ascii="Times New Roman" w:eastAsia="Calibri" w:hAnsi="Times New Roman" w:cs="Times New Roman"/>
          <w:bCs/>
          <w:caps/>
          <w:color w:val="000000"/>
          <w:sz w:val="24"/>
          <w:szCs w:val="24"/>
          <w:lang w:val="ru-RU" w:eastAsia="ru-RU"/>
        </w:rPr>
        <w:tab/>
      </w:r>
      <w:r w:rsidRPr="00D612C6">
        <w:rPr>
          <w:rFonts w:ascii="Times New Roman" w:eastAsia="Calibri" w:hAnsi="Times New Roman" w:cs="Times New Roman"/>
          <w:bCs/>
          <w:caps/>
          <w:color w:val="000000"/>
          <w:sz w:val="24"/>
          <w:szCs w:val="24"/>
          <w:lang w:val="ru-RU" w:eastAsia="ru-RU"/>
        </w:rPr>
        <w:tab/>
      </w:r>
      <w:r w:rsidRPr="00D612C6">
        <w:rPr>
          <w:rFonts w:ascii="Times New Roman" w:eastAsia="Calibri" w:hAnsi="Times New Roman" w:cs="Times New Roman"/>
          <w:bCs/>
          <w:caps/>
          <w:color w:val="000000"/>
          <w:sz w:val="24"/>
          <w:szCs w:val="24"/>
          <w:lang w:val="ru-RU" w:eastAsia="ru-RU"/>
        </w:rPr>
        <w:tab/>
      </w:r>
      <w:r w:rsidRPr="00D612C6">
        <w:rPr>
          <w:rFonts w:ascii="Times New Roman" w:eastAsia="Calibri" w:hAnsi="Times New Roman" w:cs="Times New Roman"/>
          <w:bCs/>
          <w:caps/>
          <w:color w:val="000000"/>
          <w:sz w:val="24"/>
          <w:szCs w:val="24"/>
          <w:lang w:val="ru-RU" w:eastAsia="ru-RU"/>
        </w:rPr>
        <w:tab/>
      </w:r>
      <w:r w:rsidRPr="00D612C6">
        <w:rPr>
          <w:rFonts w:ascii="Times New Roman" w:eastAsia="Calibri" w:hAnsi="Times New Roman" w:cs="Times New Roman"/>
          <w:bCs/>
          <w:caps/>
          <w:color w:val="000000"/>
          <w:sz w:val="24"/>
          <w:szCs w:val="24"/>
          <w:lang w:val="ru-RU" w:eastAsia="ru-RU"/>
        </w:rPr>
        <w:tab/>
        <w:t xml:space="preserve">                                    «____»______________</w:t>
      </w: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</w:t>
      </w:r>
      <w:r w:rsidR="003B78D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г.</w:t>
      </w:r>
    </w:p>
    <w:p w14:paraId="02C6960E" w14:textId="77777777" w:rsidR="00DF65B1" w:rsidRPr="00D612C6" w:rsidRDefault="00DF65B1" w:rsidP="00DF65B1">
      <w:pPr>
        <w:tabs>
          <w:tab w:val="left" w:pos="0"/>
        </w:tabs>
        <w:ind w:left="-108" w:right="-108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573D7EEF" w14:textId="40FC0C06" w:rsidR="00DF65B1" w:rsidRPr="003B78D5" w:rsidRDefault="00DF65B1" w:rsidP="003B78D5">
      <w:pPr>
        <w:ind w:left="-108"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____________________________________________ 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именуемое в дальнейшем «Заказчик», в лице </w:t>
      </w: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__________________________________ 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действующего на основании ________________, с одной стороны</w:t>
      </w: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с соблюдением требований Федерального закона от </w:t>
      </w:r>
      <w:r w:rsidRPr="00D612C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18.07.2011 г. № 223-ФЗ «О закупках товаров, работ, услуг отдельными видами юридических лиц»</w:t>
      </w: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заключили настоящий договор о нижеследующем:</w:t>
      </w:r>
    </w:p>
    <w:p w14:paraId="1CC296E8" w14:textId="0B25B777" w:rsidR="00DF65B1" w:rsidRPr="003B78D5" w:rsidRDefault="00DF65B1" w:rsidP="003B78D5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Предмет договора</w:t>
      </w:r>
    </w:p>
    <w:p w14:paraId="7023FE99" w14:textId="67AEC53A" w:rsidR="00DF65B1" w:rsidRPr="006E01EB" w:rsidRDefault="006E01EB" w:rsidP="006E01EB">
      <w:pPr>
        <w:pStyle w:val="a3"/>
        <w:numPr>
          <w:ilvl w:val="1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DF65B1" w:rsidRPr="006E01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Предметом настоящего Договора является </w:t>
      </w:r>
      <w:r w:rsidR="00DF65B1" w:rsidRPr="006E01E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поставка </w:t>
      </w:r>
      <w:r w:rsidRPr="006E01EB">
        <w:rPr>
          <w:rFonts w:ascii="Times New Roman" w:hAnsi="Times New Roman" w:cs="Times New Roman"/>
          <w:b/>
          <w:lang w:val="ru-RU"/>
        </w:rPr>
        <w:t xml:space="preserve">каменного угля марки –Д </w:t>
      </w:r>
      <w:r w:rsidR="00DF65B1" w:rsidRPr="006E01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(далее – Товар)</w:t>
      </w:r>
      <w:r w:rsidR="00413432" w:rsidRPr="006E01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tbl>
      <w:tblPr>
        <w:tblW w:w="10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3951"/>
        <w:gridCol w:w="2056"/>
        <w:gridCol w:w="2056"/>
        <w:gridCol w:w="2056"/>
      </w:tblGrid>
      <w:tr w:rsidR="00413432" w:rsidRPr="0081572A" w14:paraId="4A85D20C" w14:textId="77777777" w:rsidTr="00413432">
        <w:trPr>
          <w:trHeight w:val="408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765C" w14:textId="77777777" w:rsidR="00413432" w:rsidRPr="00413432" w:rsidRDefault="00413432" w:rsidP="00413432">
            <w:pPr>
              <w:pStyle w:val="a3"/>
              <w:ind w:left="420"/>
              <w:rPr>
                <w:rFonts w:ascii="Times New Roman" w:eastAsia="Times New Roman" w:hAnsi="Times New Roman" w:cs="Times New Roman"/>
                <w:bCs/>
              </w:rPr>
            </w:pPr>
            <w:r w:rsidRPr="00413432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561" w14:textId="6D94AB2E" w:rsidR="00413432" w:rsidRPr="00413432" w:rsidRDefault="00413432" w:rsidP="00E566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Уголь каменный, марка -Д</w:t>
            </w:r>
          </w:p>
        </w:tc>
      </w:tr>
      <w:tr w:rsidR="00413432" w:rsidRPr="0081572A" w14:paraId="24C2E619" w14:textId="77777777" w:rsidTr="00413432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0136" w14:textId="77777777" w:rsidR="00413432" w:rsidRPr="0081572A" w:rsidRDefault="00413432" w:rsidP="00E566F8">
            <w:pPr>
              <w:spacing w:line="25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28D8" w14:textId="77777777" w:rsidR="00413432" w:rsidRPr="0081572A" w:rsidRDefault="00413432" w:rsidP="00E566F8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>ДОМ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119" w14:textId="77777777" w:rsidR="00413432" w:rsidRPr="0081572A" w:rsidRDefault="00413432" w:rsidP="00E566F8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ДПК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E2A1" w14:textId="77777777" w:rsidR="00413432" w:rsidRPr="0081572A" w:rsidRDefault="00413432" w:rsidP="00E566F8">
            <w:pPr>
              <w:contextualSpacing/>
              <w:rPr>
                <w:rFonts w:ascii="Times New Roman" w:eastAsia="Times New Roman" w:hAnsi="Times New Roman" w:cs="Times New Roman"/>
                <w:bCs/>
                <w:color w:val="EE0000"/>
                <w:highlight w:val="red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ДО</w:t>
            </w:r>
          </w:p>
        </w:tc>
      </w:tr>
      <w:tr w:rsidR="00413432" w:rsidRPr="0081572A" w14:paraId="71BA257B" w14:textId="77777777" w:rsidTr="00413432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73B5" w14:textId="6F274A18" w:rsidR="00413432" w:rsidRPr="00413432" w:rsidRDefault="00413432" w:rsidP="00413432">
            <w:pPr>
              <w:spacing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41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требованиям нормативных документов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B72" w14:textId="77777777" w:rsidR="00413432" w:rsidRPr="000A085D" w:rsidRDefault="00413432" w:rsidP="00413432">
            <w:pPr>
              <w:spacing w:line="276" w:lineRule="auto"/>
              <w:ind w:left="567" w:hanging="283"/>
              <w:rPr>
                <w:rFonts w:ascii="Times New Roman" w:eastAsia="Times New Roman" w:hAnsi="Times New Roman" w:cs="Times New Roman"/>
                <w:b/>
                <w:i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 xml:space="preserve">Реквизиты действующего </w:t>
            </w:r>
          </w:p>
          <w:p w14:paraId="189FC910" w14:textId="46B96375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>сертификата соответствия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A88" w14:textId="77777777" w:rsidR="00413432" w:rsidRPr="000A085D" w:rsidRDefault="00413432" w:rsidP="00413432">
            <w:pPr>
              <w:spacing w:line="276" w:lineRule="auto"/>
              <w:ind w:left="567" w:hanging="283"/>
              <w:rPr>
                <w:rFonts w:ascii="Times New Roman" w:eastAsia="Times New Roman" w:hAnsi="Times New Roman" w:cs="Times New Roman"/>
                <w:b/>
                <w:i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 xml:space="preserve">Реквизиты действующего </w:t>
            </w:r>
          </w:p>
          <w:p w14:paraId="44F12A47" w14:textId="72826629" w:rsidR="00413432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>сертификата соответствия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3C3" w14:textId="77777777" w:rsidR="00413432" w:rsidRPr="000A085D" w:rsidRDefault="00413432" w:rsidP="00413432">
            <w:pPr>
              <w:spacing w:line="276" w:lineRule="auto"/>
              <w:ind w:left="567" w:hanging="283"/>
              <w:rPr>
                <w:rFonts w:ascii="Times New Roman" w:eastAsia="Times New Roman" w:hAnsi="Times New Roman" w:cs="Times New Roman"/>
                <w:b/>
                <w:i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 xml:space="preserve">Реквизиты действующего </w:t>
            </w:r>
          </w:p>
          <w:p w14:paraId="72EFB9DC" w14:textId="268A06C2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0A085D">
              <w:rPr>
                <w:rFonts w:ascii="Times New Roman" w:eastAsia="Times New Roman" w:hAnsi="Times New Roman" w:cs="Times New Roman"/>
                <w:b/>
                <w:i/>
              </w:rPr>
              <w:t>сертификата соответствия</w:t>
            </w:r>
          </w:p>
        </w:tc>
      </w:tr>
      <w:tr w:rsidR="00413432" w:rsidRPr="0081572A" w14:paraId="4F84357F" w14:textId="77777777" w:rsidTr="00413432">
        <w:trPr>
          <w:trHeight w:val="279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1BFB" w14:textId="77777777" w:rsidR="00413432" w:rsidRPr="00413432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13432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Фракция, размер кусков (мм) </w:t>
            </w:r>
            <w:r w:rsidRPr="0041343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 пределах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504A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>13-50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423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50-300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09B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25-60</w:t>
            </w:r>
          </w:p>
        </w:tc>
      </w:tr>
      <w:tr w:rsidR="00413432" w:rsidRPr="0081572A" w14:paraId="4010D880" w14:textId="77777777" w:rsidTr="00413432">
        <w:trPr>
          <w:trHeight w:val="279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2527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Требуемая теплота сгорания, низшая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EBE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5450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3FE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5200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505D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менее </w:t>
            </w:r>
            <w:r w:rsidRPr="0081572A">
              <w:rPr>
                <w:rFonts w:ascii="Times New Roman" w:eastAsia="Times New Roman" w:hAnsi="Times New Roman" w:cs="Times New Roman"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</w:rPr>
              <w:t>170</w:t>
            </w:r>
            <w:r w:rsidRPr="0081572A">
              <w:rPr>
                <w:rFonts w:ascii="Times New Roman" w:eastAsia="Times New Roman" w:hAnsi="Times New Roman" w:cs="Times New Roman"/>
                <w:bCs/>
              </w:rPr>
              <w:t xml:space="preserve"> ккал/кг</w:t>
            </w:r>
          </w:p>
        </w:tc>
      </w:tr>
      <w:tr w:rsidR="00413432" w:rsidRPr="0081572A" w14:paraId="59890288" w14:textId="77777777" w:rsidTr="00413432">
        <w:trPr>
          <w:trHeight w:val="279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82BC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Зольность (Ad) %, предел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5724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10,0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8AE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22,5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BBC9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Pr="0081572A">
              <w:rPr>
                <w:rFonts w:ascii="Times New Roman" w:eastAsia="Times New Roman" w:hAnsi="Times New Roman" w:cs="Times New Roman"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413432" w:rsidRPr="0081572A" w14:paraId="5B63A042" w14:textId="77777777" w:rsidTr="00413432">
        <w:trPr>
          <w:trHeight w:val="279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068D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Влажность (Wrt)%, предел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45AF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18,0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B29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более18,0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7C8B" w14:textId="77777777" w:rsidR="00413432" w:rsidRPr="0081572A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более </w:t>
            </w:r>
            <w:r w:rsidRPr="0081572A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413432" w:rsidRPr="0081572A" w14:paraId="29D808B8" w14:textId="77777777" w:rsidTr="00413432">
        <w:trPr>
          <w:trHeight w:val="585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F3EC" w14:textId="61DF328C" w:rsidR="00413432" w:rsidRPr="00413432" w:rsidRDefault="00413432" w:rsidP="00413432">
            <w:pPr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>Объем поставки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, всего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673" w14:textId="7EDFB850" w:rsidR="00413432" w:rsidRPr="0081572A" w:rsidRDefault="00413432" w:rsidP="00F20906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1572A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r w:rsidR="00862387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Pr="0081572A">
              <w:rPr>
                <w:rFonts w:ascii="Times New Roman" w:eastAsia="Times New Roman" w:hAnsi="Times New Roman" w:cs="Times New Roman"/>
                <w:bCs/>
              </w:rPr>
              <w:t>00 тонн</w:t>
            </w:r>
          </w:p>
        </w:tc>
      </w:tr>
    </w:tbl>
    <w:p w14:paraId="5FD3447F" w14:textId="77777777" w:rsidR="00413432" w:rsidRDefault="00413432" w:rsidP="00413432"/>
    <w:p w14:paraId="13A705E8" w14:textId="77777777" w:rsidR="00DF65B1" w:rsidRPr="00D612C6" w:rsidRDefault="00DF65B1" w:rsidP="003B78D5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1.1.1. Место поставки товара: </w:t>
      </w:r>
      <w:r w:rsidRPr="000A08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Склад Заказчика (площадка для хранения угля), расположенный по адресу: 164646, Архангельская область, Пинежский район, п.Сия, дом 23.</w:t>
      </w:r>
    </w:p>
    <w:p w14:paraId="099A4683" w14:textId="77777777" w:rsidR="00DF65B1" w:rsidRPr="00D612C6" w:rsidRDefault="00DF65B1" w:rsidP="003B78D5">
      <w:pPr>
        <w:ind w:right="-108"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1.2. Поставщик обязуется осуществить поставку </w:t>
      </w:r>
      <w:r w:rsidRPr="00D612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Товара </w:t>
      </w:r>
      <w:r w:rsidRPr="00D612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соответствии с условиями настоящего Договора и Спецификацией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</w:t>
      </w:r>
    </w:p>
    <w:p w14:paraId="7E8FD006" w14:textId="77777777" w:rsidR="00DF65B1" w:rsidRPr="00D612C6" w:rsidRDefault="00DF65B1" w:rsidP="003B78D5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6E2C7E79" w14:textId="77777777" w:rsidR="00DF65B1" w:rsidRPr="00D612C6" w:rsidRDefault="00DF65B1" w:rsidP="003B78D5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Товар должен быть пригоден для целей, указанных в Договоре, а также для целей, для которых товары такого рода обычно используются.</w:t>
      </w:r>
    </w:p>
    <w:p w14:paraId="6CF965F4" w14:textId="77777777" w:rsidR="00DF65B1" w:rsidRPr="00D612C6" w:rsidRDefault="00DF65B1" w:rsidP="003B78D5">
      <w:pPr>
        <w:numPr>
          <w:ilvl w:val="0"/>
          <w:numId w:val="1"/>
        </w:numPr>
        <w:ind w:left="0" w:firstLine="284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Цена договора и порядок расчётов</w:t>
      </w:r>
    </w:p>
    <w:p w14:paraId="36C93B2D" w14:textId="77777777" w:rsidR="00DF65B1" w:rsidRPr="00D612C6" w:rsidRDefault="00DF65B1" w:rsidP="00DF65B1">
      <w:pPr>
        <w:ind w:right="-108" w:firstLine="284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60EFF8CC" w14:textId="146F8E89" w:rsidR="00DF65B1" w:rsidRPr="00DF65B1" w:rsidRDefault="00DF65B1" w:rsidP="00DF65B1">
      <w:pPr>
        <w:ind w:right="-108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  <w:r w:rsidRPr="00DF65B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2.1. Цена настоящего Договора</w:t>
      </w:r>
      <w:r w:rsidR="000A08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(за поставку Товара в количестве 3</w:t>
      </w:r>
      <w:r w:rsidR="0086238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="000A08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00 тонн) </w:t>
      </w:r>
      <w:r w:rsidRPr="00DF65B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составляет </w:t>
      </w:r>
      <w:r w:rsidRPr="00DF65B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_________________</w:t>
      </w:r>
      <w:r w:rsidRPr="00DF65B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рублей ______ копеек, </w:t>
      </w:r>
      <w:r w:rsidRPr="00DF65B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в том числе НДС _% </w:t>
      </w:r>
      <w:r w:rsidRPr="00DF65B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/ </w:t>
      </w:r>
      <w:r w:rsidRPr="00DF65B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НДС не предусмотрен, на основании _______________________.</w:t>
      </w:r>
    </w:p>
    <w:p w14:paraId="7128A6F0" w14:textId="39975D5D" w:rsidR="00DF65B1" w:rsidRPr="00DF65B1" w:rsidRDefault="00DF65B1" w:rsidP="00DF65B1">
      <w:pPr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65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 </w:t>
      </w:r>
      <w:r w:rsidR="00F20906" w:rsidRPr="00F20906">
        <w:rPr>
          <w:rFonts w:ascii="Times New Roman" w:hAnsi="Times New Roman" w:cs="Times New Roman"/>
          <w:sz w:val="22"/>
          <w:szCs w:val="22"/>
          <w:lang w:val="ru-RU"/>
        </w:rPr>
        <w:t xml:space="preserve">Цена включает в себя: общую стоимость всех затрат, издержек и иных расходов Поставщика,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стоимость тары (упаковки), транспортные расходы по поставке, </w:t>
      </w:r>
      <w:r w:rsidR="00F20906" w:rsidRPr="00F2090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разгрузке товара по месту нахождения Заказчика, </w:t>
      </w:r>
      <w:r w:rsidR="00F20906" w:rsidRPr="00F20906">
        <w:rPr>
          <w:rFonts w:ascii="Times New Roman" w:hAnsi="Times New Roman" w:cs="Times New Roman"/>
          <w:sz w:val="22"/>
          <w:szCs w:val="22"/>
          <w:lang w:val="ru-RU"/>
        </w:rPr>
        <w:t xml:space="preserve">затраты по хранению товара на складе Поставщика, стоимость погрузочно-разгрузочных работ, все подлежащие к уплате налоги, НДС, пошлины, обязательные платежи, таможенные платежи, иные платежи, прочие сборы, которые Поставщик должен оплачивать в соответствии с Договором или на иных основаниях </w:t>
      </w:r>
      <w:r w:rsidR="00F20906" w:rsidRPr="00F20906">
        <w:rPr>
          <w:rFonts w:ascii="Times New Roman" w:hAnsi="Times New Roman" w:cs="Times New Roman"/>
          <w:sz w:val="22"/>
          <w:szCs w:val="22"/>
          <w:lang w:val="ru-RU"/>
        </w:rPr>
        <w:lastRenderedPageBreak/>
        <w:t>в соответствии с законодательством Российской Федерации, а также затраты, связанные с выполнением гарантийных обязательств Поставщика.</w:t>
      </w:r>
      <w:r w:rsidRPr="00F2090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315CD151" w14:textId="5ABF544D" w:rsidR="00DF65B1" w:rsidRPr="00825C86" w:rsidRDefault="00DF65B1" w:rsidP="00DF65B1">
      <w:pPr>
        <w:autoSpaceDE w:val="0"/>
        <w:autoSpaceDN w:val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 </w:t>
      </w:r>
      <w:r w:rsidRPr="000A085D">
        <w:rPr>
          <w:rFonts w:ascii="Times New Roman" w:hAnsi="Times New Roman" w:cs="Times New Roman"/>
          <w:sz w:val="24"/>
          <w:szCs w:val="24"/>
          <w:lang w:val="ru-RU"/>
        </w:rPr>
        <w:t>Объемы поставки могут быть изменены (уменьшены/увеличены не более чем на 10%) по соглашению сторон с соразмерным изменением (уменьшением/увеличением стоимости Продукции</w:t>
      </w:r>
      <w:r w:rsidR="00825C86" w:rsidRPr="000A085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A085D">
        <w:rPr>
          <w:rFonts w:ascii="Times New Roman" w:hAnsi="Times New Roman" w:cs="Times New Roman"/>
          <w:sz w:val="24"/>
          <w:szCs w:val="24"/>
          <w:lang w:val="ru-RU"/>
        </w:rPr>
        <w:t xml:space="preserve"> цены договора</w:t>
      </w:r>
      <w:r w:rsidR="00825C86" w:rsidRPr="000A085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25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99368E" w14:textId="4724429D" w:rsidR="00DF65B1" w:rsidRPr="00DF65B1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65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2.4.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 w:history="1">
        <w:r w:rsidRPr="00DF65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законодательством</w:t>
        </w:r>
      </w:hyperlink>
      <w:r w:rsidRPr="00DF65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509C752" w14:textId="42D7CDB2" w:rsidR="00E95B89" w:rsidRPr="00D612C6" w:rsidRDefault="00DF65B1" w:rsidP="00E95B89">
      <w:pPr>
        <w:widowControl w:val="0"/>
        <w:autoSpaceDE w:val="0"/>
        <w:autoSpaceDN w:val="0"/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65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2.5. Стоимость Товара (Цена Договора) включает в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себя все расходы и издержки Поставщика, связанные с исполнением Договора в том числе транспортные расходы, расходы на погрузку, доставку,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разгрузку в месте поставки,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также все применимые налоги, сборы и другие обязательные платежи, предусмотренные законодательством Российской Федерации.</w:t>
      </w:r>
      <w:r w:rsidR="00E95B89" w:rsidRP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5B89"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Поставка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место поставки; </w:t>
      </w:r>
      <w:r w:rsidR="00E95B89"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разгрузка 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месте поставки</w:t>
      </w:r>
      <w:r w:rsidR="00E95B89"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силами и средствами Поставщика. </w:t>
      </w:r>
    </w:p>
    <w:p w14:paraId="5C8FD5E8" w14:textId="1D0C226C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Оплата по Договору производится в следующем порядке:</w:t>
      </w:r>
    </w:p>
    <w:p w14:paraId="150E184D" w14:textId="5F826769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58C6EE7B" w14:textId="4F209538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Оплата производится в рублях Российской Федерации.</w:t>
      </w:r>
    </w:p>
    <w:p w14:paraId="62B7BA7A" w14:textId="6F3D8E30" w:rsidR="00DF65B1" w:rsidRPr="000A085D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.3. Оплата за поставленный Товар производится </w:t>
      </w: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Заказчиком </w:t>
      </w:r>
      <w:r w:rsidRPr="000A08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течении </w:t>
      </w:r>
      <w:r w:rsidR="00825C86" w:rsidRPr="000A08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180</w:t>
      </w:r>
      <w:r w:rsidRPr="000A08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(ста восьмидесяти) календарных дней</w:t>
      </w: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 дня подписания Заказчиком документов о приемке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Товара (УПД)</w:t>
      </w: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EF5B944" w14:textId="6BFB0FAF" w:rsidR="00DF65B1" w:rsidRPr="00D612C6" w:rsidRDefault="00DF65B1" w:rsidP="003B78D5">
      <w:pPr>
        <w:ind w:right="-108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Права и обязанности сторон</w:t>
      </w:r>
    </w:p>
    <w:p w14:paraId="63D1562B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Заказчик имеет право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0E3ADB9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3.1.2. По согласованию с Поставщиком изменить условия Договора.</w:t>
      </w:r>
    </w:p>
    <w:p w14:paraId="698C86F1" w14:textId="54650EEA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3.1.3. Привлекать экспертов, экспертные организации для проверки соответствия качества поставляемого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овара требованиям, установленным Договором.</w:t>
      </w:r>
    </w:p>
    <w:p w14:paraId="4F21CBC1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3.1.4. Требовать возмещения неустойки (штрафа, пени) и (или) убытков, причиненных по вине Поставщика.</w:t>
      </w:r>
    </w:p>
    <w:p w14:paraId="5E927CC9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Заказчик обязан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4CA0469" w14:textId="6A1629F5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3.2.1. Обеспечить приемку поставляемого по Договору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овара в соответствии с условиями Договора.</w:t>
      </w:r>
    </w:p>
    <w:p w14:paraId="4517FE5F" w14:textId="197E2B82" w:rsidR="00DF65B1" w:rsidRPr="00D612C6" w:rsidRDefault="00DF65B1" w:rsidP="00DF65B1">
      <w:pPr>
        <w:tabs>
          <w:tab w:val="left" w:pos="2443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3.2.2. Оплатить поставленный и принятый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 в порядке, предусмотренном Договором.</w:t>
      </w:r>
    </w:p>
    <w:p w14:paraId="44864E44" w14:textId="784CFCF0" w:rsidR="00DF65B1" w:rsidRPr="00D612C6" w:rsidRDefault="00DF65B1" w:rsidP="00DF65B1">
      <w:pPr>
        <w:tabs>
          <w:tab w:val="left" w:pos="2443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3.2.3. Провести экспертизу результатов поставленн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части соответствия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его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условиям Договора. Экспертиза результатов,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6F7552AE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Поставщик обязан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2F1BE19" w14:textId="0D279B02" w:rsidR="00DF65B1" w:rsidRPr="00D612C6" w:rsidRDefault="00DF65B1" w:rsidP="00DF65B1">
      <w:pPr>
        <w:shd w:val="clear" w:color="auto" w:fill="FFFFFF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3.3.1. Поставлять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 в сроки, предусмотренные Договором.</w:t>
      </w:r>
    </w:p>
    <w:p w14:paraId="0F167351" w14:textId="2C851458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Доставить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овар за свой счет, а также представить все документы, относящиеся к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овару копии сертификатов качества (и т.п.), счет-фактуру (если применимо), товарную накладную или универсальный передаточный документ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(УПД)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B52A0AD" w14:textId="0731EF1E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Передать Заказчику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овар надлежащего качества, в количестве и ассортименте согласно Спецификации. По требованию Заказчика своими средствами и за свой счет, произвести замену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овара ненадлежащего качества, количества и ассортимента.</w:t>
      </w:r>
    </w:p>
    <w:p w14:paraId="5BEAEACE" w14:textId="2591C033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овара могли бы связаться с квалифицированным персоналом Поставщика для решения вопросов о выявленных недостатках 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овара. Такой контактный телефон должен функционировать по рабочим дням с 10 до 1</w:t>
      </w:r>
      <w:r w:rsidR="003B78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часов (местное время Заказчика). </w:t>
      </w:r>
    </w:p>
    <w:p w14:paraId="5E3ED8A5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3.3.6. Соблюдать пропускной и внутриобъектовый режим Заказчика.</w:t>
      </w:r>
    </w:p>
    <w:p w14:paraId="2C0A1CCA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3.3.7. По требованию Заказчика, подписать Акт взаимосверки обязательств по Договору. </w:t>
      </w:r>
    </w:p>
    <w:p w14:paraId="1AFF4BF9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3.3.8.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4F125A16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3.3.9. Выполнять иные обязанности, предусмотренные Договором.</w:t>
      </w:r>
    </w:p>
    <w:p w14:paraId="0E16D48A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Поставщик вправе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CE45DBE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3.4.1. Требовать приемки поставляемого товара в соответствии с условиями Договора.</w:t>
      </w:r>
    </w:p>
    <w:p w14:paraId="7FED10EB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3.4.2. Требовать оплаты поставленного и принятого товара в соответствии с условиями Договора.</w:t>
      </w:r>
    </w:p>
    <w:p w14:paraId="44AF11D7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3.4.3. По согласованию с Заказчиком досрочно поставить товар.</w:t>
      </w:r>
    </w:p>
    <w:p w14:paraId="0B4C325C" w14:textId="77777777" w:rsidR="00DF65B1" w:rsidRPr="00D612C6" w:rsidRDefault="00DF65B1" w:rsidP="00DF65B1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534B151" w14:textId="77777777" w:rsidR="00DF65B1" w:rsidRPr="00D612C6" w:rsidRDefault="00DF65B1" w:rsidP="00DF65B1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4. Порядок и сроки поставки товара</w:t>
      </w:r>
    </w:p>
    <w:p w14:paraId="51832540" w14:textId="77777777" w:rsidR="00DF65B1" w:rsidRPr="00D612C6" w:rsidRDefault="00DF65B1" w:rsidP="00DF65B1">
      <w:pPr>
        <w:widowControl w:val="0"/>
        <w:ind w:left="-108" w:right="-108" w:firstLine="392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14:paraId="31C7210D" w14:textId="77777777" w:rsidR="004E6C87" w:rsidRPr="00413432" w:rsidRDefault="00DF65B1" w:rsidP="004E6C87">
      <w:pPr>
        <w:widowControl w:val="0"/>
        <w:autoSpaceDE w:val="0"/>
        <w:autoSpaceDN w:val="0"/>
        <w:adjustRightInd w:val="0"/>
        <w:ind w:right="-108" w:firstLine="39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ar-SA"/>
        </w:rPr>
      </w:pP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</w:t>
      </w:r>
      <w:r w:rsidRPr="000949F6">
        <w:rPr>
          <w:rFonts w:ascii="Times New Roman" w:eastAsia="Times New Roman" w:hAnsi="Times New Roman" w:cs="Times New Roman"/>
          <w:color w:val="EE0000"/>
          <w:sz w:val="24"/>
          <w:szCs w:val="24"/>
          <w:lang w:val="ru-RU" w:eastAsia="ru-RU"/>
        </w:rPr>
        <w:t xml:space="preserve">. </w:t>
      </w:r>
      <w:r w:rsidR="004E6C87" w:rsidRPr="00413432">
        <w:rPr>
          <w:rFonts w:ascii="Times New Roman" w:eastAsia="Calibri" w:hAnsi="Times New Roman" w:cs="Times New Roman"/>
          <w:b/>
          <w:bCs/>
          <w:sz w:val="24"/>
          <w:szCs w:val="24"/>
          <w:lang w:val="ru-RU" w:eastAsia="ar-SA"/>
        </w:rPr>
        <w:t xml:space="preserve">Срок поставки: 01.10.2026г. по 31.05.2027г. согласно спецификации к договору, при этом первая партия товара массой не менее 1000 тонн должна быть поставлена в место поставки не позднее 31 октября 2026 года. </w:t>
      </w:r>
    </w:p>
    <w:p w14:paraId="6571ED44" w14:textId="53C7C46B" w:rsidR="00DF65B1" w:rsidRPr="00DF65B1" w:rsidRDefault="00DF65B1" w:rsidP="004E6C87">
      <w:pPr>
        <w:widowControl w:val="0"/>
        <w:autoSpaceDE w:val="0"/>
        <w:autoSpaceDN w:val="0"/>
        <w:adjustRightInd w:val="0"/>
        <w:ind w:right="-108" w:firstLine="39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0A085D">
        <w:rPr>
          <w:rFonts w:ascii="Times New Roman" w:hAnsi="Times New Roman" w:cs="Times New Roman"/>
          <w:sz w:val="24"/>
          <w:szCs w:val="24"/>
          <w:lang w:val="ru-RU"/>
        </w:rPr>
        <w:t xml:space="preserve"> Поставка</w:t>
      </w:r>
      <w:r w:rsidRPr="00DF65B1">
        <w:rPr>
          <w:rFonts w:ascii="Times New Roman" w:hAnsi="Times New Roman" w:cs="Times New Roman"/>
          <w:sz w:val="24"/>
          <w:szCs w:val="24"/>
          <w:lang w:val="ru-RU"/>
        </w:rPr>
        <w:t xml:space="preserve"> Продукции осуществляется автомобильным транспортом (самосвалами) и /или железнодорожным транспортом. </w:t>
      </w:r>
    </w:p>
    <w:p w14:paraId="3499BA47" w14:textId="1E973668" w:rsidR="00DF65B1" w:rsidRPr="00DF65B1" w:rsidRDefault="00DF65B1" w:rsidP="00DF65B1">
      <w:pPr>
        <w:widowControl w:val="0"/>
        <w:autoSpaceDE w:val="0"/>
        <w:autoSpaceDN w:val="0"/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65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поставке автотранспортом Поставщик извещает Заказчика о начале поставки не позднее одного рабочего дня с момента начала поставки, а также сообщает номера автомобиля с указанием количества отгруженного товара.</w:t>
      </w:r>
    </w:p>
    <w:p w14:paraId="7F85B3ED" w14:textId="49F3B2C8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Датой поставки товара является дата подписания Заказчиком соответствующего документа о приемке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Товара в месте поставки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3B6090F9" w14:textId="77777777" w:rsidR="00DF65B1" w:rsidRPr="00D612C6" w:rsidRDefault="00DF65B1" w:rsidP="00DF65B1">
      <w:pPr>
        <w:widowControl w:val="0"/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5. </w:t>
      </w: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Порядок сдачи и приемки товара</w:t>
      </w:r>
    </w:p>
    <w:p w14:paraId="02A66911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5.1. Приемка товара по количеству и качеству осуществляется в соответствии с порядком, предусмотренным договором на поставку и нормативно правовыми актами. </w:t>
      </w:r>
    </w:p>
    <w:p w14:paraId="45196507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5.2. Приемка товара осуществляется в месте поставки товара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течение 1 (одного) рабочего дня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A458BB1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Приемка осуществляется уполномоченным представителем Заказчика</w:t>
      </w:r>
      <w:r w:rsidRPr="00D612C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D612C6">
        <w:rPr>
          <w:rStyle w:val="FontStyle19"/>
          <w:sz w:val="24"/>
          <w:szCs w:val="24"/>
          <w:lang w:val="ru-RU"/>
        </w:rPr>
        <w:t xml:space="preserve"> </w:t>
      </w:r>
    </w:p>
    <w:p w14:paraId="590D0773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5.4. Проверка соответствия товара требованиям, установленным Договором, осуществляется в следующем порядке:</w:t>
      </w:r>
    </w:p>
    <w:p w14:paraId="63E3B43F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5.4.1. В присутствии представителей Заказчика, приемочной комиссии (в случае создания приемочной комиссии), экспертов, экспертных организаций (в случае привлечения к приемке экспертов, экспертных организаций) и</w:t>
      </w:r>
      <w:r w:rsidRPr="00D612C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Поставщика (если Поставщик направил своих представителей для участия в приемке) осуществляется проверка наличия сопроводительных документов на товар, а также проверка целостности и маркировки упаковки, вскрытие упаковки (в случае, если товар поставляется в упаковке), осмотр товара. Товар должен быть в оригинальных целостных упаковках. Упаковка товара должна обеспечивать его сохранность при погрузке, транспортировке и разгрузке от всякого рода повреждений, утраты товарного вида.</w:t>
      </w:r>
    </w:p>
    <w:p w14:paraId="3186BD30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5.4.2.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указанного в товарной накладной. Одновременно проверяется соответствие наименования, ассортимента и комплектности товара, указанного в товарной накладной,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</w:p>
    <w:p w14:paraId="1914AE49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5.4.3.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 </w:t>
      </w:r>
    </w:p>
    <w:p w14:paraId="496EE3D0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5.4.4. Наличие недостатков и сроки их устранения фиксируются Сторонами в двухстороннем акте выявленных недостатков.</w:t>
      </w:r>
    </w:p>
    <w:p w14:paraId="3E266C5E" w14:textId="77777777" w:rsidR="00DF65B1" w:rsidRPr="00D612C6" w:rsidRDefault="00DF65B1" w:rsidP="00DF65B1">
      <w:pPr>
        <w:widowControl w:val="0"/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5.4.5. 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</w:t>
      </w:r>
      <w:r w:rsidRPr="00D612C6"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  <w:t>заключением эксперта,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в письменной форме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 </w:t>
      </w:r>
    </w:p>
    <w:p w14:paraId="631828C4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5.4.6. </w:t>
      </w:r>
      <w:r w:rsidRPr="00D612C6"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  <w:t xml:space="preserve">Обо всех нарушениях условий Договора по наименованиям, количеству, ассортименту, комплектности, качеству товара, его таре и (или) маркировке и упаковке Заказчик извещает Поставщика не позднее </w:t>
      </w:r>
      <w:r w:rsidRPr="00D612C6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ru-RU" w:eastAsia="ru-RU"/>
        </w:rPr>
        <w:t>2 (Двух) рабочих дней</w:t>
      </w:r>
      <w:r w:rsidRPr="00D612C6"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  <w:t xml:space="preserve"> </w:t>
      </w:r>
      <w:r w:rsidRPr="00D612C6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ru-RU" w:eastAsia="ru-RU"/>
        </w:rPr>
        <w:t>с даты обнаружения</w:t>
      </w:r>
      <w:r w:rsidRPr="00D612C6"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  <w:t xml:space="preserve"> указанных нарушений. </w:t>
      </w:r>
    </w:p>
    <w:p w14:paraId="30E0C025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5.4.7. Поставщик </w:t>
      </w: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течение 2 (Двух) дней от даты получения информации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Договора по соглашению сторон </w:t>
      </w:r>
      <w:r w:rsidRPr="00D612C6">
        <w:rPr>
          <w:rFonts w:ascii="Times New Roman" w:eastAsia="Times New Roman" w:hAnsi="Times New Roman" w:cs="Times New Roman"/>
          <w:kern w:val="16"/>
          <w:sz w:val="24"/>
          <w:szCs w:val="24"/>
          <w:lang w:val="ru-RU" w:eastAsia="ru-RU"/>
        </w:rPr>
        <w:t xml:space="preserve">(и (или) принять решение 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одностороннем отказе от исполнения Договора), в случае, если устранение 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нарушений потребует больших временных затрат, в связи с чем Заказчик утрачивает интерес к Договору.</w:t>
      </w:r>
    </w:p>
    <w:p w14:paraId="39381638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5.4.8. По окончании процедуры приемки Заказчик обязан подписать документы о приемке или направить мотивированный отказ от приемки. </w:t>
      </w:r>
    </w:p>
    <w:p w14:paraId="37B946D3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5.5. Риск случайной гибели или случайного повреждения товаров до их приемки Заказчиком (до подписания товарной накладной или универсального передаточного документа) несет Поставщик. </w:t>
      </w:r>
    </w:p>
    <w:p w14:paraId="59DED661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5.6. Поставщик обеспечивает хранение товара до момента его приемки.</w:t>
      </w:r>
    </w:p>
    <w:p w14:paraId="54D33D40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5.7. Во всем, что не предусмотрено настоящим разделом Договора, Стороны руководствуются инструкциями, утвержденными постановлениями Госарбитража при Совете Министров СССР:</w:t>
      </w:r>
    </w:p>
    <w:p w14:paraId="46E19D50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 порядке приемки продукции производственно-технического назначения и товаров народного потребления по количеству» от 15.06.1965 № П-6;</w:t>
      </w:r>
    </w:p>
    <w:p w14:paraId="585CD077" w14:textId="77777777" w:rsidR="00DF65B1" w:rsidRPr="00D612C6" w:rsidRDefault="00DF65B1" w:rsidP="00DF65B1">
      <w:pPr>
        <w:tabs>
          <w:tab w:val="left" w:pos="709"/>
        </w:tabs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 порядке приемки продукции производственно-технического назначения и товаров народного потребления по качеству» от 25.04.1966 № П-7.</w:t>
      </w:r>
    </w:p>
    <w:p w14:paraId="56E6896A" w14:textId="77777777" w:rsidR="00DF65B1" w:rsidRPr="00D612C6" w:rsidRDefault="00DF65B1" w:rsidP="00E95B89">
      <w:pPr>
        <w:shd w:val="clear" w:color="auto" w:fill="FFFFFF"/>
        <w:ind w:right="-108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1C37506" w14:textId="17BA7BD2" w:rsidR="00DF65B1" w:rsidRPr="00D612C6" w:rsidRDefault="00DF65B1" w:rsidP="00E95B89">
      <w:pPr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612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Ответственность сторон</w:t>
      </w:r>
    </w:p>
    <w:p w14:paraId="226D4631" w14:textId="77777777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 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52A8590" w14:textId="61AF1657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пеней).</w:t>
      </w:r>
    </w:p>
    <w:p w14:paraId="5B52D541" w14:textId="0C796DC7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529733E" w14:textId="0D1BDDE3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Заказчик освобождается от уплаты пени и (или) штрафа, если докажет, что ненадлежащее исполнение обязательства, произошло вследствие непреодолимой силы или по вине Поставщика.</w:t>
      </w:r>
    </w:p>
    <w:p w14:paraId="3D833C64" w14:textId="2D622C6F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случае просрочки исполнения Поставщиком обязательств (в том числе гарантийного обязательства), а также в иных случаях неисполнения или ненадлежащего исполнения Поставщиком обязательств, предусмотренных договором, Заказчик вправе требовать уплату неустоек (штрафов, пеней).</w:t>
      </w:r>
    </w:p>
    <w:p w14:paraId="6EB0A9A8" w14:textId="4648DA5A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E95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14:paraId="0A69905D" w14:textId="55B8F228" w:rsidR="00DF65B1" w:rsidRPr="00D612C6" w:rsidRDefault="00DF65B1" w:rsidP="00DF65B1">
      <w:pPr>
        <w:widowControl w:val="0"/>
        <w:shd w:val="clear" w:color="auto" w:fill="FFFFFF"/>
        <w:tabs>
          <w:tab w:val="left" w:pos="709"/>
        </w:tabs>
        <w:adjustRightInd w:val="0"/>
        <w:ind w:right="-108" w:firstLine="39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187D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Поставщик освобождается от уплаты пени и (или) штрафа, если докажет, что неисполнение или ненадлежащее исполнение обязательства, произошло вследствие непреодолимой силы или по вине Заказчика.</w:t>
      </w:r>
    </w:p>
    <w:p w14:paraId="75981274" w14:textId="77777777" w:rsidR="00DF65B1" w:rsidRPr="00D612C6" w:rsidRDefault="00DF65B1" w:rsidP="00DF65B1">
      <w:pPr>
        <w:keepNext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 Порядок разрешения споров</w:t>
      </w:r>
    </w:p>
    <w:p w14:paraId="6608F57B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00BE6DF1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7.2. Срок рассмотрения Сторонами письменной претензии составляет 10 (десять) календарных дней со дня её получения. </w:t>
      </w:r>
    </w:p>
    <w:p w14:paraId="248C6C80" w14:textId="77777777" w:rsidR="00DF65B1" w:rsidRPr="00D612C6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7.3. В случае невозможности урегулирования споров и разногласий путем переговоров, Стороны передают их на рассмотрение в суд в соответствии с правилами подсудности, установленными действующим законодательством Российской Федерации.</w:t>
      </w:r>
    </w:p>
    <w:p w14:paraId="3A2B3BF3" w14:textId="77777777" w:rsidR="00DF65B1" w:rsidRPr="00D612C6" w:rsidRDefault="00DF65B1" w:rsidP="00DF65B1">
      <w:pPr>
        <w:widowControl w:val="0"/>
        <w:suppressAutoHyphens/>
        <w:ind w:left="-108" w:right="-10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27A7A944" w14:textId="77777777" w:rsidR="00DF65B1" w:rsidRPr="00D612C6" w:rsidRDefault="00DF65B1" w:rsidP="00DF65B1">
      <w:pPr>
        <w:ind w:right="-10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Форс-мажорные обстоятельства</w:t>
      </w:r>
    </w:p>
    <w:p w14:paraId="6615588A" w14:textId="77777777" w:rsidR="00DF65B1" w:rsidRPr="00D612C6" w:rsidRDefault="00DF65B1" w:rsidP="00DF65B1">
      <w:pPr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и если эти обстоятельства непосредственно повлияли на исполнение Договора. </w:t>
      </w:r>
    </w:p>
    <w:p w14:paraId="5BF280DF" w14:textId="77777777" w:rsidR="00DF65B1" w:rsidRPr="00D612C6" w:rsidRDefault="00DF65B1" w:rsidP="00DF65B1">
      <w:pPr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8.2.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0146C395" w14:textId="77777777" w:rsidR="00DF65B1" w:rsidRPr="00D612C6" w:rsidRDefault="00DF65B1" w:rsidP="00DF65B1">
      <w:pPr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12C9D312" w14:textId="77777777" w:rsidR="00DF65B1" w:rsidRPr="00D612C6" w:rsidRDefault="00DF65B1" w:rsidP="00DF65B1">
      <w:pPr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63B305E5" w14:textId="77777777" w:rsidR="00DF65B1" w:rsidRPr="00D612C6" w:rsidRDefault="00DF65B1" w:rsidP="00DF65B1">
      <w:pPr>
        <w:ind w:right="-10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08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 Расторжение и Изменение Договора</w:t>
      </w:r>
    </w:p>
    <w:p w14:paraId="65F61BE9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9.1.</w:t>
      </w: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87D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Заказчик при заключении и исполнении договора вправе изменить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 дополнительного утверждения комиссией по закупкам: </w:t>
      </w:r>
    </w:p>
    <w:p w14:paraId="2D99A997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предусмотренное договором количество закупаемой продукции при сохранении единичных цен в пределах опциона, утвержденного закупочной документацией и договором; </w:t>
      </w:r>
    </w:p>
    <w:p w14:paraId="7B0BC790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сроки исполнения обязательств по договору по соглашению сторон в случаях, когда срок исполнения договора не являлся решающим критерием при выборе победителя закупочной процедуры и присутствуют достаточно весомые обстоятельства обуславливающие вносимые изменения; </w:t>
      </w:r>
    </w:p>
    <w:p w14:paraId="0DF3EAFB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наименование товара, качество, технические и функциональные характеристики (потребительские свойства) которого являются не ухудшенными по сравнению с таким качеством и такими характеристиками товара, указанными в договоре, при условии сохранения или снижения единичных цен; </w:t>
      </w:r>
    </w:p>
    <w:p w14:paraId="618A68D6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внести сведения, отсутствовавшие в заявке или закупочной документации, при том, что такие изменения не снижают экономическую эффективность закупки и не ухудшают условия договора для Заказчика по сравнению с условиями текущей редакции договора; </w:t>
      </w:r>
    </w:p>
    <w:p w14:paraId="15E4C8CA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5) несущественные условия договора (изменение реквизитов сторон, банковских реквизитов, контактных данных и т.п.); </w:t>
      </w:r>
    </w:p>
    <w:p w14:paraId="04F7A835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6) любые условия договора вследствие изменений законодательства, делающих невозможным дальнейшее исполнение договора, или предписаний органов государственной власти или органов местного самоуправления в соответствии с нормами такого законодательства, содержанием таких предписаний; </w:t>
      </w:r>
    </w:p>
    <w:p w14:paraId="2BFC9CEC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7) стоимость договора на выполнение работ, предметом которого является проектирование, инженерные изыскания, строительство, реконструкция и капитальный ремонт, если договором предусмотрен порядок уточнения его стоимости путем подписания дополнительных соглашений или по результатам проверки на предмет достоверности ее определения в ходе проведения экспертизы проектно-сметной документации, при этом текущая стоимость определяется путем применения индексов изменения сметной стоимости и договорного коэффициента снижения стоимости; </w:t>
      </w:r>
    </w:p>
    <w:p w14:paraId="151CCEE5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8) стоимость договора на оказание услуг, поставку товара, если договором или закупочной документацией предусмотрены условия пересмотра стоимости; </w:t>
      </w:r>
    </w:p>
    <w:p w14:paraId="0D39F3C6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9) сторону по договору: - если новая сторона является правопреемником старой стороны по такому договору вследствие реорганизации юридического лица в форме преобразования, слияния или присоединения; - при переходе прав и обязанностей заказчика, предусмотренных договором, к новому заказчику; </w:t>
      </w:r>
    </w:p>
    <w:p w14:paraId="03499879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10) объемы ПИР, СМР, работ капитального характера, выявившихся в процессе исполнения основного договора, не предусмотренных таким договором и носящих непредвиденный характер, в пределах 30 % от стоимости ранее заключенного договора. При этом, для обеспечения совместимости и стандартизации выполняемых работ, целесообразно их выполнение подрядчиком, выполняющим работы/услуги по договору и не существует никакой разумной альтернативы этому; </w:t>
      </w:r>
    </w:p>
    <w:p w14:paraId="396B0D82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11) иные условия договора с целью обоснованного улучшения для Заказчика по сравнению с условиями текущей редакции договора, не снижающих экономическую эффективность закупки; </w:t>
      </w:r>
    </w:p>
    <w:p w14:paraId="5AF20CDE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12) снижение цены договора без уменьшения объема закупаемой Продукции; </w:t>
      </w:r>
    </w:p>
    <w:p w14:paraId="12E48CEC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13) изменение объема закупаемой продукции и цены договора в случае поставки товара, по которому допускается отклонение от указанного объема ("толеранс") при условии, что такое изменение не приведет к увеличению цены договора более чем на 10% от установленной договором суммы, без увеличения цены единицы товара, если толеранс предусмотрен условиями договора; </w:t>
      </w:r>
    </w:p>
    <w:p w14:paraId="64FEFF44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14) об изменении в ходе исполнения договора регулируемых государством цен и /или тарифов на Продукцию, поставляемую в рамках договора. </w:t>
      </w:r>
    </w:p>
    <w:p w14:paraId="2593C320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9.2. 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Изменения, вносимые в договор в соответствии с п. 8.11.14, оформляются дополнительным соглашением к договору. </w:t>
      </w:r>
    </w:p>
    <w:p w14:paraId="30B159EC" w14:textId="3008AB25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9.3. 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если исполнение договора невозможно по независящим от сторон договора обстоятельствам без изменения его условий, заключение дополнительных соглашений к договору за исключением случаев, предусмотренных п. 9.10.14.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Положения</w:t>
      </w:r>
      <w:r w:rsidR="00187D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закупке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требует утверждения комиссией по закупкам Заказчика. </w:t>
      </w:r>
    </w:p>
    <w:p w14:paraId="1ED38E86" w14:textId="77777777" w:rsidR="00DF65B1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9.4.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изменении в ходе исполнения договора цены, объемов закупаемой продукции, сроков исполнения договора, информация об изменении договора (с указанием изменённых условий) должна быть размещена в ЕИС в течение 10-ти календарных дней со дня внесения соответствующих изменений в договор. При этом размещение отдельного извещения о закупке не требуется. </w:t>
      </w:r>
    </w:p>
    <w:p w14:paraId="350F71B6" w14:textId="77777777" w:rsidR="00DF65B1" w:rsidRPr="00DD58F5" w:rsidRDefault="00DF65B1" w:rsidP="00DF65B1">
      <w:pPr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9.5.</w:t>
      </w:r>
      <w:r w:rsidRPr="00DD58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Расторжение договора допускается по основаниям и в порядке, предусмотренном договором и гражданским законодательством РФ. Информация о расторжении договора размещается в ЕИС в течение 10 (десяти) календарных дней со дня расторжения.</w:t>
      </w:r>
    </w:p>
    <w:p w14:paraId="2C8A3473" w14:textId="77777777" w:rsidR="00DF65B1" w:rsidRPr="00D612C6" w:rsidRDefault="00DF65B1" w:rsidP="00DF65B1">
      <w:pPr>
        <w:ind w:right="-10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0AF7BE" w14:textId="77777777" w:rsidR="00DF65B1" w:rsidRPr="00D612C6" w:rsidRDefault="00DF65B1" w:rsidP="00DF65B1">
      <w:pPr>
        <w:ind w:right="-10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10.Срок действия Договора</w:t>
      </w:r>
    </w:p>
    <w:p w14:paraId="38CF174E" w14:textId="086A5109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10.1. </w:t>
      </w: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Договор вступает в силу с момента подписания Договора и действует </w:t>
      </w:r>
      <w:r w:rsidR="00E621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31</w:t>
      </w:r>
      <w:r w:rsidR="00825C86"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62114"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декабря </w:t>
      </w:r>
      <w:r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</w:t>
      </w:r>
      <w:r w:rsidR="00E62114"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4134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 исключением гарантийных обязательств, обязательств по возмещению убытков и выплате неустойки</w:t>
      </w:r>
      <w:r w:rsidR="00DB21C7" w:rsidRPr="000A08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в части оплаты поставленного Товара – до полного исполнения принятых обязательств.</w:t>
      </w:r>
    </w:p>
    <w:p w14:paraId="3D2DB69E" w14:textId="77777777" w:rsidR="00DF65B1" w:rsidRPr="00D612C6" w:rsidRDefault="00DF65B1" w:rsidP="00DF65B1">
      <w:pPr>
        <w:ind w:right="-108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11.Прочие условия</w:t>
      </w:r>
    </w:p>
    <w:p w14:paraId="1DC3A28B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753F6B7C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11.2. Все приложения к Договору являются его неотъемной частью.</w:t>
      </w:r>
    </w:p>
    <w:p w14:paraId="1D0B6EB5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5AA2D691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11.7. К Договору прилагаются, и являются его неотъемлемой частью:</w:t>
      </w:r>
    </w:p>
    <w:p w14:paraId="340E5716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Спецификация (Приложение № 1);</w:t>
      </w:r>
    </w:p>
    <w:p w14:paraId="252FBBBD" w14:textId="77777777" w:rsidR="00DF65B1" w:rsidRPr="00D612C6" w:rsidRDefault="00DF65B1" w:rsidP="00DF65B1">
      <w:pPr>
        <w:autoSpaceDE w:val="0"/>
        <w:autoSpaceDN w:val="0"/>
        <w:adjustRightInd w:val="0"/>
        <w:ind w:right="-108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</w:p>
    <w:p w14:paraId="334205D9" w14:textId="77777777" w:rsidR="00DF65B1" w:rsidRPr="00D612C6" w:rsidRDefault="00DF65B1" w:rsidP="00DF65B1">
      <w:pPr>
        <w:ind w:left="-108" w:right="-108"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12. </w:t>
      </w:r>
      <w:r w:rsidRPr="00D612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Адреса места нахождения, банковские реквизиты и подписи Сторон</w:t>
      </w:r>
    </w:p>
    <w:p w14:paraId="06E7148D" w14:textId="77777777" w:rsidR="00DF65B1" w:rsidRPr="00D612C6" w:rsidRDefault="00DF65B1" w:rsidP="00DF65B1">
      <w:pPr>
        <w:ind w:left="-108" w:right="-108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4"/>
        <w:gridCol w:w="5066"/>
      </w:tblGrid>
      <w:tr w:rsidR="00DF65B1" w:rsidRPr="00D612C6" w14:paraId="31CA8192" w14:textId="77777777" w:rsidTr="00694940">
        <w:trPr>
          <w:trHeight w:val="425"/>
        </w:trPr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6A0C19F8" w14:textId="77777777" w:rsidR="00DF65B1" w:rsidRPr="00D612C6" w:rsidRDefault="00DF65B1" w:rsidP="00694940">
            <w:pPr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Заказчик:</w:t>
            </w:r>
          </w:p>
          <w:p w14:paraId="6D4D3A80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Юридический адрес: </w:t>
            </w:r>
          </w:p>
          <w:p w14:paraId="46CA208F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Почтовый адрес: </w:t>
            </w:r>
          </w:p>
          <w:p w14:paraId="534FE2B1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Телефон:  </w:t>
            </w:r>
          </w:p>
          <w:p w14:paraId="3AB88AD9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Факс: </w:t>
            </w:r>
          </w:p>
          <w:p w14:paraId="54B38BE9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070B44C3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Банковские реквизиты:  </w:t>
            </w:r>
          </w:p>
          <w:p w14:paraId="56599B85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ИНН </w:t>
            </w:r>
          </w:p>
          <w:p w14:paraId="46B01D60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КПП </w:t>
            </w:r>
          </w:p>
          <w:p w14:paraId="6D63C077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ОГРН              </w:t>
            </w:r>
          </w:p>
          <w:p w14:paraId="26DB9835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ОКТМО              ОКПО</w:t>
            </w:r>
          </w:p>
          <w:p w14:paraId="516AF036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  <w:p w14:paraId="0E8E21FC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БИК</w:t>
            </w:r>
          </w:p>
          <w:p w14:paraId="7DBA7644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к/с   </w:t>
            </w:r>
          </w:p>
          <w:p w14:paraId="755817F8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р/с </w:t>
            </w:r>
          </w:p>
          <w:p w14:paraId="4F9C7C4E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       </w:t>
            </w:r>
          </w:p>
          <w:p w14:paraId="415995E0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4D78E8A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______________/__________/ </w:t>
            </w:r>
          </w:p>
          <w:p w14:paraId="7C8407A4" w14:textId="77777777" w:rsidR="00DF65B1" w:rsidRPr="00D612C6" w:rsidRDefault="00DF65B1" w:rsidP="00694940">
            <w:pPr>
              <w:ind w:leftChars="200" w:left="419" w:right="-108" w:hanging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«___»_______________ 20__ г.</w:t>
            </w:r>
          </w:p>
          <w:p w14:paraId="702611AA" w14:textId="77777777" w:rsidR="00DF65B1" w:rsidRPr="00D612C6" w:rsidRDefault="00DF65B1" w:rsidP="00694940">
            <w:pPr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М.П. </w:t>
            </w:r>
          </w:p>
        </w:tc>
        <w:tc>
          <w:tcPr>
            <w:tcW w:w="5069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F80A6F5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Поставщик:</w:t>
            </w:r>
          </w:p>
          <w:p w14:paraId="0591FD1E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Юридический адрес: </w:t>
            </w:r>
          </w:p>
          <w:p w14:paraId="4CA821F8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Почтовый адрес: </w:t>
            </w:r>
          </w:p>
          <w:p w14:paraId="692BF82A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Телефон:  </w:t>
            </w:r>
          </w:p>
          <w:p w14:paraId="56DC51A0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Факс: </w:t>
            </w:r>
          </w:p>
          <w:p w14:paraId="5D345651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3BE0508C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Банковские реквизиты:  </w:t>
            </w:r>
          </w:p>
          <w:p w14:paraId="277ECCA6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ИНН </w:t>
            </w:r>
          </w:p>
          <w:p w14:paraId="467DC236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КПП </w:t>
            </w:r>
          </w:p>
          <w:p w14:paraId="61907D83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ОГРН              </w:t>
            </w:r>
          </w:p>
          <w:p w14:paraId="7F2BFA01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ОКТМО              ОКПО</w:t>
            </w:r>
          </w:p>
          <w:p w14:paraId="5522FC63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  <w:p w14:paraId="3A393DE7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БИК</w:t>
            </w:r>
          </w:p>
          <w:p w14:paraId="41089BE3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к/с   </w:t>
            </w:r>
          </w:p>
          <w:p w14:paraId="02512C8F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р/с </w:t>
            </w:r>
          </w:p>
          <w:p w14:paraId="7F271C4C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       </w:t>
            </w:r>
          </w:p>
          <w:p w14:paraId="1A759237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B77031A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______________/__________/ </w:t>
            </w:r>
          </w:p>
          <w:p w14:paraId="0FBEBBFD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«___»_______________ 20__ г.</w:t>
            </w:r>
          </w:p>
          <w:p w14:paraId="233E8D96" w14:textId="77777777" w:rsidR="00DF65B1" w:rsidRPr="00D612C6" w:rsidRDefault="00DF65B1" w:rsidP="00694940">
            <w:pPr>
              <w:ind w:left="459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М.П. </w:t>
            </w:r>
          </w:p>
        </w:tc>
      </w:tr>
    </w:tbl>
    <w:p w14:paraId="40D97BDB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727154C6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00CE366E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020ACF3D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73BD1041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72582B0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51368D7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44A9BDD9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EE4FB15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718138E1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0570114B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7541FF8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15B5000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1718E0DA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076BE4C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566F3ECD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04C92C79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34BBC3F2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2258F847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4A397BB5" w14:textId="77777777" w:rsidR="00DF65B1" w:rsidRPr="00D612C6" w:rsidRDefault="00DF65B1" w:rsidP="00DF65B1">
      <w:pPr>
        <w:ind w:left="6946" w:right="-108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sectPr w:rsidR="00DF65B1" w:rsidRPr="00D612C6" w:rsidSect="00DF65B1">
          <w:pgSz w:w="11906" w:h="16838"/>
          <w:pgMar w:top="709" w:right="567" w:bottom="709" w:left="1134" w:header="709" w:footer="709" w:gutter="0"/>
          <w:cols w:space="720"/>
        </w:sectPr>
      </w:pPr>
    </w:p>
    <w:p w14:paraId="1A4BA646" w14:textId="77777777" w:rsidR="00DF65B1" w:rsidRPr="00D612C6" w:rsidRDefault="00DF65B1" w:rsidP="00DF65B1">
      <w:pPr>
        <w:ind w:left="6946" w:right="-108" w:firstLine="709"/>
        <w:jc w:val="right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lastRenderedPageBreak/>
        <w:t xml:space="preserve">Приложение № 1 </w:t>
      </w:r>
    </w:p>
    <w:p w14:paraId="633684E6" w14:textId="77777777" w:rsidR="00DF65B1" w:rsidRPr="00D612C6" w:rsidRDefault="00DF65B1" w:rsidP="00DF65B1">
      <w:pPr>
        <w:ind w:left="6946" w:right="-108" w:firstLine="709"/>
        <w:jc w:val="right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 Договору № ___</w:t>
      </w:r>
    </w:p>
    <w:p w14:paraId="3D95519C" w14:textId="0B7F7A11" w:rsidR="00DF65B1" w:rsidRPr="00D612C6" w:rsidRDefault="00DF65B1" w:rsidP="00DF65B1">
      <w:pPr>
        <w:ind w:left="6946" w:right="-108"/>
        <w:jc w:val="right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D612C6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от «___»____________ 202</w:t>
      </w:r>
      <w:r w:rsidR="00187DA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6</w:t>
      </w:r>
      <w:r w:rsidRPr="00D612C6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г.</w:t>
      </w:r>
    </w:p>
    <w:p w14:paraId="24689049" w14:textId="77777777" w:rsidR="00DF65B1" w:rsidRPr="00D612C6" w:rsidRDefault="00DF65B1" w:rsidP="00DF65B1">
      <w:pPr>
        <w:ind w:left="-108" w:right="-108" w:firstLine="709"/>
        <w:jc w:val="right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14:paraId="5A74065A" w14:textId="77777777" w:rsidR="00DF65B1" w:rsidRPr="00D612C6" w:rsidRDefault="00DF65B1" w:rsidP="00DF65B1">
      <w:pPr>
        <w:keepNext/>
        <w:ind w:left="-108" w:right="-108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СПЕЦИФИКАЦИЯ</w:t>
      </w:r>
    </w:p>
    <w:p w14:paraId="30248FA0" w14:textId="77777777" w:rsidR="00DF65B1" w:rsidRPr="00D612C6" w:rsidRDefault="00DF65B1" w:rsidP="00DF65B1">
      <w:pPr>
        <w:keepNext/>
        <w:tabs>
          <w:tab w:val="left" w:pos="142"/>
        </w:tabs>
        <w:ind w:right="-108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Характеристики</w:t>
      </w:r>
    </w:p>
    <w:tbl>
      <w:tblPr>
        <w:tblW w:w="137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348"/>
        <w:gridCol w:w="2492"/>
        <w:gridCol w:w="1055"/>
        <w:gridCol w:w="829"/>
        <w:gridCol w:w="1148"/>
        <w:gridCol w:w="1477"/>
        <w:gridCol w:w="1418"/>
        <w:gridCol w:w="2647"/>
      </w:tblGrid>
      <w:tr w:rsidR="00DF65B1" w:rsidRPr="00D612C6" w14:paraId="58FDA729" w14:textId="77777777" w:rsidTr="00DB21C7">
        <w:trPr>
          <w:cantSplit/>
          <w:trHeight w:val="2298"/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6BA4E" w14:textId="77777777" w:rsidR="00DF65B1" w:rsidRPr="00D612C6" w:rsidRDefault="00DF65B1" w:rsidP="0069494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45F942" w14:textId="53363071" w:rsidR="00DF65B1" w:rsidRPr="00D612C6" w:rsidRDefault="00DF65B1" w:rsidP="0069494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Товар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83849" w14:textId="77777777" w:rsidR="00DF65B1" w:rsidRPr="00D612C6" w:rsidRDefault="00DF65B1" w:rsidP="0069494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  <w:lang w:val="ru-RU"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22142429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Наименование страны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BF1FD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Ед.</w:t>
            </w:r>
          </w:p>
          <w:p w14:paraId="3A3F607C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изм.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654C57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7089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Цена за ед. товара</w:t>
            </w:r>
          </w:p>
          <w:p w14:paraId="21A003D3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(руб., включая НДС ___%)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7725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Стоимость товара</w:t>
            </w:r>
          </w:p>
          <w:p w14:paraId="564A707A" w14:textId="77777777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(руб., включая НДС ___%)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CE58" w14:textId="3B947F8C" w:rsidR="00DF65B1" w:rsidRPr="00D612C6" w:rsidRDefault="00DF65B1" w:rsidP="0069494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Планируемый срок поставки</w:t>
            </w:r>
          </w:p>
        </w:tc>
      </w:tr>
      <w:tr w:rsidR="00DF65B1" w:rsidRPr="00D612C6" w14:paraId="52A24E71" w14:textId="77777777" w:rsidTr="00DB21C7">
        <w:trPr>
          <w:cantSplit/>
          <w:trHeight w:val="105"/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02BBA5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56F87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F44590" w14:textId="77777777" w:rsidR="00DF65B1" w:rsidRPr="00D612C6" w:rsidRDefault="00DF65B1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D9603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09C67" w14:textId="4762A94D" w:rsidR="00DF65B1" w:rsidRPr="00D612C6" w:rsidRDefault="00DB21C7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тонна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CCE71" w14:textId="16CF48A0" w:rsidR="00DF65B1" w:rsidRPr="00D612C6" w:rsidRDefault="00DB21C7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8B9A3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69456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54CDB" w14:textId="15DC69C6" w:rsidR="00DF65B1" w:rsidRPr="00D612C6" w:rsidRDefault="004E6C87" w:rsidP="00862387">
            <w:pPr>
              <w:snapToGrid w:val="0"/>
              <w:ind w:left="-108" w:right="-108" w:firstLine="10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 31 Октября 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</w:tr>
      <w:tr w:rsidR="00DB21C7" w:rsidRPr="00D612C6" w14:paraId="36529E44" w14:textId="77777777" w:rsidTr="00DB21C7">
        <w:trPr>
          <w:cantSplit/>
          <w:trHeight w:val="105"/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A2A668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6DF1E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3A34C6" w14:textId="77777777" w:rsidR="00DB21C7" w:rsidRPr="00D612C6" w:rsidRDefault="00DB21C7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77694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5D0621" w14:textId="5174EB89" w:rsidR="00DB21C7" w:rsidRPr="00D612C6" w:rsidRDefault="00DB21C7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тонна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0C4ED" w14:textId="79FD153D" w:rsidR="00DB21C7" w:rsidRPr="00D612C6" w:rsidRDefault="00DB21C7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A6FD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63185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68D96" w14:textId="0A03EFCC" w:rsidR="00DB21C7" w:rsidRPr="00D612C6" w:rsidRDefault="004E6C87" w:rsidP="00862387">
            <w:pPr>
              <w:snapToGrid w:val="0"/>
              <w:ind w:left="-108" w:right="-108" w:firstLine="10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 31 Декабря 2026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</w:tr>
      <w:tr w:rsidR="00DB21C7" w:rsidRPr="00D612C6" w14:paraId="2CA3D54C" w14:textId="77777777" w:rsidTr="00DB21C7">
        <w:trPr>
          <w:cantSplit/>
          <w:trHeight w:val="105"/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2283BB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4579A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419167" w14:textId="77777777" w:rsidR="00DB21C7" w:rsidRPr="00D612C6" w:rsidRDefault="00DB21C7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E9D3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DDE91D" w14:textId="7D0FC777" w:rsidR="00DB21C7" w:rsidRPr="00D612C6" w:rsidRDefault="00DB21C7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тонна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4F6D7" w14:textId="6EBCE4C1" w:rsidR="00DB21C7" w:rsidRPr="00D612C6" w:rsidRDefault="00DB21C7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E994F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C2145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54F66" w14:textId="3A8EBDBD" w:rsidR="00DB21C7" w:rsidRPr="00D612C6" w:rsidRDefault="004E6C87" w:rsidP="00862387">
            <w:pPr>
              <w:snapToGrid w:val="0"/>
              <w:ind w:left="-108" w:right="-108" w:firstLine="10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 31 Марта 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8623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 </w:t>
            </w:r>
          </w:p>
        </w:tc>
      </w:tr>
      <w:tr w:rsidR="00DB21C7" w:rsidRPr="00D612C6" w14:paraId="6D41B099" w14:textId="77777777" w:rsidTr="00DB21C7">
        <w:trPr>
          <w:cantSplit/>
          <w:trHeight w:val="105"/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738516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58956" w14:textId="77777777" w:rsidR="00DB21C7" w:rsidRPr="00D612C6" w:rsidRDefault="00DB21C7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329B1C" w14:textId="77777777" w:rsidR="00DB21C7" w:rsidRPr="00D612C6" w:rsidRDefault="00DB21C7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5462F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237B6" w14:textId="65A724A0" w:rsidR="00DB21C7" w:rsidRPr="00D612C6" w:rsidRDefault="00DB21C7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тонна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03BA0" w14:textId="41370E74" w:rsidR="00DB21C7" w:rsidRPr="00D612C6" w:rsidRDefault="00862387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C424B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7F091" w14:textId="77777777" w:rsidR="00DB21C7" w:rsidRPr="00D612C6" w:rsidRDefault="00DB21C7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4C2CB" w14:textId="74FBD860" w:rsidR="00DB21C7" w:rsidRPr="00D612C6" w:rsidRDefault="004E6C87" w:rsidP="00862387">
            <w:pPr>
              <w:snapToGrid w:val="0"/>
              <w:ind w:left="-108" w:right="-108" w:firstLine="10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 31 мая 202</w:t>
            </w:r>
            <w:r w:rsidR="008623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DB21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 </w:t>
            </w:r>
          </w:p>
        </w:tc>
      </w:tr>
      <w:tr w:rsidR="00DF65B1" w:rsidRPr="00D612C6" w14:paraId="34FD0E9C" w14:textId="77777777" w:rsidTr="00DB21C7">
        <w:trPr>
          <w:cantSplit/>
          <w:trHeight w:val="11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A81992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9CBAF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37C3A8" w14:textId="77777777" w:rsidR="00DF65B1" w:rsidRPr="00D612C6" w:rsidRDefault="00DF65B1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9B7A9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787A5" w14:textId="77777777" w:rsidR="00DF65B1" w:rsidRPr="00D612C6" w:rsidRDefault="00DF65B1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B6FBB" w14:textId="77777777" w:rsidR="00DF65B1" w:rsidRPr="00D612C6" w:rsidRDefault="00DF65B1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A0FEC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1A7C3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DCFE4" w14:textId="77777777" w:rsidR="00DF65B1" w:rsidRPr="00D612C6" w:rsidRDefault="00DF65B1" w:rsidP="00DB21C7">
            <w:pPr>
              <w:snapToGrid w:val="0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65B1" w:rsidRPr="00D612C6" w14:paraId="20039688" w14:textId="77777777" w:rsidTr="00DB21C7">
        <w:trPr>
          <w:cantSplit/>
          <w:trHeight w:val="11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633A9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8D50E" w14:textId="77777777" w:rsidR="00DF65B1" w:rsidRPr="00D612C6" w:rsidRDefault="00DF65B1" w:rsidP="00694940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23AE7" w14:textId="77777777" w:rsidR="00DF65B1" w:rsidRPr="00D612C6" w:rsidRDefault="00DF65B1" w:rsidP="00694940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70A67F6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3437A" w14:textId="77777777" w:rsidR="00DF65B1" w:rsidRPr="00D612C6" w:rsidRDefault="00DF65B1" w:rsidP="00DB21C7">
            <w:pPr>
              <w:ind w:left="-108" w:right="-108" w:firstLine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806381" w14:textId="5DDFEF2E" w:rsidR="00DF65B1" w:rsidRPr="00D612C6" w:rsidRDefault="000A085D" w:rsidP="00DB21C7">
            <w:pPr>
              <w:ind w:left="-108" w:right="-108" w:firstLine="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187D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30F0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68AB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16CD" w14:textId="77777777" w:rsidR="00DF65B1" w:rsidRPr="00D612C6" w:rsidRDefault="00DF65B1" w:rsidP="00694940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8E1AA00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2. Место поставки: Склад  Заказчика (площадка для хранения угля), расположенный по адресу: 164646, Архангельская область, Пинежский район, п.Сия, дом 23.</w:t>
      </w:r>
    </w:p>
    <w:p w14:paraId="44439FF6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2.1. Стоимость товара включает: расходы, связанные с хранением, доставкой транспортом до указанного места назначения и страховкой товара, расходы по погрузке/разгрузке (перевалка) угля  на склад Покупателя  так же входят в стоимость Товара, расходы на уплату налогов, и иных обязательных платежей, накладные расходы. Требования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715C71A9" w14:textId="7317B4F6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3. Срок поставки: 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01.10.2026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г. по 31.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0</w:t>
      </w:r>
      <w:r w:rsidR="00862387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5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7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г. согласно спецификации к договору, при этом первая партия товара массой не менее 1000 тонн должна быть поставлена в место поставки не позднее 31 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октября 2026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года. </w:t>
      </w:r>
    </w:p>
    <w:p w14:paraId="028163AC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38D979F4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4. Оплата за поставленную продукцию производится в течение 1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8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0 (сто двадцать) календарных дней с даты получения Товара Заказчиком, на основании выставленных счетов-фактур и подписанных товарных накладных путем перечисления денежных средств на расчетный счет Поставщика.</w:t>
      </w:r>
    </w:p>
    <w:p w14:paraId="0A284F87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5. Требования, предъявляемые к поставляемой продукции. Гарантия качества и безопасности.</w:t>
      </w:r>
    </w:p>
    <w:p w14:paraId="477F95E8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5.1.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</w:t>
      </w: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lastRenderedPageBreak/>
        <w:t>Договору спецификации, а в отсутствие последних - признанным стандартам, приемлемым для страны происхождения товаров. Страна производитель продукции /товара: Россия</w:t>
      </w:r>
    </w:p>
    <w:p w14:paraId="04A6B10A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5.2. 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09E27240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5.3. Некачественный товар, признанный таковым Заказчиком, должен быть заменен Поставщиком на такой же Товар в сроки, установленные Договором. При этом доставка Товара, погрузо-разгрузочные работы и его ответственное хранение осуществляются за счет средств Поставщика.</w:t>
      </w:r>
    </w:p>
    <w:p w14:paraId="4F45BBC5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4.4. В день поставки товара Поставщик обязан передать Заказчику оригиналы 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41414916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5.5.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009DA6A4" w14:textId="77777777" w:rsidR="004E6C87" w:rsidRPr="00A37A9F" w:rsidRDefault="004E6C87" w:rsidP="004E6C8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37A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6. Требования к гарантийным обязательствам:</w:t>
      </w:r>
    </w:p>
    <w:p w14:paraId="3617D223" w14:textId="3623BC84" w:rsidR="00F20906" w:rsidRPr="00F20906" w:rsidRDefault="00F20906" w:rsidP="00F20906">
      <w:pPr>
        <w:widowControl w:val="0"/>
        <w:ind w:firstLine="709"/>
        <w:jc w:val="both"/>
        <w:rPr>
          <w:rFonts w:ascii="Times New Roman" w:eastAsia="NSimSun" w:hAnsi="Times New Roman" w:cs="Times New Roman"/>
          <w:sz w:val="22"/>
          <w:lang w:val="ru-RU"/>
        </w:rPr>
      </w:pPr>
      <w:r w:rsidRPr="00F20906">
        <w:rPr>
          <w:rFonts w:ascii="Times New Roman" w:eastAsia="Calibri" w:hAnsi="Times New Roman" w:cs="Times New Roman"/>
          <w:sz w:val="22"/>
          <w:lang w:val="ru-RU"/>
        </w:rPr>
        <w:t xml:space="preserve">6.1. Гарантийный срок исчисляется со дня подписания Сторонами </w:t>
      </w:r>
      <w:r w:rsidRPr="00F20906">
        <w:rPr>
          <w:rFonts w:ascii="Times New Roman" w:eastAsia="Calibri" w:hAnsi="Times New Roman" w:cs="Times New Roman"/>
          <w:sz w:val="22"/>
          <w:shd w:val="clear" w:color="auto" w:fill="FFFFFF"/>
          <w:lang w:val="ru-RU"/>
        </w:rPr>
        <w:t>товарно-транспортных накладных ТОРГ-12 или УПД</w:t>
      </w:r>
      <w:r w:rsidRPr="00F20906">
        <w:rPr>
          <w:rFonts w:ascii="Times New Roman" w:eastAsia="Calibri" w:hAnsi="Times New Roman" w:cs="Times New Roman"/>
          <w:sz w:val="22"/>
          <w:lang w:val="ru-RU"/>
        </w:rPr>
        <w:t>. Гарантия должна распространяться на весь поставляемый Товар. Гарантийный срок на поставляемый Товар составляет не менее 6 месяцев.</w:t>
      </w:r>
    </w:p>
    <w:p w14:paraId="4AE5464E" w14:textId="43156D0B" w:rsidR="00F20906" w:rsidRPr="00F20906" w:rsidRDefault="00F20906" w:rsidP="00F20906">
      <w:pPr>
        <w:widowControl w:val="0"/>
        <w:ind w:firstLine="709"/>
        <w:jc w:val="both"/>
        <w:rPr>
          <w:rFonts w:ascii="Times New Roman" w:eastAsia="NSimSun" w:hAnsi="Times New Roman" w:cs="Times New Roman"/>
          <w:sz w:val="22"/>
          <w:lang w:val="ru-RU"/>
        </w:rPr>
      </w:pPr>
      <w:r w:rsidRPr="00F20906">
        <w:rPr>
          <w:rFonts w:ascii="Times New Roman" w:eastAsia="Calibri" w:hAnsi="Times New Roman" w:cs="Times New Roman"/>
          <w:sz w:val="22"/>
          <w:lang w:val="ru-RU"/>
        </w:rPr>
        <w:t>6.2. В случае обнаружения дефектов Товара, в течение гарантийного срока все затраты, связанные с заменой Товара, несет Поставщик;</w:t>
      </w:r>
    </w:p>
    <w:p w14:paraId="58C70403" w14:textId="0B3DD7A8" w:rsidR="00F20906" w:rsidRPr="00F20906" w:rsidRDefault="00F20906" w:rsidP="00F20906">
      <w:pPr>
        <w:widowControl w:val="0"/>
        <w:ind w:firstLine="709"/>
        <w:jc w:val="both"/>
        <w:rPr>
          <w:rFonts w:ascii="Times New Roman" w:eastAsia="NSimSun" w:hAnsi="Times New Roman" w:cs="Times New Roman"/>
          <w:sz w:val="22"/>
          <w:lang w:val="ru-RU"/>
        </w:rPr>
      </w:pPr>
      <w:r w:rsidRPr="00F20906">
        <w:rPr>
          <w:rFonts w:ascii="Times New Roman" w:eastAsia="Calibri" w:hAnsi="Times New Roman" w:cs="Times New Roman"/>
          <w:sz w:val="22"/>
          <w:lang w:val="ru-RU"/>
        </w:rPr>
        <w:t>6.3. Представитель Поставщика обязан произвести проверку дефектного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дефекты Товара и дальнейшие действия Поставщика по устранению дефектов, недостатков. Поставщик в рамках исполнения гарантийных обязательств имеет право заменить дефектный Товар аналогичным новым Товаром.</w:t>
      </w:r>
    </w:p>
    <w:p w14:paraId="16B0409D" w14:textId="77777777" w:rsidR="00DF65B1" w:rsidRPr="00D612C6" w:rsidRDefault="00DF65B1" w:rsidP="00DF65B1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02AB8DFF" w14:textId="77777777" w:rsidR="00DF65B1" w:rsidRPr="00D612C6" w:rsidRDefault="00DF65B1" w:rsidP="00DF65B1">
      <w:pPr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</w:p>
    <w:p w14:paraId="0A7323A4" w14:textId="77777777" w:rsidR="00DF65B1" w:rsidRPr="00D612C6" w:rsidRDefault="00DF65B1" w:rsidP="00DF65B1">
      <w:pPr>
        <w:spacing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275"/>
        <w:tblW w:w="10322" w:type="dxa"/>
        <w:tblLook w:val="04A0" w:firstRow="1" w:lastRow="0" w:firstColumn="1" w:lastColumn="0" w:noHBand="0" w:noVBand="1"/>
      </w:tblPr>
      <w:tblGrid>
        <w:gridCol w:w="5495"/>
        <w:gridCol w:w="4827"/>
      </w:tblGrid>
      <w:tr w:rsidR="00DF65B1" w:rsidRPr="006E13DA" w14:paraId="191602C8" w14:textId="77777777" w:rsidTr="00694940">
        <w:trPr>
          <w:trHeight w:val="814"/>
        </w:trPr>
        <w:tc>
          <w:tcPr>
            <w:tcW w:w="5495" w:type="dxa"/>
          </w:tcPr>
          <w:p w14:paraId="7E2B004D" w14:textId="77777777" w:rsidR="00DF65B1" w:rsidRPr="00D612C6" w:rsidRDefault="00DF65B1" w:rsidP="00694940">
            <w:pPr>
              <w:tabs>
                <w:tab w:val="left" w:pos="2505"/>
              </w:tabs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Заказчик:</w:t>
            </w: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52B783DF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654AE0F2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04A48314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_____________________/ /</w:t>
            </w:r>
          </w:p>
          <w:p w14:paraId="36453D9B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4827" w:type="dxa"/>
          </w:tcPr>
          <w:p w14:paraId="195924A6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Поставщик:</w:t>
            </w:r>
          </w:p>
          <w:p w14:paraId="0BDFB6C5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20735B77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0488AB0B" w14:textId="77777777" w:rsidR="00DF65B1" w:rsidRPr="00D612C6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_____________________/ _____________ /</w:t>
            </w:r>
          </w:p>
          <w:p w14:paraId="0A166B10" w14:textId="77777777" w:rsidR="00DF65B1" w:rsidRPr="006E13DA" w:rsidRDefault="00DF65B1" w:rsidP="00694940">
            <w:pPr>
              <w:ind w:left="-108" w:right="-108"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12C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М.П.</w:t>
            </w:r>
          </w:p>
        </w:tc>
      </w:tr>
    </w:tbl>
    <w:p w14:paraId="7C756E72" w14:textId="77777777" w:rsidR="00DF65B1" w:rsidRPr="006E13DA" w:rsidRDefault="00DF65B1" w:rsidP="00DF65B1">
      <w:pPr>
        <w:rPr>
          <w:rFonts w:ascii="Times New Roman" w:eastAsia="Calibri" w:hAnsi="Times New Roman" w:cs="Times New Roman"/>
          <w:bCs/>
          <w:sz w:val="24"/>
          <w:szCs w:val="24"/>
        </w:rPr>
        <w:sectPr w:rsidR="00DF65B1" w:rsidRPr="006E13DA" w:rsidSect="00DF65B1">
          <w:pgSz w:w="16838" w:h="11906" w:orient="landscape"/>
          <w:pgMar w:top="1134" w:right="709" w:bottom="567" w:left="709" w:header="709" w:footer="709" w:gutter="0"/>
          <w:cols w:space="720"/>
          <w:docGrid w:linePitch="272"/>
        </w:sectPr>
      </w:pPr>
    </w:p>
    <w:p w14:paraId="401B09AB" w14:textId="77777777" w:rsidR="00DF65B1" w:rsidRPr="00072805" w:rsidRDefault="00DF65B1" w:rsidP="00DF65B1">
      <w:pPr>
        <w:rPr>
          <w:rFonts w:ascii="Times New Roman" w:hAnsi="Times New Roman" w:cs="Times New Roman"/>
          <w:sz w:val="24"/>
          <w:szCs w:val="24"/>
        </w:rPr>
      </w:pPr>
    </w:p>
    <w:p w14:paraId="684EC181" w14:textId="77777777" w:rsidR="00DF65B1" w:rsidRDefault="00DF65B1" w:rsidP="00DF65B1"/>
    <w:p w14:paraId="44E750E7" w14:textId="77777777" w:rsidR="004D080F" w:rsidRDefault="004D080F"/>
    <w:sectPr w:rsidR="004D080F" w:rsidSect="00DF65B1">
      <w:pgSz w:w="11906" w:h="16838"/>
      <w:pgMar w:top="1440" w:right="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43A"/>
    <w:multiLevelType w:val="multilevel"/>
    <w:tmpl w:val="32BCA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EE57AA"/>
    <w:multiLevelType w:val="multilevel"/>
    <w:tmpl w:val="4DEE5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6507174"/>
    <w:multiLevelType w:val="multilevel"/>
    <w:tmpl w:val="5B16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DCB0D57"/>
    <w:multiLevelType w:val="multilevel"/>
    <w:tmpl w:val="0CA6BD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num w:numId="1" w16cid:durableId="94543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673239">
    <w:abstractNumId w:val="3"/>
  </w:num>
  <w:num w:numId="3" w16cid:durableId="1695225000">
    <w:abstractNumId w:val="0"/>
  </w:num>
  <w:num w:numId="4" w16cid:durableId="178279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77"/>
    <w:rsid w:val="000949F6"/>
    <w:rsid w:val="000A085D"/>
    <w:rsid w:val="000B7BC9"/>
    <w:rsid w:val="00161777"/>
    <w:rsid w:val="00180F88"/>
    <w:rsid w:val="00187DA1"/>
    <w:rsid w:val="00237873"/>
    <w:rsid w:val="002E1768"/>
    <w:rsid w:val="00360DAB"/>
    <w:rsid w:val="003B78D5"/>
    <w:rsid w:val="00413432"/>
    <w:rsid w:val="004D080F"/>
    <w:rsid w:val="004E6C87"/>
    <w:rsid w:val="00610E0E"/>
    <w:rsid w:val="006E01EB"/>
    <w:rsid w:val="00825C86"/>
    <w:rsid w:val="00862387"/>
    <w:rsid w:val="00A70AB1"/>
    <w:rsid w:val="00AE2F4E"/>
    <w:rsid w:val="00B61891"/>
    <w:rsid w:val="00BA0A4C"/>
    <w:rsid w:val="00BE4B5F"/>
    <w:rsid w:val="00CA6628"/>
    <w:rsid w:val="00D83799"/>
    <w:rsid w:val="00DB21C7"/>
    <w:rsid w:val="00DE2221"/>
    <w:rsid w:val="00DF65B1"/>
    <w:rsid w:val="00E62114"/>
    <w:rsid w:val="00E95B89"/>
    <w:rsid w:val="00EF1602"/>
    <w:rsid w:val="00F20906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D5F9"/>
  <w15:chartTrackingRefBased/>
  <w15:docId w15:val="{6F60B562-E907-404F-87F7-14142C46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B1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"/>
    <w:next w:val="a"/>
    <w:link w:val="10"/>
    <w:qFormat/>
    <w:rsid w:val="00610E0E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DF65B1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F65B1"/>
    <w:pPr>
      <w:ind w:left="720"/>
      <w:contextualSpacing/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0"/>
    <w:link w:val="1"/>
    <w:rsid w:val="00610E0E"/>
    <w:rPr>
      <w:rFonts w:ascii="Times New Roman" w:eastAsiaTheme="majorEastAsia" w:hAnsi="Times New Roman" w:cstheme="majorBidi"/>
      <w:b/>
      <w:bCs/>
      <w:kern w:val="0"/>
      <w:sz w:val="3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Земцовская</dc:creator>
  <cp:keywords/>
  <dc:description>DOC-MARKER-JsefuI_xuETONOm1ZXBBig</dc:description>
  <cp:lastModifiedBy>Виктория Земцовская</cp:lastModifiedBy>
  <cp:revision>16</cp:revision>
  <dcterms:created xsi:type="dcterms:W3CDTF">2024-06-24T08:50:00Z</dcterms:created>
  <dcterms:modified xsi:type="dcterms:W3CDTF">2026-07-09T13:44:00Z</dcterms:modified>
</cp:coreProperties>
</file>