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FB" w:rsidRDefault="002058FB" w:rsidP="004E34BE">
      <w:pPr>
        <w:pStyle w:val="a3"/>
        <w:ind w:right="0"/>
        <w:rPr>
          <w:b/>
          <w:sz w:val="20"/>
        </w:rPr>
      </w:pPr>
    </w:p>
    <w:p w:rsidR="004035D1" w:rsidRPr="004E34BE" w:rsidRDefault="004035D1" w:rsidP="004E34BE">
      <w:pPr>
        <w:pStyle w:val="a3"/>
        <w:ind w:right="0"/>
        <w:rPr>
          <w:b/>
          <w:sz w:val="20"/>
        </w:rPr>
      </w:pPr>
      <w:r w:rsidRPr="00832CEC">
        <w:rPr>
          <w:b/>
          <w:sz w:val="20"/>
        </w:rPr>
        <w:t>ТЕХНИЧЕСКОЕ ЗАДАНИЕ</w:t>
      </w:r>
      <w:r w:rsidR="00647C4E">
        <w:rPr>
          <w:b/>
          <w:sz w:val="20"/>
        </w:rPr>
        <w:t>.</w:t>
      </w:r>
    </w:p>
    <w:p w:rsidR="002058FB" w:rsidRDefault="004E34BE" w:rsidP="002058FB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НА ПОСТАВКУ </w:t>
      </w:r>
      <w:r w:rsidR="002058FB">
        <w:rPr>
          <w:b/>
          <w:bCs/>
          <w:sz w:val="20"/>
          <w:szCs w:val="20"/>
        </w:rPr>
        <w:t xml:space="preserve">ХОЗЯЙСТВЕННЫХ ТОВАРОВ </w:t>
      </w:r>
    </w:p>
    <w:p w:rsidR="002058FB" w:rsidRPr="006A57C3" w:rsidRDefault="002058FB" w:rsidP="002058FB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ДЛЯ НУЖД АО «ЮГАНСКВОДОКАНАЛ»</w:t>
      </w:r>
    </w:p>
    <w:p w:rsidR="004035D1" w:rsidRPr="006A57C3" w:rsidRDefault="004035D1" w:rsidP="002058FB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0"/>
          <w:szCs w:val="20"/>
        </w:rPr>
      </w:pPr>
    </w:p>
    <w:p w:rsidR="002058FB" w:rsidRDefault="002058FB" w:rsidP="004035D1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0"/>
          <w:szCs w:val="20"/>
        </w:rPr>
      </w:pPr>
    </w:p>
    <w:p w:rsidR="00AA2641" w:rsidRPr="006A57C3" w:rsidRDefault="004035D1" w:rsidP="002058FB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0"/>
          <w:szCs w:val="20"/>
        </w:rPr>
      </w:pPr>
      <w:r w:rsidRPr="006A57C3">
        <w:rPr>
          <w:b/>
          <w:bCs/>
          <w:sz w:val="20"/>
          <w:szCs w:val="20"/>
        </w:rPr>
        <w:t>ОБЩИЕ УСЛОВИЯ</w:t>
      </w:r>
      <w:r w:rsidR="00647C4E">
        <w:rPr>
          <w:b/>
          <w:bCs/>
          <w:sz w:val="20"/>
          <w:szCs w:val="20"/>
        </w:rPr>
        <w:t>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127"/>
        <w:gridCol w:w="7683"/>
      </w:tblGrid>
      <w:tr w:rsidR="004035D1" w:rsidRPr="006A57C3" w:rsidTr="00402AFF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402AFF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Общие требования к товару</w:t>
            </w:r>
          </w:p>
        </w:tc>
        <w:tc>
          <w:tcPr>
            <w:tcW w:w="7683" w:type="dxa"/>
          </w:tcPr>
          <w:p w:rsidR="004035D1" w:rsidRPr="006A57C3" w:rsidRDefault="004035D1" w:rsidP="00402AFF">
            <w:pPr>
              <w:spacing w:before="20" w:line="216" w:lineRule="auto"/>
              <w:jc w:val="both"/>
              <w:rPr>
                <w:rFonts w:eastAsia="Batang"/>
                <w:iCs/>
                <w:sz w:val="20"/>
                <w:szCs w:val="20"/>
              </w:rPr>
            </w:pPr>
            <w:r w:rsidRPr="006A57C3">
              <w:rPr>
                <w:rFonts w:eastAsia="Batang"/>
                <w:iCs/>
                <w:sz w:val="20"/>
                <w:szCs w:val="20"/>
              </w:rPr>
              <w:t xml:space="preserve">Поставляемый товар должен быть новым товаром (товаром, который не был в употреблении, в ремонте, в том </w:t>
            </w:r>
            <w:proofErr w:type="gramStart"/>
            <w:r w:rsidRPr="006A57C3">
              <w:rPr>
                <w:rFonts w:eastAsia="Batang"/>
                <w:iCs/>
                <w:sz w:val="20"/>
                <w:szCs w:val="20"/>
              </w:rPr>
              <w:t>числе</w:t>
            </w:r>
            <w:proofErr w:type="gramEnd"/>
            <w:r w:rsidRPr="006A57C3">
              <w:rPr>
                <w:rFonts w:eastAsia="Batang"/>
                <w:iCs/>
                <w:sz w:val="20"/>
                <w:szCs w:val="20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      </w:r>
          </w:p>
          <w:p w:rsidR="004035D1" w:rsidRPr="006A57C3" w:rsidRDefault="004035D1" w:rsidP="00402AFF">
            <w:pPr>
              <w:spacing w:before="20" w:line="216" w:lineRule="auto"/>
              <w:jc w:val="both"/>
              <w:rPr>
                <w:rFonts w:eastAsia="Batang"/>
                <w:i/>
                <w:sz w:val="20"/>
                <w:szCs w:val="20"/>
              </w:rPr>
            </w:pPr>
            <w:r w:rsidRPr="006A57C3">
              <w:rPr>
                <w:rFonts w:eastAsia="Batang"/>
                <w:sz w:val="20"/>
                <w:szCs w:val="20"/>
              </w:rPr>
              <w:t>Поставляемый товар должен быть без каких-либо ограничений (залог, запрет, арест и т.п.) допущенным к свободному обращению на территории Российской Федерации.</w:t>
            </w:r>
            <w:r w:rsidRPr="006A57C3">
              <w:rPr>
                <w:rFonts w:eastAsia="Batang"/>
                <w:i/>
                <w:sz w:val="20"/>
                <w:szCs w:val="20"/>
              </w:rPr>
              <w:t xml:space="preserve"> </w:t>
            </w:r>
          </w:p>
        </w:tc>
      </w:tr>
      <w:tr w:rsidR="004035D1" w:rsidRPr="006A57C3" w:rsidTr="00402AFF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402AFF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 xml:space="preserve">Начальная (максимальная) цена договора  </w:t>
            </w:r>
          </w:p>
        </w:tc>
        <w:tc>
          <w:tcPr>
            <w:tcW w:w="7683" w:type="dxa"/>
          </w:tcPr>
          <w:p w:rsidR="004035D1" w:rsidRPr="006A57C3" w:rsidRDefault="004035D1" w:rsidP="00D71CBF">
            <w:pPr>
              <w:spacing w:before="20" w:line="216" w:lineRule="auto"/>
              <w:jc w:val="both"/>
              <w:rPr>
                <w:rFonts w:eastAsia="Batang"/>
                <w:b/>
                <w:sz w:val="20"/>
                <w:szCs w:val="20"/>
                <w:u w:val="single"/>
              </w:rPr>
            </w:pPr>
            <w:r w:rsidRPr="006A57C3">
              <w:rPr>
                <w:rFonts w:eastAsia="Batang"/>
                <w:sz w:val="20"/>
                <w:szCs w:val="20"/>
              </w:rPr>
              <w:t>Начальн</w:t>
            </w:r>
            <w:r w:rsidR="006A57C3" w:rsidRPr="006A57C3">
              <w:rPr>
                <w:rFonts w:eastAsia="Batang"/>
                <w:sz w:val="20"/>
                <w:szCs w:val="20"/>
              </w:rPr>
              <w:t>ая (максимальная) цена договора, определяется</w:t>
            </w:r>
            <w:r w:rsidRPr="006A57C3">
              <w:rPr>
                <w:rFonts w:eastAsia="Batang"/>
                <w:sz w:val="20"/>
                <w:szCs w:val="20"/>
              </w:rPr>
              <w:t xml:space="preserve"> заказчиком в результате изучения рынка необходимых товаров.</w:t>
            </w:r>
          </w:p>
          <w:p w:rsidR="004035D1" w:rsidRPr="00D71CBF" w:rsidRDefault="00D71CBF" w:rsidP="00D71CBF">
            <w:pPr>
              <w:rPr>
                <w:rFonts w:eastAsia="Batang"/>
                <w:sz w:val="20"/>
                <w:szCs w:val="20"/>
              </w:rPr>
            </w:pPr>
            <w:r w:rsidRPr="00D71CBF">
              <w:rPr>
                <w:sz w:val="20"/>
                <w:szCs w:val="20"/>
              </w:rPr>
              <w:t>В цену Договора входят все расходы Поставщика, связанные с поставкой товара, включая стоимость товара, упаковку, транспортировку, погрузку, разгрузку, страхование, таможенные пошлины и налоги</w:t>
            </w:r>
            <w:r>
              <w:rPr>
                <w:sz w:val="20"/>
                <w:szCs w:val="20"/>
              </w:rPr>
              <w:t>.</w:t>
            </w:r>
          </w:p>
        </w:tc>
      </w:tr>
      <w:tr w:rsidR="004035D1" w:rsidRPr="006A57C3" w:rsidTr="00402AFF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402AFF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83" w:type="dxa"/>
          </w:tcPr>
          <w:p w:rsidR="004035D1" w:rsidRPr="00D71CBF" w:rsidRDefault="00D71CBF" w:rsidP="00402AFF">
            <w:pPr>
              <w:shd w:val="clear" w:color="auto" w:fill="FFFFFF"/>
              <w:spacing w:line="274" w:lineRule="exact"/>
              <w:jc w:val="both"/>
              <w:rPr>
                <w:rFonts w:eastAsia="Batang"/>
                <w:sz w:val="20"/>
                <w:szCs w:val="20"/>
              </w:rPr>
            </w:pPr>
            <w:r w:rsidRPr="00D71CBF">
              <w:rPr>
                <w:rFonts w:eastAsia="Batang"/>
                <w:sz w:val="20"/>
                <w:szCs w:val="20"/>
              </w:rPr>
              <w:t>АО «</w:t>
            </w:r>
            <w:proofErr w:type="spellStart"/>
            <w:r w:rsidRPr="00D71CBF">
              <w:rPr>
                <w:rFonts w:eastAsia="Batang"/>
                <w:sz w:val="20"/>
                <w:szCs w:val="20"/>
              </w:rPr>
              <w:t>Юганскводоканал</w:t>
            </w:r>
            <w:proofErr w:type="spellEnd"/>
            <w:r w:rsidRPr="00D71CBF">
              <w:rPr>
                <w:rFonts w:eastAsia="Batang"/>
                <w:sz w:val="20"/>
                <w:szCs w:val="20"/>
              </w:rPr>
              <w:t>»</w:t>
            </w:r>
          </w:p>
        </w:tc>
      </w:tr>
      <w:tr w:rsidR="004035D1" w:rsidRPr="006A57C3" w:rsidTr="00402AFF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402AFF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 xml:space="preserve">Форма, сроки и порядок оплаты </w:t>
            </w:r>
          </w:p>
        </w:tc>
        <w:tc>
          <w:tcPr>
            <w:tcW w:w="7683" w:type="dxa"/>
          </w:tcPr>
          <w:p w:rsidR="004035D1" w:rsidRPr="00A73444" w:rsidRDefault="00A73444" w:rsidP="00A73444">
            <w:pPr>
              <w:spacing w:before="20" w:line="216" w:lineRule="auto"/>
              <w:ind w:left="34"/>
              <w:jc w:val="both"/>
              <w:rPr>
                <w:rFonts w:eastAsia="Batang"/>
                <w:i/>
                <w:sz w:val="20"/>
                <w:szCs w:val="20"/>
              </w:rPr>
            </w:pPr>
            <w:proofErr w:type="gramStart"/>
            <w:r w:rsidRPr="00A73444">
              <w:rPr>
                <w:sz w:val="20"/>
              </w:rPr>
              <w:t>Оплата товара осуществляется</w:t>
            </w:r>
            <w:r w:rsidR="00FE0153">
              <w:rPr>
                <w:sz w:val="20"/>
              </w:rPr>
              <w:t xml:space="preserve"> за каждую партию товара</w:t>
            </w:r>
            <w:r w:rsidRPr="00A73444">
              <w:rPr>
                <w:sz w:val="20"/>
              </w:rPr>
              <w:t xml:space="preserve"> в рублях путем перечисления Заказчиком денежных средств на расчетный счет Поставщика в течение 7 (семь) рабочих дней со дня подписания Заказчиком оригинала товарной накладной на данный товар (партию товара) или универсального передаточного документа, а так же документа, подтверждающего качество товара (паспорт, сертификат, декларация)/ либо в случаях, предусмотренных Договором, со дня подписания оригинала акта</w:t>
            </w:r>
            <w:proofErr w:type="gramEnd"/>
            <w:r w:rsidRPr="00A73444">
              <w:rPr>
                <w:sz w:val="20"/>
              </w:rPr>
              <w:t xml:space="preserve"> </w:t>
            </w:r>
            <w:proofErr w:type="spellStart"/>
            <w:r w:rsidRPr="00A73444">
              <w:rPr>
                <w:sz w:val="20"/>
              </w:rPr>
              <w:t>взаимосверки</w:t>
            </w:r>
            <w:proofErr w:type="spellEnd"/>
            <w:r w:rsidRPr="00A73444">
              <w:rPr>
                <w:sz w:val="20"/>
              </w:rPr>
              <w:t xml:space="preserve"> обязательств на основании представленных Поставщиком оригинала счета, счета-фактуры или универсального передаточного документа (УПД), товарно – накладной.</w:t>
            </w:r>
          </w:p>
        </w:tc>
      </w:tr>
      <w:tr w:rsidR="004035D1" w:rsidRPr="006A57C3" w:rsidTr="00402AFF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402AFF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Место, условия поставки</w:t>
            </w:r>
          </w:p>
        </w:tc>
        <w:tc>
          <w:tcPr>
            <w:tcW w:w="7683" w:type="dxa"/>
          </w:tcPr>
          <w:p w:rsidR="004035D1" w:rsidRPr="00ED6CAA" w:rsidRDefault="004E34BE" w:rsidP="00ED6CAA">
            <w:pPr>
              <w:spacing w:before="20" w:line="216" w:lineRule="auto"/>
              <w:jc w:val="both"/>
              <w:rPr>
                <w:rFonts w:eastAsia="Batang"/>
                <w:sz w:val="20"/>
                <w:szCs w:val="20"/>
              </w:rPr>
            </w:pPr>
            <w:r w:rsidRPr="004E34BE">
              <w:rPr>
                <w:sz w:val="20"/>
                <w:szCs w:val="22"/>
              </w:rPr>
              <w:t xml:space="preserve">628307, Россия, Ханты-Мансийский автономный округ-Югра, г. Нефтеюганск, </w:t>
            </w:r>
            <w:proofErr w:type="spellStart"/>
            <w:r w:rsidRPr="004E34BE">
              <w:rPr>
                <w:sz w:val="20"/>
                <w:szCs w:val="22"/>
              </w:rPr>
              <w:t>мкр</w:t>
            </w:r>
            <w:proofErr w:type="spellEnd"/>
            <w:r w:rsidRPr="004E34BE">
              <w:rPr>
                <w:sz w:val="20"/>
                <w:szCs w:val="22"/>
              </w:rPr>
              <w:t xml:space="preserve"> 7-й, строение 57,территория АО «ЮВК».</w:t>
            </w:r>
          </w:p>
        </w:tc>
      </w:tr>
      <w:tr w:rsidR="004035D1" w:rsidRPr="006A57C3" w:rsidTr="00402AFF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402AFF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Сроки (периоды) поставки товара (включая доставку)</w:t>
            </w:r>
          </w:p>
        </w:tc>
        <w:tc>
          <w:tcPr>
            <w:tcW w:w="7683" w:type="dxa"/>
          </w:tcPr>
          <w:p w:rsidR="004035D1" w:rsidRPr="00A73444" w:rsidRDefault="002058FB" w:rsidP="002058FB">
            <w:pPr>
              <w:spacing w:before="20" w:line="216" w:lineRule="auto"/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В течение 10</w:t>
            </w:r>
            <w:r w:rsidR="00A73444" w:rsidRPr="001A6F2E">
              <w:rPr>
                <w:rFonts w:eastAsia="Batang"/>
                <w:sz w:val="20"/>
                <w:szCs w:val="20"/>
              </w:rPr>
              <w:t xml:space="preserve"> (</w:t>
            </w:r>
            <w:r>
              <w:rPr>
                <w:rFonts w:eastAsia="Batang"/>
                <w:sz w:val="20"/>
                <w:szCs w:val="20"/>
              </w:rPr>
              <w:t>десяти</w:t>
            </w:r>
            <w:r w:rsidR="00A73444" w:rsidRPr="001A6F2E">
              <w:rPr>
                <w:rFonts w:eastAsia="Batang"/>
                <w:sz w:val="20"/>
                <w:szCs w:val="20"/>
              </w:rPr>
              <w:t>)</w:t>
            </w:r>
            <w:r w:rsidR="004035D1" w:rsidRPr="001A6F2E">
              <w:rPr>
                <w:rFonts w:eastAsia="Batang"/>
                <w:sz w:val="20"/>
                <w:szCs w:val="20"/>
              </w:rPr>
              <w:t xml:space="preserve"> рабочих дне</w:t>
            </w:r>
            <w:r w:rsidR="00A73444" w:rsidRPr="001A6F2E">
              <w:rPr>
                <w:rFonts w:eastAsia="Batang"/>
                <w:sz w:val="20"/>
                <w:szCs w:val="20"/>
              </w:rPr>
              <w:t>й с момента</w:t>
            </w:r>
            <w:r w:rsidR="004E34BE">
              <w:rPr>
                <w:rFonts w:eastAsia="Batang"/>
                <w:sz w:val="20"/>
                <w:szCs w:val="20"/>
              </w:rPr>
              <w:t xml:space="preserve"> поступления заявки Заказчика</w:t>
            </w:r>
            <w:r w:rsidR="001A6F2E" w:rsidRPr="001A6F2E">
              <w:rPr>
                <w:rFonts w:eastAsia="Batang"/>
                <w:sz w:val="20"/>
                <w:szCs w:val="20"/>
              </w:rPr>
              <w:t xml:space="preserve">. </w:t>
            </w:r>
            <w:r w:rsidR="004035D1" w:rsidRPr="001A6F2E">
              <w:rPr>
                <w:rFonts w:eastAsia="Batang"/>
                <w:sz w:val="20"/>
                <w:szCs w:val="20"/>
              </w:rPr>
              <w:t>Срок поставки включает доставку, приемку товара по количеству и качеству. Поставка товара осуществляется</w:t>
            </w:r>
            <w:r w:rsidR="007E0E82">
              <w:rPr>
                <w:rFonts w:eastAsia="Batang"/>
                <w:sz w:val="20"/>
                <w:szCs w:val="20"/>
              </w:rPr>
              <w:t xml:space="preserve"> </w:t>
            </w:r>
            <w:r w:rsidR="004E34BE">
              <w:rPr>
                <w:rFonts w:eastAsia="Batang"/>
                <w:sz w:val="20"/>
                <w:szCs w:val="20"/>
              </w:rPr>
              <w:t>партиями по Заявкам Заказчика.</w:t>
            </w:r>
          </w:p>
        </w:tc>
      </w:tr>
      <w:tr w:rsidR="004035D1" w:rsidRPr="006A57C3" w:rsidTr="00402AFF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402AFF">
            <w:pPr>
              <w:spacing w:before="20" w:line="192" w:lineRule="auto"/>
              <w:rPr>
                <w:rFonts w:eastAsia="Batang"/>
                <w:b/>
                <w:iCs/>
                <w:sz w:val="20"/>
                <w:szCs w:val="20"/>
              </w:rPr>
            </w:pPr>
            <w:r w:rsidRPr="006A57C3">
              <w:rPr>
                <w:rFonts w:eastAsia="Batang"/>
                <w:b/>
                <w:iCs/>
                <w:sz w:val="20"/>
                <w:szCs w:val="20"/>
              </w:rPr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7683" w:type="dxa"/>
          </w:tcPr>
          <w:p w:rsidR="00FF123B" w:rsidRPr="00FF123B" w:rsidRDefault="002058FB" w:rsidP="002058FB">
            <w:pPr>
              <w:jc w:val="both"/>
              <w:rPr>
                <w:rFonts w:eastAsia="Batang"/>
              </w:rPr>
            </w:pPr>
            <w:r w:rsidRPr="002058FB">
              <w:rPr>
                <w:sz w:val="20"/>
              </w:rPr>
              <w:t>Поставщик гарантирует качество и надежность поставляемого Товара в течение гарантийного срока, установленного заводом-изготовителем. Гарантийный срок начинает исчисляться с момента подписания товарной накладной (акта приема-передачи).</w:t>
            </w:r>
          </w:p>
        </w:tc>
      </w:tr>
      <w:tr w:rsidR="004035D1" w:rsidRPr="006A57C3" w:rsidTr="00402AFF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402AFF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Состав документации при поставке</w:t>
            </w:r>
          </w:p>
        </w:tc>
        <w:tc>
          <w:tcPr>
            <w:tcW w:w="7683" w:type="dxa"/>
          </w:tcPr>
          <w:p w:rsidR="004035D1" w:rsidRPr="00A73444" w:rsidRDefault="00A73444" w:rsidP="00402AFF">
            <w:pPr>
              <w:spacing w:before="20" w:line="216" w:lineRule="auto"/>
              <w:jc w:val="both"/>
              <w:rPr>
                <w:rFonts w:eastAsia="Batang"/>
                <w:sz w:val="20"/>
                <w:szCs w:val="20"/>
              </w:rPr>
            </w:pPr>
            <w:r w:rsidRPr="001A6F2E">
              <w:rPr>
                <w:rFonts w:eastAsia="Batang"/>
                <w:sz w:val="20"/>
                <w:szCs w:val="20"/>
              </w:rPr>
              <w:t>В</w:t>
            </w:r>
            <w:r w:rsidR="004035D1" w:rsidRPr="001A6F2E">
              <w:rPr>
                <w:rFonts w:eastAsia="Batang"/>
                <w:sz w:val="20"/>
                <w:szCs w:val="20"/>
              </w:rPr>
              <w:t xml:space="preserve"> комплект документации при поставке товара должны входить:</w:t>
            </w:r>
          </w:p>
          <w:p w:rsidR="004035D1" w:rsidRPr="00A73444" w:rsidRDefault="004035D1" w:rsidP="00402AFF">
            <w:pPr>
              <w:spacing w:before="20" w:line="216" w:lineRule="auto"/>
              <w:ind w:left="34"/>
              <w:jc w:val="both"/>
              <w:rPr>
                <w:rFonts w:eastAsia="Batang"/>
                <w:sz w:val="20"/>
                <w:szCs w:val="20"/>
              </w:rPr>
            </w:pPr>
            <w:r w:rsidRPr="00A73444">
              <w:rPr>
                <w:rFonts w:eastAsia="Batang"/>
                <w:sz w:val="20"/>
                <w:szCs w:val="20"/>
              </w:rPr>
              <w:t>- паспорт (если предусмотрен производителем) и инструкция по эксплуатации,</w:t>
            </w:r>
          </w:p>
          <w:p w:rsidR="004035D1" w:rsidRPr="00A73444" w:rsidRDefault="004035D1" w:rsidP="00402AFF">
            <w:pPr>
              <w:spacing w:before="20" w:line="216" w:lineRule="auto"/>
              <w:ind w:left="34"/>
              <w:jc w:val="both"/>
              <w:rPr>
                <w:rFonts w:eastAsia="Batang"/>
                <w:sz w:val="20"/>
                <w:szCs w:val="20"/>
              </w:rPr>
            </w:pPr>
            <w:r w:rsidRPr="00A73444">
              <w:rPr>
                <w:rFonts w:eastAsia="Batang"/>
                <w:sz w:val="20"/>
                <w:szCs w:val="20"/>
              </w:rPr>
              <w:t xml:space="preserve">-документы, подтверждающие права Заказчика на использование программного обеспечения (если предусмотрено использование </w:t>
            </w:r>
            <w:proofErr w:type="gramStart"/>
            <w:r w:rsidRPr="00A73444">
              <w:rPr>
                <w:rFonts w:eastAsia="Batang"/>
                <w:sz w:val="20"/>
                <w:szCs w:val="20"/>
              </w:rPr>
              <w:t>ПО</w:t>
            </w:r>
            <w:proofErr w:type="gramEnd"/>
            <w:r w:rsidRPr="00A73444">
              <w:rPr>
                <w:rFonts w:eastAsia="Batang"/>
                <w:sz w:val="20"/>
                <w:szCs w:val="20"/>
              </w:rPr>
              <w:t>),</w:t>
            </w:r>
          </w:p>
          <w:p w:rsidR="004035D1" w:rsidRPr="00A73444" w:rsidRDefault="004035D1" w:rsidP="00402AFF">
            <w:pPr>
              <w:spacing w:before="20" w:line="216" w:lineRule="auto"/>
              <w:ind w:left="34"/>
              <w:jc w:val="both"/>
              <w:rPr>
                <w:rFonts w:eastAsia="Batang"/>
                <w:sz w:val="20"/>
                <w:szCs w:val="20"/>
              </w:rPr>
            </w:pPr>
            <w:r w:rsidRPr="00A73444">
              <w:rPr>
                <w:rFonts w:eastAsia="Batang"/>
                <w:sz w:val="20"/>
                <w:szCs w:val="20"/>
              </w:rPr>
              <w:t>-…сертификаты и пр.</w:t>
            </w:r>
          </w:p>
          <w:p w:rsidR="004035D1" w:rsidRPr="00A73444" w:rsidRDefault="004035D1" w:rsidP="00402AFF">
            <w:pPr>
              <w:spacing w:before="20" w:line="216" w:lineRule="auto"/>
              <w:ind w:left="34"/>
              <w:jc w:val="both"/>
              <w:rPr>
                <w:rFonts w:eastAsia="Batang"/>
                <w:sz w:val="20"/>
                <w:szCs w:val="20"/>
              </w:rPr>
            </w:pPr>
            <w:r w:rsidRPr="00A73444">
              <w:rPr>
                <w:rFonts w:eastAsia="Batang"/>
                <w:sz w:val="20"/>
                <w:szCs w:val="20"/>
              </w:rPr>
              <w:t>- др.</w:t>
            </w:r>
          </w:p>
          <w:p w:rsidR="004035D1" w:rsidRPr="006A57C3" w:rsidRDefault="004035D1" w:rsidP="00402AFF">
            <w:pPr>
              <w:spacing w:before="20" w:line="216" w:lineRule="auto"/>
              <w:ind w:left="34"/>
              <w:jc w:val="both"/>
              <w:rPr>
                <w:rFonts w:eastAsia="Batang"/>
                <w:i/>
                <w:sz w:val="20"/>
                <w:szCs w:val="20"/>
              </w:rPr>
            </w:pPr>
            <w:r w:rsidRPr="00A73444">
              <w:rPr>
                <w:rFonts w:eastAsia="Batang"/>
                <w:sz w:val="20"/>
                <w:szCs w:val="20"/>
              </w:rPr>
              <w:t>- перечень документов, подтверждающих соответствие товара, работ, услуг требованиям, установленным в соответствии с законодательством РФ, в случае, если в соответствии с законодательством РФ установлены требования к такому товару. При этом не допускается требовать предоставление указанных документов в случае, если в соответствии с законодательством РФ указанные документы передаются вместе с товаром.</w:t>
            </w:r>
          </w:p>
        </w:tc>
      </w:tr>
      <w:tr w:rsidR="004035D1" w:rsidRPr="006A57C3" w:rsidTr="00402AFF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402AFF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Требования к упаковке, маркировке товара</w:t>
            </w:r>
          </w:p>
        </w:tc>
        <w:tc>
          <w:tcPr>
            <w:tcW w:w="7683" w:type="dxa"/>
          </w:tcPr>
          <w:p w:rsidR="004035D1" w:rsidRPr="006A57C3" w:rsidRDefault="00FE0153" w:rsidP="002058FB">
            <w:pPr>
              <w:jc w:val="both"/>
              <w:rPr>
                <w:rFonts w:eastAsia="Batang"/>
                <w:i/>
                <w:sz w:val="20"/>
                <w:szCs w:val="20"/>
              </w:rPr>
            </w:pPr>
            <w:r w:rsidRPr="00A521CE">
              <w:rPr>
                <w:sz w:val="20"/>
                <w:szCs w:val="20"/>
              </w:rPr>
              <w:t>Товар должен иметь надлежащую тару и упаковку, позволяющую сохранять все его качества во время транспортировки и хранения. За повреждение товара в поставке, которые являются следствием ненадлежащей упаковки, ответственность несет Поставщик. Упаковка Товара должна быть выполнена таким образом, чтобы при приемке Товара можно было убедиться, что Товар является новым (ранее не находившимся в использовании у Поставщика и (или) у третьих лиц), не подвергался в</w:t>
            </w:r>
            <w:r w:rsidR="002058FB">
              <w:rPr>
                <w:sz w:val="20"/>
                <w:szCs w:val="20"/>
              </w:rPr>
              <w:t>осстановлению, не деформирован.</w:t>
            </w:r>
            <w:r w:rsidRPr="00A521CE">
              <w:rPr>
                <w:sz w:val="20"/>
                <w:szCs w:val="20"/>
              </w:rPr>
              <w:t xml:space="preserve"> </w:t>
            </w:r>
          </w:p>
        </w:tc>
      </w:tr>
    </w:tbl>
    <w:p w:rsidR="00A211CD" w:rsidRDefault="00A211CD" w:rsidP="004035D1">
      <w:pPr>
        <w:pStyle w:val="a5"/>
        <w:tabs>
          <w:tab w:val="clear" w:pos="4677"/>
          <w:tab w:val="clear" w:pos="9355"/>
        </w:tabs>
        <w:ind w:left="709" w:hanging="142"/>
        <w:jc w:val="center"/>
        <w:rPr>
          <w:b/>
          <w:i/>
          <w:sz w:val="20"/>
          <w:szCs w:val="20"/>
        </w:rPr>
      </w:pPr>
    </w:p>
    <w:p w:rsidR="004035D1" w:rsidRPr="006A57C3" w:rsidRDefault="004035D1" w:rsidP="004035D1">
      <w:pPr>
        <w:pStyle w:val="a5"/>
        <w:spacing w:line="360" w:lineRule="auto"/>
        <w:ind w:left="-709"/>
        <w:jc w:val="center"/>
        <w:rPr>
          <w:b/>
          <w:bCs/>
          <w:sz w:val="20"/>
          <w:szCs w:val="20"/>
        </w:rPr>
      </w:pPr>
      <w:r w:rsidRPr="006A57C3">
        <w:rPr>
          <w:b/>
          <w:bCs/>
          <w:sz w:val="20"/>
          <w:szCs w:val="20"/>
        </w:rPr>
        <w:t>ОПИСАНИЕ ОБЪЕКТА ЗАКУПКИ*</w:t>
      </w:r>
    </w:p>
    <w:tbl>
      <w:tblPr>
        <w:tblW w:w="97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338"/>
        <w:gridCol w:w="6378"/>
        <w:gridCol w:w="1276"/>
      </w:tblGrid>
      <w:tr w:rsidR="002058FB" w:rsidRPr="000B6A46" w:rsidTr="002058FB">
        <w:trPr>
          <w:trHeight w:val="447"/>
        </w:trPr>
        <w:tc>
          <w:tcPr>
            <w:tcW w:w="709" w:type="dxa"/>
            <w:shd w:val="clear" w:color="auto" w:fill="CCCCCC"/>
            <w:vAlign w:val="center"/>
          </w:tcPr>
          <w:p w:rsidR="002058FB" w:rsidRPr="002058FB" w:rsidRDefault="002058FB" w:rsidP="00856C3E">
            <w:pPr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№ тов. поз</w:t>
            </w:r>
          </w:p>
        </w:tc>
        <w:tc>
          <w:tcPr>
            <w:tcW w:w="1338" w:type="dxa"/>
            <w:shd w:val="clear" w:color="auto" w:fill="CCCCCC"/>
            <w:vAlign w:val="center"/>
          </w:tcPr>
          <w:p w:rsidR="002058FB" w:rsidRPr="002058FB" w:rsidRDefault="002058FB" w:rsidP="00856C3E">
            <w:pPr>
              <w:keepNext/>
              <w:ind w:left="-57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Наименование товара</w:t>
            </w:r>
          </w:p>
          <w:p w:rsidR="002058FB" w:rsidRPr="002058FB" w:rsidRDefault="002058FB" w:rsidP="00856C3E">
            <w:pPr>
              <w:keepNext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CCCCCC"/>
            <w:vAlign w:val="center"/>
          </w:tcPr>
          <w:p w:rsidR="002058FB" w:rsidRPr="002058FB" w:rsidRDefault="002058FB" w:rsidP="00856C3E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2058FB" w:rsidRPr="002058FB" w:rsidRDefault="002058FB" w:rsidP="00856C3E">
            <w:pPr>
              <w:jc w:val="center"/>
              <w:rPr>
                <w:b/>
                <w:bCs/>
                <w:sz w:val="20"/>
                <w:szCs w:val="20"/>
              </w:rPr>
            </w:pPr>
            <w:r w:rsidRPr="002058FB">
              <w:rPr>
                <w:b/>
                <w:bCs/>
                <w:sz w:val="20"/>
                <w:szCs w:val="20"/>
              </w:rPr>
              <w:t>Кол-во, ед. изм.</w:t>
            </w:r>
          </w:p>
        </w:tc>
      </w:tr>
      <w:tr w:rsidR="002058FB" w:rsidRPr="000B6A46" w:rsidTr="002058FB">
        <w:trPr>
          <w:trHeight w:val="2267"/>
        </w:trPr>
        <w:tc>
          <w:tcPr>
            <w:tcW w:w="709" w:type="dxa"/>
            <w:shd w:val="clear" w:color="auto" w:fill="auto"/>
          </w:tcPr>
          <w:p w:rsidR="002058FB" w:rsidRPr="002058FB" w:rsidRDefault="002058FB" w:rsidP="00856C3E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lastRenderedPageBreak/>
              <w:t>1.</w:t>
            </w:r>
          </w:p>
          <w:p w:rsidR="002058FB" w:rsidRPr="002058FB" w:rsidRDefault="002058FB" w:rsidP="00856C3E">
            <w:pPr>
              <w:suppressAutoHyphens/>
              <w:spacing w:before="2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2058FB" w:rsidRPr="002058FB" w:rsidRDefault="002058FB" w:rsidP="00856C3E">
            <w:pPr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Белизна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058FB" w:rsidRPr="002058FB" w:rsidRDefault="002058FB" w:rsidP="00856C3E">
            <w:pPr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2058FB">
              <w:rPr>
                <w:sz w:val="20"/>
                <w:szCs w:val="20"/>
              </w:rPr>
              <w:t xml:space="preserve">Отбеливающие средство комплексного действия обладает антимикробным действием </w:t>
            </w:r>
            <w:proofErr w:type="gramEnd"/>
          </w:p>
          <w:p w:rsidR="002058FB" w:rsidRPr="002058FB" w:rsidRDefault="002058FB" w:rsidP="00856C3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Содержит: гипохлорит натрия 5% </w:t>
            </w:r>
          </w:p>
          <w:p w:rsidR="002058FB" w:rsidRPr="002058FB" w:rsidRDefault="002058FB" w:rsidP="00856C3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Объём: 1000 л </w:t>
            </w:r>
          </w:p>
          <w:p w:rsidR="002058FB" w:rsidRPr="002058FB" w:rsidRDefault="002058FB" w:rsidP="00856C3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Форма выпуска: жидкость </w:t>
            </w:r>
          </w:p>
          <w:p w:rsidR="002058FB" w:rsidRPr="002058FB" w:rsidRDefault="002058FB" w:rsidP="00856C3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Упаковка: Пластиковая бутылка</w:t>
            </w:r>
          </w:p>
          <w:p w:rsidR="002058FB" w:rsidRPr="002058FB" w:rsidRDefault="002058FB" w:rsidP="00856C3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Назначение: для отбеливания с изделий из хлопчатобумажных и льняных тканей, удаление пятен с любых гладких поверхностей; для чистки и мытья кафеля, пластика, ванн, раковин, унитазов.</w:t>
            </w:r>
          </w:p>
          <w:p w:rsidR="002058FB" w:rsidRPr="002058FB" w:rsidRDefault="002058FB" w:rsidP="00856C3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:rsidR="002058FB" w:rsidRPr="002058FB" w:rsidRDefault="002058FB" w:rsidP="00856C3E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58FB" w:rsidRPr="002058FB" w:rsidRDefault="002058FB" w:rsidP="00856C3E">
            <w:pPr>
              <w:keepNext/>
              <w:suppressAutoHyphens/>
              <w:spacing w:before="1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 xml:space="preserve">125 л </w:t>
            </w:r>
          </w:p>
        </w:tc>
      </w:tr>
      <w:tr w:rsidR="002058FB" w:rsidRPr="000B6A46" w:rsidTr="002058FB">
        <w:tc>
          <w:tcPr>
            <w:tcW w:w="709" w:type="dxa"/>
            <w:shd w:val="clear" w:color="auto" w:fill="auto"/>
          </w:tcPr>
          <w:p w:rsidR="002058FB" w:rsidRPr="002058FB" w:rsidRDefault="002058FB" w:rsidP="00856C3E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338" w:type="dxa"/>
            <w:shd w:val="clear" w:color="auto" w:fill="auto"/>
          </w:tcPr>
          <w:p w:rsidR="002058FB" w:rsidRPr="002058FB" w:rsidRDefault="002058FB" w:rsidP="00856C3E">
            <w:pPr>
              <w:rPr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Полотно нетканое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Состав: Первичный хлопок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 Цвет: белый  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Плотность:</w:t>
            </w:r>
            <w:r w:rsidRPr="002058FB">
              <w:rPr>
                <w:color w:val="333333"/>
                <w:sz w:val="20"/>
                <w:szCs w:val="20"/>
                <w:shd w:val="clear" w:color="auto" w:fill="FFFFFF"/>
              </w:rPr>
              <w:t xml:space="preserve">  ≥</w:t>
            </w:r>
            <w:r w:rsidRPr="002058FB">
              <w:rPr>
                <w:sz w:val="20"/>
                <w:szCs w:val="20"/>
              </w:rPr>
              <w:t xml:space="preserve"> 170 г/м кв. зигзагообразные  строчки: наличие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Ширина: 130 см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Размер рулона: 50 </w:t>
            </w:r>
            <w:proofErr w:type="spellStart"/>
            <w:r w:rsidRPr="002058FB">
              <w:rPr>
                <w:sz w:val="20"/>
                <w:szCs w:val="20"/>
              </w:rPr>
              <w:t>пог</w:t>
            </w:r>
            <w:proofErr w:type="spellEnd"/>
            <w:r w:rsidRPr="002058FB">
              <w:rPr>
                <w:sz w:val="20"/>
                <w:szCs w:val="20"/>
              </w:rPr>
              <w:t>. м.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58FB" w:rsidRPr="002058FB" w:rsidRDefault="002058FB" w:rsidP="00856C3E">
            <w:pPr>
              <w:keepNext/>
              <w:suppressAutoHyphens/>
              <w:spacing w:before="1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30 рулон.</w:t>
            </w:r>
          </w:p>
        </w:tc>
      </w:tr>
      <w:tr w:rsidR="002058FB" w:rsidRPr="000B6A46" w:rsidTr="002058FB">
        <w:trPr>
          <w:trHeight w:val="543"/>
        </w:trPr>
        <w:tc>
          <w:tcPr>
            <w:tcW w:w="709" w:type="dxa"/>
            <w:shd w:val="clear" w:color="auto" w:fill="auto"/>
          </w:tcPr>
          <w:p w:rsidR="002058FB" w:rsidRPr="002058FB" w:rsidRDefault="002058FB" w:rsidP="00856C3E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058FB">
              <w:rPr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1338" w:type="dxa"/>
            <w:shd w:val="clear" w:color="auto" w:fill="auto"/>
          </w:tcPr>
          <w:p w:rsidR="002058FB" w:rsidRPr="002058FB" w:rsidRDefault="002058FB" w:rsidP="00856C3E">
            <w:pPr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Средство для сантехники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Назначение: для чистки сантехнических изделий (ванн, раковин, унитазов и т.д.)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Форма выпуска: Гель 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Объём</w:t>
            </w:r>
            <w:proofErr w:type="gramStart"/>
            <w:r w:rsidRPr="002058FB">
              <w:rPr>
                <w:sz w:val="20"/>
                <w:szCs w:val="20"/>
              </w:rPr>
              <w:t xml:space="preserve"> :</w:t>
            </w:r>
            <w:proofErr w:type="gramEnd"/>
            <w:r w:rsidRPr="002058FB">
              <w:rPr>
                <w:sz w:val="20"/>
                <w:szCs w:val="20"/>
              </w:rPr>
              <w:t xml:space="preserve"> 1000 мл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Упаковка: пластиковая бутылка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58FB" w:rsidRPr="002058FB" w:rsidRDefault="002058FB" w:rsidP="00856C3E">
            <w:pPr>
              <w:keepNext/>
              <w:suppressAutoHyphens/>
              <w:spacing w:before="1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  <w:lang w:val="en-US"/>
              </w:rPr>
              <w:t>100</w:t>
            </w:r>
            <w:r w:rsidRPr="002058FB">
              <w:rPr>
                <w:b/>
                <w:sz w:val="20"/>
                <w:szCs w:val="20"/>
              </w:rPr>
              <w:t xml:space="preserve"> л </w:t>
            </w:r>
          </w:p>
        </w:tc>
      </w:tr>
      <w:tr w:rsidR="002058FB" w:rsidRPr="000B6A46" w:rsidTr="002058FB">
        <w:trPr>
          <w:trHeight w:val="543"/>
        </w:trPr>
        <w:tc>
          <w:tcPr>
            <w:tcW w:w="709" w:type="dxa"/>
            <w:shd w:val="clear" w:color="auto" w:fill="auto"/>
          </w:tcPr>
          <w:p w:rsidR="002058FB" w:rsidRPr="002058FB" w:rsidRDefault="002058FB" w:rsidP="00856C3E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058FB">
              <w:rPr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1338" w:type="dxa"/>
            <w:shd w:val="clear" w:color="auto" w:fill="auto"/>
          </w:tcPr>
          <w:p w:rsidR="002058FB" w:rsidRPr="002058FB" w:rsidRDefault="002058FB" w:rsidP="00856C3E">
            <w:pPr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Мешки для мусора 120 л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Тип упаковки: рулон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Количество в рулоне: 10 шт.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Материал: ПВД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Толщина, </w:t>
            </w:r>
            <w:proofErr w:type="gramStart"/>
            <w:r w:rsidRPr="002058FB">
              <w:rPr>
                <w:sz w:val="20"/>
                <w:szCs w:val="20"/>
              </w:rPr>
              <w:t>мкм</w:t>
            </w:r>
            <w:proofErr w:type="gramEnd"/>
            <w:r w:rsidRPr="002058FB">
              <w:rPr>
                <w:sz w:val="20"/>
                <w:szCs w:val="20"/>
              </w:rPr>
              <w:t>: 40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Размер мешка </w:t>
            </w:r>
            <w:r w:rsidRPr="002058FB">
              <w:rPr>
                <w:rStyle w:val="a4"/>
                <w:sz w:val="20"/>
              </w:rPr>
              <w:t>≥</w:t>
            </w:r>
            <w:r w:rsidRPr="002058FB">
              <w:rPr>
                <w:sz w:val="20"/>
                <w:szCs w:val="20"/>
              </w:rPr>
              <w:t xml:space="preserve"> (</w:t>
            </w:r>
            <w:proofErr w:type="gramStart"/>
            <w:r w:rsidRPr="002058FB">
              <w:rPr>
                <w:sz w:val="20"/>
                <w:szCs w:val="20"/>
              </w:rPr>
              <w:t>Ш</w:t>
            </w:r>
            <w:proofErr w:type="gramEnd"/>
            <w:r w:rsidRPr="002058FB">
              <w:rPr>
                <w:sz w:val="20"/>
                <w:szCs w:val="20"/>
              </w:rPr>
              <w:t xml:space="preserve"> *Д) см 70*110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58FB" w:rsidRPr="002058FB" w:rsidRDefault="002058FB" w:rsidP="00856C3E">
            <w:pPr>
              <w:keepNext/>
              <w:suppressAutoHyphens/>
              <w:spacing w:before="1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  <w:lang w:val="en-US"/>
              </w:rPr>
              <w:t xml:space="preserve">500 </w:t>
            </w:r>
            <w:r w:rsidRPr="002058FB">
              <w:rPr>
                <w:b/>
                <w:sz w:val="20"/>
                <w:szCs w:val="20"/>
              </w:rPr>
              <w:t>рулон.</w:t>
            </w:r>
          </w:p>
        </w:tc>
      </w:tr>
      <w:tr w:rsidR="002058FB" w:rsidRPr="000B6A46" w:rsidTr="002058FB">
        <w:trPr>
          <w:trHeight w:val="543"/>
        </w:trPr>
        <w:tc>
          <w:tcPr>
            <w:tcW w:w="709" w:type="dxa"/>
            <w:shd w:val="clear" w:color="auto" w:fill="auto"/>
          </w:tcPr>
          <w:p w:rsidR="002058FB" w:rsidRPr="002058FB" w:rsidRDefault="002058FB" w:rsidP="00856C3E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  <w:lang w:val="en-US"/>
              </w:rPr>
              <w:t>5</w:t>
            </w:r>
            <w:r w:rsidRPr="002058F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2058FB" w:rsidRPr="002058FB" w:rsidRDefault="002058FB" w:rsidP="00856C3E">
            <w:pPr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Мешки для мусора 30л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Тип упаковки: рулон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Количество в рулоне: 20 шт.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Материал: ПСД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Толщина, </w:t>
            </w:r>
            <w:proofErr w:type="gramStart"/>
            <w:r w:rsidRPr="002058FB">
              <w:rPr>
                <w:sz w:val="20"/>
                <w:szCs w:val="20"/>
              </w:rPr>
              <w:t>мкм</w:t>
            </w:r>
            <w:proofErr w:type="gramEnd"/>
            <w:r w:rsidRPr="002058FB">
              <w:rPr>
                <w:sz w:val="20"/>
                <w:szCs w:val="20"/>
              </w:rPr>
              <w:t>: 20 ≥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Размер мешка ≥  (</w:t>
            </w:r>
            <w:proofErr w:type="gramStart"/>
            <w:r w:rsidRPr="002058FB">
              <w:rPr>
                <w:sz w:val="20"/>
                <w:szCs w:val="20"/>
              </w:rPr>
              <w:t>Ш</w:t>
            </w:r>
            <w:proofErr w:type="gramEnd"/>
            <w:r w:rsidRPr="002058FB">
              <w:rPr>
                <w:sz w:val="20"/>
                <w:szCs w:val="20"/>
              </w:rPr>
              <w:t xml:space="preserve">*Д) см 50*64 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58FB" w:rsidRPr="002058FB" w:rsidRDefault="002058FB" w:rsidP="00856C3E">
            <w:pPr>
              <w:keepNext/>
              <w:suppressAutoHyphens/>
              <w:spacing w:before="1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  <w:lang w:val="en-US"/>
              </w:rPr>
              <w:t xml:space="preserve">350 </w:t>
            </w:r>
            <w:r w:rsidRPr="002058FB">
              <w:rPr>
                <w:b/>
                <w:sz w:val="20"/>
                <w:szCs w:val="20"/>
              </w:rPr>
              <w:t>рулон.</w:t>
            </w:r>
          </w:p>
        </w:tc>
      </w:tr>
      <w:tr w:rsidR="002058FB" w:rsidRPr="000B6A46" w:rsidTr="002058FB">
        <w:trPr>
          <w:trHeight w:val="543"/>
        </w:trPr>
        <w:tc>
          <w:tcPr>
            <w:tcW w:w="709" w:type="dxa"/>
            <w:shd w:val="clear" w:color="auto" w:fill="auto"/>
          </w:tcPr>
          <w:p w:rsidR="002058FB" w:rsidRPr="002058FB" w:rsidRDefault="002058FB" w:rsidP="00856C3E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338" w:type="dxa"/>
            <w:shd w:val="clear" w:color="auto" w:fill="auto"/>
          </w:tcPr>
          <w:p w:rsidR="002058FB" w:rsidRPr="002058FB" w:rsidRDefault="002058FB" w:rsidP="00856C3E">
            <w:pPr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Мыло жидкое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Вид: </w:t>
            </w:r>
            <w:proofErr w:type="gramStart"/>
            <w:r w:rsidRPr="002058FB">
              <w:rPr>
                <w:sz w:val="20"/>
                <w:szCs w:val="20"/>
              </w:rPr>
              <w:t>антибактериальное</w:t>
            </w:r>
            <w:proofErr w:type="gramEnd"/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Объём: 5 л  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Упаковка: канистра 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58FB" w:rsidRPr="002058FB" w:rsidRDefault="002058FB" w:rsidP="00856C3E">
            <w:pPr>
              <w:keepNext/>
              <w:suppressAutoHyphens/>
              <w:spacing w:before="1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  <w:lang w:val="en-US"/>
              </w:rPr>
              <w:t>50</w:t>
            </w:r>
            <w:r w:rsidRPr="002058FB">
              <w:rPr>
                <w:b/>
                <w:sz w:val="20"/>
                <w:szCs w:val="20"/>
              </w:rPr>
              <w:t xml:space="preserve"> л </w:t>
            </w:r>
          </w:p>
        </w:tc>
      </w:tr>
      <w:tr w:rsidR="002058FB" w:rsidRPr="000B6A46" w:rsidTr="002058FB">
        <w:trPr>
          <w:trHeight w:val="543"/>
        </w:trPr>
        <w:tc>
          <w:tcPr>
            <w:tcW w:w="709" w:type="dxa"/>
            <w:shd w:val="clear" w:color="auto" w:fill="auto"/>
          </w:tcPr>
          <w:p w:rsidR="002058FB" w:rsidRPr="002058FB" w:rsidRDefault="002058FB" w:rsidP="00856C3E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338" w:type="dxa"/>
            <w:shd w:val="clear" w:color="auto" w:fill="auto"/>
          </w:tcPr>
          <w:p w:rsidR="002058FB" w:rsidRPr="002058FB" w:rsidRDefault="002058FB" w:rsidP="00856C3E">
            <w:pPr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Средство для стёкол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Средство для стёкол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Форма выпуска: спрей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Распылитель: наличие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Объём, мл</w:t>
            </w:r>
            <w:proofErr w:type="gramStart"/>
            <w:r w:rsidRPr="002058FB">
              <w:rPr>
                <w:sz w:val="20"/>
                <w:szCs w:val="20"/>
              </w:rPr>
              <w:t xml:space="preserve"> :</w:t>
            </w:r>
            <w:proofErr w:type="gramEnd"/>
            <w:r w:rsidRPr="002058FB">
              <w:rPr>
                <w:sz w:val="20"/>
                <w:szCs w:val="20"/>
              </w:rPr>
              <w:t xml:space="preserve"> 750 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Упаковка: флакон с триггером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58FB" w:rsidRPr="002058FB" w:rsidRDefault="002058FB" w:rsidP="00856C3E">
            <w:pPr>
              <w:keepNext/>
              <w:suppressAutoHyphens/>
              <w:spacing w:before="1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  <w:lang w:val="en-US"/>
              </w:rPr>
              <w:t xml:space="preserve">60 </w:t>
            </w:r>
            <w:proofErr w:type="spellStart"/>
            <w:r w:rsidRPr="002058FB">
              <w:rPr>
                <w:b/>
                <w:sz w:val="20"/>
                <w:szCs w:val="20"/>
              </w:rPr>
              <w:t>шт</w:t>
            </w:r>
            <w:proofErr w:type="spellEnd"/>
            <w:r w:rsidRPr="002058F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058FB" w:rsidRPr="000B6A46" w:rsidTr="002058FB">
        <w:trPr>
          <w:trHeight w:val="543"/>
        </w:trPr>
        <w:tc>
          <w:tcPr>
            <w:tcW w:w="709" w:type="dxa"/>
            <w:shd w:val="clear" w:color="auto" w:fill="auto"/>
          </w:tcPr>
          <w:p w:rsidR="002058FB" w:rsidRPr="002058FB" w:rsidRDefault="002058FB" w:rsidP="00856C3E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338" w:type="dxa"/>
            <w:shd w:val="clear" w:color="auto" w:fill="auto"/>
          </w:tcPr>
          <w:p w:rsidR="002058FB" w:rsidRPr="002058FB" w:rsidRDefault="002058FB" w:rsidP="00856C3E">
            <w:pPr>
              <w:rPr>
                <w:b/>
                <w:sz w:val="20"/>
                <w:szCs w:val="20"/>
              </w:rPr>
            </w:pPr>
          </w:p>
          <w:p w:rsidR="002058FB" w:rsidRPr="002058FB" w:rsidRDefault="002058FB" w:rsidP="00856C3E">
            <w:pPr>
              <w:jc w:val="center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Порошок автомат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058FB" w:rsidRPr="002058FB" w:rsidRDefault="002058FB" w:rsidP="00856C3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   Тип стирки: </w:t>
            </w:r>
            <w:proofErr w:type="gramStart"/>
            <w:r w:rsidRPr="002058FB">
              <w:rPr>
                <w:sz w:val="20"/>
                <w:szCs w:val="20"/>
              </w:rPr>
              <w:t>машинная</w:t>
            </w:r>
            <w:proofErr w:type="gramEnd"/>
          </w:p>
          <w:p w:rsidR="002058FB" w:rsidRPr="002058FB" w:rsidRDefault="002058FB" w:rsidP="00856C3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    Тип: автомат, порошкообразный </w:t>
            </w:r>
          </w:p>
          <w:p w:rsidR="002058FB" w:rsidRPr="002058FB" w:rsidRDefault="002058FB" w:rsidP="00856C3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    Назначение: для всех видов ткани</w:t>
            </w:r>
          </w:p>
          <w:p w:rsidR="002058FB" w:rsidRPr="002058FB" w:rsidRDefault="002058FB" w:rsidP="00856C3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     Объём: 400 г.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58FB" w:rsidRPr="002058FB" w:rsidRDefault="002058FB" w:rsidP="00856C3E">
            <w:pPr>
              <w:keepNext/>
              <w:suppressAutoHyphens/>
              <w:spacing w:before="1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 xml:space="preserve">980 </w:t>
            </w:r>
          </w:p>
          <w:p w:rsidR="002058FB" w:rsidRPr="002058FB" w:rsidRDefault="002058FB" w:rsidP="00856C3E">
            <w:pPr>
              <w:keepNext/>
              <w:suppressAutoHyphens/>
              <w:spacing w:before="120" w:line="21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58FB">
              <w:rPr>
                <w:b/>
                <w:sz w:val="20"/>
                <w:szCs w:val="20"/>
              </w:rPr>
              <w:t>упак</w:t>
            </w:r>
            <w:proofErr w:type="spellEnd"/>
            <w:r w:rsidRPr="002058FB">
              <w:rPr>
                <w:b/>
                <w:sz w:val="20"/>
                <w:szCs w:val="20"/>
              </w:rPr>
              <w:t>.</w:t>
            </w:r>
          </w:p>
        </w:tc>
      </w:tr>
      <w:tr w:rsidR="002058FB" w:rsidRPr="000B6A46" w:rsidTr="002058FB">
        <w:trPr>
          <w:trHeight w:val="543"/>
        </w:trPr>
        <w:tc>
          <w:tcPr>
            <w:tcW w:w="709" w:type="dxa"/>
            <w:shd w:val="clear" w:color="auto" w:fill="auto"/>
          </w:tcPr>
          <w:p w:rsidR="002058FB" w:rsidRPr="002058FB" w:rsidRDefault="002058FB" w:rsidP="00856C3E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338" w:type="dxa"/>
            <w:shd w:val="clear" w:color="auto" w:fill="auto"/>
          </w:tcPr>
          <w:p w:rsidR="002058FB" w:rsidRPr="002058FB" w:rsidRDefault="002058FB" w:rsidP="00856C3E">
            <w:pPr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Набор салфеток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Размер: ≥ 35см * 35 см.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Основной</w:t>
            </w:r>
            <w:r w:rsidRPr="002058FB">
              <w:rPr>
                <w:sz w:val="20"/>
                <w:szCs w:val="20"/>
              </w:rPr>
              <w:tab/>
              <w:t xml:space="preserve"> материал: Микрофибра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Плотность: ≥ 250 г/м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Количество в упаковке: 10 </w:t>
            </w:r>
            <w:proofErr w:type="spellStart"/>
            <w:proofErr w:type="gramStart"/>
            <w:r w:rsidRPr="002058FB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2058FB">
              <w:rPr>
                <w:sz w:val="20"/>
                <w:szCs w:val="20"/>
              </w:rPr>
              <w:t xml:space="preserve"> 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58FB" w:rsidRPr="002058FB" w:rsidRDefault="002058FB" w:rsidP="00856C3E">
            <w:pPr>
              <w:keepNext/>
              <w:suppressAutoHyphens/>
              <w:spacing w:before="1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 xml:space="preserve">100 </w:t>
            </w:r>
            <w:proofErr w:type="spellStart"/>
            <w:r w:rsidRPr="002058FB">
              <w:rPr>
                <w:b/>
                <w:sz w:val="20"/>
                <w:szCs w:val="20"/>
              </w:rPr>
              <w:t>упак</w:t>
            </w:r>
            <w:proofErr w:type="spellEnd"/>
            <w:r w:rsidRPr="002058FB">
              <w:rPr>
                <w:b/>
                <w:sz w:val="20"/>
                <w:szCs w:val="20"/>
              </w:rPr>
              <w:t>.</w:t>
            </w:r>
          </w:p>
        </w:tc>
      </w:tr>
      <w:tr w:rsidR="002058FB" w:rsidRPr="000B6A46" w:rsidTr="002058FB">
        <w:trPr>
          <w:trHeight w:val="543"/>
        </w:trPr>
        <w:tc>
          <w:tcPr>
            <w:tcW w:w="709" w:type="dxa"/>
            <w:shd w:val="clear" w:color="auto" w:fill="auto"/>
          </w:tcPr>
          <w:p w:rsidR="002058FB" w:rsidRPr="002058FB" w:rsidRDefault="002058FB" w:rsidP="00856C3E">
            <w:pPr>
              <w:tabs>
                <w:tab w:val="left" w:pos="488"/>
              </w:tabs>
              <w:jc w:val="center"/>
              <w:rPr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338" w:type="dxa"/>
            <w:shd w:val="clear" w:color="auto" w:fill="auto"/>
          </w:tcPr>
          <w:p w:rsidR="002058FB" w:rsidRPr="002058FB" w:rsidRDefault="002058FB" w:rsidP="00856C3E">
            <w:pPr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>Набор салфеток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    Размер: ≥ 25см * 30 см.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  Основной</w:t>
            </w:r>
            <w:r w:rsidRPr="002058FB">
              <w:rPr>
                <w:sz w:val="20"/>
                <w:szCs w:val="20"/>
              </w:rPr>
              <w:tab/>
              <w:t xml:space="preserve"> материал: вискоза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 xml:space="preserve">  Плотность: ≥ 70 г/м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  <w:r w:rsidRPr="002058FB">
              <w:rPr>
                <w:sz w:val="20"/>
                <w:szCs w:val="20"/>
              </w:rPr>
              <w:t>Количество в упаковке: 3шт</w:t>
            </w:r>
          </w:p>
          <w:p w:rsidR="002058FB" w:rsidRPr="002058FB" w:rsidRDefault="002058FB" w:rsidP="00856C3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058FB" w:rsidRPr="002058FB" w:rsidRDefault="002058FB" w:rsidP="00856C3E">
            <w:pPr>
              <w:keepNext/>
              <w:suppressAutoHyphens/>
              <w:spacing w:before="120" w:line="216" w:lineRule="auto"/>
              <w:jc w:val="center"/>
              <w:rPr>
                <w:b/>
                <w:sz w:val="20"/>
                <w:szCs w:val="20"/>
              </w:rPr>
            </w:pPr>
            <w:r w:rsidRPr="002058FB">
              <w:rPr>
                <w:b/>
                <w:sz w:val="20"/>
                <w:szCs w:val="20"/>
              </w:rPr>
              <w:t xml:space="preserve">150 </w:t>
            </w:r>
            <w:proofErr w:type="spellStart"/>
            <w:r w:rsidRPr="002058FB">
              <w:rPr>
                <w:b/>
                <w:sz w:val="20"/>
                <w:szCs w:val="20"/>
              </w:rPr>
              <w:t>упак</w:t>
            </w:r>
            <w:proofErr w:type="spellEnd"/>
            <w:r w:rsidRPr="002058FB">
              <w:rPr>
                <w:b/>
                <w:sz w:val="20"/>
                <w:szCs w:val="20"/>
              </w:rPr>
              <w:t>.</w:t>
            </w:r>
          </w:p>
        </w:tc>
      </w:tr>
    </w:tbl>
    <w:p w:rsidR="00AA2641" w:rsidRPr="006A57C3" w:rsidRDefault="00AA2641" w:rsidP="004035D1">
      <w:pPr>
        <w:pStyle w:val="a7"/>
        <w:spacing w:before="80" w:beforeAutospacing="0" w:after="0" w:afterAutospacing="0"/>
        <w:jc w:val="both"/>
        <w:outlineLvl w:val="0"/>
        <w:rPr>
          <w:bCs/>
          <w:i/>
          <w:iCs/>
          <w:sz w:val="20"/>
          <w:szCs w:val="20"/>
          <w:u w:val="single"/>
        </w:rPr>
      </w:pPr>
    </w:p>
    <w:p w:rsidR="004035D1" w:rsidRPr="006A57C3" w:rsidRDefault="004035D1" w:rsidP="004035D1">
      <w:pPr>
        <w:pStyle w:val="a7"/>
        <w:spacing w:before="80" w:beforeAutospacing="0" w:after="0" w:afterAutospacing="0"/>
        <w:jc w:val="center"/>
        <w:outlineLvl w:val="0"/>
        <w:rPr>
          <w:b/>
          <w:bCs/>
          <w:sz w:val="20"/>
          <w:szCs w:val="20"/>
        </w:rPr>
      </w:pPr>
      <w:r w:rsidRPr="006A57C3">
        <w:rPr>
          <w:b/>
          <w:bCs/>
          <w:sz w:val="20"/>
          <w:szCs w:val="20"/>
        </w:rPr>
        <w:t xml:space="preserve">СРОКИ И ПОРЯДОК ПОСТАВКИ И ПРИЕМКИ ТОВАРА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32"/>
      </w:tblGrid>
      <w:tr w:rsidR="004035D1" w:rsidRPr="006A57C3" w:rsidTr="00402AFF">
        <w:tc>
          <w:tcPr>
            <w:tcW w:w="4678" w:type="dxa"/>
            <w:shd w:val="clear" w:color="auto" w:fill="D9D9D9"/>
          </w:tcPr>
          <w:p w:rsidR="004035D1" w:rsidRPr="006A57C3" w:rsidRDefault="004035D1" w:rsidP="00402AFF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 w:rsidRPr="006A57C3">
              <w:rPr>
                <w:rFonts w:eastAsia="MS Mincho"/>
                <w:b/>
                <w:sz w:val="20"/>
                <w:szCs w:val="20"/>
              </w:rPr>
              <w:t>Срок уведомления Поставщиком Заказчика о конкретной дате и времени доставки товара:</w:t>
            </w:r>
          </w:p>
        </w:tc>
        <w:tc>
          <w:tcPr>
            <w:tcW w:w="5132" w:type="dxa"/>
            <w:shd w:val="clear" w:color="auto" w:fill="auto"/>
          </w:tcPr>
          <w:p w:rsidR="004035D1" w:rsidRPr="006A57C3" w:rsidRDefault="00832CEC" w:rsidP="00402AFF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>
              <w:rPr>
                <w:rFonts w:eastAsia="MS Mincho"/>
                <w:bCs/>
                <w:i/>
                <w:sz w:val="20"/>
                <w:szCs w:val="20"/>
              </w:rPr>
              <w:t xml:space="preserve">за </w:t>
            </w:r>
            <w:r w:rsidR="00F171DD">
              <w:rPr>
                <w:rFonts w:eastAsia="MS Mincho"/>
                <w:bCs/>
                <w:i/>
                <w:sz w:val="20"/>
                <w:szCs w:val="20"/>
              </w:rPr>
              <w:t>2</w:t>
            </w:r>
            <w:r w:rsidR="004035D1" w:rsidRPr="006A57C3">
              <w:rPr>
                <w:rFonts w:eastAsia="MS Mincho"/>
                <w:bCs/>
                <w:i/>
                <w:sz w:val="20"/>
                <w:szCs w:val="20"/>
              </w:rPr>
              <w:t xml:space="preserve"> рабочих дня до доставки товара</w:t>
            </w:r>
          </w:p>
        </w:tc>
      </w:tr>
      <w:tr w:rsidR="004035D1" w:rsidRPr="006A57C3" w:rsidTr="00402AFF">
        <w:tc>
          <w:tcPr>
            <w:tcW w:w="4678" w:type="dxa"/>
            <w:shd w:val="clear" w:color="auto" w:fill="D9D9D9"/>
          </w:tcPr>
          <w:p w:rsidR="004035D1" w:rsidRPr="006A57C3" w:rsidRDefault="004035D1" w:rsidP="00402AFF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 w:rsidRPr="006A57C3">
              <w:rPr>
                <w:rFonts w:eastAsia="MS Mincho"/>
                <w:b/>
                <w:sz w:val="20"/>
                <w:szCs w:val="20"/>
              </w:rPr>
              <w:t>Срок и порядок приемки товара</w:t>
            </w:r>
            <w:r w:rsidRPr="006A57C3">
              <w:rPr>
                <w:rFonts w:eastAsia="MS Mincho"/>
                <w:b/>
                <w:bCs/>
                <w:sz w:val="20"/>
                <w:szCs w:val="20"/>
              </w:rPr>
              <w:t xml:space="preserve"> по количеству</w:t>
            </w:r>
            <w:r w:rsidRPr="006A57C3">
              <w:rPr>
                <w:rFonts w:eastAsia="MS Mincho"/>
                <w:b/>
                <w:sz w:val="20"/>
                <w:szCs w:val="20"/>
              </w:rPr>
              <w:t>:</w:t>
            </w:r>
          </w:p>
        </w:tc>
        <w:tc>
          <w:tcPr>
            <w:tcW w:w="5132" w:type="dxa"/>
            <w:shd w:val="clear" w:color="auto" w:fill="auto"/>
          </w:tcPr>
          <w:p w:rsidR="004035D1" w:rsidRPr="006A57C3" w:rsidRDefault="004035D1" w:rsidP="00402AFF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 w:rsidRPr="006A57C3">
              <w:rPr>
                <w:rFonts w:eastAsia="MS Mincho"/>
                <w:i/>
                <w:sz w:val="20"/>
                <w:szCs w:val="20"/>
              </w:rPr>
              <w:t xml:space="preserve">в течение </w:t>
            </w:r>
            <w:r w:rsidR="00A521CE">
              <w:rPr>
                <w:rFonts w:eastAsia="MS Mincho"/>
                <w:i/>
                <w:sz w:val="20"/>
                <w:szCs w:val="20"/>
              </w:rPr>
              <w:t>1-2</w:t>
            </w:r>
            <w:r w:rsidR="00F171DD">
              <w:rPr>
                <w:rFonts w:eastAsia="MS Mincho"/>
                <w:i/>
                <w:sz w:val="20"/>
                <w:szCs w:val="20"/>
              </w:rPr>
              <w:t xml:space="preserve"> рабочих дней</w:t>
            </w:r>
            <w:r w:rsidRPr="006A57C3">
              <w:rPr>
                <w:rFonts w:eastAsia="MS Mincho"/>
                <w:i/>
                <w:sz w:val="20"/>
                <w:szCs w:val="20"/>
              </w:rPr>
              <w:t xml:space="preserve"> по маркировке, транспортным и сопроводительным документам</w:t>
            </w:r>
          </w:p>
        </w:tc>
      </w:tr>
      <w:tr w:rsidR="004035D1" w:rsidRPr="006A57C3" w:rsidTr="00402AFF">
        <w:tc>
          <w:tcPr>
            <w:tcW w:w="4678" w:type="dxa"/>
            <w:shd w:val="clear" w:color="auto" w:fill="D9D9D9"/>
          </w:tcPr>
          <w:p w:rsidR="004035D1" w:rsidRPr="00C33D20" w:rsidRDefault="004035D1" w:rsidP="00402AFF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  <w:highlight w:val="yellow"/>
              </w:rPr>
            </w:pPr>
            <w:r w:rsidRPr="001A6F2E">
              <w:rPr>
                <w:rFonts w:eastAsia="MS Mincho"/>
                <w:b/>
                <w:sz w:val="20"/>
                <w:szCs w:val="20"/>
              </w:rPr>
              <w:t>Срок и порядок выполнения работ по монтажу (сборке), пуско-наладке товара,</w:t>
            </w:r>
            <w:r w:rsidRPr="001A6F2E">
              <w:rPr>
                <w:sz w:val="20"/>
                <w:szCs w:val="20"/>
              </w:rPr>
              <w:t xml:space="preserve"> </w:t>
            </w:r>
            <w:r w:rsidRPr="001A6F2E">
              <w:rPr>
                <w:b/>
                <w:sz w:val="20"/>
                <w:szCs w:val="20"/>
              </w:rPr>
              <w:t xml:space="preserve">проведению </w:t>
            </w:r>
            <w:r w:rsidRPr="001A6F2E">
              <w:rPr>
                <w:rFonts w:eastAsia="MS Mincho"/>
                <w:b/>
                <w:sz w:val="20"/>
                <w:szCs w:val="20"/>
              </w:rPr>
              <w:t>инструктажа работников Заказчика о правильной и безопасной эксплуатации товара</w:t>
            </w:r>
          </w:p>
        </w:tc>
        <w:tc>
          <w:tcPr>
            <w:tcW w:w="5132" w:type="dxa"/>
            <w:shd w:val="clear" w:color="auto" w:fill="auto"/>
          </w:tcPr>
          <w:p w:rsidR="004035D1" w:rsidRPr="001A6F2E" w:rsidRDefault="00F171DD" w:rsidP="00402AFF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  <w:highlight w:val="yellow"/>
              </w:rPr>
            </w:pPr>
            <w:r w:rsidRPr="001A6F2E">
              <w:rPr>
                <w:rFonts w:eastAsia="MS Mincho"/>
                <w:i/>
                <w:sz w:val="20"/>
                <w:szCs w:val="20"/>
              </w:rPr>
              <w:t>В течение 14 рабочих дней</w:t>
            </w:r>
          </w:p>
        </w:tc>
      </w:tr>
      <w:tr w:rsidR="004035D1" w:rsidRPr="006A57C3" w:rsidTr="00402AFF">
        <w:tc>
          <w:tcPr>
            <w:tcW w:w="4678" w:type="dxa"/>
            <w:shd w:val="clear" w:color="auto" w:fill="D9D9D9"/>
          </w:tcPr>
          <w:p w:rsidR="004035D1" w:rsidRPr="006A57C3" w:rsidRDefault="004035D1" w:rsidP="00402AFF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 w:rsidRPr="006A57C3">
              <w:rPr>
                <w:rFonts w:eastAsia="MS Mincho"/>
                <w:b/>
                <w:sz w:val="20"/>
                <w:szCs w:val="20"/>
              </w:rPr>
              <w:lastRenderedPageBreak/>
              <w:t>Срок и порядок приемки товара</w:t>
            </w:r>
            <w:r w:rsidRPr="006A57C3">
              <w:rPr>
                <w:rFonts w:eastAsia="MS Mincho"/>
                <w:b/>
                <w:bCs/>
                <w:sz w:val="20"/>
                <w:szCs w:val="20"/>
              </w:rPr>
              <w:t xml:space="preserve"> по качеству</w:t>
            </w:r>
            <w:r w:rsidRPr="006A57C3">
              <w:rPr>
                <w:rFonts w:eastAsia="MS Mincho"/>
                <w:b/>
                <w:sz w:val="20"/>
                <w:szCs w:val="20"/>
              </w:rPr>
              <w:t>:</w:t>
            </w:r>
          </w:p>
        </w:tc>
        <w:tc>
          <w:tcPr>
            <w:tcW w:w="5132" w:type="dxa"/>
            <w:shd w:val="clear" w:color="auto" w:fill="auto"/>
          </w:tcPr>
          <w:p w:rsidR="004035D1" w:rsidRPr="001A6F2E" w:rsidRDefault="004035D1" w:rsidP="00402AFF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 w:rsidRPr="001A6F2E">
              <w:rPr>
                <w:rFonts w:eastAsia="MS Mincho"/>
                <w:i/>
                <w:sz w:val="20"/>
                <w:szCs w:val="20"/>
              </w:rPr>
              <w:t>осуществляется Заказчиком непосредственно после приемки по к</w:t>
            </w:r>
            <w:r w:rsidR="00F34809">
              <w:rPr>
                <w:rFonts w:eastAsia="MS Mincho"/>
                <w:i/>
                <w:sz w:val="20"/>
                <w:szCs w:val="20"/>
              </w:rPr>
              <w:t>ачеству</w:t>
            </w:r>
            <w:r w:rsidRPr="001A6F2E">
              <w:rPr>
                <w:rFonts w:eastAsia="MS Mincho"/>
                <w:i/>
                <w:sz w:val="20"/>
                <w:szCs w:val="20"/>
              </w:rPr>
              <w:t xml:space="preserve"> в течение </w:t>
            </w:r>
            <w:r w:rsidR="001A6F2E" w:rsidRPr="001A6F2E">
              <w:rPr>
                <w:rFonts w:eastAsia="MS Mincho"/>
                <w:i/>
                <w:sz w:val="20"/>
                <w:szCs w:val="20"/>
              </w:rPr>
              <w:t>2-х рабочих дней</w:t>
            </w:r>
            <w:r w:rsidRPr="001A6F2E">
              <w:rPr>
                <w:rFonts w:eastAsia="MS Mincho"/>
                <w:i/>
                <w:sz w:val="20"/>
                <w:szCs w:val="20"/>
              </w:rPr>
              <w:t xml:space="preserve"> в процессе самостоятельного запуска товара в соответствии с инструкцией</w:t>
            </w:r>
          </w:p>
          <w:p w:rsidR="004035D1" w:rsidRPr="006A57C3" w:rsidRDefault="004035D1" w:rsidP="00402AFF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</w:p>
        </w:tc>
      </w:tr>
      <w:tr w:rsidR="004035D1" w:rsidRPr="006A57C3" w:rsidTr="00402AFF">
        <w:tc>
          <w:tcPr>
            <w:tcW w:w="4678" w:type="dxa"/>
            <w:shd w:val="clear" w:color="auto" w:fill="D9D9D9"/>
          </w:tcPr>
          <w:p w:rsidR="004035D1" w:rsidRPr="006A57C3" w:rsidRDefault="004035D1" w:rsidP="00402AFF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 w:rsidRPr="006A57C3">
              <w:rPr>
                <w:rFonts w:eastAsia="MS Mincho"/>
                <w:b/>
                <w:sz w:val="20"/>
                <w:szCs w:val="20"/>
              </w:rPr>
              <w:t>Срок для доукомплектования товара:</w:t>
            </w:r>
          </w:p>
        </w:tc>
        <w:tc>
          <w:tcPr>
            <w:tcW w:w="5132" w:type="dxa"/>
            <w:shd w:val="clear" w:color="auto" w:fill="auto"/>
          </w:tcPr>
          <w:p w:rsidR="004035D1" w:rsidRPr="006A57C3" w:rsidRDefault="00AD35A2" w:rsidP="00402AFF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>
              <w:rPr>
                <w:rFonts w:eastAsia="MS Mincho"/>
                <w:i/>
                <w:sz w:val="20"/>
                <w:szCs w:val="20"/>
              </w:rPr>
              <w:t>14 рабочих дней</w:t>
            </w:r>
          </w:p>
        </w:tc>
      </w:tr>
      <w:tr w:rsidR="004035D1" w:rsidRPr="006A57C3" w:rsidTr="00402AFF">
        <w:tc>
          <w:tcPr>
            <w:tcW w:w="4678" w:type="dxa"/>
            <w:shd w:val="clear" w:color="auto" w:fill="D9D9D9"/>
          </w:tcPr>
          <w:p w:rsidR="004035D1" w:rsidRPr="006A57C3" w:rsidRDefault="004035D1" w:rsidP="00402AFF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 w:rsidRPr="006A57C3">
              <w:rPr>
                <w:rFonts w:eastAsia="MS Mincho"/>
                <w:b/>
                <w:sz w:val="20"/>
                <w:szCs w:val="20"/>
              </w:rPr>
              <w:t>Срок для замены некачественного товара:</w:t>
            </w:r>
          </w:p>
        </w:tc>
        <w:tc>
          <w:tcPr>
            <w:tcW w:w="5132" w:type="dxa"/>
            <w:shd w:val="clear" w:color="auto" w:fill="auto"/>
          </w:tcPr>
          <w:p w:rsidR="004035D1" w:rsidRPr="006A57C3" w:rsidRDefault="001A6F2E" w:rsidP="00402AFF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>
              <w:rPr>
                <w:rFonts w:eastAsia="MS Mincho"/>
                <w:i/>
                <w:sz w:val="20"/>
                <w:szCs w:val="20"/>
              </w:rPr>
              <w:t xml:space="preserve">В течение 14 </w:t>
            </w:r>
            <w:r w:rsidR="004035D1" w:rsidRPr="006A57C3">
              <w:rPr>
                <w:rFonts w:eastAsia="MS Mincho"/>
                <w:i/>
                <w:sz w:val="20"/>
                <w:szCs w:val="20"/>
              </w:rPr>
              <w:t>рабочих дней</w:t>
            </w:r>
          </w:p>
        </w:tc>
      </w:tr>
    </w:tbl>
    <w:p w:rsidR="002A5B5E" w:rsidRDefault="002A5B5E" w:rsidP="00C33D20">
      <w:pPr>
        <w:spacing w:before="120"/>
        <w:ind w:left="142"/>
        <w:rPr>
          <w:sz w:val="22"/>
          <w:szCs w:val="20"/>
        </w:rPr>
      </w:pPr>
    </w:p>
    <w:p w:rsidR="002058FB" w:rsidRPr="002A5B5E" w:rsidRDefault="002058FB" w:rsidP="002058FB">
      <w:pPr>
        <w:spacing w:before="120"/>
        <w:rPr>
          <w:sz w:val="22"/>
          <w:szCs w:val="20"/>
        </w:rPr>
      </w:pPr>
      <w:bookmarkStart w:id="0" w:name="_GoBack"/>
      <w:bookmarkEnd w:id="0"/>
    </w:p>
    <w:sectPr w:rsidR="002058FB" w:rsidRPr="002A5B5E" w:rsidSect="004035D1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D755F"/>
    <w:multiLevelType w:val="hybridMultilevel"/>
    <w:tmpl w:val="FA1E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15"/>
    <w:rsid w:val="00056A79"/>
    <w:rsid w:val="00057B5D"/>
    <w:rsid w:val="000F10E3"/>
    <w:rsid w:val="00127721"/>
    <w:rsid w:val="001851C8"/>
    <w:rsid w:val="001A13F3"/>
    <w:rsid w:val="001A6F2E"/>
    <w:rsid w:val="001D3FD3"/>
    <w:rsid w:val="001D63CA"/>
    <w:rsid w:val="002058FB"/>
    <w:rsid w:val="0021158D"/>
    <w:rsid w:val="002A33B0"/>
    <w:rsid w:val="002A5B5E"/>
    <w:rsid w:val="002B073D"/>
    <w:rsid w:val="00306A97"/>
    <w:rsid w:val="00311EBE"/>
    <w:rsid w:val="00345215"/>
    <w:rsid w:val="003958A5"/>
    <w:rsid w:val="00402AFF"/>
    <w:rsid w:val="004035D1"/>
    <w:rsid w:val="0041031E"/>
    <w:rsid w:val="00465275"/>
    <w:rsid w:val="00475914"/>
    <w:rsid w:val="004E34BE"/>
    <w:rsid w:val="004E61BA"/>
    <w:rsid w:val="00527A20"/>
    <w:rsid w:val="005318E6"/>
    <w:rsid w:val="005A56E9"/>
    <w:rsid w:val="005F79E2"/>
    <w:rsid w:val="00647C4E"/>
    <w:rsid w:val="006912C7"/>
    <w:rsid w:val="006A57C3"/>
    <w:rsid w:val="006E596D"/>
    <w:rsid w:val="006E59D9"/>
    <w:rsid w:val="007E0E82"/>
    <w:rsid w:val="00805442"/>
    <w:rsid w:val="00832CEC"/>
    <w:rsid w:val="008874EA"/>
    <w:rsid w:val="00887C87"/>
    <w:rsid w:val="008D5127"/>
    <w:rsid w:val="009B0C02"/>
    <w:rsid w:val="009E0C0E"/>
    <w:rsid w:val="00A211CD"/>
    <w:rsid w:val="00A4200E"/>
    <w:rsid w:val="00A521CE"/>
    <w:rsid w:val="00A73444"/>
    <w:rsid w:val="00AA2641"/>
    <w:rsid w:val="00AC6DD0"/>
    <w:rsid w:val="00AD35A2"/>
    <w:rsid w:val="00AF12CE"/>
    <w:rsid w:val="00B0452C"/>
    <w:rsid w:val="00B42C5F"/>
    <w:rsid w:val="00B57111"/>
    <w:rsid w:val="00B81A05"/>
    <w:rsid w:val="00B83CED"/>
    <w:rsid w:val="00B93FE7"/>
    <w:rsid w:val="00B94386"/>
    <w:rsid w:val="00BA08B2"/>
    <w:rsid w:val="00BE536E"/>
    <w:rsid w:val="00C0120F"/>
    <w:rsid w:val="00C2222E"/>
    <w:rsid w:val="00C267E5"/>
    <w:rsid w:val="00C33D20"/>
    <w:rsid w:val="00C925BE"/>
    <w:rsid w:val="00CA228F"/>
    <w:rsid w:val="00CA7EF3"/>
    <w:rsid w:val="00CB6673"/>
    <w:rsid w:val="00D71CBF"/>
    <w:rsid w:val="00E02C2C"/>
    <w:rsid w:val="00E16443"/>
    <w:rsid w:val="00E333F2"/>
    <w:rsid w:val="00E36F96"/>
    <w:rsid w:val="00EA3A03"/>
    <w:rsid w:val="00ED6CAA"/>
    <w:rsid w:val="00EF2474"/>
    <w:rsid w:val="00F17137"/>
    <w:rsid w:val="00F171DD"/>
    <w:rsid w:val="00F23B7D"/>
    <w:rsid w:val="00F34809"/>
    <w:rsid w:val="00F4130F"/>
    <w:rsid w:val="00F94634"/>
    <w:rsid w:val="00FD5E27"/>
    <w:rsid w:val="00FE0153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A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35D1"/>
    <w:pPr>
      <w:ind w:left="-567" w:right="-766" w:firstLine="567"/>
      <w:jc w:val="center"/>
    </w:pPr>
    <w:rPr>
      <w:sz w:val="40"/>
      <w:szCs w:val="20"/>
    </w:rPr>
  </w:style>
  <w:style w:type="character" w:customStyle="1" w:styleId="a4">
    <w:name w:val="Название Знак"/>
    <w:basedOn w:val="a0"/>
    <w:link w:val="a3"/>
    <w:rsid w:val="004035D1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5">
    <w:name w:val="footer"/>
    <w:basedOn w:val="a"/>
    <w:link w:val="a6"/>
    <w:rsid w:val="004035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3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4035D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71CBF"/>
    <w:rPr>
      <w:b/>
      <w:bCs/>
    </w:rPr>
  </w:style>
  <w:style w:type="character" w:customStyle="1" w:styleId="uv3um">
    <w:name w:val="uv3um"/>
    <w:basedOn w:val="a0"/>
    <w:rsid w:val="00E02C2C"/>
  </w:style>
  <w:style w:type="character" w:customStyle="1" w:styleId="10">
    <w:name w:val="Заголовок 1 Знак"/>
    <w:basedOn w:val="a0"/>
    <w:link w:val="1"/>
    <w:uiPriority w:val="9"/>
    <w:rsid w:val="00056A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9">
    <w:name w:val="Placeholder Text"/>
    <w:basedOn w:val="a0"/>
    <w:uiPriority w:val="99"/>
    <w:semiHidden/>
    <w:rsid w:val="001D63C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D63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63C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2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et0b">
    <w:name w:val="dtet0b"/>
    <w:basedOn w:val="a0"/>
    <w:rsid w:val="006912C7"/>
  </w:style>
  <w:style w:type="character" w:customStyle="1" w:styleId="vkekvd">
    <w:name w:val="vkekvd"/>
    <w:basedOn w:val="a0"/>
    <w:rsid w:val="00FF1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A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35D1"/>
    <w:pPr>
      <w:ind w:left="-567" w:right="-766" w:firstLine="567"/>
      <w:jc w:val="center"/>
    </w:pPr>
    <w:rPr>
      <w:sz w:val="40"/>
      <w:szCs w:val="20"/>
    </w:rPr>
  </w:style>
  <w:style w:type="character" w:customStyle="1" w:styleId="a4">
    <w:name w:val="Название Знак"/>
    <w:basedOn w:val="a0"/>
    <w:link w:val="a3"/>
    <w:rsid w:val="004035D1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5">
    <w:name w:val="footer"/>
    <w:basedOn w:val="a"/>
    <w:link w:val="a6"/>
    <w:rsid w:val="004035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3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4035D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71CBF"/>
    <w:rPr>
      <w:b/>
      <w:bCs/>
    </w:rPr>
  </w:style>
  <w:style w:type="character" w:customStyle="1" w:styleId="uv3um">
    <w:name w:val="uv3um"/>
    <w:basedOn w:val="a0"/>
    <w:rsid w:val="00E02C2C"/>
  </w:style>
  <w:style w:type="character" w:customStyle="1" w:styleId="10">
    <w:name w:val="Заголовок 1 Знак"/>
    <w:basedOn w:val="a0"/>
    <w:link w:val="1"/>
    <w:uiPriority w:val="9"/>
    <w:rsid w:val="00056A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9">
    <w:name w:val="Placeholder Text"/>
    <w:basedOn w:val="a0"/>
    <w:uiPriority w:val="99"/>
    <w:semiHidden/>
    <w:rsid w:val="001D63C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D63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63C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2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et0b">
    <w:name w:val="dtet0b"/>
    <w:basedOn w:val="a0"/>
    <w:rsid w:val="006912C7"/>
  </w:style>
  <w:style w:type="character" w:customStyle="1" w:styleId="vkekvd">
    <w:name w:val="vkekvd"/>
    <w:basedOn w:val="a0"/>
    <w:rsid w:val="00FF1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12D3D-6C37-4168-9A4C-D24CD0F4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29250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LETI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Крикунова Екатерина Павловна</dc:creator>
  <cp:keywords/>
  <dc:description/>
  <cp:lastModifiedBy>Пользователь</cp:lastModifiedBy>
  <cp:revision>47</cp:revision>
  <cp:lastPrinted>2026-07-13T04:05:00Z</cp:lastPrinted>
  <dcterms:created xsi:type="dcterms:W3CDTF">2023-07-11T09:49:00Z</dcterms:created>
  <dcterms:modified xsi:type="dcterms:W3CDTF">2026-07-13T04:06:00Z</dcterms:modified>
</cp:coreProperties>
</file>