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8BF66" w14:textId="77777777" w:rsidR="006B0F7A" w:rsidRDefault="006B0F7A" w:rsidP="00417DD7">
      <w:pPr>
        <w:ind w:left="-567" w:right="-144" w:firstLine="283"/>
        <w:jc w:val="center"/>
        <w:rPr>
          <w:b/>
          <w:sz w:val="22"/>
          <w:szCs w:val="22"/>
        </w:rPr>
      </w:pPr>
    </w:p>
    <w:p w14:paraId="291394A8" w14:textId="2E026F1B" w:rsidR="008A26C7" w:rsidRPr="009E0F03" w:rsidRDefault="008A26C7" w:rsidP="008A26C7">
      <w:pPr>
        <w:ind w:left="-709" w:right="-143"/>
        <w:jc w:val="center"/>
        <w:rPr>
          <w:b/>
          <w:sz w:val="22"/>
          <w:szCs w:val="22"/>
        </w:rPr>
      </w:pPr>
      <w:r w:rsidRPr="009E0F03">
        <w:rPr>
          <w:b/>
          <w:sz w:val="22"/>
          <w:szCs w:val="22"/>
        </w:rPr>
        <w:t>ТЕХНИЧЕСКОЕ</w:t>
      </w:r>
      <w:r w:rsidR="00AE3792">
        <w:rPr>
          <w:b/>
          <w:sz w:val="22"/>
          <w:szCs w:val="22"/>
        </w:rPr>
        <w:t xml:space="preserve"> </w:t>
      </w:r>
      <w:bookmarkStart w:id="0" w:name="_GoBack"/>
      <w:bookmarkEnd w:id="0"/>
      <w:r w:rsidRPr="009E0F03">
        <w:rPr>
          <w:b/>
          <w:sz w:val="22"/>
          <w:szCs w:val="22"/>
        </w:rPr>
        <w:t>﻿﻿​﻿​​‌﻿ЗАДАНИЕ</w:t>
      </w:r>
    </w:p>
    <w:p w14:paraId="4BDC1627" w14:textId="554AB3D4" w:rsidR="009F0FF6" w:rsidRDefault="008A26C7" w:rsidP="009F0FF6">
      <w:pPr>
        <w:ind w:right="-2"/>
        <w:jc w:val="center"/>
        <w:rPr>
          <w:b/>
          <w:sz w:val="22"/>
          <w:szCs w:val="22"/>
        </w:rPr>
      </w:pPr>
      <w:r w:rsidRPr="009E0F03">
        <w:rPr>
          <w:b/>
          <w:sz w:val="22"/>
          <w:szCs w:val="22"/>
        </w:rPr>
        <w:t xml:space="preserve">на оказание </w:t>
      </w:r>
      <w:r w:rsidRPr="00A36C22">
        <w:rPr>
          <w:b/>
          <w:sz w:val="22"/>
          <w:szCs w:val="22"/>
        </w:rPr>
        <w:t xml:space="preserve">услуг по организации горячего питания </w:t>
      </w:r>
      <w:r>
        <w:rPr>
          <w:b/>
          <w:sz w:val="22"/>
          <w:szCs w:val="22"/>
        </w:rPr>
        <w:t>обучающихся</w:t>
      </w:r>
      <w:r w:rsidR="000B44FC">
        <w:rPr>
          <w:b/>
          <w:sz w:val="22"/>
          <w:szCs w:val="22"/>
        </w:rPr>
        <w:t xml:space="preserve"> </w:t>
      </w:r>
      <w:r w:rsidR="000B44FC" w:rsidRPr="000B44FC">
        <w:rPr>
          <w:b/>
          <w:sz w:val="22"/>
          <w:szCs w:val="22"/>
        </w:rPr>
        <w:t>1-4 классов</w:t>
      </w:r>
    </w:p>
    <w:p w14:paraId="4DF79EF5" w14:textId="09EC5DED" w:rsidR="000B44FC" w:rsidRPr="000B44FC" w:rsidRDefault="000B44FC" w:rsidP="009F0FF6">
      <w:pPr>
        <w:ind w:right="-2"/>
        <w:jc w:val="center"/>
        <w:rPr>
          <w:b/>
          <w:sz w:val="22"/>
          <w:szCs w:val="22"/>
        </w:rPr>
      </w:pPr>
      <w:r w:rsidRPr="000B44FC">
        <w:rPr>
          <w:b/>
          <w:sz w:val="22"/>
          <w:szCs w:val="22"/>
        </w:rPr>
        <w:t>МОУ Ветлужская Школа № 2</w:t>
      </w:r>
    </w:p>
    <w:p w14:paraId="2F9A0EBF" w14:textId="77777777" w:rsidR="000B44FC" w:rsidRPr="000B44FC" w:rsidRDefault="000B44FC" w:rsidP="000B44FC">
      <w:pPr>
        <w:ind w:right="-2"/>
        <w:jc w:val="both"/>
        <w:rPr>
          <w:b/>
          <w:sz w:val="22"/>
          <w:szCs w:val="22"/>
        </w:rPr>
      </w:pPr>
    </w:p>
    <w:p w14:paraId="6FE1A5E3" w14:textId="422047DD" w:rsidR="00025CB2" w:rsidRPr="00706634" w:rsidRDefault="00025CB2" w:rsidP="00025CB2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ОКП​﻿​​﻿‍‌Д</w:t>
      </w:r>
      <w:proofErr w:type="gramStart"/>
      <w:r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>-</w:t>
      </w:r>
      <w:r w:rsidRPr="00025CB2">
        <w:t xml:space="preserve"> </w:t>
      </w:r>
      <w:r w:rsidRPr="00025CB2">
        <w:rPr>
          <w:b/>
          <w:sz w:val="22"/>
          <w:szCs w:val="22"/>
        </w:rPr>
        <w:t>56.29.20.120 Услуги школьных столовых и кухонь</w:t>
      </w:r>
    </w:p>
    <w:p w14:paraId="030D6EF7" w14:textId="77777777" w:rsidR="00CC7105" w:rsidRDefault="00CC7105" w:rsidP="00CC7105">
      <w:pPr>
        <w:ind w:right="-2"/>
        <w:jc w:val="both"/>
        <w:rPr>
          <w:b/>
          <w:sz w:val="22"/>
          <w:szCs w:val="22"/>
        </w:rPr>
      </w:pPr>
    </w:p>
    <w:p w14:paraId="33FBCB9B" w14:textId="77777777" w:rsidR="000B44FC" w:rsidRDefault="008A26C7" w:rsidP="00381166">
      <w:pPr>
        <w:pStyle w:val="a9"/>
        <w:numPr>
          <w:ilvl w:val="0"/>
          <w:numId w:val="4"/>
        </w:numPr>
        <w:ind w:left="284" w:right="-2" w:hanging="284"/>
        <w:jc w:val="both"/>
        <w:rPr>
          <w:sz w:val="22"/>
          <w:szCs w:val="22"/>
        </w:rPr>
      </w:pPr>
      <w:r w:rsidRPr="000B44FC">
        <w:rPr>
          <w:b/>
          <w:sz w:val="22"/>
          <w:szCs w:val="22"/>
        </w:rPr>
        <w:t xml:space="preserve">Предмет </w:t>
      </w:r>
      <w:r w:rsidR="003449BD" w:rsidRPr="000B44FC">
        <w:rPr>
          <w:b/>
          <w:sz w:val="22"/>
          <w:szCs w:val="22"/>
        </w:rPr>
        <w:t>Договор</w:t>
      </w:r>
      <w:r w:rsidR="0076125F" w:rsidRPr="000B44FC">
        <w:rPr>
          <w:b/>
          <w:sz w:val="22"/>
          <w:szCs w:val="22"/>
        </w:rPr>
        <w:t>а</w:t>
      </w:r>
      <w:r w:rsidR="00192192" w:rsidRPr="000B44FC">
        <w:rPr>
          <w:b/>
          <w:sz w:val="22"/>
          <w:szCs w:val="22"/>
        </w:rPr>
        <w:t xml:space="preserve">: </w:t>
      </w:r>
      <w:r w:rsidRPr="000B44FC">
        <w:rPr>
          <w:sz w:val="22"/>
          <w:szCs w:val="22"/>
        </w:rPr>
        <w:t xml:space="preserve">Оказание услуг по организации горячего питания обучающихся </w:t>
      </w:r>
      <w:r w:rsidR="000B44FC" w:rsidRPr="000B44FC">
        <w:rPr>
          <w:sz w:val="22"/>
          <w:szCs w:val="22"/>
        </w:rPr>
        <w:t>1-4 классов МОУ Ветлужская Школа № 2</w:t>
      </w:r>
    </w:p>
    <w:p w14:paraId="6551DF1C" w14:textId="7251E6D9" w:rsidR="00CC7105" w:rsidRPr="000B44FC" w:rsidRDefault="008A26C7" w:rsidP="00381166">
      <w:pPr>
        <w:pStyle w:val="a9"/>
        <w:numPr>
          <w:ilvl w:val="0"/>
          <w:numId w:val="4"/>
        </w:numPr>
        <w:ind w:left="284" w:right="-2" w:hanging="284"/>
        <w:jc w:val="both"/>
        <w:rPr>
          <w:sz w:val="22"/>
          <w:szCs w:val="22"/>
        </w:rPr>
      </w:pPr>
      <w:r w:rsidRPr="000B44FC">
        <w:rPr>
          <w:b/>
          <w:sz w:val="22"/>
          <w:szCs w:val="22"/>
        </w:rPr>
        <w:t xml:space="preserve">Место оказания услуг: </w:t>
      </w:r>
      <w:r w:rsidR="000B44FC" w:rsidRPr="000B44FC">
        <w:rPr>
          <w:sz w:val="22"/>
          <w:szCs w:val="22"/>
        </w:rPr>
        <w:t xml:space="preserve">606860, Нижегородская область, Ветлужский район, город Ветлуга, </w:t>
      </w:r>
      <w:r w:rsidR="000B44FC">
        <w:rPr>
          <w:sz w:val="22"/>
          <w:szCs w:val="22"/>
        </w:rPr>
        <w:t xml:space="preserve">ул. </w:t>
      </w:r>
      <w:r w:rsidR="000B44FC" w:rsidRPr="000B44FC">
        <w:rPr>
          <w:sz w:val="22"/>
          <w:szCs w:val="22"/>
        </w:rPr>
        <w:t xml:space="preserve">Спортивная, д. 3 </w:t>
      </w:r>
      <w:r w:rsidRPr="000B44FC">
        <w:rPr>
          <w:sz w:val="22"/>
          <w:szCs w:val="22"/>
        </w:rPr>
        <w:t>(школьная столовая).</w:t>
      </w:r>
    </w:p>
    <w:p w14:paraId="49A70BBF" w14:textId="21557B14" w:rsidR="003449BD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b/>
          <w:sz w:val="22"/>
          <w:szCs w:val="22"/>
        </w:rPr>
        <w:t>3. Срок оказания услуг:</w:t>
      </w:r>
      <w:r w:rsidRPr="00CE08C4">
        <w:rPr>
          <w:sz w:val="22"/>
          <w:szCs w:val="22"/>
        </w:rPr>
        <w:t xml:space="preserve"> </w:t>
      </w:r>
      <w:r w:rsidR="003449BD" w:rsidRPr="00F86941">
        <w:rPr>
          <w:b/>
          <w:sz w:val="22"/>
          <w:szCs w:val="22"/>
        </w:rPr>
        <w:t>с</w:t>
      </w:r>
      <w:r w:rsidR="00F86941">
        <w:rPr>
          <w:sz w:val="22"/>
          <w:szCs w:val="22"/>
        </w:rPr>
        <w:t xml:space="preserve"> </w:t>
      </w:r>
      <w:r w:rsidR="000B44FC">
        <w:rPr>
          <w:b/>
          <w:sz w:val="22"/>
          <w:szCs w:val="22"/>
        </w:rPr>
        <w:t>01</w:t>
      </w:r>
      <w:r w:rsidR="006077FB" w:rsidRPr="00F86941">
        <w:rPr>
          <w:b/>
          <w:sz w:val="22"/>
          <w:szCs w:val="22"/>
        </w:rPr>
        <w:t xml:space="preserve"> </w:t>
      </w:r>
      <w:r w:rsidR="000B44FC">
        <w:rPr>
          <w:b/>
          <w:sz w:val="22"/>
          <w:szCs w:val="22"/>
        </w:rPr>
        <w:t>сентября</w:t>
      </w:r>
      <w:r w:rsidR="00F86941">
        <w:rPr>
          <w:b/>
          <w:sz w:val="22"/>
          <w:szCs w:val="22"/>
        </w:rPr>
        <w:t xml:space="preserve"> 2026 </w:t>
      </w:r>
      <w:r w:rsidR="006077FB">
        <w:rPr>
          <w:b/>
          <w:sz w:val="22"/>
          <w:szCs w:val="22"/>
        </w:rPr>
        <w:t>года по</w:t>
      </w:r>
      <w:r w:rsidR="00F86941">
        <w:rPr>
          <w:b/>
          <w:sz w:val="22"/>
          <w:szCs w:val="22"/>
        </w:rPr>
        <w:t xml:space="preserve"> </w:t>
      </w:r>
      <w:r w:rsidR="000B44FC">
        <w:rPr>
          <w:b/>
          <w:sz w:val="22"/>
          <w:szCs w:val="22"/>
        </w:rPr>
        <w:t>31</w:t>
      </w:r>
      <w:r w:rsidR="00F86941">
        <w:rPr>
          <w:b/>
          <w:sz w:val="22"/>
          <w:szCs w:val="22"/>
        </w:rPr>
        <w:t xml:space="preserve"> </w:t>
      </w:r>
      <w:r w:rsidR="000B44FC">
        <w:rPr>
          <w:b/>
          <w:sz w:val="22"/>
          <w:szCs w:val="22"/>
        </w:rPr>
        <w:t>декабря</w:t>
      </w:r>
      <w:r w:rsidR="00F86941">
        <w:rPr>
          <w:b/>
          <w:sz w:val="22"/>
          <w:szCs w:val="22"/>
        </w:rPr>
        <w:t xml:space="preserve"> 2026</w:t>
      </w:r>
      <w:r w:rsidR="006077FB">
        <w:rPr>
          <w:b/>
          <w:sz w:val="22"/>
          <w:szCs w:val="22"/>
        </w:rPr>
        <w:t xml:space="preserve"> </w:t>
      </w:r>
      <w:r w:rsidR="003449BD" w:rsidRPr="00AA612D">
        <w:rPr>
          <w:b/>
          <w:sz w:val="22"/>
          <w:szCs w:val="22"/>
        </w:rPr>
        <w:t>года.</w:t>
      </w:r>
    </w:p>
    <w:p w14:paraId="54318D6E" w14:textId="657D711B" w:rsidR="008A26C7" w:rsidRPr="00CE08C4" w:rsidRDefault="008A26C7" w:rsidP="00CC7105">
      <w:pPr>
        <w:ind w:right="-2"/>
        <w:jc w:val="both"/>
        <w:rPr>
          <w:sz w:val="22"/>
          <w:szCs w:val="22"/>
        </w:rPr>
      </w:pPr>
      <w:r w:rsidRPr="00CE08C4">
        <w:rPr>
          <w:sz w:val="22"/>
          <w:szCs w:val="22"/>
        </w:rPr>
        <w:t>Горячее питание о</w:t>
      </w:r>
      <w:r w:rsidR="00706634">
        <w:rPr>
          <w:sz w:val="22"/>
          <w:szCs w:val="22"/>
        </w:rPr>
        <w:t xml:space="preserve">бучающихся </w:t>
      </w:r>
      <w:r w:rsidR="000B44FC" w:rsidRPr="000B44FC">
        <w:rPr>
          <w:sz w:val="22"/>
          <w:szCs w:val="22"/>
        </w:rPr>
        <w:t>1-4 классов МОУ Ветлужская Школа № 2</w:t>
      </w:r>
      <w:r w:rsidRPr="00CE08C4">
        <w:rPr>
          <w:sz w:val="22"/>
          <w:szCs w:val="22"/>
        </w:rPr>
        <w:t xml:space="preserve"> осуществляется ежедневно, кроме субботы и во</w:t>
      </w:r>
      <w:r w:rsidR="00F86941">
        <w:rPr>
          <w:sz w:val="22"/>
          <w:szCs w:val="22"/>
        </w:rPr>
        <w:t xml:space="preserve">скресенья, в соответствии </w:t>
      </w:r>
      <w:r w:rsidR="00F86941" w:rsidRPr="009F0FF6">
        <w:rPr>
          <w:sz w:val="22"/>
          <w:szCs w:val="22"/>
          <w:highlight w:val="yellow"/>
        </w:rPr>
        <w:t xml:space="preserve">с </w:t>
      </w:r>
      <w:r w:rsidR="002D0C6E" w:rsidRPr="009F0FF6">
        <w:rPr>
          <w:sz w:val="22"/>
          <w:szCs w:val="22"/>
          <w:highlight w:val="yellow"/>
        </w:rPr>
        <w:t>одноразовым</w:t>
      </w:r>
      <w:r w:rsidR="00F86941">
        <w:rPr>
          <w:sz w:val="22"/>
          <w:szCs w:val="22"/>
        </w:rPr>
        <w:t xml:space="preserve"> режимом питания</w:t>
      </w:r>
      <w:r w:rsidRPr="00CE08C4">
        <w:rPr>
          <w:sz w:val="22"/>
          <w:szCs w:val="22"/>
        </w:rPr>
        <w:t>.</w:t>
      </w:r>
    </w:p>
    <w:p w14:paraId="0C0B8776" w14:textId="77777777" w:rsidR="008A26C7" w:rsidRPr="00CE08C4" w:rsidRDefault="008A26C7" w:rsidP="00CC7105">
      <w:pPr>
        <w:ind w:right="-2"/>
        <w:jc w:val="both"/>
        <w:rPr>
          <w:b/>
          <w:sz w:val="22"/>
          <w:szCs w:val="22"/>
        </w:rPr>
      </w:pPr>
      <w:r w:rsidRPr="00CE08C4">
        <w:rPr>
          <w:b/>
          <w:sz w:val="22"/>
          <w:szCs w:val="22"/>
        </w:rPr>
        <w:t xml:space="preserve">4. Режим оказания услуг: </w:t>
      </w:r>
      <w:r w:rsidRPr="00CE08C4">
        <w:rPr>
          <w:sz w:val="22"/>
          <w:szCs w:val="22"/>
        </w:rPr>
        <w:t>пятидневная учебная неделя.</w:t>
      </w:r>
    </w:p>
    <w:p w14:paraId="31586CD2" w14:textId="77777777" w:rsidR="008A26C7" w:rsidRDefault="008A26C7" w:rsidP="00CC7105">
      <w:p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E0F03">
        <w:rPr>
          <w:b/>
          <w:sz w:val="22"/>
          <w:szCs w:val="22"/>
        </w:rPr>
        <w:t xml:space="preserve">. Объем оказываемых услуг: </w:t>
      </w:r>
    </w:p>
    <w:p w14:paraId="28537B8C" w14:textId="0DDE1438" w:rsidR="008A26C7" w:rsidRPr="000B44FC" w:rsidRDefault="008A26C7" w:rsidP="00CC7105">
      <w:pPr>
        <w:ind w:right="-2"/>
        <w:jc w:val="both"/>
        <w:rPr>
          <w:sz w:val="22"/>
          <w:szCs w:val="22"/>
          <w:highlight w:val="yellow"/>
        </w:rPr>
      </w:pPr>
      <w:r w:rsidRPr="000B44FC">
        <w:rPr>
          <w:sz w:val="22"/>
          <w:szCs w:val="22"/>
          <w:highlight w:val="yellow"/>
        </w:rPr>
        <w:t xml:space="preserve">Общее количество детей – </w:t>
      </w:r>
      <w:r w:rsidR="002D0C6E">
        <w:rPr>
          <w:sz w:val="22"/>
          <w:szCs w:val="22"/>
          <w:highlight w:val="yellow"/>
        </w:rPr>
        <w:t>170</w:t>
      </w:r>
      <w:r w:rsidR="00E2045F" w:rsidRPr="000B44FC">
        <w:rPr>
          <w:sz w:val="22"/>
          <w:szCs w:val="22"/>
          <w:highlight w:val="yellow"/>
        </w:rPr>
        <w:t xml:space="preserve"> </w:t>
      </w:r>
      <w:r w:rsidR="00D345C7" w:rsidRPr="000B44FC">
        <w:rPr>
          <w:sz w:val="22"/>
          <w:szCs w:val="22"/>
          <w:highlight w:val="yellow"/>
        </w:rPr>
        <w:t>ребенка</w:t>
      </w:r>
    </w:p>
    <w:p w14:paraId="2B6EB697" w14:textId="13822F13" w:rsidR="00D13BF5" w:rsidRPr="000B44FC" w:rsidRDefault="00D13BF5" w:rsidP="00CC7105">
      <w:pPr>
        <w:ind w:right="-2"/>
        <w:jc w:val="both"/>
        <w:rPr>
          <w:sz w:val="22"/>
          <w:szCs w:val="22"/>
          <w:highlight w:val="yellow"/>
        </w:rPr>
      </w:pPr>
      <w:r w:rsidRPr="000B44FC">
        <w:rPr>
          <w:sz w:val="22"/>
          <w:szCs w:val="22"/>
          <w:highlight w:val="yellow"/>
        </w:rPr>
        <w:t>Одноразовое пи</w:t>
      </w:r>
      <w:r w:rsidR="00F86941" w:rsidRPr="000B44FC">
        <w:rPr>
          <w:sz w:val="22"/>
          <w:szCs w:val="22"/>
          <w:highlight w:val="yellow"/>
        </w:rPr>
        <w:t xml:space="preserve">тание (завтрак 1 – 4 классы) – </w:t>
      </w:r>
      <w:r w:rsidR="002D0C6E">
        <w:rPr>
          <w:sz w:val="22"/>
          <w:szCs w:val="22"/>
          <w:highlight w:val="yellow"/>
        </w:rPr>
        <w:t>170</w:t>
      </w:r>
      <w:r w:rsidRPr="000B44FC">
        <w:rPr>
          <w:sz w:val="22"/>
          <w:szCs w:val="22"/>
          <w:highlight w:val="yellow"/>
        </w:rPr>
        <w:t xml:space="preserve"> </w:t>
      </w:r>
      <w:proofErr w:type="gramStart"/>
      <w:r w:rsidRPr="000B44FC">
        <w:rPr>
          <w:sz w:val="22"/>
          <w:szCs w:val="22"/>
          <w:highlight w:val="yellow"/>
        </w:rPr>
        <w:t>обучающихся</w:t>
      </w:r>
      <w:proofErr w:type="gramEnd"/>
      <w:r w:rsidRPr="000B44FC">
        <w:rPr>
          <w:sz w:val="22"/>
          <w:szCs w:val="22"/>
          <w:highlight w:val="yellow"/>
        </w:rPr>
        <w:t>;</w:t>
      </w:r>
    </w:p>
    <w:p w14:paraId="2B89FB21" w14:textId="5275E194" w:rsidR="008A26C7" w:rsidRPr="00955025" w:rsidRDefault="008A26C7" w:rsidP="00CC7105">
      <w:pPr>
        <w:ind w:right="-2"/>
        <w:jc w:val="both"/>
        <w:rPr>
          <w:sz w:val="22"/>
          <w:szCs w:val="22"/>
        </w:rPr>
      </w:pPr>
      <w:r w:rsidRPr="002E3FA8">
        <w:rPr>
          <w:sz w:val="22"/>
          <w:szCs w:val="22"/>
          <w:highlight w:val="yellow"/>
        </w:rPr>
        <w:t xml:space="preserve">Количество </w:t>
      </w:r>
      <w:proofErr w:type="spellStart"/>
      <w:r w:rsidR="000B44FC">
        <w:rPr>
          <w:sz w:val="22"/>
          <w:szCs w:val="22"/>
          <w:highlight w:val="yellow"/>
        </w:rPr>
        <w:t>дето</w:t>
      </w:r>
      <w:r w:rsidRPr="002E3FA8">
        <w:rPr>
          <w:sz w:val="22"/>
          <w:szCs w:val="22"/>
          <w:highlight w:val="yellow"/>
        </w:rPr>
        <w:t>дней</w:t>
      </w:r>
      <w:proofErr w:type="spellEnd"/>
      <w:r w:rsidRPr="002E3FA8">
        <w:rPr>
          <w:sz w:val="22"/>
          <w:szCs w:val="22"/>
          <w:highlight w:val="yellow"/>
        </w:rPr>
        <w:t xml:space="preserve"> – </w:t>
      </w:r>
      <w:r w:rsidR="000B44FC" w:rsidRPr="000B44FC">
        <w:rPr>
          <w:sz w:val="22"/>
          <w:szCs w:val="22"/>
          <w:highlight w:val="yellow"/>
        </w:rPr>
        <w:t>13430</w:t>
      </w:r>
      <w:r w:rsidRPr="002E3FA8">
        <w:rPr>
          <w:sz w:val="22"/>
          <w:szCs w:val="22"/>
          <w:highlight w:val="yellow"/>
        </w:rPr>
        <w:t>.</w:t>
      </w:r>
    </w:p>
    <w:p w14:paraId="6773F4C2" w14:textId="1F369EF2" w:rsidR="008A26C7" w:rsidRPr="002D0C6E" w:rsidRDefault="008A26C7" w:rsidP="00CA21A4">
      <w:pPr>
        <w:pStyle w:val="a9"/>
        <w:numPr>
          <w:ilvl w:val="0"/>
          <w:numId w:val="4"/>
        </w:numPr>
        <w:ind w:left="284" w:right="-2" w:hanging="284"/>
        <w:jc w:val="both"/>
        <w:rPr>
          <w:sz w:val="22"/>
          <w:szCs w:val="22"/>
        </w:rPr>
      </w:pPr>
      <w:r w:rsidRPr="002D0C6E">
        <w:rPr>
          <w:b/>
          <w:sz w:val="22"/>
          <w:szCs w:val="22"/>
        </w:rPr>
        <w:t>6. Условия оказания услуг:</w:t>
      </w:r>
      <w:r w:rsidRPr="002D0C6E">
        <w:rPr>
          <w:sz w:val="22"/>
          <w:szCs w:val="22"/>
        </w:rPr>
        <w:t xml:space="preserve"> Услуги по организации горячего пи</w:t>
      </w:r>
      <w:r w:rsidR="00706634" w:rsidRPr="002D0C6E">
        <w:rPr>
          <w:sz w:val="22"/>
          <w:szCs w:val="22"/>
        </w:rPr>
        <w:t xml:space="preserve">тания </w:t>
      </w:r>
      <w:proofErr w:type="gramStart"/>
      <w:r w:rsidR="00706634" w:rsidRPr="002D0C6E">
        <w:rPr>
          <w:sz w:val="22"/>
          <w:szCs w:val="22"/>
        </w:rPr>
        <w:t>обучающихся</w:t>
      </w:r>
      <w:proofErr w:type="gramEnd"/>
      <w:r w:rsidR="00706634" w:rsidRPr="002D0C6E">
        <w:rPr>
          <w:sz w:val="22"/>
          <w:szCs w:val="22"/>
        </w:rPr>
        <w:t xml:space="preserve"> </w:t>
      </w:r>
      <w:r w:rsidR="002D0C6E" w:rsidRPr="002D0C6E">
        <w:rPr>
          <w:sz w:val="22"/>
          <w:szCs w:val="22"/>
        </w:rPr>
        <w:t>МОУ Ветлужская Школа № 2</w:t>
      </w:r>
      <w:r w:rsidR="00BC0616" w:rsidRPr="002D0C6E">
        <w:rPr>
          <w:sz w:val="22"/>
          <w:szCs w:val="22"/>
        </w:rPr>
        <w:t xml:space="preserve"> </w:t>
      </w:r>
      <w:r w:rsidRPr="002D0C6E">
        <w:rPr>
          <w:sz w:val="22"/>
          <w:szCs w:val="22"/>
        </w:rPr>
        <w:t>оказываются в соответствии с законодательными и нормативными актами, регулирующими осуществление данного вида деятельности.</w:t>
      </w:r>
    </w:p>
    <w:p w14:paraId="66819329" w14:textId="77777777" w:rsidR="008A26C7" w:rsidRPr="00CE08C4" w:rsidRDefault="008A26C7" w:rsidP="00CC7105">
      <w:pPr>
        <w:ind w:right="-2"/>
        <w:jc w:val="both"/>
        <w:rPr>
          <w:sz w:val="22"/>
          <w:szCs w:val="22"/>
        </w:rPr>
      </w:pPr>
      <w:proofErr w:type="gramStart"/>
      <w:r w:rsidRPr="00CE08C4">
        <w:rPr>
          <w:sz w:val="22"/>
          <w:szCs w:val="22"/>
        </w:rPr>
        <w:t xml:space="preserve">При организации горячего питания следует руководствоваться санитарно-эпидемиологическими требованиями действующих </w:t>
      </w:r>
      <w:proofErr w:type="spellStart"/>
      <w:r w:rsidRPr="00CE08C4">
        <w:rPr>
          <w:sz w:val="22"/>
          <w:szCs w:val="22"/>
        </w:rPr>
        <w:t>СанПин</w:t>
      </w:r>
      <w:proofErr w:type="spellEnd"/>
      <w:r w:rsidRPr="00CE08C4">
        <w:rPr>
          <w:sz w:val="22"/>
          <w:szCs w:val="22"/>
        </w:rPr>
        <w:t xml:space="preserve">, предъявляемыми к организации общественного питания, изготовлению </w:t>
      </w:r>
      <w:proofErr w:type="spellStart"/>
      <w:r w:rsidRPr="00CE08C4">
        <w:rPr>
          <w:sz w:val="22"/>
          <w:szCs w:val="22"/>
        </w:rPr>
        <w:t>оборотоспособности</w:t>
      </w:r>
      <w:proofErr w:type="spellEnd"/>
      <w:r w:rsidRPr="00CE08C4">
        <w:rPr>
          <w:sz w:val="22"/>
          <w:szCs w:val="22"/>
        </w:rPr>
        <w:t xml:space="preserve"> в них продовольственного сырья и пищевых продуктов, к условиям, срокам хранения особо скоропортящихся продуктов, к организации рационального питания детей.</w:t>
      </w:r>
      <w:proofErr w:type="gramEnd"/>
    </w:p>
    <w:p w14:paraId="13F78030" w14:textId="77777777" w:rsidR="008A26C7" w:rsidRPr="009E0F03" w:rsidRDefault="00FC1DE0" w:rsidP="00C831EA">
      <w:pPr>
        <w:ind w:right="-2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8A26C7">
        <w:rPr>
          <w:b/>
          <w:bCs/>
          <w:sz w:val="22"/>
          <w:szCs w:val="22"/>
        </w:rPr>
        <w:t xml:space="preserve">. </w:t>
      </w:r>
      <w:r w:rsidR="008A26C7" w:rsidRPr="009E0F03">
        <w:rPr>
          <w:b/>
          <w:bCs/>
          <w:sz w:val="22"/>
          <w:szCs w:val="22"/>
        </w:rPr>
        <w:t>Требования к оказанию услуг, их качеству:</w:t>
      </w:r>
    </w:p>
    <w:p w14:paraId="18FD6152" w14:textId="77777777" w:rsidR="008A26C7" w:rsidRPr="009E0F03" w:rsidRDefault="00FC1DE0" w:rsidP="00CC7105">
      <w:pPr>
        <w:shd w:val="clear" w:color="auto" w:fill="FFFFFF"/>
        <w:tabs>
          <w:tab w:val="left" w:pos="0"/>
        </w:tabs>
        <w:ind w:right="-2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7</w:t>
      </w:r>
      <w:r w:rsidR="008A26C7" w:rsidRPr="009E0F03">
        <w:rPr>
          <w:i/>
          <w:color w:val="000000"/>
          <w:spacing w:val="-3"/>
          <w:sz w:val="22"/>
          <w:szCs w:val="22"/>
        </w:rPr>
        <w:t>.1. Заказчик создает условия для предоставления горячего питания:</w:t>
      </w:r>
    </w:p>
    <w:p w14:paraId="4B8B3CE3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pacing w:val="-3"/>
          <w:sz w:val="22"/>
          <w:szCs w:val="22"/>
        </w:rPr>
      </w:pPr>
      <w:r w:rsidRPr="009E0F03">
        <w:rPr>
          <w:color w:val="000000"/>
          <w:spacing w:val="-3"/>
          <w:sz w:val="22"/>
          <w:szCs w:val="22"/>
        </w:rPr>
        <w:t>- осуществляет организационную работу по вопросам питания детей, проведение учета расчетов за питание с Исполнителем;</w:t>
      </w:r>
    </w:p>
    <w:p w14:paraId="37ABAFD9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3"/>
          <w:sz w:val="22"/>
          <w:szCs w:val="22"/>
        </w:rPr>
        <w:t xml:space="preserve">- </w:t>
      </w:r>
      <w:r w:rsidRPr="009E0F03">
        <w:rPr>
          <w:sz w:val="22"/>
          <w:szCs w:val="22"/>
        </w:rPr>
        <w:t>с</w:t>
      </w:r>
      <w:r w:rsidRPr="009E0F03">
        <w:rPr>
          <w:color w:val="000000"/>
          <w:spacing w:val="1"/>
          <w:sz w:val="22"/>
          <w:szCs w:val="22"/>
        </w:rPr>
        <w:t xml:space="preserve">огласовывает с Исполнителем режим питания </w:t>
      </w:r>
      <w:proofErr w:type="gramStart"/>
      <w:r w:rsidRPr="009E0F03">
        <w:rPr>
          <w:color w:val="000000"/>
          <w:spacing w:val="1"/>
          <w:sz w:val="22"/>
          <w:szCs w:val="22"/>
        </w:rPr>
        <w:t>обучающихся</w:t>
      </w:r>
      <w:proofErr w:type="gramEnd"/>
      <w:r w:rsidRPr="009E0F03">
        <w:rPr>
          <w:color w:val="000000"/>
          <w:spacing w:val="1"/>
          <w:sz w:val="22"/>
          <w:szCs w:val="22"/>
        </w:rPr>
        <w:t>;</w:t>
      </w:r>
    </w:p>
    <w:p w14:paraId="5085FA70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1"/>
          <w:sz w:val="22"/>
          <w:szCs w:val="22"/>
        </w:rPr>
        <w:t xml:space="preserve">- бесплатно предоставляет помещение школьной столовой. Размер </w:t>
      </w:r>
      <w:r w:rsidRPr="009E0F03">
        <w:rPr>
          <w:color w:val="000000"/>
          <w:spacing w:val="-4"/>
          <w:sz w:val="22"/>
          <w:szCs w:val="22"/>
        </w:rPr>
        <w:t xml:space="preserve">площадей зала столовой и подсобных помещений столовой должны соответствовать установленным </w:t>
      </w:r>
      <w:proofErr w:type="spellStart"/>
      <w:r w:rsidRPr="009E0F03">
        <w:rPr>
          <w:color w:val="000000"/>
          <w:spacing w:val="-4"/>
          <w:sz w:val="22"/>
          <w:szCs w:val="22"/>
        </w:rPr>
        <w:t>СниПам</w:t>
      </w:r>
      <w:proofErr w:type="spellEnd"/>
      <w:r w:rsidRPr="009E0F03">
        <w:rPr>
          <w:color w:val="000000"/>
          <w:spacing w:val="-4"/>
          <w:sz w:val="22"/>
          <w:szCs w:val="22"/>
        </w:rPr>
        <w:t xml:space="preserve"> и нормативам;</w:t>
      </w:r>
    </w:p>
    <w:p w14:paraId="3EE57607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бесплатно предоставляет технологическое, холодильное, </w:t>
      </w:r>
      <w:proofErr w:type="spellStart"/>
      <w:r w:rsidRPr="009E0F03">
        <w:rPr>
          <w:color w:val="000000"/>
          <w:spacing w:val="-4"/>
          <w:sz w:val="22"/>
          <w:szCs w:val="22"/>
        </w:rPr>
        <w:t>весоизмерительное</w:t>
      </w:r>
      <w:proofErr w:type="spellEnd"/>
      <w:r w:rsidRPr="009E0F03">
        <w:rPr>
          <w:color w:val="000000"/>
          <w:spacing w:val="-4"/>
          <w:sz w:val="22"/>
          <w:szCs w:val="22"/>
        </w:rPr>
        <w:t xml:space="preserve"> оборудование, силовую электроэнергию, горячую и холодную </w:t>
      </w:r>
      <w:r w:rsidRPr="009E0F03">
        <w:rPr>
          <w:color w:val="000000"/>
          <w:spacing w:val="-1"/>
          <w:sz w:val="22"/>
          <w:szCs w:val="22"/>
        </w:rPr>
        <w:t>воду, отопление и освещение для приготовления и отпуска пищи;</w:t>
      </w:r>
    </w:p>
    <w:p w14:paraId="03EDAE22" w14:textId="77777777" w:rsidR="008A26C7" w:rsidRPr="009E0F03" w:rsidRDefault="008A26C7" w:rsidP="00CC7105">
      <w:pPr>
        <w:shd w:val="clear" w:color="auto" w:fill="FFFFFF"/>
        <w:tabs>
          <w:tab w:val="left" w:pos="-851"/>
        </w:tabs>
        <w:ind w:right="-2"/>
        <w:jc w:val="both"/>
        <w:rPr>
          <w:color w:val="000000"/>
          <w:sz w:val="22"/>
          <w:szCs w:val="22"/>
        </w:rPr>
      </w:pPr>
      <w:r w:rsidRPr="009E0F03">
        <w:rPr>
          <w:color w:val="000000"/>
          <w:sz w:val="22"/>
          <w:szCs w:val="22"/>
        </w:rPr>
        <w:t xml:space="preserve">- </w:t>
      </w:r>
      <w:r w:rsidRPr="0031199B">
        <w:rPr>
          <w:color w:val="000000"/>
          <w:sz w:val="22"/>
          <w:szCs w:val="22"/>
        </w:rPr>
        <w:t>обеспечивает школьную столовую кухонным инвентарем, посудой (стеклянная, фарфоровая посуда обеспечивается Заказчиком в размере 70% от общего объема необходимой посуды, остальными 30% столовая обеспечивается Исполнителем)</w:t>
      </w:r>
      <w:r w:rsidRPr="009E0F03">
        <w:rPr>
          <w:color w:val="000000"/>
          <w:sz w:val="22"/>
          <w:szCs w:val="22"/>
        </w:rPr>
        <w:t>;</w:t>
      </w:r>
    </w:p>
    <w:p w14:paraId="503DFBAF" w14:textId="77777777" w:rsidR="008A26C7" w:rsidRPr="009E0F03" w:rsidRDefault="008A26C7" w:rsidP="00CC7105">
      <w:pPr>
        <w:shd w:val="clear" w:color="auto" w:fill="FFFFFF"/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за свой счет производит капитальный и текущий ремонт реконструкцию </w:t>
      </w:r>
      <w:r w:rsidRPr="009E0F03">
        <w:rPr>
          <w:color w:val="000000"/>
          <w:spacing w:val="-3"/>
          <w:sz w:val="22"/>
          <w:szCs w:val="22"/>
        </w:rPr>
        <w:t xml:space="preserve">помещений школьной столовой, приобретение мебели, ремонт технологического, </w:t>
      </w:r>
      <w:r w:rsidRPr="009E0F03">
        <w:rPr>
          <w:color w:val="000000"/>
          <w:spacing w:val="-1"/>
          <w:sz w:val="22"/>
          <w:szCs w:val="22"/>
        </w:rPr>
        <w:t xml:space="preserve">холодильного, измерительного оборудования, обеспечивать за свой счет его </w:t>
      </w:r>
      <w:r w:rsidRPr="009E0F03">
        <w:rPr>
          <w:color w:val="000000"/>
          <w:spacing w:val="-2"/>
          <w:sz w:val="22"/>
          <w:szCs w:val="22"/>
        </w:rPr>
        <w:t xml:space="preserve">Технический надзор, эксплуатацию, эксплуатацию и ремонт всех инженерных </w:t>
      </w:r>
      <w:r w:rsidRPr="009E0F03">
        <w:rPr>
          <w:color w:val="000000"/>
          <w:spacing w:val="-3"/>
          <w:sz w:val="22"/>
          <w:szCs w:val="22"/>
        </w:rPr>
        <w:t>коммуникаций, очистку канализационных ям и колодцев;</w:t>
      </w:r>
    </w:p>
    <w:p w14:paraId="74ED3E4A" w14:textId="77777777" w:rsidR="008A26C7" w:rsidRPr="009E0F03" w:rsidRDefault="008A26C7" w:rsidP="00CC7105">
      <w:pPr>
        <w:shd w:val="clear" w:color="auto" w:fill="FFFFFF"/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5"/>
          <w:sz w:val="22"/>
          <w:szCs w:val="22"/>
        </w:rPr>
        <w:t>- за свой</w:t>
      </w:r>
      <w:r w:rsidR="0091608C">
        <w:rPr>
          <w:color w:val="000000"/>
          <w:spacing w:val="-5"/>
          <w:sz w:val="22"/>
          <w:szCs w:val="22"/>
        </w:rPr>
        <w:t xml:space="preserve"> </w:t>
      </w:r>
      <w:r w:rsidRPr="009E0F03">
        <w:rPr>
          <w:color w:val="000000"/>
          <w:spacing w:val="-5"/>
          <w:sz w:val="22"/>
          <w:szCs w:val="22"/>
        </w:rPr>
        <w:t xml:space="preserve">счет осуществляет поверку и клеймение </w:t>
      </w:r>
      <w:proofErr w:type="spellStart"/>
      <w:r w:rsidRPr="009E0F03">
        <w:rPr>
          <w:color w:val="000000"/>
          <w:spacing w:val="-5"/>
          <w:sz w:val="22"/>
          <w:szCs w:val="22"/>
        </w:rPr>
        <w:t>весоизмерительного</w:t>
      </w:r>
      <w:proofErr w:type="spellEnd"/>
      <w:r w:rsidRPr="009E0F03">
        <w:rPr>
          <w:color w:val="000000"/>
          <w:spacing w:val="-5"/>
          <w:sz w:val="22"/>
          <w:szCs w:val="22"/>
        </w:rPr>
        <w:t xml:space="preserve"> </w:t>
      </w:r>
      <w:r w:rsidRPr="009E0F03">
        <w:rPr>
          <w:color w:val="000000"/>
          <w:spacing w:val="-13"/>
          <w:sz w:val="22"/>
          <w:szCs w:val="22"/>
        </w:rPr>
        <w:t>оборудования;</w:t>
      </w:r>
    </w:p>
    <w:p w14:paraId="4C7B954B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pacing w:val="-17"/>
          <w:sz w:val="22"/>
          <w:szCs w:val="22"/>
        </w:rPr>
        <w:t>- о</w:t>
      </w:r>
      <w:r w:rsidRPr="009E0F03">
        <w:rPr>
          <w:spacing w:val="-8"/>
          <w:sz w:val="22"/>
          <w:szCs w:val="22"/>
        </w:rPr>
        <w:t xml:space="preserve">беспечивает бесперебойное снабжение тепловой и электрической энергией </w:t>
      </w:r>
      <w:r w:rsidRPr="009E0F03">
        <w:rPr>
          <w:spacing w:val="-7"/>
          <w:sz w:val="22"/>
          <w:szCs w:val="22"/>
        </w:rPr>
        <w:t>для технологического процесса приготовления, хранения и реализации пиши.</w:t>
      </w:r>
    </w:p>
    <w:p w14:paraId="3C1B3430" w14:textId="77777777" w:rsidR="008A26C7" w:rsidRPr="009E0F03" w:rsidRDefault="00FC1DE0" w:rsidP="00CC7105">
      <w:pPr>
        <w:tabs>
          <w:tab w:val="left" w:pos="-851"/>
        </w:tabs>
        <w:ind w:right="-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8A26C7" w:rsidRPr="009E0F03">
        <w:rPr>
          <w:i/>
          <w:sz w:val="22"/>
          <w:szCs w:val="22"/>
        </w:rPr>
        <w:t xml:space="preserve">.2. </w:t>
      </w:r>
      <w:r w:rsidR="008A26C7" w:rsidRPr="009E0F03">
        <w:rPr>
          <w:i/>
          <w:color w:val="000000"/>
          <w:spacing w:val="1"/>
          <w:sz w:val="22"/>
          <w:szCs w:val="22"/>
        </w:rPr>
        <w:t>Заказчик совместно с Исполнителем о</w:t>
      </w:r>
      <w:r w:rsidR="008A26C7" w:rsidRPr="009E0F03">
        <w:rPr>
          <w:i/>
          <w:sz w:val="22"/>
          <w:szCs w:val="22"/>
        </w:rPr>
        <w:t>беспечивают:</w:t>
      </w:r>
    </w:p>
    <w:p w14:paraId="7AADFC63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производственный контроль;</w:t>
      </w:r>
    </w:p>
    <w:p w14:paraId="7FB851D4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периодический контроль качества пищи;</w:t>
      </w:r>
    </w:p>
    <w:p w14:paraId="5D28398F" w14:textId="77777777" w:rsidR="008A26C7" w:rsidRPr="009E0F03" w:rsidRDefault="008A26C7" w:rsidP="00CC7105">
      <w:pPr>
        <w:tabs>
          <w:tab w:val="left" w:pos="0"/>
        </w:tabs>
        <w:ind w:right="-2"/>
        <w:rPr>
          <w:sz w:val="22"/>
          <w:szCs w:val="22"/>
        </w:rPr>
      </w:pPr>
      <w:r w:rsidRPr="009E0F03">
        <w:rPr>
          <w:sz w:val="22"/>
          <w:szCs w:val="22"/>
        </w:rPr>
        <w:t>- направление готовых блюд на лабораторное исследование полуфабрикатов и сырья</w:t>
      </w:r>
      <w:r>
        <w:rPr>
          <w:sz w:val="22"/>
          <w:szCs w:val="22"/>
        </w:rPr>
        <w:t>.</w:t>
      </w:r>
    </w:p>
    <w:p w14:paraId="6B35136A" w14:textId="77777777" w:rsidR="008A26C7" w:rsidRPr="009E0F03" w:rsidRDefault="00FC1DE0" w:rsidP="00CC7105">
      <w:pPr>
        <w:tabs>
          <w:tab w:val="left" w:pos="0"/>
        </w:tabs>
        <w:ind w:right="-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8A26C7" w:rsidRPr="009E0F03">
        <w:rPr>
          <w:i/>
          <w:sz w:val="22"/>
          <w:szCs w:val="22"/>
        </w:rPr>
        <w:t>.3. При организации горячего питания Исполнитель:</w:t>
      </w:r>
    </w:p>
    <w:p w14:paraId="6E36BBFF" w14:textId="6C24CA7F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предоставляет через школьную столовую </w:t>
      </w:r>
      <w:r>
        <w:rPr>
          <w:sz w:val="22"/>
          <w:szCs w:val="22"/>
        </w:rPr>
        <w:t>детям</w:t>
      </w:r>
      <w:r w:rsidRPr="009E0F03">
        <w:rPr>
          <w:sz w:val="22"/>
          <w:szCs w:val="22"/>
        </w:rPr>
        <w:t xml:space="preserve"> безопасное, рациональное и сбалансированное питание по графику, утвержденному </w:t>
      </w:r>
      <w:r w:rsidRPr="00CE08C4">
        <w:rPr>
          <w:sz w:val="22"/>
          <w:szCs w:val="22"/>
        </w:rPr>
        <w:t>директором образовательного учреждения</w:t>
      </w:r>
      <w:r w:rsidRPr="009E0F03">
        <w:rPr>
          <w:sz w:val="22"/>
          <w:szCs w:val="22"/>
        </w:rPr>
        <w:t>;</w:t>
      </w:r>
    </w:p>
    <w:p w14:paraId="44D71475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должен соблюдать действующие у Заказчика правила внутреннего трудового распорядка, правила техники безопасности и пожарной безопасности;</w:t>
      </w:r>
    </w:p>
    <w:p w14:paraId="0A3898DC" w14:textId="77777777" w:rsidR="008A26C7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предоставляет Заказчику и согласовывает с ним примерное цикличное двухнедельное меню рационов горячих завтраков и обедов с указанием цены блюда, выхода, энергетической ценности, а также примерный ассортиментный перечень буфетной продукции, согласованные с «</w:t>
      </w:r>
      <w:proofErr w:type="spellStart"/>
      <w:r w:rsidRPr="009E0F03">
        <w:rPr>
          <w:sz w:val="22"/>
          <w:szCs w:val="22"/>
        </w:rPr>
        <w:t>Роспотребнадзором</w:t>
      </w:r>
      <w:proofErr w:type="spellEnd"/>
      <w:r w:rsidRPr="009E0F03">
        <w:rPr>
          <w:sz w:val="22"/>
          <w:szCs w:val="22"/>
        </w:rPr>
        <w:t>», а также отдельное меню с учетом особенностей заболевания детей, имеющих заболевание «сахарный диабет», в случае наличия таких детей;</w:t>
      </w:r>
    </w:p>
    <w:p w14:paraId="384CE6EC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lastRenderedPageBreak/>
        <w:t>- вывешивает ежедневное меню в местах реализации пищи, утвержденное директором образовательного учреждения, либо другими ответственными лицами;</w:t>
      </w:r>
    </w:p>
    <w:p w14:paraId="341CD6D2" w14:textId="03918C2E" w:rsidR="008A26C7" w:rsidRPr="002D0C6E" w:rsidRDefault="008A26C7" w:rsidP="0020077E">
      <w:pPr>
        <w:pStyle w:val="a9"/>
        <w:numPr>
          <w:ilvl w:val="0"/>
          <w:numId w:val="4"/>
        </w:numPr>
        <w:ind w:left="284" w:right="-2" w:hanging="284"/>
        <w:jc w:val="both"/>
        <w:rPr>
          <w:sz w:val="22"/>
          <w:szCs w:val="22"/>
        </w:rPr>
      </w:pPr>
      <w:r w:rsidRPr="002D0C6E">
        <w:rPr>
          <w:sz w:val="22"/>
          <w:szCs w:val="22"/>
        </w:rPr>
        <w:t xml:space="preserve">- обеспечивает школьную столовую </w:t>
      </w:r>
      <w:r w:rsidR="002D0C6E" w:rsidRPr="002D0C6E">
        <w:rPr>
          <w:sz w:val="22"/>
          <w:szCs w:val="22"/>
        </w:rPr>
        <w:t>МОУ Ветлужская Школа № 2</w:t>
      </w:r>
      <w:r w:rsidR="00385629" w:rsidRPr="002D0C6E">
        <w:rPr>
          <w:sz w:val="22"/>
          <w:szCs w:val="22"/>
        </w:rPr>
        <w:t xml:space="preserve"> </w:t>
      </w:r>
      <w:r w:rsidRPr="002D0C6E">
        <w:rPr>
          <w:sz w:val="22"/>
          <w:szCs w:val="22"/>
        </w:rPr>
        <w:t>высококвалифицированным персоналом (повара, кухонные работ</w:t>
      </w:r>
      <w:r w:rsidR="004A1FD6" w:rsidRPr="002D0C6E">
        <w:rPr>
          <w:sz w:val="22"/>
          <w:szCs w:val="22"/>
        </w:rPr>
        <w:t xml:space="preserve">ники </w:t>
      </w:r>
      <w:r w:rsidRPr="002D0C6E">
        <w:rPr>
          <w:sz w:val="22"/>
          <w:szCs w:val="22"/>
        </w:rPr>
        <w:t>и т.д.);</w:t>
      </w:r>
    </w:p>
    <w:p w14:paraId="516A161F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использует в питании ассортимент основных продуктов, рекомендуемых санитарными правилами и нормами, для детей и подростков в организованных коллективах;</w:t>
      </w:r>
    </w:p>
    <w:p w14:paraId="6DDF8950" w14:textId="77777777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sz w:val="22"/>
          <w:szCs w:val="22"/>
        </w:rPr>
        <w:t xml:space="preserve">- </w:t>
      </w:r>
      <w:r w:rsidRPr="009E0F03">
        <w:rPr>
          <w:rFonts w:eastAsia="Calibri"/>
          <w:sz w:val="22"/>
          <w:szCs w:val="22"/>
        </w:rPr>
        <w:t>организовывает ежедневный контроль и бракераж готовых блюд и изделий в соответствии с санитарно-эпидемиологическими нормами и правилами;</w:t>
      </w:r>
    </w:p>
    <w:p w14:paraId="33A3AB0A" w14:textId="77777777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rFonts w:eastAsia="Calibri"/>
          <w:sz w:val="22"/>
          <w:szCs w:val="22"/>
        </w:rPr>
        <w:t xml:space="preserve">- обеспечивает создание и функционирование групп усиленного </w:t>
      </w:r>
      <w:proofErr w:type="gramStart"/>
      <w:r w:rsidRPr="009E0F03">
        <w:rPr>
          <w:rFonts w:eastAsia="Calibri"/>
          <w:sz w:val="22"/>
          <w:szCs w:val="22"/>
        </w:rPr>
        <w:t>контроля за</w:t>
      </w:r>
      <w:proofErr w:type="gramEnd"/>
      <w:r w:rsidRPr="009E0F03">
        <w:rPr>
          <w:rFonts w:eastAsia="Calibri"/>
          <w:sz w:val="22"/>
          <w:szCs w:val="22"/>
        </w:rPr>
        <w:t xml:space="preserve"> качественным выполнением требований санитарных норм и правил и обеспечением многоуровневой системы контролируемых показателей; </w:t>
      </w:r>
    </w:p>
    <w:p w14:paraId="28E5648B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осуществляет за свой счет своевременную доставку в школьную столовую продуктов питания;</w:t>
      </w:r>
    </w:p>
    <w:p w14:paraId="034EEE09" w14:textId="4D556B5F" w:rsidR="008A26C7" w:rsidRPr="009E0F03" w:rsidRDefault="008A26C7" w:rsidP="00CC7105">
      <w:pPr>
        <w:ind w:right="-2"/>
        <w:jc w:val="both"/>
        <w:rPr>
          <w:rFonts w:eastAsia="Calibri"/>
          <w:sz w:val="22"/>
          <w:szCs w:val="22"/>
        </w:rPr>
      </w:pPr>
      <w:r w:rsidRPr="009E0F03">
        <w:rPr>
          <w:rFonts w:eastAsia="Calibri"/>
          <w:sz w:val="22"/>
          <w:szCs w:val="22"/>
        </w:rPr>
        <w:t xml:space="preserve">- использует качественные продукты питания, что подтверждается предоставлением Заказчику сертификатов соответствия, удостоверений качества, для продуктов животного происхождения – оригиналы ветеринарного свидетельства, лабораторных исследований каждой партии птицеводческой продукции по </w:t>
      </w:r>
      <w:r w:rsidR="002D0C6E" w:rsidRPr="002D0C6E">
        <w:rPr>
          <w:rFonts w:eastAsia="Calibri"/>
          <w:sz w:val="22"/>
          <w:szCs w:val="22"/>
        </w:rPr>
        <w:t>Нижегородск</w:t>
      </w:r>
      <w:r w:rsidR="002D0C6E">
        <w:rPr>
          <w:rFonts w:eastAsia="Calibri"/>
          <w:sz w:val="22"/>
          <w:szCs w:val="22"/>
        </w:rPr>
        <w:t>ой</w:t>
      </w:r>
      <w:r w:rsidR="002D0C6E" w:rsidRPr="002D0C6E">
        <w:rPr>
          <w:rFonts w:eastAsia="Calibri"/>
          <w:sz w:val="22"/>
          <w:szCs w:val="22"/>
        </w:rPr>
        <w:t xml:space="preserve"> област</w:t>
      </w:r>
      <w:r w:rsidR="002D0C6E">
        <w:rPr>
          <w:rFonts w:eastAsia="Calibri"/>
          <w:sz w:val="22"/>
          <w:szCs w:val="22"/>
        </w:rPr>
        <w:t xml:space="preserve">и или </w:t>
      </w:r>
      <w:r w:rsidR="002D0C6E" w:rsidRPr="002D0C6E">
        <w:rPr>
          <w:rFonts w:eastAsia="Calibri"/>
          <w:sz w:val="22"/>
          <w:szCs w:val="22"/>
        </w:rPr>
        <w:t>Ветлужск</w:t>
      </w:r>
      <w:r w:rsidR="002D0C6E">
        <w:rPr>
          <w:rFonts w:eastAsia="Calibri"/>
          <w:sz w:val="22"/>
          <w:szCs w:val="22"/>
        </w:rPr>
        <w:t>ому</w:t>
      </w:r>
      <w:r w:rsidR="002D0C6E" w:rsidRPr="002D0C6E">
        <w:rPr>
          <w:rFonts w:eastAsia="Calibri"/>
          <w:sz w:val="22"/>
          <w:szCs w:val="22"/>
        </w:rPr>
        <w:t xml:space="preserve"> район</w:t>
      </w:r>
      <w:r w:rsidR="002D0C6E">
        <w:rPr>
          <w:rFonts w:eastAsia="Calibri"/>
          <w:sz w:val="22"/>
          <w:szCs w:val="22"/>
        </w:rPr>
        <w:t>у</w:t>
      </w:r>
      <w:r w:rsidR="002D0C6E" w:rsidRPr="002D0C6E">
        <w:rPr>
          <w:rFonts w:eastAsia="Calibri"/>
          <w:sz w:val="22"/>
          <w:szCs w:val="22"/>
        </w:rPr>
        <w:t xml:space="preserve"> </w:t>
      </w:r>
      <w:r w:rsidRPr="009E0F03">
        <w:rPr>
          <w:rFonts w:eastAsia="Calibri"/>
          <w:sz w:val="22"/>
          <w:szCs w:val="22"/>
        </w:rPr>
        <w:t>на возбудителей сальмонеллеза и вируса птичьего гриппа и т.д.;</w:t>
      </w:r>
    </w:p>
    <w:p w14:paraId="060E71F7" w14:textId="77777777" w:rsidR="008A26C7" w:rsidRPr="009E0F03" w:rsidRDefault="008A26C7" w:rsidP="00CC7105">
      <w:pPr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 обеспечивает соблюдение установленных санитарными правилами, сроков хранения и реализации скоропортящихся продуктов, продуктов с длительным сроком реализации;</w:t>
      </w:r>
    </w:p>
    <w:p w14:paraId="7336C807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-2"/>
          <w:sz w:val="22"/>
          <w:szCs w:val="22"/>
        </w:rPr>
        <w:t xml:space="preserve">- содержит предоставленные помещения, оборудование в </w:t>
      </w:r>
      <w:r w:rsidRPr="009E0F03">
        <w:rPr>
          <w:color w:val="000000"/>
          <w:spacing w:val="-4"/>
          <w:sz w:val="22"/>
          <w:szCs w:val="22"/>
        </w:rPr>
        <w:t>надлежащем санитарном состоянии согласно требованиям санитарных норм и правил технической и пожарной безопасности;</w:t>
      </w:r>
    </w:p>
    <w:p w14:paraId="17A4A754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color w:val="000000"/>
          <w:spacing w:val="-4"/>
          <w:sz w:val="22"/>
          <w:szCs w:val="22"/>
        </w:rPr>
        <w:t xml:space="preserve">- </w:t>
      </w:r>
      <w:r>
        <w:rPr>
          <w:color w:val="000000"/>
          <w:spacing w:val="-4"/>
          <w:sz w:val="22"/>
          <w:szCs w:val="22"/>
        </w:rPr>
        <w:t>обеспечивает</w:t>
      </w:r>
      <w:r w:rsidRPr="009E0F03">
        <w:rPr>
          <w:color w:val="000000"/>
          <w:spacing w:val="-4"/>
          <w:sz w:val="22"/>
          <w:szCs w:val="22"/>
        </w:rPr>
        <w:t xml:space="preserve"> сохранность и надлежащее использование оборудования пищеблока, мебели и иного имущества, предоставленного Заказчиком для оказания услуг;</w:t>
      </w:r>
    </w:p>
    <w:p w14:paraId="22B3F059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color w:val="000000"/>
          <w:spacing w:val="-4"/>
          <w:sz w:val="22"/>
          <w:szCs w:val="22"/>
        </w:rPr>
        <w:t xml:space="preserve">- </w:t>
      </w:r>
      <w:r w:rsidRPr="009E0F03">
        <w:rPr>
          <w:sz w:val="22"/>
          <w:szCs w:val="22"/>
        </w:rPr>
        <w:t xml:space="preserve">правильно эксплуатирует холодильное, технологическое, </w:t>
      </w:r>
      <w:proofErr w:type="spellStart"/>
      <w:r w:rsidRPr="009E0F03">
        <w:rPr>
          <w:sz w:val="22"/>
          <w:szCs w:val="22"/>
        </w:rPr>
        <w:t>весоизмерительное</w:t>
      </w:r>
      <w:proofErr w:type="spellEnd"/>
      <w:r w:rsidRPr="009E0F03">
        <w:rPr>
          <w:sz w:val="22"/>
          <w:szCs w:val="22"/>
        </w:rPr>
        <w:t xml:space="preserve"> оборудование, содержит его в постоянной исправности, по согласованию с Заказчиком принимает меры к максимальной механизации трудоёмких процессов приготовления пищи, внедряя новую технику в работу школьной столовой;</w:t>
      </w:r>
    </w:p>
    <w:p w14:paraId="6C184DF6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ведет журнал учета аварийных ситуаций, нарушений технологических процессов, создающих угрозу санитарно-эпидемиологическому благополучию детям;</w:t>
      </w:r>
    </w:p>
    <w:p w14:paraId="7B73C914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организовывает своевременное и обязательное прохождение своего персонала медицинских и профилактических осмотров в соответствии с действующим законодательством;</w:t>
      </w:r>
    </w:p>
    <w:p w14:paraId="23F60811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при необходимости замещает должности «повар» лицами, имеющими соответствующую профессиональную квалификацию, профессиональную гигиеническую подготовку и аттестацию;</w:t>
      </w:r>
    </w:p>
    <w:p w14:paraId="30A03B22" w14:textId="64902B86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обеспечивает недопущение нахождения в производственных помещениях пищеблоков посторонних лиц, допуск технического персонала только в случаях согласования с заведующими производством о необходимости их присутствия на пищеблоках и наличием чистой специальной одежды для лиц, обслуживающих технологическое оборудование в помещениях пищеблоков;</w:t>
      </w:r>
    </w:p>
    <w:p w14:paraId="0E0961B8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осуществляет проверку качества поступающего на реализацию продовольственного сырья и пищевой продукции по документам, органолептическим показателям, условиям ее транспортировки, хранения;</w:t>
      </w:r>
    </w:p>
    <w:p w14:paraId="18F68592" w14:textId="77777777" w:rsidR="008A26C7" w:rsidRPr="009E0F03" w:rsidRDefault="008A26C7" w:rsidP="00CC7105">
      <w:pPr>
        <w:tabs>
          <w:tab w:val="left" w:pos="0"/>
        </w:tabs>
        <w:ind w:right="-2"/>
        <w:jc w:val="both"/>
        <w:rPr>
          <w:color w:val="000000"/>
          <w:spacing w:val="-4"/>
          <w:sz w:val="22"/>
          <w:szCs w:val="22"/>
        </w:rPr>
      </w:pPr>
      <w:r w:rsidRPr="009E0F03">
        <w:rPr>
          <w:sz w:val="22"/>
          <w:szCs w:val="22"/>
        </w:rPr>
        <w:t>- осуществляет проверку качественной и своевременной уборки помещений, соблюдение режима дезинфекции, правил личной гигиены.</w:t>
      </w:r>
    </w:p>
    <w:p w14:paraId="446EEE95" w14:textId="77777777" w:rsidR="008A26C7" w:rsidRPr="009E0F03" w:rsidRDefault="00FC1DE0" w:rsidP="00C831EA">
      <w:pPr>
        <w:tabs>
          <w:tab w:val="left" w:pos="360"/>
        </w:tabs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A26C7" w:rsidRPr="009E0F03">
        <w:rPr>
          <w:b/>
          <w:sz w:val="22"/>
          <w:szCs w:val="22"/>
        </w:rPr>
        <w:t xml:space="preserve">. Качество и безопасность услуг по организации питания должно соответствовать требованиям нормативно-правовых и технических документов, установленным, в </w:t>
      </w:r>
      <w:proofErr w:type="spellStart"/>
      <w:r w:rsidR="008A26C7" w:rsidRPr="009E0F03">
        <w:rPr>
          <w:b/>
          <w:sz w:val="22"/>
          <w:szCs w:val="22"/>
        </w:rPr>
        <w:t>т.ч</w:t>
      </w:r>
      <w:proofErr w:type="spellEnd"/>
      <w:r w:rsidR="008A26C7" w:rsidRPr="009E0F03">
        <w:rPr>
          <w:b/>
          <w:sz w:val="22"/>
          <w:szCs w:val="22"/>
        </w:rPr>
        <w:t>.:</w:t>
      </w:r>
    </w:p>
    <w:p w14:paraId="6EC39AF9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30.03.1999 № 52-ФЗ «О санитарно-эпидемиологическом благополучии населения»;</w:t>
      </w:r>
    </w:p>
    <w:p w14:paraId="611D4248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14:paraId="3A84BFDD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Федеральным законом от 27.12.2002 № 184-ФЗ «О техническом регулировании»</w:t>
      </w:r>
      <w:r w:rsidRPr="00301805">
        <w:rPr>
          <w:sz w:val="22"/>
          <w:szCs w:val="22"/>
        </w:rPr>
        <w:t>;</w:t>
      </w:r>
    </w:p>
    <w:p w14:paraId="11C156DB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Законом Российской Федерации от 14.05.1993  № 4979-1 «О ветеринарии»;</w:t>
      </w:r>
    </w:p>
    <w:p w14:paraId="412DD3AB" w14:textId="639971CB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Постановлением Правительства РФ от</w:t>
      </w:r>
      <w:r w:rsidR="00DB46BD">
        <w:rPr>
          <w:sz w:val="22"/>
          <w:szCs w:val="22"/>
        </w:rPr>
        <w:t xml:space="preserve"> 21.09.2020</w:t>
      </w:r>
      <w:r w:rsidRPr="009E0F03">
        <w:rPr>
          <w:sz w:val="22"/>
          <w:szCs w:val="22"/>
        </w:rPr>
        <w:t xml:space="preserve"> № </w:t>
      </w:r>
      <w:r w:rsidR="00DB46BD">
        <w:rPr>
          <w:sz w:val="22"/>
          <w:szCs w:val="22"/>
        </w:rPr>
        <w:t>1515</w:t>
      </w:r>
      <w:r w:rsidRPr="009E0F03">
        <w:rPr>
          <w:sz w:val="22"/>
          <w:szCs w:val="22"/>
        </w:rPr>
        <w:t xml:space="preserve"> «</w:t>
      </w:r>
      <w:r w:rsidR="00DB46BD" w:rsidRPr="00DB46BD">
        <w:rPr>
          <w:sz w:val="22"/>
          <w:szCs w:val="22"/>
        </w:rPr>
        <w:t>Об утверждении Правил оказания услуг общественного питания</w:t>
      </w:r>
      <w:r w:rsidRPr="009E0F03">
        <w:rPr>
          <w:sz w:val="22"/>
          <w:szCs w:val="22"/>
        </w:rPr>
        <w:t xml:space="preserve">»; </w:t>
      </w:r>
    </w:p>
    <w:p w14:paraId="3D43EBF7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СанПиН  2.3.2.1078-01 «Гигиенические требования безопасности и пищевой ценности пищевых продуктов</w:t>
      </w:r>
      <w:proofErr w:type="gramStart"/>
      <w:r w:rsidRPr="009E0F03">
        <w:rPr>
          <w:sz w:val="22"/>
          <w:szCs w:val="22"/>
        </w:rPr>
        <w:t xml:space="preserve">.»; </w:t>
      </w:r>
      <w:proofErr w:type="gramEnd"/>
    </w:p>
    <w:p w14:paraId="71C02590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>- СанПиН 2.3.2.1324-03 "Продовольственное сырье и пищевые продукты. Гигиенические требования к срокам годности и условиям хранения пищевых продуктов";</w:t>
      </w:r>
    </w:p>
    <w:p w14:paraId="736E0669" w14:textId="77777777" w:rsidR="008A26C7" w:rsidRPr="009E0F03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Санитарными правилами «Организация и проведение производственного </w:t>
      </w:r>
      <w:proofErr w:type="gramStart"/>
      <w:r w:rsidRPr="009E0F03">
        <w:rPr>
          <w:sz w:val="22"/>
          <w:szCs w:val="22"/>
        </w:rPr>
        <w:t>контроля за</w:t>
      </w:r>
      <w:proofErr w:type="gramEnd"/>
      <w:r w:rsidRPr="009E0F03">
        <w:rPr>
          <w:sz w:val="22"/>
          <w:szCs w:val="22"/>
        </w:rPr>
        <w:t xml:space="preserve"> соблюдением санитарных правил и выполнением санитарно-противоэпидемических (профилактических) мероприятий СП 1.1.1058-01»;</w:t>
      </w:r>
    </w:p>
    <w:p w14:paraId="5EF8E925" w14:textId="16959928" w:rsidR="008A26C7" w:rsidRDefault="008A26C7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E0F03">
        <w:rPr>
          <w:sz w:val="22"/>
          <w:szCs w:val="22"/>
        </w:rPr>
        <w:t xml:space="preserve">- Санитарно-эпидемиологическими правилами «Профилактика кишечных инфекций. </w:t>
      </w:r>
      <w:r w:rsidR="00DB46BD" w:rsidRPr="00DB46BD">
        <w:rPr>
          <w:sz w:val="22"/>
          <w:szCs w:val="22"/>
        </w:rPr>
        <w:t>СП 3.1.1.3108-13</w:t>
      </w:r>
      <w:r w:rsidRPr="009E0F03">
        <w:rPr>
          <w:sz w:val="22"/>
          <w:szCs w:val="22"/>
        </w:rPr>
        <w:t>»;</w:t>
      </w:r>
    </w:p>
    <w:p w14:paraId="6E497230" w14:textId="369ED2ED" w:rsidR="00025CB2" w:rsidRPr="009F0FF6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t>-Постановление Правительства РФ от 23.12.2021 N 2425 (ред. от 11.09.2025) "Об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</w:r>
    </w:p>
    <w:p w14:paraId="060EA518" w14:textId="00EC6EB7" w:rsidR="00025CB2" w:rsidRPr="009F0FF6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9600806" w14:textId="09E2AD4B" w:rsidR="00025CB2" w:rsidRPr="009F0FF6" w:rsidRDefault="00025CB2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lastRenderedPageBreak/>
        <w:t>- СанПиН 2.3/2.4.3590-20 «Санитарно-эпидемиологические требования к организации общественного питания населения».</w:t>
      </w:r>
    </w:p>
    <w:p w14:paraId="581EC227" w14:textId="5F158B49" w:rsidR="004029A6" w:rsidRPr="009F0FF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t xml:space="preserve">- </w:t>
      </w:r>
      <w:proofErr w:type="gramStart"/>
      <w:r w:rsidRPr="009F0FF6">
        <w:rPr>
          <w:sz w:val="22"/>
          <w:szCs w:val="22"/>
        </w:rPr>
        <w:t>ТР</w:t>
      </w:r>
      <w:proofErr w:type="gramEnd"/>
      <w:r w:rsidRPr="009F0FF6">
        <w:rPr>
          <w:sz w:val="22"/>
          <w:szCs w:val="22"/>
        </w:rPr>
        <w:t xml:space="preserve"> ЕАЭС 040/2016 «О безопасности рыбы и рыбной продукции»;</w:t>
      </w:r>
    </w:p>
    <w:p w14:paraId="588D66A8" w14:textId="36C9CAEA" w:rsidR="004029A6" w:rsidRPr="009F0FF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t>-</w:t>
      </w:r>
      <w:proofErr w:type="gramStart"/>
      <w:r w:rsidRPr="009F0FF6">
        <w:rPr>
          <w:sz w:val="22"/>
          <w:szCs w:val="22"/>
        </w:rPr>
        <w:t>ТР</w:t>
      </w:r>
      <w:proofErr w:type="gramEnd"/>
      <w:r w:rsidRPr="009F0FF6">
        <w:rPr>
          <w:sz w:val="22"/>
          <w:szCs w:val="22"/>
        </w:rPr>
        <w:t xml:space="preserve"> ТС 033/2013 «О безопасности молока и молочной продукции»;</w:t>
      </w:r>
    </w:p>
    <w:p w14:paraId="085D8559" w14:textId="083E3B2A" w:rsidR="004029A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  <w:r w:rsidRPr="009F0FF6">
        <w:rPr>
          <w:sz w:val="22"/>
          <w:szCs w:val="22"/>
        </w:rPr>
        <w:t>-</w:t>
      </w:r>
      <w:proofErr w:type="gramStart"/>
      <w:r w:rsidRPr="009F0FF6">
        <w:rPr>
          <w:sz w:val="22"/>
          <w:szCs w:val="22"/>
        </w:rPr>
        <w:t>ТР</w:t>
      </w:r>
      <w:proofErr w:type="gramEnd"/>
      <w:r w:rsidRPr="009F0FF6">
        <w:rPr>
          <w:sz w:val="22"/>
          <w:szCs w:val="22"/>
        </w:rPr>
        <w:t xml:space="preserve"> ТС 034/2013 «О безопасности мяса и мясной продукции»;</w:t>
      </w:r>
    </w:p>
    <w:p w14:paraId="567065DD" w14:textId="77777777" w:rsidR="004029A6" w:rsidRDefault="004029A6" w:rsidP="00CC7105">
      <w:pPr>
        <w:tabs>
          <w:tab w:val="left" w:pos="360"/>
        </w:tabs>
        <w:ind w:right="-2"/>
        <w:jc w:val="both"/>
        <w:rPr>
          <w:sz w:val="22"/>
          <w:szCs w:val="22"/>
        </w:rPr>
      </w:pPr>
    </w:p>
    <w:p w14:paraId="4559612D" w14:textId="4ECFC809" w:rsidR="00385629" w:rsidRPr="00B23CFB" w:rsidRDefault="00385629" w:rsidP="00C831EA">
      <w:pPr>
        <w:tabs>
          <w:tab w:val="left" w:pos="851"/>
          <w:tab w:val="left" w:pos="993"/>
        </w:tabs>
        <w:jc w:val="center"/>
        <w:rPr>
          <w:sz w:val="22"/>
          <w:szCs w:val="22"/>
        </w:rPr>
      </w:pPr>
      <w:r w:rsidRPr="00385629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 w:rsidRPr="00B23CFB">
        <w:rPr>
          <w:b/>
          <w:bCs/>
          <w:sz w:val="22"/>
          <w:szCs w:val="22"/>
        </w:rPr>
        <w:t>Требования к организации горячего питания учащихся.</w:t>
      </w:r>
    </w:p>
    <w:p w14:paraId="10F1C5E8" w14:textId="3C784425" w:rsidR="00385629" w:rsidRPr="00B23CFB" w:rsidRDefault="00385629" w:rsidP="00385629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 При оказании услуг Исполнитель обязуется:</w:t>
      </w:r>
    </w:p>
    <w:p w14:paraId="2641FE7E" w14:textId="6D92B4D8" w:rsidR="00385629" w:rsidRPr="00B23CFB" w:rsidRDefault="00385629" w:rsidP="00385629">
      <w:pPr>
        <w:tabs>
          <w:tab w:val="left" w:pos="1276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.1.1.Организовать ежедневное горячее, рациональное и полноценное, приготовленное с учетом требований СанПиН питание учащихся в учебные дни и по установленному образовательной организацией расписанию (графику), в том числе реализацию буфетной продукции, в соответствии с требованиями СанПиН 2.3/2.4.3590-20, а также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санитарии, нормативными требованиями</w:t>
      </w:r>
      <w:proofErr w:type="gramEnd"/>
      <w:r w:rsidRPr="00B23CFB">
        <w:rPr>
          <w:sz w:val="22"/>
          <w:szCs w:val="22"/>
        </w:rPr>
        <w:t xml:space="preserve"> охраны труда и другими правилами и нормативными документами, предъявляемыми к организации общественного питания в образовательных организациях. Соблюдать установленные государственными стандартами, технологическими нормативами санитарными, противопожарными правилами, другими правилами и нормативными документами обязательные требования к качеству питания, обеспечить безопасность предоставляемых услуг для жизни и здоровья людей, окружающей среды и имущества Заказчика. Качество продуктов питания, используемых при оказании услуг, должно соответствовать требованиям Федерального закона от 02.01.2000 №29-ФЗ «О качестве и безопасности пищевых продуктов», ГОСТам, ОСТ, СанПиН. </w:t>
      </w:r>
    </w:p>
    <w:p w14:paraId="4CCCFDDE" w14:textId="761EEC7B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 Обеспечить проведение мероприятий по организации горячего питания учащихся силами своих работников с учетом требований к персоналу, установленных СанПиН 2.3/2.4.3590-20. Уровень профессиональной подготовки персонала, привлекаемого к организации питания обучающихся, должен соответствовать предъявляемым законодательством требованиям (ОСТ 28-1-95 «Общественное </w:t>
      </w:r>
      <w:proofErr w:type="spellStart"/>
      <w:r w:rsidRPr="00B23CFB">
        <w:rPr>
          <w:sz w:val="22"/>
          <w:szCs w:val="22"/>
        </w:rPr>
        <w:t>питание</w:t>
      </w:r>
      <w:proofErr w:type="gramStart"/>
      <w:r w:rsidRPr="00B23CFB">
        <w:rPr>
          <w:sz w:val="22"/>
          <w:szCs w:val="22"/>
        </w:rPr>
        <w:t>.Т</w:t>
      </w:r>
      <w:proofErr w:type="gramEnd"/>
      <w:r w:rsidRPr="00B23CFB">
        <w:rPr>
          <w:sz w:val="22"/>
          <w:szCs w:val="22"/>
        </w:rPr>
        <w:t>ребования</w:t>
      </w:r>
      <w:proofErr w:type="spellEnd"/>
      <w:r w:rsidRPr="00B23CFB">
        <w:rPr>
          <w:sz w:val="22"/>
          <w:szCs w:val="22"/>
        </w:rPr>
        <w:t xml:space="preserve"> к производственному персоналу»). </w:t>
      </w:r>
    </w:p>
    <w:p w14:paraId="6F33FC2C" w14:textId="5A2E67D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.1.2.1. В течение 1 рабочего дня с момента заключения Контракта предоставить Заказчику сведения о физических лицах, непосредственно занятых в оказании услуг, с приложением копий медицинских книжек. По требованию Заказчика в любое время в течение срока оказания услуг предъявлять Заказчику медицинские книжки физических лиц, которые заняты в оказании услуг. </w:t>
      </w:r>
    </w:p>
    <w:p w14:paraId="385E0B9C" w14:textId="1AC222F9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.1.2.2. Осуществлять </w:t>
      </w:r>
      <w:proofErr w:type="gramStart"/>
      <w:r w:rsidRPr="00B23CFB">
        <w:rPr>
          <w:sz w:val="22"/>
          <w:szCs w:val="22"/>
        </w:rPr>
        <w:t>контроль за</w:t>
      </w:r>
      <w:proofErr w:type="gramEnd"/>
      <w:r w:rsidRPr="00B23CFB">
        <w:rPr>
          <w:sz w:val="22"/>
          <w:szCs w:val="22"/>
        </w:rPr>
        <w:t xml:space="preserve"> соблюдением работниками требований по охране труда и обеспечению безопасности труда, а также пожарной и антитеррористической безопасности. Допускать к работе в помещениях пищеблока работников, прошедших обязательные предварительные и периодические медицинские осмотры, гигиеническую аттестацию в порядке и в сроки, установленные действующим законодательством. </w:t>
      </w:r>
    </w:p>
    <w:p w14:paraId="0AF0419B" w14:textId="10A3785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.1.2.3. Назначить представителя Исполнителя, ответственного за взаимодействие с Заказчиком в процессе оказания услуг, а также при аварийных и других чрезвычайных ситуациях.</w:t>
      </w:r>
    </w:p>
    <w:p w14:paraId="3E119A4C" w14:textId="1AA3DD21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.1.3. </w:t>
      </w:r>
      <w:proofErr w:type="gramStart"/>
      <w:r w:rsidRPr="00B23CFB">
        <w:rPr>
          <w:sz w:val="22"/>
          <w:szCs w:val="22"/>
        </w:rPr>
        <w:t xml:space="preserve">Обеспечить использование предоставленных помещений пищеблока, обеденного зала в соответствии с их целевыми назначениями – для организации горячего питания обучающихся, с соблюдением установленных правил и требований, осуществлять правильную эксплуатацию и поддержание в исправном (рабочем) состоянии технологического, холодильного и </w:t>
      </w:r>
      <w:proofErr w:type="spellStart"/>
      <w:r w:rsidRPr="00B23CFB">
        <w:rPr>
          <w:sz w:val="22"/>
          <w:szCs w:val="22"/>
        </w:rPr>
        <w:t>весоизмерительного</w:t>
      </w:r>
      <w:proofErr w:type="spellEnd"/>
      <w:r w:rsidRPr="00B23CFB">
        <w:rPr>
          <w:sz w:val="22"/>
          <w:szCs w:val="22"/>
        </w:rPr>
        <w:t xml:space="preserve"> оборудования, указанного в Приложении №</w:t>
      </w:r>
      <w:r>
        <w:rPr>
          <w:sz w:val="22"/>
          <w:szCs w:val="22"/>
        </w:rPr>
        <w:t>2</w:t>
      </w:r>
      <w:r w:rsidRPr="00B23CFB">
        <w:rPr>
          <w:sz w:val="22"/>
          <w:szCs w:val="22"/>
        </w:rPr>
        <w:t xml:space="preserve"> к </w:t>
      </w:r>
      <w:r>
        <w:rPr>
          <w:sz w:val="22"/>
          <w:szCs w:val="22"/>
        </w:rPr>
        <w:t>Контракту</w:t>
      </w:r>
      <w:r w:rsidRPr="00B23CFB">
        <w:rPr>
          <w:sz w:val="22"/>
          <w:szCs w:val="22"/>
        </w:rPr>
        <w:t xml:space="preserve"> и переданного Исполнителю на основании акта приема-передачи.</w:t>
      </w:r>
      <w:proofErr w:type="gramEnd"/>
      <w:r w:rsidRPr="00B23CFB">
        <w:rPr>
          <w:sz w:val="22"/>
          <w:szCs w:val="22"/>
        </w:rPr>
        <w:t xml:space="preserve"> По производственной необходимости для оказания услуг по контракту передачи в безвозмездное пользование Исполнитель может обеспечить пищеблок дополнительным технологическим оборудованием.</w:t>
      </w:r>
    </w:p>
    <w:p w14:paraId="445917EC" w14:textId="63821792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.1.4. Содержать помещения пищеблока в соответствии с требованиями СанПиН 2.3/2.4.3590-20. По окончании оказания услуг Исполнитель обязан вернуть Заказчику технологическое, холодильное и </w:t>
      </w:r>
      <w:proofErr w:type="spellStart"/>
      <w:r w:rsidRPr="00B23CFB">
        <w:rPr>
          <w:sz w:val="22"/>
          <w:szCs w:val="22"/>
        </w:rPr>
        <w:t>весоизмерительное</w:t>
      </w:r>
      <w:proofErr w:type="spellEnd"/>
      <w:r w:rsidRPr="00B23CFB">
        <w:rPr>
          <w:sz w:val="22"/>
          <w:szCs w:val="22"/>
        </w:rPr>
        <w:t xml:space="preserve"> оборудование в исправном состоянии на основании акта приема–передачи.</w:t>
      </w:r>
    </w:p>
    <w:p w14:paraId="28F7890F" w14:textId="3E70A7C0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.1.5. Обеспечить пищеблок кухонной посудой, инвентарем, дополнительным оборудованием, необходимым для оказания услуг, столовой посудой и приборами. Количество комплектов посуды должно быть не менее двух на одного учащегося общеобразовательного учреждения. Алюминиевая, дюралюминиевая посуда может использоваться только для приготовления и кратковременного хранения пищи. Допускается использовать столовую посуду из фаянса, фарфора, мельхиора, эмалированную, из нержавеющей стали без дефектов и механических повреждений. </w:t>
      </w:r>
    </w:p>
    <w:p w14:paraId="3B51D380" w14:textId="410E082E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.1.6. </w:t>
      </w:r>
      <w:proofErr w:type="gramStart"/>
      <w:r w:rsidRPr="00B23CFB">
        <w:rPr>
          <w:sz w:val="22"/>
          <w:szCs w:val="22"/>
        </w:rPr>
        <w:t>Обеспечить обслуживающий персонал моющими и дезинфицирующими средствами, спецодеждой в соответствии установленными нормативами, а также канцелярскими товарами и бланками в соответствии с действующими нормами оснащения всеми необходимыми расходными материалами для исполнения Контракта.</w:t>
      </w:r>
      <w:proofErr w:type="gramEnd"/>
    </w:p>
    <w:p w14:paraId="4D2BA12D" w14:textId="4C5540B4" w:rsidR="00385629" w:rsidRPr="00B23CFB" w:rsidRDefault="00385629" w:rsidP="00CC7105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.1.7. </w:t>
      </w:r>
      <w:proofErr w:type="gramStart"/>
      <w:r w:rsidRPr="00B23CFB">
        <w:rPr>
          <w:sz w:val="22"/>
          <w:szCs w:val="22"/>
        </w:rPr>
        <w:t xml:space="preserve">Проводить санитарную обработку оборудования и инвентаря, кухонной и столовой посуды, столовых приборов, обеденных столов с последующей дезинфекцией, а также обеспечить содержание помещений в соответствии с </w:t>
      </w:r>
      <w:proofErr w:type="spellStart"/>
      <w:r w:rsidRPr="00B23CFB">
        <w:rPr>
          <w:sz w:val="22"/>
          <w:szCs w:val="22"/>
        </w:rPr>
        <w:t>СанПин</w:t>
      </w:r>
      <w:proofErr w:type="spellEnd"/>
      <w:r w:rsidRPr="00B23CFB">
        <w:rPr>
          <w:sz w:val="22"/>
          <w:szCs w:val="22"/>
        </w:rPr>
        <w:t xml:space="preserve"> 2.3/2.4.3590-20 и Типовыми инструкциями по охране труда для работников </w:t>
      </w:r>
      <w:r w:rsidRPr="00B23CFB">
        <w:rPr>
          <w:sz w:val="22"/>
          <w:szCs w:val="22"/>
        </w:rPr>
        <w:lastRenderedPageBreak/>
        <w:t>предприятий торговли и общественного питания ТОИ Р-95120-(001-033)-95, утвержденными приказом Комитета Российской Федерации по торговле от 03.10.1995 №87.Санитарный день может проводиться</w:t>
      </w:r>
      <w:proofErr w:type="gramEnd"/>
      <w:r w:rsidRPr="00B23CFB">
        <w:rPr>
          <w:sz w:val="22"/>
          <w:szCs w:val="22"/>
        </w:rPr>
        <w:t xml:space="preserve"> в субботу или воскресенье. При проведении санитарного дня в субботу гарантировать организацию питания учащихся в полном объеме.</w:t>
      </w:r>
    </w:p>
    <w:p w14:paraId="1DD326B9" w14:textId="51E90EDA" w:rsidR="00385629" w:rsidRPr="00B23CFB" w:rsidRDefault="00385629" w:rsidP="00CC7105">
      <w:pPr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.1.8. Оказывать услуги в соответствии с Методическими рекомендациями по организации работы предприятий общественного питания в условиях сохранения рисков распространения </w:t>
      </w:r>
      <w:r w:rsidRPr="00B23CFB">
        <w:rPr>
          <w:sz w:val="22"/>
          <w:szCs w:val="22"/>
          <w:lang w:val="en-US" w:eastAsia="en-US" w:bidi="en-US"/>
        </w:rPr>
        <w:t>COVID</w:t>
      </w:r>
      <w:r w:rsidRPr="00B23CFB">
        <w:rPr>
          <w:sz w:val="22"/>
          <w:szCs w:val="22"/>
          <w:lang w:eastAsia="en-US" w:bidi="en-US"/>
        </w:rPr>
        <w:t xml:space="preserve">-19 </w:t>
      </w:r>
      <w:r w:rsidRPr="00B23CFB">
        <w:rPr>
          <w:sz w:val="22"/>
          <w:szCs w:val="22"/>
        </w:rPr>
        <w:t>(МР 3.1/2.3.6.0190-20), разработанными Федеральной службой по надзору в сфере защиты прав потребителей и благополучия человека, в том числе необходимо обеспечить:</w:t>
      </w:r>
    </w:p>
    <w:p w14:paraId="488145D9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соблюдение личной гигиены;</w:t>
      </w:r>
    </w:p>
    <w:p w14:paraId="226169FB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осуществление допуска к работе персонала без проявлений острых респираторных инфекций (повышенная температура, кашель, насморк);</w:t>
      </w:r>
    </w:p>
    <w:p w14:paraId="0E2B74FD" w14:textId="77777777" w:rsidR="00385629" w:rsidRPr="00B23CFB" w:rsidRDefault="00385629" w:rsidP="00CC7105">
      <w:pPr>
        <w:tabs>
          <w:tab w:val="left" w:pos="1134"/>
        </w:tabs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персонал запасом перчаток,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средствами;</w:t>
      </w:r>
    </w:p>
    <w:p w14:paraId="3433C73B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самообслуживания;</w:t>
      </w:r>
    </w:p>
    <w:p w14:paraId="416EFA8D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- недопущение использования посуды с трещинами, сколами, отбитыми краями, деформированной, с поврежденной эмалью.</w:t>
      </w:r>
    </w:p>
    <w:p w14:paraId="598EBE13" w14:textId="1347FEED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.1.9. Осуществлять постоянный </w:t>
      </w:r>
      <w:proofErr w:type="gramStart"/>
      <w:r w:rsidRPr="00B23CFB">
        <w:rPr>
          <w:sz w:val="22"/>
          <w:szCs w:val="22"/>
        </w:rPr>
        <w:t>контроль за</w:t>
      </w:r>
      <w:proofErr w:type="gramEnd"/>
      <w:r w:rsidRPr="00B23CFB">
        <w:rPr>
          <w:sz w:val="22"/>
          <w:szCs w:val="22"/>
        </w:rPr>
        <w:t xml:space="preserve"> качеством поступающих продуктов, сроком их реализации и условиями хранения. </w:t>
      </w:r>
    </w:p>
    <w:p w14:paraId="541ECA59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Каждая партия продуктов питания сопровождается сопроводительной документацией, удостоверяющей их качество и безопасность (накладные, сертификаты соответствия, декларации о соответствии, удостоверения качества, ветеринарные свидетельства).  </w:t>
      </w:r>
    </w:p>
    <w:p w14:paraId="3C45A44E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Обязательным условием является соответствие продуктов (по наименованиям, группам) требованиям технических регламентов. Производить калибровку фруктов (определение среднего веса яблока 100-120 гр., мандарина 60-70 гр. и др.). </w:t>
      </w:r>
    </w:p>
    <w:p w14:paraId="56BD145C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Упаковка поставляемой продукции должна быть изготовлена из материалов, разрешенных органами </w:t>
      </w:r>
      <w:proofErr w:type="spellStart"/>
      <w:r w:rsidRPr="00B23CFB">
        <w:rPr>
          <w:sz w:val="22"/>
          <w:szCs w:val="22"/>
        </w:rPr>
        <w:t>Роспотребнадзора</w:t>
      </w:r>
      <w:proofErr w:type="spellEnd"/>
      <w:r w:rsidRPr="00B23CFB">
        <w:rPr>
          <w:sz w:val="22"/>
          <w:szCs w:val="22"/>
        </w:rPr>
        <w:t xml:space="preserve"> для организации питания в образовательных организациях, и иметь соответствующую маркировку, быть удобна для пользования. </w:t>
      </w:r>
    </w:p>
    <w:p w14:paraId="2EC2E6F6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Маркировка (информация для потребителей), размещаемая на каждой единице транспортной и потребительской тары, должна соответствовать требованиям нормативных документов Российской Федерации. </w:t>
      </w:r>
    </w:p>
    <w:p w14:paraId="06234788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Хлебобулочные изделия, в том числе в нарезанном виде, должны доставляться отдельной машиной. </w:t>
      </w:r>
    </w:p>
    <w:p w14:paraId="127BEFEB" w14:textId="77777777" w:rsidR="00385629" w:rsidRPr="00B23CFB" w:rsidRDefault="00385629" w:rsidP="00CC7105">
      <w:pPr>
        <w:jc w:val="both"/>
        <w:rPr>
          <w:sz w:val="22"/>
          <w:szCs w:val="22"/>
        </w:rPr>
      </w:pPr>
      <w:r w:rsidRPr="00B23CFB">
        <w:rPr>
          <w:sz w:val="22"/>
          <w:szCs w:val="22"/>
        </w:rPr>
        <w:t>При использовании охлажденного мяса птицы обеспечить безопасную транспортировку в соответствии с санитарно-эпидемиологическими правилами СанПиН 2.3.2.2362-08.</w:t>
      </w:r>
    </w:p>
    <w:p w14:paraId="37AFD719" w14:textId="165BC967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.1.10. Хранить продукты с соблюдением сроков реализации продуктов и осуществлять их кулинарную обработку, в соответствии с гигиеническими требованиями, предъявляемыми к оказанию услуг по организации горячего школьного питания. Все используемые при организации питания детей в образовательных организациях пищевые продукты должны иметь резерв срока годности (остаточный срок годности) не менее 50% от установленного предприятием-изготовителем срока годности, для особо скоропортящихся продуктов (со сроком годности до 10 суток) – не менее 30% от установленного предприятием изготовителем срока годности. В соответствии с разработанным и согласованным меню ежедневно должен осуществляться завоз необходимой продукции для организации питания учащихся.</w:t>
      </w:r>
    </w:p>
    <w:p w14:paraId="6FDBB3EB" w14:textId="7F2A2D2C" w:rsidR="00385629" w:rsidRPr="00B23CFB" w:rsidRDefault="00385629" w:rsidP="00CC710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.1.11. Разрабатывать, согласовывать с руководителем образовательной организации и утверждать с органами, уполномоченными на осуществление федерального государственного санитарно-эпидемиологического надзора, в соответствии с МР 2.4.0179-20 , СанПиН 2.3/2.4.3590-20 и МР 2.3.6.0233-21 меню не менее</w:t>
      </w:r>
      <w:proofErr w:type="gramStart"/>
      <w:r w:rsidRPr="00B23CFB">
        <w:rPr>
          <w:sz w:val="22"/>
          <w:szCs w:val="22"/>
        </w:rPr>
        <w:t>,</w:t>
      </w:r>
      <w:proofErr w:type="gramEnd"/>
      <w:r w:rsidRPr="00B23CFB">
        <w:rPr>
          <w:sz w:val="22"/>
          <w:szCs w:val="22"/>
        </w:rPr>
        <w:t xml:space="preserve"> чем на две учебные недели, с учетом сезонности, необходимого количества основных веществ и требуемой калорийности суточного рациона, дифференцированного по возрастным группам учащихся. Соблюдать с учетом возраста обучающихся в меню требования по массе порций блюд, их пищевой и энергетической ценности, суточной потребности в основных витаминах и микроэлементах для различных групп учащихся.</w:t>
      </w:r>
    </w:p>
    <w:p w14:paraId="5A923668" w14:textId="77777777" w:rsidR="00385629" w:rsidRPr="00B23CFB" w:rsidRDefault="00385629" w:rsidP="00CC710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B23CFB">
        <w:rPr>
          <w:sz w:val="22"/>
          <w:szCs w:val="22"/>
        </w:rPr>
        <w:t xml:space="preserve">Для дополнительного обогащения рациона микронутриентами должны быть использованы в меню специализированные продукты питания, обогащенные микронутриентами, а также </w:t>
      </w:r>
      <w:proofErr w:type="spellStart"/>
      <w:r w:rsidRPr="00B23CFB">
        <w:rPr>
          <w:sz w:val="22"/>
          <w:szCs w:val="22"/>
        </w:rPr>
        <w:t>инстантные</w:t>
      </w:r>
      <w:proofErr w:type="spellEnd"/>
      <w:r w:rsidRPr="00B23CFB">
        <w:rPr>
          <w:sz w:val="22"/>
          <w:szCs w:val="22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 Витаминизация блюд проводится под контролем медицинского работника (при его отсутствии иным ответственным лицом). Подогрев витаминизированной пищи не допускается. Витаминизация третьих блюд осуществляется в соответствии с указаниями по применению премиксов. </w:t>
      </w:r>
      <w:proofErr w:type="spellStart"/>
      <w:r w:rsidRPr="00B23CFB">
        <w:rPr>
          <w:sz w:val="22"/>
          <w:szCs w:val="22"/>
        </w:rPr>
        <w:t>Инстантные</w:t>
      </w:r>
      <w:proofErr w:type="spellEnd"/>
      <w:r w:rsidRPr="00B23CFB">
        <w:rPr>
          <w:sz w:val="22"/>
          <w:szCs w:val="22"/>
        </w:rPr>
        <w:t xml:space="preserve"> витаминные напитки готовят в соответствии с прилагаемыми инструкциями непосредственно перед раздачей. О проводимых в учреждении мероприятиях по профилактике витаминной и </w:t>
      </w:r>
      <w:r w:rsidRPr="00B23CFB">
        <w:rPr>
          <w:sz w:val="22"/>
          <w:szCs w:val="22"/>
        </w:rPr>
        <w:lastRenderedPageBreak/>
        <w:t>микроэлементной недостаточности должны быть проинформированы родители и законные представители (опекуны) обучающихся.</w:t>
      </w:r>
      <w:r w:rsidRPr="00B23CFB">
        <w:rPr>
          <w:sz w:val="22"/>
          <w:szCs w:val="22"/>
          <w:shd w:val="clear" w:color="auto" w:fill="FFFFFF"/>
        </w:rPr>
        <w:t xml:space="preserve"> Замена витаминизации блюд выдачей детям поливитаминных препаратов не допускается.</w:t>
      </w:r>
    </w:p>
    <w:p w14:paraId="363E0D52" w14:textId="77777777" w:rsidR="00385629" w:rsidRPr="00B23CFB" w:rsidRDefault="00385629" w:rsidP="00CC7105">
      <w:pPr>
        <w:tabs>
          <w:tab w:val="left" w:pos="709"/>
          <w:tab w:val="left" w:pos="993"/>
        </w:tabs>
        <w:jc w:val="both"/>
        <w:rPr>
          <w:sz w:val="22"/>
          <w:szCs w:val="22"/>
          <w:shd w:val="clear" w:color="auto" w:fill="FFFFFF"/>
        </w:rPr>
      </w:pPr>
      <w:r w:rsidRPr="00B23CFB">
        <w:rPr>
          <w:sz w:val="22"/>
          <w:szCs w:val="22"/>
          <w:shd w:val="clear" w:color="auto" w:fill="FFFFFF"/>
        </w:rPr>
        <w:t xml:space="preserve">В целях профилактики </w:t>
      </w:r>
      <w:proofErr w:type="spellStart"/>
      <w:r w:rsidRPr="00B23CFB">
        <w:rPr>
          <w:sz w:val="22"/>
          <w:szCs w:val="22"/>
          <w:shd w:val="clear" w:color="auto" w:fill="FFFFFF"/>
        </w:rPr>
        <w:t>йододефицитных</w:t>
      </w:r>
      <w:proofErr w:type="spellEnd"/>
      <w:r w:rsidRPr="00B23CFB">
        <w:rPr>
          <w:sz w:val="22"/>
          <w:szCs w:val="22"/>
          <w:shd w:val="clear" w:color="auto" w:fill="FFFFFF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 </w:t>
      </w:r>
    </w:p>
    <w:p w14:paraId="0591DEF4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На основе предлагаемых вариантов меню (приложение 2 к МР 2.4.0179-20)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 </w:t>
      </w:r>
    </w:p>
    <w:p w14:paraId="4822FA27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Наименования блюд и кулинарных изделий в меню должны соответствовать их наименованиям, указанным в используемых сборниках рецептур. 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14:paraId="00E376E6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23CFB">
        <w:rPr>
          <w:rFonts w:eastAsia="Calibri"/>
          <w:sz w:val="22"/>
          <w:szCs w:val="22"/>
          <w:lang w:eastAsia="en-US"/>
        </w:rPr>
        <w:t>Информация о питании учащихся, в том числе меню, информация о пищевой и энергетической ценности, включая витаминно-минеральный состав, фирменное наименование (наименование) предлагаемой продукции с указанием входящих в них основных ингредиентов; сведения о весе (объеме) порций готовых блюд, продукции, доводится до родителей и учащихся размещается в обеденном зале, на доске (стенде) информации, на сайте образовательной организации.</w:t>
      </w:r>
      <w:proofErr w:type="gramEnd"/>
    </w:p>
    <w:p w14:paraId="23E9607C" w14:textId="78F8032A" w:rsidR="002D0C6E" w:rsidRPr="002D0C6E" w:rsidRDefault="00385629" w:rsidP="002D0C6E">
      <w:pPr>
        <w:tabs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 xml:space="preserve">.1.12. Установить предельные нормы наценки реализуемой продукции в соответствии с </w:t>
      </w:r>
      <w:r w:rsidR="002D0C6E" w:rsidRPr="002D0C6E">
        <w:rPr>
          <w:sz w:val="22"/>
          <w:szCs w:val="22"/>
        </w:rPr>
        <w:t>Постановлени</w:t>
      </w:r>
      <w:r w:rsidR="002D0C6E">
        <w:rPr>
          <w:sz w:val="22"/>
          <w:szCs w:val="22"/>
        </w:rPr>
        <w:t>ем</w:t>
      </w:r>
      <w:r w:rsidR="002D0C6E" w:rsidRPr="002D0C6E">
        <w:rPr>
          <w:sz w:val="22"/>
          <w:szCs w:val="22"/>
        </w:rPr>
        <w:t xml:space="preserve"> Правительства Нижегородской области от 20.05.2010 № 282 </w:t>
      </w:r>
      <w:r w:rsidRPr="00B23CFB">
        <w:rPr>
          <w:sz w:val="22"/>
          <w:szCs w:val="22"/>
        </w:rPr>
        <w:t>««</w:t>
      </w:r>
      <w:r w:rsidR="002D0C6E" w:rsidRPr="002D0C6E">
        <w:rPr>
          <w:sz w:val="22"/>
          <w:szCs w:val="22"/>
        </w:rPr>
        <w:t>Об установлении предельной наценки на продукцию (товары), реализуемую</w:t>
      </w:r>
      <w:r w:rsidR="002D0C6E">
        <w:rPr>
          <w:sz w:val="22"/>
          <w:szCs w:val="22"/>
        </w:rPr>
        <w:t xml:space="preserve"> </w:t>
      </w:r>
      <w:r w:rsidR="002D0C6E" w:rsidRPr="002D0C6E">
        <w:rPr>
          <w:sz w:val="22"/>
          <w:szCs w:val="22"/>
        </w:rPr>
        <w:t>на предприятиях общественного питания при общеобразовательных</w:t>
      </w:r>
      <w:r w:rsidR="002D0C6E">
        <w:rPr>
          <w:sz w:val="22"/>
          <w:szCs w:val="22"/>
        </w:rPr>
        <w:t xml:space="preserve"> </w:t>
      </w:r>
      <w:r w:rsidR="002D0C6E" w:rsidRPr="002D0C6E">
        <w:rPr>
          <w:sz w:val="22"/>
          <w:szCs w:val="22"/>
        </w:rPr>
        <w:t>школах, профтехучилищах, средних специальных и высших учебных</w:t>
      </w:r>
      <w:r w:rsidR="002D0C6E">
        <w:rPr>
          <w:sz w:val="22"/>
          <w:szCs w:val="22"/>
        </w:rPr>
        <w:t xml:space="preserve"> </w:t>
      </w:r>
      <w:r w:rsidR="002D0C6E" w:rsidRPr="002D0C6E">
        <w:rPr>
          <w:sz w:val="22"/>
          <w:szCs w:val="22"/>
        </w:rPr>
        <w:t>заведениях, расположенных на территории</w:t>
      </w:r>
    </w:p>
    <w:p w14:paraId="31550908" w14:textId="4B273ACE" w:rsidR="00385629" w:rsidRPr="00B23CFB" w:rsidRDefault="002D0C6E" w:rsidP="002D0C6E">
      <w:pPr>
        <w:tabs>
          <w:tab w:val="left" w:pos="709"/>
          <w:tab w:val="left" w:pos="1276"/>
        </w:tabs>
        <w:jc w:val="both"/>
        <w:rPr>
          <w:sz w:val="22"/>
          <w:szCs w:val="22"/>
        </w:rPr>
      </w:pPr>
      <w:r w:rsidRPr="002D0C6E">
        <w:rPr>
          <w:sz w:val="22"/>
          <w:szCs w:val="22"/>
        </w:rPr>
        <w:t>Нижегородской области</w:t>
      </w:r>
      <w:r w:rsidR="00385629" w:rsidRPr="00B23CFB">
        <w:rPr>
          <w:sz w:val="22"/>
          <w:szCs w:val="22"/>
        </w:rPr>
        <w:t>»</w:t>
      </w:r>
    </w:p>
    <w:p w14:paraId="26484995" w14:textId="7A61743E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.1.13. При оказании услуг иметь в наличии сборники рецептур блюд и нормативов для школьного питания, технологические и технико-технологические карты, калькуляционные карты, а также всю необходимую технологическую и иную документацию, предусмотренную действующим законодательством Российской Федерации, </w:t>
      </w:r>
      <w:r w:rsidR="002D0C6E">
        <w:rPr>
          <w:rFonts w:eastAsia="Calibri"/>
          <w:sz w:val="22"/>
          <w:szCs w:val="22"/>
          <w:lang w:eastAsia="en-US"/>
        </w:rPr>
        <w:t>Нижегородской области</w:t>
      </w:r>
      <w:r w:rsidRPr="00B23CFB">
        <w:rPr>
          <w:rFonts w:eastAsia="Calibri"/>
          <w:sz w:val="22"/>
          <w:szCs w:val="22"/>
          <w:lang w:eastAsia="en-US"/>
        </w:rPr>
        <w:t xml:space="preserve"> и программой производственного контроля Исполнителя. Отчетные документы должны соответствовать формам, утвержденным учетной политикой Заказчика.</w:t>
      </w:r>
    </w:p>
    <w:p w14:paraId="3E3B97A8" w14:textId="77777777" w:rsidR="00385629" w:rsidRPr="00B23CFB" w:rsidRDefault="00385629" w:rsidP="00CC7105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Не допускается включать повторно в меню одни и те же блюда в течение одного дня и двух последующих дней; повторение блюд в течение дня и замена горячего питания буфетной продукцией.</w:t>
      </w:r>
    </w:p>
    <w:p w14:paraId="0F35E4E8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 с учетом калибровки плодов.</w:t>
      </w:r>
    </w:p>
    <w:p w14:paraId="219B6469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– мясное или рыбное блюдо с овощным гарниром (картофель отварной, пюре, капуста тушеная, овощное рагу и пр.).</w:t>
      </w:r>
    </w:p>
    <w:p w14:paraId="6167D899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14:paraId="67ED5838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Завтрак должен состоять из закуски, горячего блюда и горячего напитка, рекомендуется включать овощи и фрукты. Обед должен состоять: холодные закуски, первое блюдо, второе блюдо, напиток, фрукты. В меню обязательно должны присутствовать разнообразные блюда, свежие овощи, фрукты по сезону и соки. В питании детей не могут быть использованы замороженные молочные продукты со сроком хранения более 3 месяцев и молочные продукты  со сроком хранения более 10 суток. </w:t>
      </w:r>
    </w:p>
    <w:p w14:paraId="175E591A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Завтрак для учащихся 1 – 4 классов должен содержать 12 – 16 г белка, 12 – 16 г жира и 48 – 60 г углеводов, для обучающихся старших классов – 15 – 20 г белка, 15 – 20 г жира и 60 –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14:paraId="510B8BD3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Продукты, используемые для приготовления блюд должны удовлетворять потребность в натуральных нормах из расчета 25% от суточной потребности (таблица 2 приложение 7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СанПин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2.3/2.4.3590-20)</w:t>
      </w:r>
    </w:p>
    <w:p w14:paraId="43000102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Для обеспечения биологической ценности в питании детей рекомендуется использовать:</w:t>
      </w:r>
    </w:p>
    <w:p w14:paraId="72337E05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-продукты повышенной пищевой ценности, в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т.ч</w:t>
      </w:r>
      <w:proofErr w:type="spellEnd"/>
      <w:r w:rsidRPr="00B23CFB">
        <w:rPr>
          <w:rFonts w:eastAsia="Calibri"/>
          <w:sz w:val="22"/>
          <w:szCs w:val="22"/>
          <w:lang w:eastAsia="en-US"/>
        </w:rPr>
        <w:t>. обогащенные продукты (макро-микронутриентами, витаминами, пищевыми волокнами и биологически активными веществами);</w:t>
      </w:r>
    </w:p>
    <w:p w14:paraId="3C766CE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-пищевые продукты с ограниченным содержанием жира, сахара и соли.</w:t>
      </w:r>
    </w:p>
    <w:p w14:paraId="263D4AD0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В целях профилактики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йододефицитных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 Содержание вносимой в блюдо соли на каждый прием пищи не рекомендуется превышать 1 грамм на человека.</w:t>
      </w:r>
    </w:p>
    <w:p w14:paraId="186BE66E" w14:textId="019C3059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.1.14. В исключительных случаях (нарушение графика подвоза, отсутствие необходимого запаса продуктов, выхода из строя какого-либо технологического оборудования и т. п.) может проводиться согласованная с Заказчиком замена блюд в соответствии с СанПиН 2.3/2.4.3590-20 и документальным обоснованием причин </w:t>
      </w:r>
      <w:r w:rsidRPr="00B23CFB">
        <w:rPr>
          <w:rFonts w:eastAsia="Calibri"/>
          <w:sz w:val="22"/>
          <w:szCs w:val="22"/>
          <w:lang w:eastAsia="en-US"/>
        </w:rPr>
        <w:lastRenderedPageBreak/>
        <w:t>замены. Заменяемые продукты (блюда) должны быть аналогичны заменяемому продукту (блюду) по пищевым и биологически активным веществам.</w:t>
      </w:r>
    </w:p>
    <w:p w14:paraId="7E73CDC4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При необходимости и по согласованию с Заказчиком, с обязательным документальным обоснованием причин, обеспечить работу пищеблока на полуфабрикатах с соблюдением требований СанПиН 2.3/2.4.3590-20.</w:t>
      </w:r>
    </w:p>
    <w:p w14:paraId="3BA9E72B" w14:textId="70192EF3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.1.15. Обеспечить соответствие пищевых продуктов, поступающих на пищеблок </w:t>
      </w:r>
      <w:hyperlink r:id="rId8" w:history="1">
        <w:r w:rsidRPr="00B23CFB">
          <w:rPr>
            <w:rFonts w:eastAsia="Calibri"/>
            <w:sz w:val="22"/>
            <w:szCs w:val="22"/>
            <w:lang w:eastAsia="en-US"/>
          </w:rPr>
          <w:t>гигиеническим требованиям</w:t>
        </w:r>
      </w:hyperlink>
      <w:r w:rsidRPr="00B23CFB">
        <w:rPr>
          <w:rFonts w:eastAsia="Calibri"/>
          <w:sz w:val="22"/>
          <w:szCs w:val="22"/>
          <w:lang w:eastAsia="en-US"/>
        </w:rPr>
        <w:t xml:space="preserve">, установленным </w:t>
      </w:r>
      <w:r w:rsidR="00DB46BD" w:rsidRPr="00DB46BD">
        <w:rPr>
          <w:rFonts w:eastAsia="Calibri"/>
          <w:sz w:val="22"/>
          <w:szCs w:val="22"/>
          <w:lang w:eastAsia="en-US"/>
        </w:rPr>
        <w:t>СанПиН 2.3/2.4.4282-26</w:t>
      </w:r>
      <w:r w:rsidRPr="00B23CFB">
        <w:rPr>
          <w:rFonts w:eastAsia="Calibri"/>
          <w:sz w:val="22"/>
          <w:szCs w:val="22"/>
          <w:lang w:eastAsia="en-US"/>
        </w:rPr>
        <w:t>. Использовать преимущественно продукцию высокой пищевой и биологической ценности, обогащенную витаминами и микронутриентами.</w:t>
      </w:r>
    </w:p>
    <w:p w14:paraId="001625F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Не допускается использование продукции, содержащей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генномодифицированные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организмы (ГМО), консервантов красителей,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ароматизаторов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улучшителей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вкусов и прочих ненатуральных ингредиентов. </w:t>
      </w:r>
    </w:p>
    <w:p w14:paraId="6CBBBAFD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23CFB">
        <w:rPr>
          <w:rFonts w:eastAsia="Calibri"/>
          <w:sz w:val="22"/>
          <w:szCs w:val="22"/>
          <w:lang w:eastAsia="en-US"/>
        </w:rPr>
        <w:t xml:space="preserve">Запрещается использование повторно замороженного мяса (и выработанных из него продуктов), мяса животных, выращенных с применением специальных кормов и антибиотиков, рыбы, выращенной в искусственных водоемах с применением специальных кормов и антибиотиков, молока и молочных продуктов, выработанных из/и с использованием сухого и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рекомбинированного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молока, продукции, выработанной с применением искусственных подсластителей (аспартама и др.), </w:t>
      </w:r>
      <w:proofErr w:type="gramEnd"/>
    </w:p>
    <w:p w14:paraId="79016D93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В целях сохранения пищевой ценности продуктов и предупреждения пищевых отравлений следует соблюдать правильную технологию приготовления блюд в соответствии с утвержденной технологической документацией. </w:t>
      </w:r>
    </w:p>
    <w:p w14:paraId="46D59D02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В целях предупреждения возникновения и распространения инфекционных заболеваний и массовых отравлений в питании детей:</w:t>
      </w:r>
    </w:p>
    <w:p w14:paraId="0BF53244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1) не используются:</w:t>
      </w:r>
    </w:p>
    <w:p w14:paraId="58961AB1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а) остатки пищи от предыдущего приема, а также пищу, приготовленную накануне;</w:t>
      </w:r>
    </w:p>
    <w:p w14:paraId="118AD6CA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б) фляжное, бочковое,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непастеризованное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молоко без тепловой обработки (кипячения); творог, сметана, зеленый горошек в натуральном виде без тепловой обработки (кипячения);</w:t>
      </w:r>
    </w:p>
    <w:p w14:paraId="165EB8B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в) рыба без термической обработки (строганина, вобла и др.);</w:t>
      </w:r>
    </w:p>
    <w:p w14:paraId="4AE1C45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г) прокисшее молоко «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самоквас</w:t>
      </w:r>
      <w:proofErr w:type="spellEnd"/>
      <w:r w:rsidRPr="00B23CFB">
        <w:rPr>
          <w:rFonts w:eastAsia="Calibri"/>
          <w:sz w:val="22"/>
          <w:szCs w:val="22"/>
          <w:lang w:eastAsia="en-US"/>
        </w:rPr>
        <w:t>»;</w:t>
      </w:r>
    </w:p>
    <w:p w14:paraId="5236E2E0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д) напитки, морсы и пр. собственного приготовления, квас;</w:t>
      </w:r>
    </w:p>
    <w:p w14:paraId="1EAA82F8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е) изделия из мясной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обрези</w:t>
      </w:r>
      <w:proofErr w:type="spellEnd"/>
      <w:r w:rsidRPr="00B23CFB">
        <w:rPr>
          <w:rFonts w:eastAsia="Calibri"/>
          <w:sz w:val="22"/>
          <w:szCs w:val="22"/>
          <w:lang w:eastAsia="en-US"/>
        </w:rPr>
        <w:t>, отходы колбасных цехов, свиные баки, диафрагмы, кровь, мозги, рулеты из мякоти голов, кровяные и ливерные колбасы;</w:t>
      </w:r>
    </w:p>
    <w:p w14:paraId="0E6F2489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ж) мясо, не прошедшее ветеринарный надзор;</w:t>
      </w:r>
    </w:p>
    <w:p w14:paraId="58D95756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з) яйцо и мясо водоплавающих птиц;</w:t>
      </w:r>
    </w:p>
    <w:p w14:paraId="24F86798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и) грибы:</w:t>
      </w:r>
    </w:p>
    <w:p w14:paraId="68AAF487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к) консервированные продукты домашнего приготовления;</w:t>
      </w:r>
    </w:p>
    <w:p w14:paraId="0173D5B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л) консервированные продукты в томатном соусе;</w:t>
      </w:r>
    </w:p>
    <w:p w14:paraId="53DB35FB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м) порошки неизвестного состава в качестве разрыхлителей теста, сухие концентраты для приготовления гарниров;</w:t>
      </w:r>
    </w:p>
    <w:p w14:paraId="1BB2D03A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2) не изготавливаются:</w:t>
      </w:r>
    </w:p>
    <w:p w14:paraId="35EB118B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>а) сырковая масса, творог;</w:t>
      </w:r>
    </w:p>
    <w:p w14:paraId="160CDE7C" w14:textId="77777777" w:rsidR="00385629" w:rsidRPr="00B23CFB" w:rsidRDefault="00385629" w:rsidP="00385629">
      <w:pPr>
        <w:tabs>
          <w:tab w:val="left" w:pos="993"/>
        </w:tabs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23CFB">
        <w:rPr>
          <w:rFonts w:eastAsia="Calibri"/>
          <w:sz w:val="22"/>
          <w:szCs w:val="22"/>
          <w:lang w:eastAsia="en-US"/>
        </w:rPr>
        <w:t xml:space="preserve">б) макароны с мясным фаршем («по-флотски»), блинчики с мясом, студни, зельцы, окрошка, холодные супы, паштеты,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форшмаг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из сельди, заливные блюда (мясные и рыбные), яичница-глазунья;</w:t>
      </w:r>
      <w:proofErr w:type="gramEnd"/>
    </w:p>
    <w:p w14:paraId="06BFFE7C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z w:val="22"/>
          <w:szCs w:val="22"/>
        </w:rPr>
        <w:t xml:space="preserve">в) макароны с </w:t>
      </w:r>
      <w:proofErr w:type="gramStart"/>
      <w:r w:rsidRPr="00B23CFB">
        <w:rPr>
          <w:sz w:val="22"/>
          <w:szCs w:val="22"/>
        </w:rPr>
        <w:t>рубленным</w:t>
      </w:r>
      <w:proofErr w:type="gramEnd"/>
      <w:r w:rsidRPr="00B23CFB">
        <w:rPr>
          <w:sz w:val="22"/>
          <w:szCs w:val="22"/>
        </w:rPr>
        <w:t xml:space="preserve"> яйцом, яичница-глазунья;</w:t>
      </w:r>
    </w:p>
    <w:p w14:paraId="0E92A0CF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z w:val="22"/>
          <w:szCs w:val="22"/>
        </w:rPr>
        <w:t>г) кремы, кондитерские изделия с кремом;</w:t>
      </w:r>
    </w:p>
    <w:p w14:paraId="2A2FDCCC" w14:textId="77777777" w:rsidR="00385629" w:rsidRPr="00B23CFB" w:rsidRDefault="00385629" w:rsidP="00385629">
      <w:pPr>
        <w:widowControl w:val="0"/>
        <w:shd w:val="clear" w:color="auto" w:fill="FFFFFF"/>
        <w:tabs>
          <w:tab w:val="left" w:pos="0"/>
          <w:tab w:val="left" w:pos="547"/>
          <w:tab w:val="left" w:pos="993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CFB">
        <w:rPr>
          <w:spacing w:val="-1"/>
          <w:sz w:val="22"/>
          <w:szCs w:val="22"/>
        </w:rPr>
        <w:t>д) изделия во фритюре;</w:t>
      </w:r>
    </w:p>
    <w:p w14:paraId="09364F69" w14:textId="77777777" w:rsidR="00385629" w:rsidRPr="00B23CFB" w:rsidRDefault="00385629" w:rsidP="00385629">
      <w:pPr>
        <w:shd w:val="clear" w:color="auto" w:fill="FFFFFF"/>
        <w:tabs>
          <w:tab w:val="left" w:pos="0"/>
          <w:tab w:val="left" w:pos="605"/>
          <w:tab w:val="left" w:pos="993"/>
        </w:tabs>
        <w:ind w:firstLine="708"/>
        <w:jc w:val="both"/>
        <w:rPr>
          <w:sz w:val="22"/>
          <w:szCs w:val="22"/>
        </w:rPr>
      </w:pPr>
      <w:r w:rsidRPr="00B23CFB">
        <w:rPr>
          <w:spacing w:val="-6"/>
          <w:sz w:val="22"/>
          <w:szCs w:val="22"/>
        </w:rPr>
        <w:t>3)</w:t>
      </w:r>
      <w:r w:rsidRPr="00B23CFB">
        <w:rPr>
          <w:sz w:val="22"/>
          <w:szCs w:val="22"/>
        </w:rPr>
        <w:t xml:space="preserve"> не включаются: острые соусы, горчица, хрен, перец, уксус, натуральный кофе, соки и напитки в виде сухих концентратов;</w:t>
      </w:r>
    </w:p>
    <w:p w14:paraId="039125B2" w14:textId="77777777" w:rsidR="00385629" w:rsidRPr="00B23CFB" w:rsidRDefault="00385629" w:rsidP="00385629">
      <w:pPr>
        <w:shd w:val="clear" w:color="auto" w:fill="FFFFFF"/>
        <w:tabs>
          <w:tab w:val="left" w:pos="0"/>
          <w:tab w:val="left" w:pos="605"/>
          <w:tab w:val="left" w:pos="993"/>
        </w:tabs>
        <w:ind w:firstLine="708"/>
        <w:jc w:val="both"/>
        <w:rPr>
          <w:sz w:val="22"/>
          <w:szCs w:val="22"/>
        </w:rPr>
      </w:pPr>
      <w:proofErr w:type="gramStart"/>
      <w:r w:rsidRPr="00B23CFB">
        <w:rPr>
          <w:spacing w:val="-9"/>
          <w:sz w:val="22"/>
          <w:szCs w:val="22"/>
        </w:rPr>
        <w:t>4)</w:t>
      </w:r>
      <w:r w:rsidRPr="00B23CFB">
        <w:rPr>
          <w:sz w:val="22"/>
          <w:szCs w:val="22"/>
        </w:rPr>
        <w:t xml:space="preserve"> не принимается: мясо </w:t>
      </w:r>
      <w:r w:rsidRPr="00B23CFB">
        <w:rPr>
          <w:sz w:val="22"/>
          <w:szCs w:val="22"/>
          <w:lang w:val="en-US"/>
        </w:rPr>
        <w:t>II</w:t>
      </w:r>
      <w:r w:rsidRPr="00B23CFB">
        <w:rPr>
          <w:sz w:val="22"/>
          <w:szCs w:val="22"/>
        </w:rPr>
        <w:t>-</w:t>
      </w:r>
      <w:r w:rsidRPr="00B23CFB">
        <w:rPr>
          <w:sz w:val="22"/>
          <w:szCs w:val="22"/>
          <w:lang w:val="en-US"/>
        </w:rPr>
        <w:t>III</w:t>
      </w:r>
      <w:r w:rsidRPr="00B23CFB">
        <w:rPr>
          <w:sz w:val="22"/>
          <w:szCs w:val="22"/>
        </w:rPr>
        <w:t xml:space="preserve"> категории; непотрошеные куры, недоброкачественные продукты; подмоченные продукты в мягкой таре (мука, крупа, сахар и пр.); консервы с нарушением герметичности (бомбаж, </w:t>
      </w:r>
      <w:proofErr w:type="spellStart"/>
      <w:r w:rsidRPr="00B23CFB">
        <w:rPr>
          <w:sz w:val="22"/>
          <w:szCs w:val="22"/>
        </w:rPr>
        <w:t>хлопуши</w:t>
      </w:r>
      <w:proofErr w:type="spellEnd"/>
      <w:r w:rsidRPr="00B23CFB">
        <w:rPr>
          <w:sz w:val="22"/>
          <w:szCs w:val="22"/>
        </w:rPr>
        <w:t>); овощи, фрукты, ягоды с признаками порчи; продукты, поврежденные грызунами, а также загрязненные их испражнениями.</w:t>
      </w:r>
      <w:proofErr w:type="gramEnd"/>
    </w:p>
    <w:p w14:paraId="725FDA21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t xml:space="preserve">В зависимости от эпидемической ситуации по решению территориального отдела Управления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Роспотребнадзора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перечень продуктов и готовых блюд, не используемых в образовательной организации, может быть расширен.</w:t>
      </w:r>
    </w:p>
    <w:p w14:paraId="6240143B" w14:textId="67BAF8D0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 xml:space="preserve">.1.16. Осуществлять выдачу готовой пищи только после снятия пробы, утвержденной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бракеражной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комиссией в составе не менее 3 человек, включая медицинского работника. Оценка качества блюд проводится по органолептическим показателям (пробу снимают непосредственно из емкостей, в которых приготавливается пища). В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бракеражном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журнале необходимо отмечать закладку основных продуктов, вкусовые качества, готовность блюда, оценку и разрешение на выдачу. После чего осуществляется раздача блюд учащимся. В случае неудовлетворительной оценки блюда снимаются с реализации с последующим составлением Акта о ненадлежащем исполнении Контракта. </w:t>
      </w:r>
      <w:proofErr w:type="spellStart"/>
      <w:r w:rsidRPr="00B23CFB">
        <w:rPr>
          <w:rFonts w:eastAsia="Calibri"/>
          <w:sz w:val="22"/>
          <w:szCs w:val="22"/>
          <w:lang w:eastAsia="en-US"/>
        </w:rPr>
        <w:t>Порционирование</w:t>
      </w:r>
      <w:proofErr w:type="spellEnd"/>
      <w:r w:rsidRPr="00B23CFB">
        <w:rPr>
          <w:rFonts w:eastAsia="Calibri"/>
          <w:sz w:val="22"/>
          <w:szCs w:val="22"/>
          <w:lang w:eastAsia="en-US"/>
        </w:rPr>
        <w:t xml:space="preserve"> и раздача блюд осуществляется персоналом пищеблока в одноразовых перчатках, кулинарных изделий (выпечка и т. п.) – с использованием специальных щипцов.</w:t>
      </w:r>
    </w:p>
    <w:p w14:paraId="4F54F92B" w14:textId="77777777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 w:rsidRPr="00B23CFB">
        <w:rPr>
          <w:rFonts w:eastAsia="Calibri"/>
          <w:sz w:val="22"/>
          <w:szCs w:val="22"/>
          <w:lang w:eastAsia="en-US"/>
        </w:rPr>
        <w:lastRenderedPageBreak/>
        <w:t>Ежедневно оставляется суточная проба готовой пищи. Отбор и хранение суточных проб проводится в соответствии с нормами СанПиН 2.3/2.4.3590-20.</w:t>
      </w:r>
    </w:p>
    <w:p w14:paraId="09E7C961" w14:textId="08B3245B" w:rsidR="00385629" w:rsidRPr="00B23CFB" w:rsidRDefault="00385629" w:rsidP="00C831EA">
      <w:pPr>
        <w:tabs>
          <w:tab w:val="left" w:pos="993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Pr="00B23CFB">
        <w:rPr>
          <w:rFonts w:eastAsia="Calibri"/>
          <w:sz w:val="22"/>
          <w:szCs w:val="22"/>
          <w:lang w:eastAsia="en-US"/>
        </w:rPr>
        <w:t>.1.17. Выстроить на пищевом производстве систему, отвечающую принципам ХАССП, согласовать с руководителем общеобразовательной организации и утвердить необходимую техническую документацию (программа производственного контроля). Соблюдать требования к санитарному состоянию пищеблока и складских помещений, установленных СанПиН 2.3/2.4.3590-20. Обеспечивать производственный лабораторный контроль качества приготовляемой пищи, отбор и хранение суточных проб продукции, изготавливаемой Исполнителем, проведение исследований на микробиологию, на соответствие продукции требованиям нормативной документации, калорийность, витамин</w:t>
      </w:r>
      <w:proofErr w:type="gramStart"/>
      <w:r w:rsidRPr="00B23CFB">
        <w:rPr>
          <w:rFonts w:eastAsia="Calibri"/>
          <w:sz w:val="22"/>
          <w:szCs w:val="22"/>
          <w:lang w:eastAsia="en-US"/>
        </w:rPr>
        <w:t xml:space="preserve"> С</w:t>
      </w:r>
      <w:proofErr w:type="gramEnd"/>
      <w:r w:rsidRPr="00B23CFB">
        <w:rPr>
          <w:rFonts w:eastAsia="Calibri"/>
          <w:sz w:val="22"/>
          <w:szCs w:val="22"/>
          <w:lang w:eastAsia="en-US"/>
        </w:rPr>
        <w:t xml:space="preserve"> и др., в соответствии с нормами и правилами действующего законодательства. Копии результатов исследований предоставлять Заказчику по его требованию. Лабораторные и инструментальные исследования обеспечивают подтверждение безопасности оказания услуг по организации питания. </w:t>
      </w:r>
    </w:p>
    <w:p w14:paraId="1C255127" w14:textId="4776335D" w:rsidR="00385629" w:rsidRPr="00B23CFB" w:rsidRDefault="00385629" w:rsidP="00C831EA">
      <w:pPr>
        <w:widowControl w:val="0"/>
        <w:tabs>
          <w:tab w:val="left" w:pos="709"/>
          <w:tab w:val="left" w:pos="1134"/>
          <w:tab w:val="left" w:pos="1276"/>
          <w:tab w:val="left" w:pos="1494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23CFB">
        <w:rPr>
          <w:sz w:val="22"/>
          <w:szCs w:val="22"/>
        </w:rPr>
        <w:t>.1.18. Требования к уборке мест оказания услуг и передаче отходов для их дальнейшей утилизации:</w:t>
      </w:r>
    </w:p>
    <w:p w14:paraId="5EA70082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исполнитель хранит остатки пищевых продуктов (пищевые отходы) в специально отведенных для этого местах, в плотно закрытых контейнерах (баках). Время хранения пищевых отходов в зимний период должно составлять не более 30 часов, в летний период – не более 10 часов;</w:t>
      </w:r>
    </w:p>
    <w:p w14:paraId="47CB7609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в контейнеры для пищевых отходов складываются только остатки пищевых продуктов, складывание иных видов отходов (использованной тары, упаковки) запрещено;</w:t>
      </w:r>
    </w:p>
    <w:p w14:paraId="637C05F1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контейнеры (баки) подлежат ежедневному освобождению и обработке дезинфицирующими средствами;</w:t>
      </w:r>
    </w:p>
    <w:p w14:paraId="27FCE41D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запрещено передавать остатки пищевых продуктов сторонним организациям или физическим лицам;</w:t>
      </w:r>
    </w:p>
    <w:p w14:paraId="2BC80627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>- обязательна для использования инструкция по утилизации пищевых отходов (осуществляется учет плотности используемого сырья в соответствии с объемом тары);</w:t>
      </w:r>
    </w:p>
    <w:p w14:paraId="33A0C2F0" w14:textId="07BB89BE" w:rsidR="00385629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 xml:space="preserve">- исполнителем должен вестись журнал, согласно которому соблюдается график вывоза пищевых отходов. </w:t>
      </w:r>
    </w:p>
    <w:p w14:paraId="39633094" w14:textId="77777777" w:rsidR="00385629" w:rsidRPr="00B23CFB" w:rsidRDefault="00385629" w:rsidP="00385629">
      <w:pPr>
        <w:widowControl w:val="0"/>
        <w:ind w:firstLine="700"/>
        <w:rPr>
          <w:snapToGrid w:val="0"/>
          <w:sz w:val="22"/>
          <w:szCs w:val="22"/>
        </w:rPr>
      </w:pPr>
    </w:p>
    <w:p w14:paraId="2D4B6ADE" w14:textId="7A3A028E" w:rsidR="00385629" w:rsidRPr="00B23CFB" w:rsidRDefault="00385629" w:rsidP="00C831EA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23CFB">
        <w:rPr>
          <w:b/>
          <w:sz w:val="22"/>
          <w:szCs w:val="22"/>
        </w:rPr>
        <w:t>. Требования к качеству услуг:</w:t>
      </w:r>
    </w:p>
    <w:p w14:paraId="414F9CF7" w14:textId="05530D0A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.1. Организация питания учащихся должна осуществляться в соответствии с действующими государственными стандартами, согласно требованиям 2.3/2.4.3590-20, Федеральным законом от 30.03.1999 №52-ФЗ «О санитарно-эпидемиологическом благополучии населения». Качество продуктов питания, используемых при оказании услуг, должно соответствовать СанПиН 2.3.2.1078-01.</w:t>
      </w:r>
    </w:p>
    <w:p w14:paraId="2645932A" w14:textId="00900B99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.2.  Обеспечение производственного контроля качества выпускаемой продукции в соответствии с требованиями законодательства, проведение входного контроля качества поступающих продуктов, оперативного контроля в процессе их обработки, контроль качества продукции на выходе.</w:t>
      </w:r>
    </w:p>
    <w:p w14:paraId="562B6728" w14:textId="6CD6E781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23CFB">
        <w:rPr>
          <w:sz w:val="22"/>
          <w:szCs w:val="22"/>
        </w:rPr>
        <w:t>.3. Заказчик вправе осуществлять ежедневный контроль качества оказываемых Исполнителем услуг по контракту с составлением соответствующих актов, подписываемых уполномоченными представителями Заказчика и Исполнителя. В случае отказа или уклонения Исполнителя от подписания актов, акты оформляются Заказчиком в одностороннем порядке.</w:t>
      </w:r>
    </w:p>
    <w:p w14:paraId="5A214C83" w14:textId="657A0A22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>.4. Исполнитель обязан предоставлять Заказчику первичную учетную документацию по учету операций в общественном питании установленного образца (Постановление Госкомстата РФ от 25.12.1998 № 132).</w:t>
      </w:r>
    </w:p>
    <w:p w14:paraId="4A811568" w14:textId="44B48B7D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 xml:space="preserve">.5. Исполнитель обязан по запросу Заказчика предоставить информацию о ценообразовании и применяемых наценках (калькуляционные карты, сметы затрат и </w:t>
      </w:r>
      <w:proofErr w:type="spellStart"/>
      <w:r w:rsidRPr="00B23CFB">
        <w:rPr>
          <w:snapToGrid w:val="0"/>
          <w:sz w:val="22"/>
          <w:szCs w:val="22"/>
        </w:rPr>
        <w:t>тд</w:t>
      </w:r>
      <w:proofErr w:type="spellEnd"/>
      <w:r w:rsidRPr="00B23CFB">
        <w:rPr>
          <w:snapToGrid w:val="0"/>
          <w:sz w:val="22"/>
          <w:szCs w:val="22"/>
        </w:rPr>
        <w:t>.).</w:t>
      </w:r>
    </w:p>
    <w:p w14:paraId="551F0C20" w14:textId="3DE1B9FA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>.6. Исполнитель обязан по запросу подтвердить отсутствие информации об использованном при оказании услуг питания товаре (продуктах) на сайте Федеральной службы по надзору в сфере защиты прав потребителей благополучия человека (</w:t>
      </w:r>
      <w:r w:rsidRPr="00B23CFB">
        <w:rPr>
          <w:snapToGrid w:val="0"/>
          <w:sz w:val="22"/>
          <w:szCs w:val="22"/>
          <w:lang w:val="en-US"/>
        </w:rPr>
        <w:t>http</w:t>
      </w:r>
      <w:r w:rsidRPr="00B23CFB">
        <w:rPr>
          <w:snapToGrid w:val="0"/>
          <w:sz w:val="22"/>
          <w:szCs w:val="22"/>
        </w:rPr>
        <w:t>://</w:t>
      </w:r>
      <w:proofErr w:type="spellStart"/>
      <w:r w:rsidRPr="00B23CFB">
        <w:rPr>
          <w:snapToGrid w:val="0"/>
          <w:sz w:val="22"/>
          <w:szCs w:val="22"/>
          <w:lang w:val="en-US"/>
        </w:rPr>
        <w:t>zpp</w:t>
      </w:r>
      <w:proofErr w:type="spellEnd"/>
      <w:r w:rsidRPr="00B23CFB">
        <w:rPr>
          <w:snapToGrid w:val="0"/>
          <w:sz w:val="22"/>
          <w:szCs w:val="22"/>
        </w:rPr>
        <w:t>.</w:t>
      </w:r>
      <w:proofErr w:type="spellStart"/>
      <w:r w:rsidRPr="00B23CFB">
        <w:rPr>
          <w:snapToGrid w:val="0"/>
          <w:sz w:val="22"/>
          <w:szCs w:val="22"/>
          <w:lang w:val="en-US"/>
        </w:rPr>
        <w:t>rospotrebnadzor</w:t>
      </w:r>
      <w:proofErr w:type="spellEnd"/>
      <w:r w:rsidRPr="00B23CFB">
        <w:rPr>
          <w:snapToGrid w:val="0"/>
          <w:sz w:val="22"/>
          <w:szCs w:val="22"/>
        </w:rPr>
        <w:t>.</w:t>
      </w:r>
      <w:proofErr w:type="spellStart"/>
      <w:r w:rsidRPr="00B23CFB">
        <w:rPr>
          <w:snapToGrid w:val="0"/>
          <w:sz w:val="22"/>
          <w:szCs w:val="22"/>
          <w:lang w:val="en-US"/>
        </w:rPr>
        <w:t>ru</w:t>
      </w:r>
      <w:proofErr w:type="spellEnd"/>
      <w:r w:rsidRPr="00B23CFB">
        <w:rPr>
          <w:snapToGrid w:val="0"/>
          <w:sz w:val="22"/>
          <w:szCs w:val="22"/>
        </w:rPr>
        <w:t>/</w:t>
      </w:r>
      <w:proofErr w:type="spellStart"/>
      <w:r w:rsidRPr="00B23CFB">
        <w:rPr>
          <w:snapToGrid w:val="0"/>
          <w:sz w:val="22"/>
          <w:szCs w:val="22"/>
          <w:lang w:val="en-US"/>
        </w:rPr>
        <w:t>badproducts</w:t>
      </w:r>
      <w:proofErr w:type="spellEnd"/>
      <w:r w:rsidRPr="00B23CFB">
        <w:rPr>
          <w:snapToGrid w:val="0"/>
          <w:sz w:val="22"/>
          <w:szCs w:val="22"/>
        </w:rPr>
        <w:t>/</w:t>
      </w:r>
      <w:r w:rsidRPr="00B23CFB">
        <w:rPr>
          <w:snapToGrid w:val="0"/>
          <w:sz w:val="22"/>
          <w:szCs w:val="22"/>
          <w:lang w:val="en-US"/>
        </w:rPr>
        <w:t>violations</w:t>
      </w:r>
      <w:r w:rsidRPr="00B23CFB">
        <w:rPr>
          <w:snapToGrid w:val="0"/>
          <w:sz w:val="22"/>
          <w:szCs w:val="22"/>
        </w:rPr>
        <w:t>).</w:t>
      </w:r>
    </w:p>
    <w:p w14:paraId="2320FD32" w14:textId="77777777" w:rsidR="00385629" w:rsidRPr="00B23CFB" w:rsidRDefault="00385629" w:rsidP="00C831E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23CFB">
        <w:rPr>
          <w:sz w:val="22"/>
          <w:szCs w:val="22"/>
        </w:rPr>
        <w:t xml:space="preserve">С целью исключения использования при оказании услуг питания школьными столовыми Исполнитель обеспечивает фото-видеосъёмку используемых при оказании услуг товаров (продуктов), а с целью контроля соблюдения условий транспортировки, в том числе непосредственно в транспортном средстве, доставляющем товары (продукты питания), используемые при оказании услуг, с обязательной фиксацией государственного номера, времени (даты приемки товара, даты производства продукции и размера партии). </w:t>
      </w:r>
      <w:proofErr w:type="gramEnd"/>
    </w:p>
    <w:p w14:paraId="439E2B46" w14:textId="77777777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 w:rsidRPr="00B23CFB">
        <w:rPr>
          <w:snapToGrid w:val="0"/>
          <w:sz w:val="22"/>
          <w:szCs w:val="22"/>
        </w:rPr>
        <w:t xml:space="preserve">Уполномоченный представитель Заказчика, приемочная комиссия при приёмке оказанных услуг учитывают информацию о выявленной фальсифицированной продукции, размещенной на сайте Федеральной службы по надзору в сфере защиты прав потребителей и благополучия человека </w:t>
      </w:r>
      <w:hyperlink r:id="rId9" w:history="1"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http</w:t>
        </w:r>
        <w:r w:rsidRPr="00B23CFB">
          <w:rPr>
            <w:snapToGrid w:val="0"/>
            <w:color w:val="0000FF"/>
            <w:sz w:val="22"/>
            <w:szCs w:val="22"/>
            <w:u w:val="single"/>
          </w:rPr>
          <w:t>://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zpp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.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rospotrebnadzor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.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/</w:t>
        </w:r>
        <w:proofErr w:type="spellStart"/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badproducts</w:t>
        </w:r>
        <w:proofErr w:type="spellEnd"/>
        <w:r w:rsidRPr="00B23CFB">
          <w:rPr>
            <w:snapToGrid w:val="0"/>
            <w:color w:val="0000FF"/>
            <w:sz w:val="22"/>
            <w:szCs w:val="22"/>
            <w:u w:val="single"/>
          </w:rPr>
          <w:t>/</w:t>
        </w:r>
        <w:r w:rsidRPr="00B23CFB">
          <w:rPr>
            <w:snapToGrid w:val="0"/>
            <w:color w:val="0000FF"/>
            <w:sz w:val="22"/>
            <w:szCs w:val="22"/>
            <w:u w:val="single"/>
            <w:lang w:val="en-US"/>
          </w:rPr>
          <w:t>violations</w:t>
        </w:r>
      </w:hyperlink>
    </w:p>
    <w:p w14:paraId="25EEFA8B" w14:textId="23B88940" w:rsidR="00385629" w:rsidRPr="00B23CFB" w:rsidRDefault="00385629" w:rsidP="00C831E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10</w:t>
      </w:r>
      <w:r w:rsidRPr="00B23CFB">
        <w:rPr>
          <w:snapToGrid w:val="0"/>
          <w:sz w:val="22"/>
          <w:szCs w:val="22"/>
        </w:rPr>
        <w:t>.7. При организации питания Исполнитель обязан расходовать электроэнергию, тепло, горячую и холодную воду, а также использовать переданное Заказчиком имущество исключительно для исполнения Контракта, руководствуясь принципами рациональности, экономности и бережливости</w:t>
      </w:r>
    </w:p>
    <w:p w14:paraId="2E6D6DD2" w14:textId="07AD090F" w:rsidR="00385629" w:rsidRPr="00385629" w:rsidRDefault="00385629" w:rsidP="00C831EA">
      <w:pPr>
        <w:keepNext/>
        <w:tabs>
          <w:tab w:val="left" w:pos="360"/>
        </w:tabs>
        <w:jc w:val="center"/>
        <w:outlineLvl w:val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B23CFB">
        <w:rPr>
          <w:b/>
          <w:bCs/>
          <w:sz w:val="22"/>
          <w:szCs w:val="22"/>
        </w:rPr>
        <w:t>. Требования к безопасности оказания услуг и безопасности результатов услуг:</w:t>
      </w:r>
    </w:p>
    <w:p w14:paraId="371ACE82" w14:textId="29AFD784" w:rsidR="00385629" w:rsidRPr="00B23CFB" w:rsidRDefault="00385629" w:rsidP="00C831EA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B23CFB">
        <w:rPr>
          <w:sz w:val="22"/>
          <w:szCs w:val="22"/>
        </w:rPr>
        <w:t xml:space="preserve">.1. При оказании услуг Исполнитель обеспечивает необходимые мероприятия по технике безопасности, антитеррористической и пожарной безопасности. </w:t>
      </w:r>
      <w:proofErr w:type="gramStart"/>
      <w:r w:rsidRPr="00B23CFB">
        <w:rPr>
          <w:sz w:val="22"/>
          <w:szCs w:val="22"/>
        </w:rPr>
        <w:t xml:space="preserve">Оказание услуг должно осуществляться в соответствии с </w:t>
      </w:r>
      <w:r w:rsidRPr="00B23CFB">
        <w:rPr>
          <w:sz w:val="22"/>
          <w:szCs w:val="22"/>
        </w:rPr>
        <w:lastRenderedPageBreak/>
        <w:t>действующими государственными стандартами и технологическими нормативами, действующими правилами и нормами пожарной безопасности и производственной санитарии, с требованиями СанПиН, нормативными требованиями охраны труда и другими правилами и нормативными документами, предъявляемыми к организации общественного питания (Федеральный закон от 02.01.2000 №29-ФЗ «О качестве и безопасности пищевых продуктов», СанПиН 2.3.2.1324-03 «Гигиенические требования к срокам годности и</w:t>
      </w:r>
      <w:proofErr w:type="gramEnd"/>
      <w:r w:rsidRPr="00B23CFB">
        <w:rPr>
          <w:sz w:val="22"/>
          <w:szCs w:val="22"/>
        </w:rPr>
        <w:t xml:space="preserve"> условиям хранения пищевых продуктов» и другие правовые акты).</w:t>
      </w:r>
    </w:p>
    <w:p w14:paraId="77A0EE43" w14:textId="28D1F74F" w:rsidR="008A26C7" w:rsidRDefault="008A26C7" w:rsidP="00385629">
      <w:pPr>
        <w:jc w:val="both"/>
      </w:pPr>
    </w:p>
    <w:p w14:paraId="1A0951FE" w14:textId="77777777" w:rsidR="00385629" w:rsidRPr="00E32AD1" w:rsidRDefault="00385629" w:rsidP="00385629">
      <w:pPr>
        <w:jc w:val="both"/>
        <w:rPr>
          <w:kern w:val="16"/>
          <w:sz w:val="22"/>
          <w:szCs w:val="22"/>
        </w:rPr>
      </w:pPr>
    </w:p>
    <w:p w14:paraId="3DF31A82" w14:textId="77777777" w:rsidR="00417DD7" w:rsidRDefault="00417DD7" w:rsidP="00417DD7">
      <w:pPr>
        <w:tabs>
          <w:tab w:val="left" w:pos="3495"/>
        </w:tabs>
        <w:ind w:firstLine="567"/>
        <w:rPr>
          <w:sz w:val="22"/>
          <w:szCs w:val="22"/>
        </w:rPr>
      </w:pPr>
    </w:p>
    <w:p w14:paraId="324CC186" w14:textId="77777777" w:rsidR="00706634" w:rsidRDefault="00706634" w:rsidP="00417DD7">
      <w:pPr>
        <w:tabs>
          <w:tab w:val="left" w:pos="3495"/>
        </w:tabs>
        <w:ind w:firstLine="567"/>
        <w:rPr>
          <w:sz w:val="22"/>
          <w:szCs w:val="22"/>
        </w:rPr>
      </w:pPr>
    </w:p>
    <w:p w14:paraId="45A8F26B" w14:textId="77777777" w:rsidR="00706634" w:rsidRDefault="00706634" w:rsidP="00417DD7">
      <w:pPr>
        <w:tabs>
          <w:tab w:val="left" w:pos="3495"/>
        </w:tabs>
        <w:ind w:firstLine="567"/>
        <w:rPr>
          <w:sz w:val="22"/>
          <w:szCs w:val="22"/>
        </w:rPr>
      </w:pPr>
    </w:p>
    <w:p w14:paraId="7E8137FC" w14:textId="77777777" w:rsidR="00706634" w:rsidRDefault="00706634" w:rsidP="004E5818">
      <w:pPr>
        <w:pStyle w:val="a6"/>
        <w:jc w:val="right"/>
      </w:pPr>
    </w:p>
    <w:sectPr w:rsidR="00706634" w:rsidSect="0052357C">
      <w:pgSz w:w="11906" w:h="16838"/>
      <w:pgMar w:top="851" w:right="56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88C68" w14:textId="77777777" w:rsidR="0070411F" w:rsidRDefault="0070411F" w:rsidP="00170CA7">
      <w:r>
        <w:separator/>
      </w:r>
    </w:p>
  </w:endnote>
  <w:endnote w:type="continuationSeparator" w:id="0">
    <w:p w14:paraId="30C4A41F" w14:textId="77777777" w:rsidR="0070411F" w:rsidRDefault="0070411F" w:rsidP="0017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6B122" w14:textId="77777777" w:rsidR="0070411F" w:rsidRDefault="0070411F" w:rsidP="00170CA7">
      <w:r>
        <w:separator/>
      </w:r>
    </w:p>
  </w:footnote>
  <w:footnote w:type="continuationSeparator" w:id="0">
    <w:p w14:paraId="0F756BB7" w14:textId="77777777" w:rsidR="0070411F" w:rsidRDefault="0070411F" w:rsidP="0017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C8D"/>
    <w:multiLevelType w:val="hybridMultilevel"/>
    <w:tmpl w:val="1640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602"/>
    <w:multiLevelType w:val="hybridMultilevel"/>
    <w:tmpl w:val="8CAC2380"/>
    <w:lvl w:ilvl="0" w:tplc="C5B2C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D4E18"/>
    <w:multiLevelType w:val="hybridMultilevel"/>
    <w:tmpl w:val="819E2074"/>
    <w:lvl w:ilvl="0" w:tplc="5A8A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C3497"/>
    <w:multiLevelType w:val="hybridMultilevel"/>
    <w:tmpl w:val="999C8BE8"/>
    <w:lvl w:ilvl="0" w:tplc="7492A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013AA"/>
    <w:rsid w:val="0000281D"/>
    <w:rsid w:val="0000375B"/>
    <w:rsid w:val="00010705"/>
    <w:rsid w:val="000113E0"/>
    <w:rsid w:val="00012F5A"/>
    <w:rsid w:val="00015EE5"/>
    <w:rsid w:val="00020C27"/>
    <w:rsid w:val="00021F50"/>
    <w:rsid w:val="00025CB2"/>
    <w:rsid w:val="0004500A"/>
    <w:rsid w:val="00045560"/>
    <w:rsid w:val="000529DA"/>
    <w:rsid w:val="0006250E"/>
    <w:rsid w:val="00081B8C"/>
    <w:rsid w:val="00082C72"/>
    <w:rsid w:val="00094FEA"/>
    <w:rsid w:val="000A23F4"/>
    <w:rsid w:val="000A3315"/>
    <w:rsid w:val="000B0720"/>
    <w:rsid w:val="000B44FC"/>
    <w:rsid w:val="000C2546"/>
    <w:rsid w:val="000E1681"/>
    <w:rsid w:val="000E7EF8"/>
    <w:rsid w:val="000F4CC3"/>
    <w:rsid w:val="001014B2"/>
    <w:rsid w:val="00101592"/>
    <w:rsid w:val="00101BC0"/>
    <w:rsid w:val="00113C30"/>
    <w:rsid w:val="0013239A"/>
    <w:rsid w:val="00135652"/>
    <w:rsid w:val="0014449E"/>
    <w:rsid w:val="0015062C"/>
    <w:rsid w:val="001512D0"/>
    <w:rsid w:val="00165898"/>
    <w:rsid w:val="00167EFA"/>
    <w:rsid w:val="00170CA7"/>
    <w:rsid w:val="00186D36"/>
    <w:rsid w:val="00192192"/>
    <w:rsid w:val="001947F2"/>
    <w:rsid w:val="001B10DE"/>
    <w:rsid w:val="001B48FB"/>
    <w:rsid w:val="001B4941"/>
    <w:rsid w:val="001B5436"/>
    <w:rsid w:val="001D19A5"/>
    <w:rsid w:val="001E78C9"/>
    <w:rsid w:val="001F1E4C"/>
    <w:rsid w:val="002039A2"/>
    <w:rsid w:val="00206563"/>
    <w:rsid w:val="002103EC"/>
    <w:rsid w:val="00214E32"/>
    <w:rsid w:val="002151E7"/>
    <w:rsid w:val="002174F5"/>
    <w:rsid w:val="00217FC5"/>
    <w:rsid w:val="00221857"/>
    <w:rsid w:val="00231FD5"/>
    <w:rsid w:val="002418C9"/>
    <w:rsid w:val="00243FEC"/>
    <w:rsid w:val="00261D32"/>
    <w:rsid w:val="00262CBE"/>
    <w:rsid w:val="002649C4"/>
    <w:rsid w:val="002835EC"/>
    <w:rsid w:val="00284C7C"/>
    <w:rsid w:val="00293328"/>
    <w:rsid w:val="002B0807"/>
    <w:rsid w:val="002B22A1"/>
    <w:rsid w:val="002C5824"/>
    <w:rsid w:val="002D0C6E"/>
    <w:rsid w:val="002D7801"/>
    <w:rsid w:val="002E08BC"/>
    <w:rsid w:val="002E1993"/>
    <w:rsid w:val="002E3FA8"/>
    <w:rsid w:val="002F2C8A"/>
    <w:rsid w:val="002F3291"/>
    <w:rsid w:val="002F3306"/>
    <w:rsid w:val="002F3FCB"/>
    <w:rsid w:val="00310391"/>
    <w:rsid w:val="003360C4"/>
    <w:rsid w:val="003438E6"/>
    <w:rsid w:val="003449BD"/>
    <w:rsid w:val="003477CF"/>
    <w:rsid w:val="00354F17"/>
    <w:rsid w:val="00360705"/>
    <w:rsid w:val="00382D3D"/>
    <w:rsid w:val="00385629"/>
    <w:rsid w:val="003967C9"/>
    <w:rsid w:val="003A5951"/>
    <w:rsid w:val="003D0FC3"/>
    <w:rsid w:val="003E3C99"/>
    <w:rsid w:val="003F593C"/>
    <w:rsid w:val="00402099"/>
    <w:rsid w:val="004029A6"/>
    <w:rsid w:val="0040310F"/>
    <w:rsid w:val="00404A2F"/>
    <w:rsid w:val="00417DD7"/>
    <w:rsid w:val="00424346"/>
    <w:rsid w:val="00430973"/>
    <w:rsid w:val="004312DC"/>
    <w:rsid w:val="00432151"/>
    <w:rsid w:val="00443C35"/>
    <w:rsid w:val="00452ADE"/>
    <w:rsid w:val="0047040E"/>
    <w:rsid w:val="00471ED1"/>
    <w:rsid w:val="004779E7"/>
    <w:rsid w:val="00483617"/>
    <w:rsid w:val="00497A74"/>
    <w:rsid w:val="004A1FD6"/>
    <w:rsid w:val="004B405F"/>
    <w:rsid w:val="004D2F77"/>
    <w:rsid w:val="004D4C29"/>
    <w:rsid w:val="004E5818"/>
    <w:rsid w:val="004E6240"/>
    <w:rsid w:val="00506D76"/>
    <w:rsid w:val="0050712E"/>
    <w:rsid w:val="00507386"/>
    <w:rsid w:val="00510B74"/>
    <w:rsid w:val="0052033E"/>
    <w:rsid w:val="0052049C"/>
    <w:rsid w:val="0052357C"/>
    <w:rsid w:val="00541A37"/>
    <w:rsid w:val="005466D4"/>
    <w:rsid w:val="005536BE"/>
    <w:rsid w:val="00555492"/>
    <w:rsid w:val="00555C0A"/>
    <w:rsid w:val="0056234B"/>
    <w:rsid w:val="00573646"/>
    <w:rsid w:val="00581DBD"/>
    <w:rsid w:val="005836CA"/>
    <w:rsid w:val="00585BFB"/>
    <w:rsid w:val="005A0D4C"/>
    <w:rsid w:val="005A434F"/>
    <w:rsid w:val="005B16C6"/>
    <w:rsid w:val="005B1801"/>
    <w:rsid w:val="005B2DCC"/>
    <w:rsid w:val="005B7207"/>
    <w:rsid w:val="005B7559"/>
    <w:rsid w:val="005D31D9"/>
    <w:rsid w:val="005D4BC3"/>
    <w:rsid w:val="005D6948"/>
    <w:rsid w:val="005D7B62"/>
    <w:rsid w:val="005E5534"/>
    <w:rsid w:val="005E6370"/>
    <w:rsid w:val="005F37C2"/>
    <w:rsid w:val="006077FB"/>
    <w:rsid w:val="0062171F"/>
    <w:rsid w:val="00627D34"/>
    <w:rsid w:val="00631A20"/>
    <w:rsid w:val="0064312C"/>
    <w:rsid w:val="00645FA5"/>
    <w:rsid w:val="00647C07"/>
    <w:rsid w:val="00657AD3"/>
    <w:rsid w:val="00661FD4"/>
    <w:rsid w:val="00662E8D"/>
    <w:rsid w:val="00670F36"/>
    <w:rsid w:val="0067126E"/>
    <w:rsid w:val="00681908"/>
    <w:rsid w:val="0068578C"/>
    <w:rsid w:val="006952F0"/>
    <w:rsid w:val="006A0F9E"/>
    <w:rsid w:val="006A4B14"/>
    <w:rsid w:val="006B0F7A"/>
    <w:rsid w:val="006B14EB"/>
    <w:rsid w:val="006C324B"/>
    <w:rsid w:val="006D0AF9"/>
    <w:rsid w:val="006D40A4"/>
    <w:rsid w:val="006D61B4"/>
    <w:rsid w:val="006E514D"/>
    <w:rsid w:val="006F2AB6"/>
    <w:rsid w:val="006F6D59"/>
    <w:rsid w:val="006F7432"/>
    <w:rsid w:val="00703569"/>
    <w:rsid w:val="0070411F"/>
    <w:rsid w:val="00706511"/>
    <w:rsid w:val="00706634"/>
    <w:rsid w:val="0070674E"/>
    <w:rsid w:val="007302CD"/>
    <w:rsid w:val="00732F67"/>
    <w:rsid w:val="007374B1"/>
    <w:rsid w:val="00742297"/>
    <w:rsid w:val="00751257"/>
    <w:rsid w:val="00755DCA"/>
    <w:rsid w:val="007566CE"/>
    <w:rsid w:val="007566DE"/>
    <w:rsid w:val="00757C18"/>
    <w:rsid w:val="00757CA5"/>
    <w:rsid w:val="0076125F"/>
    <w:rsid w:val="007613E3"/>
    <w:rsid w:val="00774E38"/>
    <w:rsid w:val="007A3E6A"/>
    <w:rsid w:val="007A5C66"/>
    <w:rsid w:val="007B0AD1"/>
    <w:rsid w:val="007C1260"/>
    <w:rsid w:val="007C59B1"/>
    <w:rsid w:val="007C7D12"/>
    <w:rsid w:val="007D3D4B"/>
    <w:rsid w:val="007D5650"/>
    <w:rsid w:val="007D78D7"/>
    <w:rsid w:val="007E07A7"/>
    <w:rsid w:val="007E3B37"/>
    <w:rsid w:val="007F2A48"/>
    <w:rsid w:val="00801401"/>
    <w:rsid w:val="008027BE"/>
    <w:rsid w:val="0081016C"/>
    <w:rsid w:val="0081020E"/>
    <w:rsid w:val="0081484F"/>
    <w:rsid w:val="008158E6"/>
    <w:rsid w:val="00822E39"/>
    <w:rsid w:val="00836ECE"/>
    <w:rsid w:val="008442AC"/>
    <w:rsid w:val="00845E5B"/>
    <w:rsid w:val="008522E2"/>
    <w:rsid w:val="00854245"/>
    <w:rsid w:val="00855052"/>
    <w:rsid w:val="00857691"/>
    <w:rsid w:val="00862B32"/>
    <w:rsid w:val="00864A96"/>
    <w:rsid w:val="0087014E"/>
    <w:rsid w:val="00876518"/>
    <w:rsid w:val="00880375"/>
    <w:rsid w:val="008869FA"/>
    <w:rsid w:val="00893A0F"/>
    <w:rsid w:val="008947EA"/>
    <w:rsid w:val="008A2062"/>
    <w:rsid w:val="008A26C7"/>
    <w:rsid w:val="008A4595"/>
    <w:rsid w:val="008B0FC1"/>
    <w:rsid w:val="008C20A3"/>
    <w:rsid w:val="008D3369"/>
    <w:rsid w:val="008D703F"/>
    <w:rsid w:val="008E35B5"/>
    <w:rsid w:val="008F7B15"/>
    <w:rsid w:val="009030E7"/>
    <w:rsid w:val="00903721"/>
    <w:rsid w:val="009042AB"/>
    <w:rsid w:val="00906D8E"/>
    <w:rsid w:val="009114E0"/>
    <w:rsid w:val="0091608C"/>
    <w:rsid w:val="00922E78"/>
    <w:rsid w:val="00931836"/>
    <w:rsid w:val="00937006"/>
    <w:rsid w:val="009459BE"/>
    <w:rsid w:val="0095261A"/>
    <w:rsid w:val="009536B2"/>
    <w:rsid w:val="00955025"/>
    <w:rsid w:val="00970DB5"/>
    <w:rsid w:val="0097236E"/>
    <w:rsid w:val="00983CFE"/>
    <w:rsid w:val="00984075"/>
    <w:rsid w:val="009C6ADD"/>
    <w:rsid w:val="009D0B7F"/>
    <w:rsid w:val="009D213D"/>
    <w:rsid w:val="009D626C"/>
    <w:rsid w:val="009D6CD3"/>
    <w:rsid w:val="009E10D4"/>
    <w:rsid w:val="009E739E"/>
    <w:rsid w:val="009F0FF6"/>
    <w:rsid w:val="009F17C4"/>
    <w:rsid w:val="00A026E7"/>
    <w:rsid w:val="00A03C72"/>
    <w:rsid w:val="00A14AEB"/>
    <w:rsid w:val="00A265AF"/>
    <w:rsid w:val="00A27316"/>
    <w:rsid w:val="00A44800"/>
    <w:rsid w:val="00A5499D"/>
    <w:rsid w:val="00A64D6B"/>
    <w:rsid w:val="00A70E1D"/>
    <w:rsid w:val="00AA150C"/>
    <w:rsid w:val="00AA56E6"/>
    <w:rsid w:val="00AA612D"/>
    <w:rsid w:val="00AA7992"/>
    <w:rsid w:val="00AB129C"/>
    <w:rsid w:val="00AB16AE"/>
    <w:rsid w:val="00AB43F9"/>
    <w:rsid w:val="00AB5178"/>
    <w:rsid w:val="00AB5878"/>
    <w:rsid w:val="00AD3FBD"/>
    <w:rsid w:val="00AE24DA"/>
    <w:rsid w:val="00AE3792"/>
    <w:rsid w:val="00AE4FFA"/>
    <w:rsid w:val="00AF6410"/>
    <w:rsid w:val="00B100EF"/>
    <w:rsid w:val="00B1400B"/>
    <w:rsid w:val="00B15022"/>
    <w:rsid w:val="00B2057E"/>
    <w:rsid w:val="00B33B46"/>
    <w:rsid w:val="00B452BC"/>
    <w:rsid w:val="00B45C47"/>
    <w:rsid w:val="00B556AF"/>
    <w:rsid w:val="00B55B77"/>
    <w:rsid w:val="00B64FB1"/>
    <w:rsid w:val="00B73A3E"/>
    <w:rsid w:val="00B76694"/>
    <w:rsid w:val="00B85B40"/>
    <w:rsid w:val="00B91425"/>
    <w:rsid w:val="00BA5E3B"/>
    <w:rsid w:val="00BB288F"/>
    <w:rsid w:val="00BB5574"/>
    <w:rsid w:val="00BC0616"/>
    <w:rsid w:val="00BD3D37"/>
    <w:rsid w:val="00BD45F6"/>
    <w:rsid w:val="00BE0212"/>
    <w:rsid w:val="00BE5C4B"/>
    <w:rsid w:val="00BF04FC"/>
    <w:rsid w:val="00BF3A1E"/>
    <w:rsid w:val="00C02578"/>
    <w:rsid w:val="00C02D6D"/>
    <w:rsid w:val="00C1219B"/>
    <w:rsid w:val="00C20C2C"/>
    <w:rsid w:val="00C334CB"/>
    <w:rsid w:val="00C367BA"/>
    <w:rsid w:val="00C421D0"/>
    <w:rsid w:val="00C42D32"/>
    <w:rsid w:val="00C43C7C"/>
    <w:rsid w:val="00C479A0"/>
    <w:rsid w:val="00C51288"/>
    <w:rsid w:val="00C70BFE"/>
    <w:rsid w:val="00C7303A"/>
    <w:rsid w:val="00C76BA6"/>
    <w:rsid w:val="00C82246"/>
    <w:rsid w:val="00C831EA"/>
    <w:rsid w:val="00C86110"/>
    <w:rsid w:val="00C86FEB"/>
    <w:rsid w:val="00CA5476"/>
    <w:rsid w:val="00CA59CF"/>
    <w:rsid w:val="00CA7C6F"/>
    <w:rsid w:val="00CB40E8"/>
    <w:rsid w:val="00CC7105"/>
    <w:rsid w:val="00CC7E73"/>
    <w:rsid w:val="00CD0009"/>
    <w:rsid w:val="00CD2687"/>
    <w:rsid w:val="00CD3D38"/>
    <w:rsid w:val="00D01549"/>
    <w:rsid w:val="00D0427F"/>
    <w:rsid w:val="00D13BF5"/>
    <w:rsid w:val="00D15924"/>
    <w:rsid w:val="00D23658"/>
    <w:rsid w:val="00D25184"/>
    <w:rsid w:val="00D26FE2"/>
    <w:rsid w:val="00D345C7"/>
    <w:rsid w:val="00D35C16"/>
    <w:rsid w:val="00D46955"/>
    <w:rsid w:val="00D53E1B"/>
    <w:rsid w:val="00D53F8D"/>
    <w:rsid w:val="00D60B56"/>
    <w:rsid w:val="00D62E52"/>
    <w:rsid w:val="00D64864"/>
    <w:rsid w:val="00D673CE"/>
    <w:rsid w:val="00D774AE"/>
    <w:rsid w:val="00D77E15"/>
    <w:rsid w:val="00D80CD1"/>
    <w:rsid w:val="00D80EFF"/>
    <w:rsid w:val="00D84B05"/>
    <w:rsid w:val="00D85307"/>
    <w:rsid w:val="00D90DF8"/>
    <w:rsid w:val="00D97818"/>
    <w:rsid w:val="00DA2F43"/>
    <w:rsid w:val="00DA41DD"/>
    <w:rsid w:val="00DA7994"/>
    <w:rsid w:val="00DB46BD"/>
    <w:rsid w:val="00DB7127"/>
    <w:rsid w:val="00DC1067"/>
    <w:rsid w:val="00DD12D9"/>
    <w:rsid w:val="00DD6A6F"/>
    <w:rsid w:val="00DF0E4A"/>
    <w:rsid w:val="00DF118B"/>
    <w:rsid w:val="00DF4D0A"/>
    <w:rsid w:val="00DF5722"/>
    <w:rsid w:val="00E03441"/>
    <w:rsid w:val="00E10495"/>
    <w:rsid w:val="00E16A71"/>
    <w:rsid w:val="00E2045F"/>
    <w:rsid w:val="00E22DCE"/>
    <w:rsid w:val="00E321AD"/>
    <w:rsid w:val="00E35232"/>
    <w:rsid w:val="00E365DE"/>
    <w:rsid w:val="00E4130F"/>
    <w:rsid w:val="00E651A4"/>
    <w:rsid w:val="00E74F92"/>
    <w:rsid w:val="00E7785B"/>
    <w:rsid w:val="00E803D4"/>
    <w:rsid w:val="00E8391C"/>
    <w:rsid w:val="00EA24E7"/>
    <w:rsid w:val="00EA7501"/>
    <w:rsid w:val="00EB7AC3"/>
    <w:rsid w:val="00EB7E59"/>
    <w:rsid w:val="00EC71DD"/>
    <w:rsid w:val="00ED6E73"/>
    <w:rsid w:val="00EF1D72"/>
    <w:rsid w:val="00F053A5"/>
    <w:rsid w:val="00F10598"/>
    <w:rsid w:val="00F16B8E"/>
    <w:rsid w:val="00F25190"/>
    <w:rsid w:val="00F40EC5"/>
    <w:rsid w:val="00F40F6B"/>
    <w:rsid w:val="00F414C9"/>
    <w:rsid w:val="00F430D6"/>
    <w:rsid w:val="00F453E8"/>
    <w:rsid w:val="00F455F1"/>
    <w:rsid w:val="00F47D84"/>
    <w:rsid w:val="00F86941"/>
    <w:rsid w:val="00F96283"/>
    <w:rsid w:val="00F97B6D"/>
    <w:rsid w:val="00FA0058"/>
    <w:rsid w:val="00FA78F1"/>
    <w:rsid w:val="00FB2883"/>
    <w:rsid w:val="00FB5DAF"/>
    <w:rsid w:val="00FC1DE0"/>
    <w:rsid w:val="00FD35FA"/>
    <w:rsid w:val="00FE1E18"/>
    <w:rsid w:val="00FE4773"/>
    <w:rsid w:val="00FF3AD6"/>
    <w:rsid w:val="00FF7729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7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0C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0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70CA7"/>
    <w:rPr>
      <w:vertAlign w:val="superscript"/>
    </w:rPr>
  </w:style>
  <w:style w:type="paragraph" w:styleId="a6">
    <w:name w:val="No Spacing"/>
    <w:uiPriority w:val="1"/>
    <w:qFormat/>
    <w:rsid w:val="0055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FF7729"/>
  </w:style>
  <w:style w:type="paragraph" w:styleId="a7">
    <w:name w:val="Balloon Text"/>
    <w:basedOn w:val="a"/>
    <w:link w:val="a8"/>
    <w:uiPriority w:val="99"/>
    <w:semiHidden/>
    <w:unhideWhenUsed/>
    <w:rsid w:val="00DA79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B0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893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70C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0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70CA7"/>
    <w:rPr>
      <w:vertAlign w:val="superscript"/>
    </w:rPr>
  </w:style>
  <w:style w:type="paragraph" w:styleId="a6">
    <w:name w:val="No Spacing"/>
    <w:uiPriority w:val="1"/>
    <w:qFormat/>
    <w:rsid w:val="0055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FF7729"/>
  </w:style>
  <w:style w:type="paragraph" w:styleId="a7">
    <w:name w:val="Balloon Text"/>
    <w:basedOn w:val="a"/>
    <w:link w:val="a8"/>
    <w:uiPriority w:val="99"/>
    <w:semiHidden/>
    <w:unhideWhenUsed/>
    <w:rsid w:val="00DA79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B0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89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893;fld=134;dst=100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badproducts/viol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5014</Words>
  <Characters>28584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Игримская СОШ №1</Company>
  <LinksUpToDate>false</LinksUpToDate>
  <CharactersWithSpaces>33531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DOC-MARKER-JH4FS4zBM5hw5PIDEHVSEg</dc:description>
  <cp:lastModifiedBy>Секретарь</cp:lastModifiedBy>
  <cp:revision>2</cp:revision>
  <cp:lastPrinted>2025-02-27T06:00:00Z</cp:lastPrinted>
  <dcterms:created xsi:type="dcterms:W3CDTF">2026-07-03T05:51:00Z</dcterms:created>
  <dcterms:modified xsi:type="dcterms:W3CDTF">2026-07-03T05:51:00Z</dcterms:modified>
</cp:coreProperties>
</file>