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28" w:rsidRPr="00B80428" w:rsidRDefault="00B80428" w:rsidP="0096741A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4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</w:t>
      </w:r>
      <w:r w:rsidR="0096741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B80428" w:rsidRPr="00B80428" w:rsidRDefault="00B80428" w:rsidP="00B80428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42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B80428" w:rsidRPr="00B80428" w:rsidRDefault="00B80428" w:rsidP="00B80428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0428" w:rsidRPr="004A0427" w:rsidRDefault="00B80428" w:rsidP="004A0427">
      <w:pPr>
        <w:pStyle w:val="a7"/>
        <w:numPr>
          <w:ilvl w:val="0"/>
          <w:numId w:val="4"/>
        </w:numPr>
        <w:tabs>
          <w:tab w:val="left" w:pos="284"/>
        </w:tabs>
        <w:autoSpaceDN w:val="0"/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427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proofErr w:type="spellStart"/>
      <w:r w:rsidR="00D52209" w:rsidRPr="004A0427">
        <w:rPr>
          <w:rFonts w:ascii="Times New Roman" w:eastAsia="Calibri" w:hAnsi="Times New Roman" w:cs="Times New Roman"/>
          <w:b/>
          <w:sz w:val="24"/>
          <w:szCs w:val="24"/>
        </w:rPr>
        <w:t>Глютен</w:t>
      </w:r>
      <w:proofErr w:type="spellEnd"/>
      <w:r w:rsidR="00D52209" w:rsidRPr="004A0427">
        <w:rPr>
          <w:rFonts w:ascii="Times New Roman" w:eastAsia="Calibri" w:hAnsi="Times New Roman" w:cs="Times New Roman"/>
          <w:b/>
          <w:sz w:val="24"/>
          <w:szCs w:val="24"/>
        </w:rPr>
        <w:t xml:space="preserve"> пшеничный марки А</w:t>
      </w:r>
      <w:r w:rsidR="004A0427" w:rsidRPr="004A042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4A0427" w:rsidRPr="004A0427">
        <w:rPr>
          <w:rFonts w:ascii="Times New Roman" w:hAnsi="Times New Roman" w:cs="Times New Roman"/>
          <w:b/>
          <w:sz w:val="24"/>
          <w:szCs w:val="24"/>
        </w:rPr>
        <w:t>ГОСТ 31934-2012</w:t>
      </w:r>
    </w:p>
    <w:p w:rsidR="004A0427" w:rsidRPr="00E5015F" w:rsidRDefault="004A0427" w:rsidP="004A0427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Страна производства</w:t>
      </w:r>
      <w:r w:rsidR="00617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производитель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АО «</w:t>
      </w:r>
      <w:proofErr w:type="spellStart"/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Аминосиб</w:t>
      </w:r>
      <w:proofErr w:type="spellEnd"/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АО «</w:t>
      </w:r>
      <w:proofErr w:type="spellStart"/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Биотехнологическитй</w:t>
      </w:r>
      <w:proofErr w:type="spellEnd"/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</w:t>
      </w:r>
      <w:proofErr w:type="spellStart"/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Росва</w:t>
      </w:r>
      <w:proofErr w:type="spellEnd"/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ООО «</w:t>
      </w:r>
      <w:proofErr w:type="spellStart"/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Иномил</w:t>
      </w:r>
      <w:proofErr w:type="spellEnd"/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/ Беларусь, ЗАО «Белорусская национальная биотехническая корпорация</w:t>
      </w:r>
      <w:proofErr w:type="gramStart"/>
      <w:r w:rsidR="00E5015F" w:rsidRP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0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6E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End"/>
      <w:r w:rsidR="007B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Премиксов, Россия</w:t>
      </w:r>
      <w:r w:rsidR="001C45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428" w:rsidRPr="00B80428" w:rsidRDefault="00B80428" w:rsidP="00B80428">
      <w:pPr>
        <w:tabs>
          <w:tab w:val="left" w:pos="1866"/>
        </w:tabs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B80428" w:rsidRPr="00B80428" w:rsidRDefault="00B80428" w:rsidP="00B80428">
      <w:pPr>
        <w:tabs>
          <w:tab w:val="left" w:pos="186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B8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80428" w:rsidRPr="00B80428" w:rsidRDefault="00B80428" w:rsidP="00B80428">
      <w:pPr>
        <w:tabs>
          <w:tab w:val="left" w:pos="186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1005"/>
        <w:gridCol w:w="1369"/>
        <w:gridCol w:w="2774"/>
      </w:tblGrid>
      <w:tr w:rsidR="001372FB" w:rsidRPr="00B80428" w:rsidTr="0096741A">
        <w:trPr>
          <w:trHeight w:val="189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FB" w:rsidRPr="00B80428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804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FB" w:rsidRPr="00B80428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804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FB" w:rsidRPr="00B80428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804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B80428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B80428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  <w:r w:rsidR="00524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поставки</w:t>
            </w:r>
          </w:p>
        </w:tc>
      </w:tr>
      <w:tr w:rsidR="001372FB" w:rsidRPr="00B80428" w:rsidTr="0096741A">
        <w:trPr>
          <w:trHeight w:val="189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B80428" w:rsidRDefault="00795AAD" w:rsidP="001D18FA">
            <w:pPr>
              <w:tabs>
                <w:tab w:val="left" w:pos="1866"/>
              </w:tabs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Глютен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пшеничный марки А ГОСТ 31934-2012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B80428" w:rsidRDefault="00795AAD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B80428" w:rsidRDefault="00795AAD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Default="00795AAD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="0096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</w:t>
            </w:r>
            <w:r w:rsidR="0096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.10.2026</w:t>
            </w:r>
          </w:p>
          <w:p w:rsidR="00795AAD" w:rsidRPr="00B80428" w:rsidRDefault="00795AAD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B80428" w:rsidRPr="00B80428" w:rsidRDefault="00B80428" w:rsidP="00B80428">
      <w:pPr>
        <w:suppressAutoHyphens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B80428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B80428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B80428" w:rsidRPr="00B80428" w:rsidRDefault="00B80428" w:rsidP="00B8042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B80428" w:rsidRPr="00B80428" w:rsidRDefault="001372FB" w:rsidP="00B8042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B80428" w:rsidRPr="00B80428" w:rsidRDefault="00B80428" w:rsidP="00B80428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B80428" w:rsidRPr="00B80428" w:rsidRDefault="00B80428" w:rsidP="00B80428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28">
        <w:rPr>
          <w:rFonts w:ascii="Times New Roman" w:eastAsia="Calibri" w:hAnsi="Times New Roman" w:cs="Times New Roman"/>
          <w:sz w:val="24"/>
          <w:szCs w:val="24"/>
        </w:rPr>
        <w:t>Свердловская область, г. Екатеринбург, ул. Свердлова</w:t>
      </w:r>
      <w:r w:rsidR="004A0427">
        <w:rPr>
          <w:rFonts w:ascii="Times New Roman" w:eastAsia="Calibri" w:hAnsi="Times New Roman" w:cs="Times New Roman"/>
          <w:sz w:val="24"/>
          <w:szCs w:val="24"/>
        </w:rPr>
        <w:t>, 8 (время приемки - 10</w:t>
      </w:r>
      <w:r w:rsidR="001372FB">
        <w:rPr>
          <w:rFonts w:ascii="Times New Roman" w:eastAsia="Calibri" w:hAnsi="Times New Roman" w:cs="Times New Roman"/>
          <w:sz w:val="24"/>
          <w:szCs w:val="24"/>
        </w:rPr>
        <w:t>:00 по 16</w:t>
      </w:r>
      <w:r w:rsidRPr="00B80428">
        <w:rPr>
          <w:rFonts w:ascii="Times New Roman" w:eastAsia="Calibri" w:hAnsi="Times New Roman" w:cs="Times New Roman"/>
          <w:sz w:val="24"/>
          <w:szCs w:val="24"/>
        </w:rPr>
        <w:t>:00)</w:t>
      </w:r>
      <w:r w:rsidR="001372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428" w:rsidRPr="00B80428" w:rsidRDefault="00B80428" w:rsidP="00B80428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28">
        <w:rPr>
          <w:rFonts w:ascii="Times New Roman" w:eastAsia="Calibri" w:hAnsi="Times New Roman" w:cs="Times New Roman"/>
          <w:sz w:val="24"/>
          <w:szCs w:val="24"/>
        </w:rPr>
        <w:t>Свердловская область, г. Екат</w:t>
      </w:r>
      <w:r w:rsidR="001372FB">
        <w:rPr>
          <w:rFonts w:ascii="Times New Roman" w:eastAsia="Calibri" w:hAnsi="Times New Roman" w:cs="Times New Roman"/>
          <w:sz w:val="24"/>
          <w:szCs w:val="24"/>
        </w:rPr>
        <w:t xml:space="preserve">еринбург, Территория </w:t>
      </w:r>
      <w:proofErr w:type="spellStart"/>
      <w:r w:rsidR="001372FB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="001372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80428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B80428">
        <w:rPr>
          <w:rFonts w:ascii="Times New Roman" w:eastAsia="Calibri" w:hAnsi="Times New Roman" w:cs="Times New Roman"/>
          <w:sz w:val="24"/>
          <w:szCs w:val="24"/>
        </w:rPr>
        <w:t xml:space="preserve">, стр. 12 (время приемки - с </w:t>
      </w:r>
      <w:r w:rsidR="004A0427">
        <w:rPr>
          <w:rFonts w:ascii="Times New Roman" w:eastAsia="Calibri" w:hAnsi="Times New Roman" w:cs="Times New Roman"/>
          <w:sz w:val="24"/>
          <w:szCs w:val="24"/>
        </w:rPr>
        <w:t>10:00</w:t>
      </w:r>
      <w:r w:rsidRPr="00B80428">
        <w:rPr>
          <w:rFonts w:ascii="Times New Roman" w:eastAsia="Calibri" w:hAnsi="Times New Roman" w:cs="Times New Roman"/>
          <w:sz w:val="24"/>
          <w:szCs w:val="24"/>
        </w:rPr>
        <w:t xml:space="preserve"> по 15:00</w:t>
      </w:r>
      <w:r w:rsidR="00E5015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80428" w:rsidRPr="00B80428" w:rsidRDefault="00B80428" w:rsidP="00B80428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B80428" w:rsidRPr="00B80428" w:rsidRDefault="00B80428" w:rsidP="00B80428">
      <w:pPr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B80428" w:rsidRDefault="00B80428" w:rsidP="00B80428">
      <w:pPr>
        <w:suppressAutoHyphens/>
        <w:autoSpaceDN w:val="0"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uk-UA"/>
        </w:rPr>
      </w:pPr>
      <w:r w:rsidRPr="00B8042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 xml:space="preserve">4.1 Требования к </w:t>
      </w:r>
      <w:proofErr w:type="spellStart"/>
      <w:r w:rsidR="00D5220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>глютену</w:t>
      </w:r>
      <w:proofErr w:type="spellEnd"/>
      <w:r w:rsidR="00D5220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 xml:space="preserve"> пшеничному</w:t>
      </w:r>
      <w:r w:rsidR="004A042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 xml:space="preserve">, </w:t>
      </w:r>
      <w:r w:rsidR="004A0427" w:rsidRPr="004A0427">
        <w:rPr>
          <w:rFonts w:ascii="Times New Roman" w:hAnsi="Times New Roman" w:cs="Times New Roman"/>
          <w:b/>
          <w:sz w:val="24"/>
          <w:szCs w:val="24"/>
        </w:rPr>
        <w:t>ГОСТ 31934-2012</w:t>
      </w:r>
      <w:r w:rsidRPr="004A042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>:</w:t>
      </w:r>
    </w:p>
    <w:p w:rsidR="007C6EFD" w:rsidRPr="00B80428" w:rsidRDefault="007C6EFD" w:rsidP="00B80428">
      <w:pPr>
        <w:suppressAutoHyphens/>
        <w:autoSpaceDN w:val="0"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</w:p>
    <w:tbl>
      <w:tblPr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37"/>
      </w:tblGrid>
      <w:tr w:rsidR="007C6EFD" w:rsidRPr="004C5AC4" w:rsidTr="007C6EFD">
        <w:trPr>
          <w:trHeight w:val="315"/>
        </w:trPr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6EFD" w:rsidRPr="007C6EFD" w:rsidRDefault="00D52209" w:rsidP="004A30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Глютен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пшеничный марки А ГОСТ 31934-2012</w:t>
            </w:r>
          </w:p>
        </w:tc>
      </w:tr>
    </w:tbl>
    <w:tbl>
      <w:tblPr>
        <w:tblStyle w:val="a6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7C6EFD" w:rsidRPr="004C5AC4" w:rsidTr="004A23B6">
        <w:trPr>
          <w:trHeight w:val="300"/>
        </w:trPr>
        <w:tc>
          <w:tcPr>
            <w:tcW w:w="3394" w:type="dxa"/>
            <w:vMerge w:val="restart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7C6EFD" w:rsidRPr="004C5AC4" w:rsidRDefault="00D52209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Глютен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пшеничный – компонент в тесто хлеба, с целью улучшения хлебопекарных свойств хлеба</w:t>
            </w:r>
            <w:r w:rsidR="007C6E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C6EFD" w:rsidRPr="004C5AC4" w:rsidTr="004A23B6">
        <w:trPr>
          <w:trHeight w:val="458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EFD" w:rsidRPr="004C5AC4" w:rsidTr="004A23B6">
        <w:trPr>
          <w:trHeight w:val="585"/>
        </w:trPr>
        <w:tc>
          <w:tcPr>
            <w:tcW w:w="9924" w:type="dxa"/>
            <w:gridSpan w:val="2"/>
            <w:hideMark/>
          </w:tcPr>
          <w:p w:rsidR="007C6EFD" w:rsidRPr="004C5AC4" w:rsidRDefault="007C6EFD" w:rsidP="00DE0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</w:t>
            </w:r>
          </w:p>
        </w:tc>
      </w:tr>
      <w:tr w:rsidR="007C6EFD" w:rsidRPr="004C5AC4" w:rsidTr="00574921">
        <w:trPr>
          <w:trHeight w:val="278"/>
        </w:trPr>
        <w:tc>
          <w:tcPr>
            <w:tcW w:w="3394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7C6EFD" w:rsidRPr="004C5AC4" w:rsidTr="004A23B6">
        <w:trPr>
          <w:trHeight w:val="553"/>
        </w:trPr>
        <w:tc>
          <w:tcPr>
            <w:tcW w:w="3394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7C6EFD" w:rsidRPr="004C5AC4" w:rsidRDefault="00D52209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марки А</w:t>
            </w:r>
          </w:p>
        </w:tc>
      </w:tr>
      <w:tr w:rsidR="007C6EFD" w:rsidRPr="004C5AC4" w:rsidTr="004A23B6">
        <w:trPr>
          <w:trHeight w:val="513"/>
        </w:trPr>
        <w:tc>
          <w:tcPr>
            <w:tcW w:w="3394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маркировка</w:t>
            </w:r>
          </w:p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646AB3" w:rsidRDefault="000C5E6B" w:rsidP="00057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Крафт-мешки</w:t>
            </w:r>
            <w:r w:rsidR="00646AB3">
              <w:rPr>
                <w:rFonts w:ascii="Times New Roman" w:eastAsia="Calibri" w:hAnsi="Times New Roman" w:cs="Times New Roman"/>
                <w:sz w:val="24"/>
                <w:szCs w:val="24"/>
              </w:rPr>
              <w:t>, заклеенные.</w:t>
            </w:r>
          </w:p>
          <w:p w:rsidR="0005790C" w:rsidRDefault="0005790C" w:rsidP="00057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Масса нетто –</w:t>
            </w:r>
            <w:r w:rsidR="007C6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22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C6EFD">
              <w:rPr>
                <w:rFonts w:ascii="Times New Roman" w:eastAsia="Calibri" w:hAnsi="Times New Roman" w:cs="Times New Roman"/>
                <w:sz w:val="24"/>
                <w:szCs w:val="24"/>
              </w:rPr>
              <w:t>кг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5790C" w:rsidRPr="007E7133" w:rsidRDefault="0005790C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должна осуществляться на поддоне 1200*800, </w:t>
            </w:r>
            <w:r w:rsidR="00646AB3">
              <w:rPr>
                <w:rFonts w:ascii="Times New Roman" w:hAnsi="Times New Roman" w:cs="Times New Roman"/>
                <w:sz w:val="24"/>
                <w:szCs w:val="24"/>
              </w:rPr>
              <w:t>поддон с сырьем д</w:t>
            </w: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олж</w:t>
            </w:r>
            <w:r w:rsidR="00646AB3">
              <w:rPr>
                <w:rFonts w:ascii="Times New Roman" w:hAnsi="Times New Roman" w:cs="Times New Roman"/>
                <w:sz w:val="24"/>
                <w:szCs w:val="24"/>
              </w:rPr>
              <w:t xml:space="preserve">ен быть </w:t>
            </w:r>
            <w:proofErr w:type="spellStart"/>
            <w:r w:rsidR="00646AB3">
              <w:rPr>
                <w:rFonts w:ascii="Times New Roman" w:hAnsi="Times New Roman" w:cs="Times New Roman"/>
                <w:sz w:val="24"/>
                <w:szCs w:val="24"/>
              </w:rPr>
              <w:t>запаллетирован</w:t>
            </w:r>
            <w:proofErr w:type="spellEnd"/>
            <w:r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стрейч</w:t>
            </w:r>
            <w:proofErr w:type="spellEnd"/>
            <w:r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пленкой. Высота поддона с сырьем - не более 1,5 м.</w:t>
            </w:r>
          </w:p>
          <w:p w:rsidR="007C6EFD" w:rsidRPr="004C5AC4" w:rsidRDefault="0005790C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упаковки должна быть обеспечена в соответствии с требованиями ТР ТС 005/2011 "О безопасности упаковки"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4921" w:rsidRPr="004C5AC4" w:rsidTr="004A23B6">
        <w:trPr>
          <w:trHeight w:val="513"/>
        </w:trPr>
        <w:tc>
          <w:tcPr>
            <w:tcW w:w="3394" w:type="dxa"/>
            <w:vMerge w:val="restart"/>
            <w:noWrap/>
          </w:tcPr>
          <w:p w:rsidR="00574921" w:rsidRPr="004C5AC4" w:rsidRDefault="00574921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качества</w:t>
            </w:r>
          </w:p>
        </w:tc>
        <w:tc>
          <w:tcPr>
            <w:tcW w:w="6530" w:type="dxa"/>
          </w:tcPr>
          <w:p w:rsidR="00574921" w:rsidRDefault="00574921" w:rsidP="005749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5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вание требований к качеству глютена пшеничного марки А</w:t>
            </w:r>
            <w:r w:rsidRPr="000A55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0A55A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*</w:t>
            </w:r>
            <w:r w:rsidRPr="000A55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Показатели нормируются в определенном интервале для обеспечения качества продукции в соответствии с требованиями Норматив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но-технической документации АО «СМАК»</w:t>
            </w:r>
            <w:r w:rsidRPr="000A55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без применения специальных улучшителей. Качество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глютена пшеничного марки А</w:t>
            </w:r>
            <w:r w:rsidRPr="000A55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должн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соответствовать требованиям</w:t>
            </w:r>
            <w:r w:rsidRPr="004A0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ГОСТ 31934-2012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55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учётом требований, выделенных звёздочками.</w:t>
            </w:r>
          </w:p>
        </w:tc>
      </w:tr>
      <w:tr w:rsidR="00574921" w:rsidRPr="004C5AC4" w:rsidTr="004A23B6">
        <w:trPr>
          <w:trHeight w:val="403"/>
        </w:trPr>
        <w:tc>
          <w:tcPr>
            <w:tcW w:w="3394" w:type="dxa"/>
            <w:vMerge/>
            <w:hideMark/>
          </w:tcPr>
          <w:p w:rsidR="00574921" w:rsidRPr="004C5AC4" w:rsidRDefault="00574921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574921" w:rsidRDefault="00574921" w:rsidP="00D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Органолептические показатели:</w:t>
            </w:r>
          </w:p>
          <w:p w:rsidR="00574921" w:rsidRDefault="00574921" w:rsidP="00D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вид: порошкообразный продукт;</w:t>
            </w:r>
          </w:p>
          <w:p w:rsidR="00574921" w:rsidRDefault="00574921" w:rsidP="000C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Цвет: от кремового до желтого или светло-коричневого;</w:t>
            </w:r>
          </w:p>
          <w:p w:rsidR="00574921" w:rsidRPr="004C5AC4" w:rsidRDefault="00574921" w:rsidP="000C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Запах: свойственный пшеничному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глютену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без постороннего запаха</w:t>
            </w:r>
          </w:p>
        </w:tc>
      </w:tr>
      <w:tr w:rsidR="00574921" w:rsidRPr="004C5AC4" w:rsidTr="000C5E6B">
        <w:trPr>
          <w:trHeight w:val="2574"/>
        </w:trPr>
        <w:tc>
          <w:tcPr>
            <w:tcW w:w="3394" w:type="dxa"/>
            <w:vMerge/>
            <w:hideMark/>
          </w:tcPr>
          <w:p w:rsidR="00574921" w:rsidRPr="004C5AC4" w:rsidRDefault="00574921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574921" w:rsidRDefault="00574921" w:rsidP="00D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доля влаги, %, не более – 5,5</w:t>
            </w:r>
            <w:r w:rsidRPr="0057492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4921" w:rsidRDefault="00574921" w:rsidP="00D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доля общей золы в пересчете на сухое вещество, %, не более – 0,7</w:t>
            </w:r>
            <w:r w:rsidRPr="0057492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4921" w:rsidRDefault="00574921" w:rsidP="00D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доля протеина в пересчете на сухое вещество, %, не менее – 83,8</w:t>
            </w:r>
            <w:r w:rsidRPr="0057492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4921" w:rsidRDefault="00574921" w:rsidP="00D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доля частиц размером более 200 мкм, %, не более – 0,7</w:t>
            </w:r>
            <w:r w:rsidRPr="0057492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4921" w:rsidRDefault="00574921" w:rsidP="00D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агломерации, с, не более – 16</w:t>
            </w:r>
            <w:r w:rsidRPr="0057492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4921" w:rsidRPr="009E3E67" w:rsidRDefault="00574921" w:rsidP="00D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Абсорбционная способность по воде, %, не менее – 171</w:t>
            </w:r>
            <w:r w:rsidRPr="0057492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574921" w:rsidRPr="004C5AC4" w:rsidTr="004A23B6">
        <w:trPr>
          <w:trHeight w:val="543"/>
        </w:trPr>
        <w:tc>
          <w:tcPr>
            <w:tcW w:w="3394" w:type="dxa"/>
            <w:vMerge/>
          </w:tcPr>
          <w:p w:rsidR="00574921" w:rsidRPr="004C5AC4" w:rsidRDefault="00574921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574921" w:rsidRDefault="00574921" w:rsidP="00C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 соответствии с ТР ТС 021/2011 (приложение 3, пункт 4).</w:t>
            </w:r>
          </w:p>
        </w:tc>
      </w:tr>
      <w:tr w:rsidR="007C6EFD" w:rsidRPr="004C5AC4" w:rsidTr="00BC7589">
        <w:trPr>
          <w:trHeight w:val="704"/>
        </w:trPr>
        <w:tc>
          <w:tcPr>
            <w:tcW w:w="3394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7C6EFD" w:rsidRPr="004C5AC4" w:rsidRDefault="007C6EFD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–</w:t>
            </w:r>
            <w:r w:rsidR="00D522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г; углеводы – </w:t>
            </w:r>
            <w:r w:rsidR="00D52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C7A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52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042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кДж/</w:t>
            </w:r>
            <w:r w:rsidR="004A04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7C6EFD" w:rsidRPr="004C5AC4" w:rsidTr="004A23B6">
        <w:trPr>
          <w:trHeight w:val="349"/>
        </w:trPr>
        <w:tc>
          <w:tcPr>
            <w:tcW w:w="3394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E0E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C26E88">
              <w:rPr>
                <w:rFonts w:ascii="Times New Roman" w:hAnsi="Times New Roman" w:cs="Times New Roman"/>
                <w:sz w:val="24"/>
                <w:szCs w:val="24"/>
              </w:rPr>
              <w:t xml:space="preserve"> со дня выработки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момент поставки на предприятие остат</w:t>
            </w:r>
            <w:r w:rsidR="00BE0E8A">
              <w:rPr>
                <w:rFonts w:ascii="Times New Roman" w:hAnsi="Times New Roman" w:cs="Times New Roman"/>
                <w:sz w:val="24"/>
                <w:szCs w:val="24"/>
              </w:rPr>
              <w:t>очный срок годности – не менее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месяцев. </w:t>
            </w:r>
          </w:p>
        </w:tc>
      </w:tr>
      <w:tr w:rsidR="00646AB3" w:rsidRPr="004C5AC4" w:rsidTr="004A23B6">
        <w:trPr>
          <w:trHeight w:val="349"/>
        </w:trPr>
        <w:tc>
          <w:tcPr>
            <w:tcW w:w="3394" w:type="dxa"/>
            <w:noWrap/>
          </w:tcPr>
          <w:p w:rsidR="00646AB3" w:rsidRPr="004C5AC4" w:rsidRDefault="00646AB3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6530" w:type="dxa"/>
          </w:tcPr>
          <w:p w:rsidR="00646AB3" w:rsidRDefault="00646AB3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температуре не выше +25 ºС, относительной влажности воздуха</w:t>
            </w:r>
            <w:r w:rsidR="00BC7589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70%</w:t>
            </w:r>
          </w:p>
        </w:tc>
      </w:tr>
      <w:tr w:rsidR="007C6EFD" w:rsidRPr="004C5AC4" w:rsidTr="004A23B6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 должна обеспечивать физико-химическую и микробиологическую сохранность продукта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EFD" w:rsidRPr="004C5AC4" w:rsidTr="004A23B6">
        <w:trPr>
          <w:trHeight w:val="341"/>
        </w:trPr>
        <w:tc>
          <w:tcPr>
            <w:tcW w:w="3394" w:type="dxa"/>
            <w:vMerge/>
            <w:noWrap/>
          </w:tcPr>
          <w:p w:rsidR="007C6EFD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EFD" w:rsidRPr="004C5AC4" w:rsidTr="004A23B6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7C6EFD" w:rsidRPr="004C5AC4" w:rsidTr="004A23B6">
        <w:trPr>
          <w:trHeight w:val="300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7C6EFD" w:rsidRPr="004C5AC4" w:rsidTr="004A23B6">
        <w:trPr>
          <w:trHeight w:val="300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7C6EFD" w:rsidRPr="004C5AC4" w:rsidTr="004A23B6">
        <w:trPr>
          <w:trHeight w:val="600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7C6EFD" w:rsidRPr="004C5AC4" w:rsidTr="004A23B6">
        <w:trPr>
          <w:trHeight w:val="315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C6EFD" w:rsidRPr="004C5AC4" w:rsidRDefault="007C6EFD" w:rsidP="00BE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Pr="00DB3B07">
              <w:rPr>
                <w:rFonts w:ascii="Times New Roman" w:hAnsi="Times New Roman" w:cs="Times New Roman"/>
                <w:sz w:val="24"/>
                <w:szCs w:val="24"/>
              </w:rPr>
              <w:t xml:space="preserve">ТР ТС 021/2011,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BE0E8A">
              <w:rPr>
                <w:rFonts w:ascii="Times New Roman" w:hAnsi="Times New Roman" w:cs="Times New Roman"/>
                <w:sz w:val="24"/>
                <w:szCs w:val="24"/>
              </w:rPr>
              <w:t>31934-2012</w:t>
            </w:r>
          </w:p>
        </w:tc>
      </w:tr>
      <w:tr w:rsidR="007C6EFD" w:rsidRPr="004C5AC4" w:rsidTr="004A23B6">
        <w:trPr>
          <w:trHeight w:val="405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C6EFD" w:rsidRPr="004C5AC4" w:rsidRDefault="007C6EFD" w:rsidP="0057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ТР ТС 022/2011 </w:t>
            </w:r>
            <w:r w:rsidR="005749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п</w:t>
            </w:r>
            <w:r w:rsidR="00574921"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маркировки»</w:t>
            </w:r>
          </w:p>
        </w:tc>
      </w:tr>
      <w:tr w:rsidR="00BA7ACC" w:rsidRPr="004C5AC4" w:rsidTr="004A23B6">
        <w:trPr>
          <w:trHeight w:val="765"/>
        </w:trPr>
        <w:tc>
          <w:tcPr>
            <w:tcW w:w="3394" w:type="dxa"/>
            <w:vMerge w:val="restart"/>
            <w:hideMark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530" w:type="dxa"/>
            <w:hideMark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BA7ACC" w:rsidRPr="004C5AC4" w:rsidTr="00BC7589">
        <w:trPr>
          <w:trHeight w:val="364"/>
        </w:trPr>
        <w:tc>
          <w:tcPr>
            <w:tcW w:w="3394" w:type="dxa"/>
            <w:vMerge/>
            <w:hideMark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BA7ACC" w:rsidRPr="00646AB3" w:rsidRDefault="00646AB3" w:rsidP="00646AB3">
            <w:pPr>
              <w:pStyle w:val="a7"/>
              <w:numPr>
                <w:ilvl w:val="0"/>
                <w:numId w:val="4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регистрация в СДИЗ</w:t>
            </w:r>
          </w:p>
        </w:tc>
      </w:tr>
      <w:tr w:rsidR="00BA7ACC" w:rsidRPr="004C5AC4" w:rsidTr="00BE0E8A">
        <w:trPr>
          <w:trHeight w:val="347"/>
        </w:trPr>
        <w:tc>
          <w:tcPr>
            <w:tcW w:w="3394" w:type="dxa"/>
            <w:vMerge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BA7ACC" w:rsidRDefault="00BE0E8A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7ACC" w:rsidRPr="00FA2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Копия действующего сертификата </w:t>
            </w:r>
            <w:r w:rsidR="00BA7ACC" w:rsidRPr="00FA25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ISO 22000</w:t>
            </w:r>
            <w:r w:rsidR="00BA7ACC" w:rsidRPr="00FA25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A7ACC" w:rsidRPr="004C5AC4" w:rsidTr="00BC7589">
        <w:trPr>
          <w:trHeight w:val="149"/>
        </w:trPr>
        <w:tc>
          <w:tcPr>
            <w:tcW w:w="3394" w:type="dxa"/>
            <w:vMerge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BA7ACC" w:rsidRPr="00FA258D" w:rsidRDefault="00BE0E8A" w:rsidP="004A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7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Акт санобработки автотранспорта </w:t>
            </w:r>
          </w:p>
        </w:tc>
      </w:tr>
      <w:tr w:rsidR="00BA7ACC" w:rsidRPr="004C5AC4" w:rsidTr="004A23B6">
        <w:trPr>
          <w:trHeight w:val="631"/>
        </w:trPr>
        <w:tc>
          <w:tcPr>
            <w:tcW w:w="3394" w:type="dxa"/>
            <w:vMerge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BA7ACC" w:rsidRDefault="00BE0E8A" w:rsidP="004A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7ACC">
              <w:rPr>
                <w:rFonts w:ascii="Times New Roman" w:eastAsia="Calibri" w:hAnsi="Times New Roman" w:cs="Times New Roman"/>
                <w:sz w:val="24"/>
                <w:szCs w:val="24"/>
              </w:rPr>
              <w:t>. Протоколы</w:t>
            </w:r>
            <w:r w:rsidR="00BA7ACC" w:rsidRPr="00B80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испытаний на соответствие показателям безопасности по требованиям ТР ТС 021/2011.</w:t>
            </w:r>
          </w:p>
        </w:tc>
      </w:tr>
    </w:tbl>
    <w:p w:rsidR="00B977FC" w:rsidRDefault="00617700"/>
    <w:sectPr w:rsidR="00B9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428" w:rsidRDefault="00B80428" w:rsidP="00B80428">
      <w:pPr>
        <w:spacing w:after="0" w:line="240" w:lineRule="auto"/>
      </w:pPr>
      <w:r>
        <w:separator/>
      </w:r>
    </w:p>
  </w:endnote>
  <w:endnote w:type="continuationSeparator" w:id="0">
    <w:p w:rsidR="00B80428" w:rsidRDefault="00B80428" w:rsidP="00B8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428" w:rsidRDefault="00B80428" w:rsidP="00B80428">
      <w:pPr>
        <w:spacing w:after="0" w:line="240" w:lineRule="auto"/>
      </w:pPr>
      <w:r>
        <w:separator/>
      </w:r>
    </w:p>
  </w:footnote>
  <w:footnote w:type="continuationSeparator" w:id="0">
    <w:p w:rsidR="00B80428" w:rsidRDefault="00B80428" w:rsidP="00B80428">
      <w:pPr>
        <w:spacing w:after="0" w:line="240" w:lineRule="auto"/>
      </w:pPr>
      <w:r>
        <w:continuationSeparator/>
      </w:r>
    </w:p>
  </w:footnote>
  <w:footnote w:id="1">
    <w:p w:rsidR="001372FB" w:rsidRDefault="001372FB" w:rsidP="00B80428">
      <w:pPr>
        <w:pStyle w:val="a3"/>
        <w:jc w:val="both"/>
      </w:pPr>
      <w:r>
        <w:rPr>
          <w:rStyle w:val="a5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47F8"/>
          <w:sz w:val="22"/>
          <w:szCs w:val="22"/>
        </w:rPr>
        <w:t>Заказчик имеет право на неполную выборку товара, без изменения при этом условий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85E64"/>
    <w:multiLevelType w:val="hybridMultilevel"/>
    <w:tmpl w:val="38325B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03789"/>
    <w:multiLevelType w:val="hybridMultilevel"/>
    <w:tmpl w:val="75DE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475C3"/>
    <w:multiLevelType w:val="hybridMultilevel"/>
    <w:tmpl w:val="3B4E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DF"/>
    <w:rsid w:val="0005790C"/>
    <w:rsid w:val="000B790F"/>
    <w:rsid w:val="000C5E6B"/>
    <w:rsid w:val="001372FB"/>
    <w:rsid w:val="001C4528"/>
    <w:rsid w:val="001D18FA"/>
    <w:rsid w:val="00272578"/>
    <w:rsid w:val="00340C0F"/>
    <w:rsid w:val="004A0427"/>
    <w:rsid w:val="004A3018"/>
    <w:rsid w:val="00524ADC"/>
    <w:rsid w:val="00574921"/>
    <w:rsid w:val="00617700"/>
    <w:rsid w:val="00621298"/>
    <w:rsid w:val="00646AB3"/>
    <w:rsid w:val="006D349D"/>
    <w:rsid w:val="00795AAD"/>
    <w:rsid w:val="007B6E22"/>
    <w:rsid w:val="007C6EFD"/>
    <w:rsid w:val="00855A58"/>
    <w:rsid w:val="009154C6"/>
    <w:rsid w:val="0096741A"/>
    <w:rsid w:val="009C4407"/>
    <w:rsid w:val="009E3E67"/>
    <w:rsid w:val="00B12E26"/>
    <w:rsid w:val="00B23ADF"/>
    <w:rsid w:val="00B80428"/>
    <w:rsid w:val="00BA7ACC"/>
    <w:rsid w:val="00BC7589"/>
    <w:rsid w:val="00BE0E8A"/>
    <w:rsid w:val="00C26E88"/>
    <w:rsid w:val="00C55B01"/>
    <w:rsid w:val="00D007E9"/>
    <w:rsid w:val="00D17D43"/>
    <w:rsid w:val="00D52209"/>
    <w:rsid w:val="00DE0EA8"/>
    <w:rsid w:val="00E45295"/>
    <w:rsid w:val="00E5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E164-035B-4E54-957E-B264C42B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80428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80428"/>
    <w:rPr>
      <w:vertAlign w:val="superscript"/>
    </w:rPr>
  </w:style>
  <w:style w:type="table" w:styleId="a6">
    <w:name w:val="Table Grid"/>
    <w:basedOn w:val="a1"/>
    <w:uiPriority w:val="39"/>
    <w:rsid w:val="007C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8</cp:revision>
  <dcterms:created xsi:type="dcterms:W3CDTF">2026-03-02T09:18:00Z</dcterms:created>
  <dcterms:modified xsi:type="dcterms:W3CDTF">2026-07-14T04:52:00Z</dcterms:modified>
</cp:coreProperties>
</file>