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6AB5B" w14:textId="77777777" w:rsidR="00545222" w:rsidRDefault="00545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rPr>
      </w:pPr>
    </w:p>
    <w:p w14:paraId="73AD3B7F" w14:textId="0E95B506" w:rsidR="00545222" w:rsidRPr="00B10AA0" w:rsidRDefault="00545222" w:rsidP="00545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rPr>
      </w:pPr>
      <w:r w:rsidRPr="00B10AA0">
        <w:rPr>
          <w:rFonts w:ascii="Times New Roman" w:eastAsia="Times New Roman" w:hAnsi="Times New Roman" w:cs="Times New Roman"/>
          <w:bCs/>
        </w:rPr>
        <w:t xml:space="preserve">Приложение № </w:t>
      </w:r>
      <w:r w:rsidR="004966A2" w:rsidRPr="00B10AA0">
        <w:rPr>
          <w:rFonts w:ascii="Times New Roman" w:eastAsia="Times New Roman" w:hAnsi="Times New Roman" w:cs="Times New Roman"/>
          <w:bCs/>
        </w:rPr>
        <w:t>___</w:t>
      </w:r>
    </w:p>
    <w:p w14:paraId="57D07F35" w14:textId="77777777" w:rsidR="00545222" w:rsidRPr="00B10AA0" w:rsidRDefault="00545222" w:rsidP="00545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rPr>
      </w:pPr>
      <w:r w:rsidRPr="00B10AA0">
        <w:rPr>
          <w:rFonts w:ascii="Times New Roman" w:eastAsia="Times New Roman" w:hAnsi="Times New Roman" w:cs="Times New Roman"/>
          <w:bCs/>
        </w:rPr>
        <w:t xml:space="preserve">к Извещению о проведении </w:t>
      </w:r>
    </w:p>
    <w:p w14:paraId="74ACE8B2" w14:textId="492BCF42" w:rsidR="00545222" w:rsidRPr="00B10AA0" w:rsidRDefault="00545222" w:rsidP="00545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rPr>
      </w:pPr>
      <w:r w:rsidRPr="00B10AA0">
        <w:rPr>
          <w:rFonts w:ascii="Times New Roman" w:eastAsia="Times New Roman" w:hAnsi="Times New Roman" w:cs="Times New Roman"/>
          <w:bCs/>
        </w:rPr>
        <w:t xml:space="preserve">запроса котировок в электронной форме </w:t>
      </w:r>
    </w:p>
    <w:p w14:paraId="1B354F5F" w14:textId="77777777" w:rsidR="00545222" w:rsidRPr="00B10AA0" w:rsidRDefault="00545222" w:rsidP="00545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p>
    <w:p w14:paraId="1EC89CE2" w14:textId="77777777" w:rsidR="00545222" w:rsidRPr="00B10AA0" w:rsidRDefault="00545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p>
    <w:p w14:paraId="15AF2F38" w14:textId="6732B14C"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B10AA0">
        <w:rPr>
          <w:rFonts w:ascii="Times New Roman" w:eastAsia="Times New Roman" w:hAnsi="Times New Roman" w:cs="Times New Roman"/>
          <w:b/>
        </w:rPr>
        <w:t>ПРОЕКТ ДОГОВОРА</w:t>
      </w:r>
    </w:p>
    <w:p w14:paraId="7CB34006" w14:textId="77777777" w:rsidR="00845315" w:rsidRPr="00B10AA0" w:rsidRDefault="0084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p>
    <w:p w14:paraId="03AC1E5E" w14:textId="77777777"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eastAsia="Times New Roman" w:hAnsi="Times New Roman" w:cs="Times New Roman"/>
          <w:b/>
        </w:rPr>
      </w:pPr>
      <w:r w:rsidRPr="00B10AA0">
        <w:rPr>
          <w:rFonts w:ascii="Times New Roman" w:eastAsia="Times New Roman" w:hAnsi="Times New Roman" w:cs="Times New Roman"/>
          <w:b/>
        </w:rPr>
        <w:t xml:space="preserve">ДОГОВОР </w:t>
      </w:r>
      <w:r w:rsidRPr="00B10AA0">
        <w:rPr>
          <w:rFonts w:ascii="Times New Roman" w:eastAsia="Segoe UI Symbol" w:hAnsi="Times New Roman" w:cs="Times New Roman"/>
          <w:b/>
        </w:rPr>
        <w:t>№</w:t>
      </w:r>
      <w:r w:rsidRPr="00B10AA0">
        <w:rPr>
          <w:rFonts w:ascii="Times New Roman" w:eastAsia="Times New Roman" w:hAnsi="Times New Roman" w:cs="Times New Roman"/>
          <w:b/>
        </w:rPr>
        <w:t xml:space="preserve"> _______</w:t>
      </w:r>
    </w:p>
    <w:p w14:paraId="7D15BD1C" w14:textId="77777777" w:rsidR="006D40B4" w:rsidRPr="00B10AA0" w:rsidRDefault="006D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eastAsia="Times New Roman" w:hAnsi="Times New Roman" w:cs="Times New Roman"/>
          <w:b/>
        </w:rPr>
      </w:pPr>
    </w:p>
    <w:tbl>
      <w:tblPr>
        <w:tblW w:w="0" w:type="auto"/>
        <w:tblInd w:w="108" w:type="dxa"/>
        <w:tblCellMar>
          <w:left w:w="10" w:type="dxa"/>
          <w:right w:w="10" w:type="dxa"/>
        </w:tblCellMar>
        <w:tblLook w:val="04A0" w:firstRow="1" w:lastRow="0" w:firstColumn="1" w:lastColumn="0" w:noHBand="0" w:noVBand="1"/>
      </w:tblPr>
      <w:tblGrid>
        <w:gridCol w:w="4576"/>
        <w:gridCol w:w="4671"/>
      </w:tblGrid>
      <w:tr w:rsidR="00EF1D86" w:rsidRPr="00B10AA0" w14:paraId="4B5CCDF7" w14:textId="77777777" w:rsidTr="004B484A">
        <w:trPr>
          <w:trHeight w:val="1"/>
        </w:trPr>
        <w:tc>
          <w:tcPr>
            <w:tcW w:w="4638" w:type="dxa"/>
            <w:shd w:val="clear" w:color="000000" w:fill="FFFFFF"/>
            <w:tcMar>
              <w:left w:w="108" w:type="dxa"/>
              <w:right w:w="108" w:type="dxa"/>
            </w:tcMar>
          </w:tcPr>
          <w:p w14:paraId="4604C785" w14:textId="77777777" w:rsidR="00EF1D86" w:rsidRPr="00B10AA0" w:rsidRDefault="00EF1D86" w:rsidP="00EF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10AA0">
              <w:rPr>
                <w:rFonts w:ascii="Times New Roman" w:eastAsia="Times New Roman" w:hAnsi="Times New Roman" w:cs="Times New Roman"/>
              </w:rPr>
              <w:t xml:space="preserve">г. Москва </w:t>
            </w:r>
          </w:p>
        </w:tc>
        <w:tc>
          <w:tcPr>
            <w:tcW w:w="4717" w:type="dxa"/>
            <w:shd w:val="clear" w:color="000000" w:fill="FFFFFF"/>
            <w:tcMar>
              <w:left w:w="108" w:type="dxa"/>
              <w:right w:w="108" w:type="dxa"/>
            </w:tcMar>
          </w:tcPr>
          <w:p w14:paraId="406705F8" w14:textId="7679A61A" w:rsidR="00EF1D86" w:rsidRPr="00B10AA0" w:rsidRDefault="00EF1D86" w:rsidP="009E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B10AA0">
              <w:rPr>
                <w:rFonts w:ascii="Times New Roman" w:eastAsia="Times New Roman" w:hAnsi="Times New Roman" w:cs="Times New Roman"/>
              </w:rPr>
              <w:t xml:space="preserve">                                      «__»________202</w:t>
            </w:r>
            <w:r w:rsidR="009E094E" w:rsidRPr="00B10AA0">
              <w:rPr>
                <w:rFonts w:ascii="Times New Roman" w:eastAsia="Times New Roman" w:hAnsi="Times New Roman" w:cs="Times New Roman"/>
              </w:rPr>
              <w:t>6</w:t>
            </w:r>
            <w:r w:rsidRPr="00B10AA0">
              <w:rPr>
                <w:rFonts w:ascii="Times New Roman" w:eastAsia="Times New Roman" w:hAnsi="Times New Roman" w:cs="Times New Roman"/>
              </w:rPr>
              <w:t xml:space="preserve"> г.</w:t>
            </w:r>
          </w:p>
        </w:tc>
      </w:tr>
    </w:tbl>
    <w:p w14:paraId="42565286" w14:textId="77777777" w:rsidR="006D40B4" w:rsidRPr="00B10AA0" w:rsidRDefault="006D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04A8B7B3" w14:textId="1452E76E" w:rsidR="006D40B4" w:rsidRPr="00B10AA0" w:rsidRDefault="00EF1D86" w:rsidP="00EF1D86">
      <w:pPr>
        <w:spacing w:after="0" w:line="240" w:lineRule="auto"/>
        <w:ind w:firstLine="708"/>
        <w:jc w:val="both"/>
        <w:rPr>
          <w:rFonts w:ascii="Times New Roman" w:eastAsia="Times New Roman" w:hAnsi="Times New Roman" w:cs="Times New Roman"/>
          <w:spacing w:val="-4"/>
          <w:shd w:val="clear" w:color="auto" w:fill="FFFFFF"/>
        </w:rPr>
      </w:pPr>
      <w:r w:rsidRPr="00B10AA0">
        <w:rPr>
          <w:rFonts w:ascii="Times New Roman" w:eastAsia="Times New Roman" w:hAnsi="Times New Roman" w:cs="Times New Roman"/>
          <w:b/>
          <w:color w:val="000000"/>
          <w:shd w:val="clear" w:color="auto" w:fill="FFFFFF"/>
        </w:rPr>
        <w:t>Федеральное государственное бюджетное учреждение «Агрохимическая служба России» (далее – ФГБУ «РосАгрохимслужба»),</w:t>
      </w:r>
      <w:r w:rsidRPr="00B10AA0">
        <w:rPr>
          <w:rFonts w:ascii="Times New Roman" w:eastAsia="Times New Roman" w:hAnsi="Times New Roman" w:cs="Times New Roman"/>
          <w:color w:val="000000"/>
          <w:shd w:val="clear" w:color="auto" w:fill="FFFFFF"/>
        </w:rPr>
        <w:t xml:space="preserve"> в лице</w:t>
      </w:r>
      <w:r w:rsidRPr="00B10AA0">
        <w:rPr>
          <w:rFonts w:ascii="Times New Roman" w:eastAsia="Times New Roman" w:hAnsi="Times New Roman" w:cs="Times New Roman"/>
          <w:shd w:val="clear" w:color="auto" w:fill="FFFFFF"/>
        </w:rPr>
        <w:t xml:space="preserve"> Директора Бакуменко Лидии Сергеевны, д</w:t>
      </w:r>
      <w:r w:rsidR="000F55F1">
        <w:rPr>
          <w:rFonts w:ascii="Times New Roman" w:eastAsia="Times New Roman" w:hAnsi="Times New Roman" w:cs="Times New Roman"/>
          <w:shd w:val="clear" w:color="auto" w:fill="FFFFFF"/>
        </w:rPr>
        <w:t>ействующего на основании Устава</w:t>
      </w:r>
      <w:r w:rsidRPr="00B10AA0">
        <w:rPr>
          <w:rFonts w:ascii="Times New Roman" w:eastAsia="Times New Roman" w:hAnsi="Times New Roman" w:cs="Times New Roman"/>
          <w:spacing w:val="-3"/>
          <w:shd w:val="clear" w:color="auto" w:fill="FFFFFF"/>
        </w:rPr>
        <w:t>,</w:t>
      </w:r>
      <w:r w:rsidRPr="00B10AA0">
        <w:rPr>
          <w:rFonts w:ascii="Times New Roman" w:eastAsia="Times New Roman" w:hAnsi="Times New Roman" w:cs="Times New Roman"/>
          <w:b/>
          <w:spacing w:val="-3"/>
          <w:shd w:val="clear" w:color="auto" w:fill="FFFFFF"/>
        </w:rPr>
        <w:t xml:space="preserve"> </w:t>
      </w:r>
      <w:r w:rsidRPr="00B10AA0">
        <w:rPr>
          <w:rFonts w:ascii="Times New Roman" w:eastAsia="Times New Roman" w:hAnsi="Times New Roman" w:cs="Times New Roman"/>
          <w:spacing w:val="-3"/>
          <w:shd w:val="clear" w:color="auto" w:fill="FFFFFF"/>
        </w:rPr>
        <w:t xml:space="preserve">именуемое в дальнейшем </w:t>
      </w:r>
      <w:r w:rsidRPr="00B10AA0">
        <w:rPr>
          <w:rFonts w:ascii="Times New Roman" w:eastAsia="Times New Roman" w:hAnsi="Times New Roman" w:cs="Times New Roman"/>
          <w:spacing w:val="-4"/>
          <w:shd w:val="clear" w:color="auto" w:fill="FFFFFF"/>
        </w:rPr>
        <w:t xml:space="preserve">«Заказчик», с </w:t>
      </w:r>
      <w:r w:rsidRPr="00B10AA0">
        <w:rPr>
          <w:rFonts w:ascii="Times New Roman" w:eastAsia="Times New Roman" w:hAnsi="Times New Roman" w:cs="Times New Roman"/>
          <w:spacing w:val="-3"/>
          <w:shd w:val="clear" w:color="auto" w:fill="FFFFFF"/>
        </w:rPr>
        <w:t xml:space="preserve">одной Стороны, и ___________________ </w:t>
      </w:r>
      <w:r w:rsidRPr="00B10AA0">
        <w:rPr>
          <w:rFonts w:ascii="Times New Roman" w:eastAsia="Times New Roman" w:hAnsi="Times New Roman" w:cs="Times New Roman"/>
          <w:shd w:val="clear" w:color="auto" w:fill="FFFFFF"/>
        </w:rPr>
        <w:t xml:space="preserve">в лице __________________, действующего на </w:t>
      </w:r>
      <w:r w:rsidRPr="00B10AA0">
        <w:rPr>
          <w:rFonts w:ascii="Times New Roman" w:eastAsia="Times New Roman" w:hAnsi="Times New Roman" w:cs="Times New Roman"/>
          <w:spacing w:val="-1"/>
          <w:shd w:val="clear" w:color="auto" w:fill="FFFFFF"/>
        </w:rPr>
        <w:t xml:space="preserve">основании __________, </w:t>
      </w:r>
      <w:r w:rsidRPr="00B10AA0">
        <w:rPr>
          <w:rFonts w:ascii="Times New Roman" w:eastAsia="Times New Roman" w:hAnsi="Times New Roman" w:cs="Times New Roman"/>
          <w:spacing w:val="-3"/>
          <w:shd w:val="clear" w:color="auto" w:fill="FFFFFF"/>
        </w:rPr>
        <w:t xml:space="preserve">именуемое в </w:t>
      </w:r>
      <w:r w:rsidRPr="00B10AA0">
        <w:rPr>
          <w:rFonts w:ascii="Times New Roman" w:eastAsia="Times New Roman" w:hAnsi="Times New Roman" w:cs="Times New Roman"/>
          <w:shd w:val="clear" w:color="auto" w:fill="FFFFFF"/>
        </w:rPr>
        <w:t>дальнейшем «</w:t>
      </w:r>
      <w:r w:rsidR="00433E53" w:rsidRPr="00B10AA0">
        <w:rPr>
          <w:rFonts w:ascii="Times New Roman" w:eastAsia="Times New Roman" w:hAnsi="Times New Roman" w:cs="Times New Roman"/>
          <w:shd w:val="clear" w:color="auto" w:fill="FFFFFF"/>
        </w:rPr>
        <w:t>Исполнитель</w:t>
      </w:r>
      <w:r w:rsidRPr="00B10AA0">
        <w:rPr>
          <w:rFonts w:ascii="Times New Roman" w:eastAsia="Times New Roman" w:hAnsi="Times New Roman" w:cs="Times New Roman"/>
          <w:shd w:val="clear" w:color="auto" w:fill="FFFFFF"/>
        </w:rPr>
        <w:t xml:space="preserve">», </w:t>
      </w:r>
      <w:r w:rsidRPr="00B10AA0">
        <w:rPr>
          <w:rFonts w:ascii="Times New Roman" w:eastAsia="Times New Roman" w:hAnsi="Times New Roman" w:cs="Times New Roman"/>
          <w:spacing w:val="-4"/>
          <w:shd w:val="clear" w:color="auto" w:fill="FFFFFF"/>
        </w:rPr>
        <w:t>с другой Стороны, совместно именуемые «Стороны», с соблюдением требований Гражданского кодекса Российской Федерации, Федерального закона от 18.07.2011 №223-ФЗ «О закупках товаров, работ, услуг отдельными видами юридических лиц» и иного действующего законодательства Российской Федерации, на основании протокола подведения итогов запроса</w:t>
      </w:r>
      <w:r w:rsidR="004966A2" w:rsidRPr="00B10AA0">
        <w:rPr>
          <w:rFonts w:ascii="Times New Roman" w:eastAsia="Times New Roman" w:hAnsi="Times New Roman" w:cs="Times New Roman"/>
          <w:spacing w:val="-4"/>
          <w:shd w:val="clear" w:color="auto" w:fill="FFFFFF"/>
        </w:rPr>
        <w:t xml:space="preserve"> котировок в электронной форме </w:t>
      </w:r>
      <w:r w:rsidRPr="00B10AA0">
        <w:rPr>
          <w:rFonts w:ascii="Times New Roman" w:eastAsia="Times New Roman" w:hAnsi="Times New Roman" w:cs="Times New Roman"/>
          <w:spacing w:val="-4"/>
          <w:shd w:val="clear" w:color="auto" w:fill="FFFFFF"/>
        </w:rPr>
        <w:t>№______________ от ___________, заключили настоящий Договор (далее – Договор) о нижеследующем:</w:t>
      </w:r>
    </w:p>
    <w:p w14:paraId="579BF969" w14:textId="77777777" w:rsidR="00EF1D86" w:rsidRPr="00B10AA0" w:rsidRDefault="00EF1D86">
      <w:pPr>
        <w:spacing w:after="0" w:line="240" w:lineRule="auto"/>
        <w:jc w:val="center"/>
        <w:rPr>
          <w:rFonts w:ascii="Times New Roman" w:eastAsia="Times New Roman" w:hAnsi="Times New Roman" w:cs="Times New Roman"/>
          <w:b/>
        </w:rPr>
      </w:pPr>
    </w:p>
    <w:p w14:paraId="15BC1181" w14:textId="77777777" w:rsidR="006D40B4" w:rsidRPr="00B10AA0" w:rsidRDefault="00CE27D3">
      <w:pPr>
        <w:spacing w:after="0" w:line="240" w:lineRule="auto"/>
        <w:jc w:val="center"/>
        <w:rPr>
          <w:rFonts w:ascii="Times New Roman" w:eastAsia="Times New Roman" w:hAnsi="Times New Roman" w:cs="Times New Roman"/>
          <w:b/>
        </w:rPr>
      </w:pPr>
      <w:r w:rsidRPr="00B10AA0">
        <w:rPr>
          <w:rFonts w:ascii="Times New Roman" w:eastAsia="Times New Roman" w:hAnsi="Times New Roman" w:cs="Times New Roman"/>
          <w:b/>
        </w:rPr>
        <w:t>1.ПРЕДМЕТ ДОГОВОРА</w:t>
      </w:r>
    </w:p>
    <w:p w14:paraId="6AF84BF7" w14:textId="5B74BEE8" w:rsidR="006D40B4" w:rsidRPr="00B10AA0" w:rsidRDefault="00CE27D3">
      <w:pPr>
        <w:spacing w:after="0" w:line="240" w:lineRule="auto"/>
        <w:ind w:firstLine="709"/>
        <w:jc w:val="both"/>
        <w:rPr>
          <w:rFonts w:ascii="Times New Roman" w:eastAsia="Times New Roman" w:hAnsi="Times New Roman" w:cs="Times New Roman"/>
        </w:rPr>
      </w:pPr>
      <w:r w:rsidRPr="00B10AA0">
        <w:rPr>
          <w:rFonts w:ascii="Times New Roman" w:eastAsia="Times New Roman" w:hAnsi="Times New Roman" w:cs="Times New Roman"/>
        </w:rPr>
        <w:t xml:space="preserve">1.1. По настоящему Договору </w:t>
      </w:r>
      <w:r w:rsidR="00433E53" w:rsidRPr="00B10AA0">
        <w:rPr>
          <w:rFonts w:ascii="Times New Roman" w:eastAsia="Times New Roman" w:hAnsi="Times New Roman" w:cs="Times New Roman"/>
        </w:rPr>
        <w:t>Исполнитель</w:t>
      </w:r>
      <w:r w:rsidRPr="00B10AA0">
        <w:rPr>
          <w:rFonts w:ascii="Times New Roman" w:eastAsia="Times New Roman" w:hAnsi="Times New Roman" w:cs="Times New Roman"/>
        </w:rPr>
        <w:t xml:space="preserve"> обязуется </w:t>
      </w:r>
      <w:r w:rsidR="00433E53" w:rsidRPr="00B10AA0">
        <w:rPr>
          <w:rFonts w:ascii="Times New Roman" w:eastAsia="Times New Roman" w:hAnsi="Times New Roman" w:cs="Times New Roman"/>
        </w:rPr>
        <w:t>оказать</w:t>
      </w:r>
      <w:r w:rsidR="00323B96">
        <w:rPr>
          <w:rFonts w:ascii="Times New Roman" w:eastAsia="Times New Roman" w:hAnsi="Times New Roman" w:cs="Times New Roman"/>
        </w:rPr>
        <w:t xml:space="preserve"> услуг</w:t>
      </w:r>
      <w:r w:rsidR="000F55F1">
        <w:rPr>
          <w:rFonts w:ascii="Times New Roman" w:eastAsia="Times New Roman" w:hAnsi="Times New Roman" w:cs="Times New Roman"/>
        </w:rPr>
        <w:t>и</w:t>
      </w:r>
      <w:r w:rsidR="00433E53" w:rsidRPr="00B10AA0">
        <w:rPr>
          <w:rFonts w:ascii="Times New Roman" w:eastAsia="Times New Roman" w:hAnsi="Times New Roman" w:cs="Times New Roman"/>
        </w:rPr>
        <w:t xml:space="preserve"> </w:t>
      </w:r>
      <w:r w:rsidR="000F55F1" w:rsidRPr="000F55F1">
        <w:rPr>
          <w:rFonts w:ascii="Times New Roman" w:eastAsia="Times New Roman" w:hAnsi="Times New Roman" w:cs="Times New Roman"/>
        </w:rPr>
        <w:t xml:space="preserve">по передаче права использования </w:t>
      </w:r>
      <w:r w:rsidR="00D25693">
        <w:rPr>
          <w:rFonts w:ascii="Times New Roman" w:eastAsia="Times New Roman" w:hAnsi="Times New Roman" w:cs="Times New Roman"/>
        </w:rPr>
        <w:t>«И</w:t>
      </w:r>
      <w:r w:rsidR="000F55F1" w:rsidRPr="000F55F1">
        <w:rPr>
          <w:rFonts w:ascii="Times New Roman" w:eastAsia="Times New Roman" w:hAnsi="Times New Roman" w:cs="Times New Roman"/>
        </w:rPr>
        <w:t>нформационно-аналитической системой мониторинга и анализа СМИ «Медиалогия»</w:t>
      </w:r>
      <w:r w:rsidR="00D25693">
        <w:rPr>
          <w:rFonts w:ascii="Times New Roman" w:eastAsia="Times New Roman" w:hAnsi="Times New Roman" w:cs="Times New Roman"/>
        </w:rPr>
        <w:t xml:space="preserve"> и </w:t>
      </w:r>
      <w:r w:rsidR="00433E53" w:rsidRPr="00B10AA0">
        <w:rPr>
          <w:rFonts w:ascii="Times New Roman" w:eastAsia="Times New Roman" w:hAnsi="Times New Roman" w:cs="Times New Roman"/>
        </w:rPr>
        <w:t xml:space="preserve"> </w:t>
      </w:r>
      <w:r w:rsidR="00D25693" w:rsidRPr="009E2E3D">
        <w:rPr>
          <w:rFonts w:ascii="Times New Roman" w:hAnsi="Times New Roman"/>
          <w:shd w:val="clear" w:color="auto" w:fill="FFFFFF"/>
        </w:rPr>
        <w:t>«Информационно</w:t>
      </w:r>
      <w:r w:rsidR="00D25693" w:rsidRPr="00873E07">
        <w:rPr>
          <w:rFonts w:ascii="Times New Roman" w:hAnsi="Times New Roman"/>
          <w:shd w:val="clear" w:color="auto" w:fill="FFFFFF"/>
        </w:rPr>
        <w:t>-аналитической системы «Медиалогия – БАЗЗ»</w:t>
      </w:r>
      <w:r w:rsidR="005424F8">
        <w:rPr>
          <w:rFonts w:ascii="Times New Roman" w:hAnsi="Times New Roman"/>
          <w:shd w:val="clear" w:color="auto" w:fill="FFFFFF"/>
        </w:rPr>
        <w:t xml:space="preserve"> на условиях простой (неисключительной) лицензии</w:t>
      </w:r>
      <w:r w:rsidR="00D25693">
        <w:rPr>
          <w:rFonts w:ascii="Times New Roman" w:eastAsia="Times New Roman" w:hAnsi="Times New Roman" w:cs="Times New Roman"/>
        </w:rPr>
        <w:t xml:space="preserve"> </w:t>
      </w:r>
      <w:r w:rsidR="00433E53" w:rsidRPr="00B10AA0">
        <w:rPr>
          <w:rFonts w:ascii="Times New Roman" w:eastAsia="Times New Roman" w:hAnsi="Times New Roman" w:cs="Times New Roman"/>
        </w:rPr>
        <w:t>для нужд ФГБУ «РосАгрохимслужба»</w:t>
      </w:r>
      <w:r w:rsidR="00FE02A8" w:rsidRPr="00B10AA0">
        <w:rPr>
          <w:rFonts w:ascii="Times New Roman" w:eastAsia="Times New Roman" w:hAnsi="Times New Roman" w:cs="Times New Roman"/>
          <w:bCs/>
          <w:color w:val="000000"/>
        </w:rPr>
        <w:t xml:space="preserve"> </w:t>
      </w:r>
      <w:r w:rsidRPr="00B10AA0">
        <w:rPr>
          <w:rFonts w:ascii="Times New Roman" w:eastAsia="Times New Roman" w:hAnsi="Times New Roman" w:cs="Times New Roman"/>
        </w:rPr>
        <w:t xml:space="preserve">(далее – </w:t>
      </w:r>
      <w:r w:rsidR="00433E53" w:rsidRPr="00B10AA0">
        <w:rPr>
          <w:rFonts w:ascii="Times New Roman" w:eastAsia="Times New Roman" w:hAnsi="Times New Roman" w:cs="Times New Roman"/>
        </w:rPr>
        <w:t>услуга</w:t>
      </w:r>
      <w:r w:rsidRPr="00B10AA0">
        <w:rPr>
          <w:rFonts w:ascii="Times New Roman" w:eastAsia="Times New Roman" w:hAnsi="Times New Roman" w:cs="Times New Roman"/>
        </w:rPr>
        <w:t>), в соответствии с</w:t>
      </w:r>
      <w:r w:rsidR="00F0210B" w:rsidRPr="00B10AA0">
        <w:rPr>
          <w:rFonts w:ascii="Times New Roman" w:eastAsia="Times New Roman" w:hAnsi="Times New Roman" w:cs="Times New Roman"/>
        </w:rPr>
        <w:t xml:space="preserve"> Техническим заданием</w:t>
      </w:r>
      <w:r w:rsidRPr="00B10AA0">
        <w:rPr>
          <w:rFonts w:ascii="Times New Roman" w:eastAsia="Times New Roman" w:hAnsi="Times New Roman" w:cs="Times New Roman"/>
        </w:rPr>
        <w:t xml:space="preserve"> (Приложение </w:t>
      </w:r>
      <w:r w:rsidRPr="00B10AA0">
        <w:rPr>
          <w:rFonts w:ascii="Times New Roman" w:eastAsia="Segoe UI Symbol" w:hAnsi="Times New Roman" w:cs="Times New Roman"/>
        </w:rPr>
        <w:t>№</w:t>
      </w:r>
      <w:r w:rsidR="009A78C3" w:rsidRPr="00B10AA0">
        <w:rPr>
          <w:rFonts w:ascii="Times New Roman" w:eastAsia="Segoe UI Symbol" w:hAnsi="Times New Roman" w:cs="Times New Roman"/>
        </w:rPr>
        <w:t xml:space="preserve"> </w:t>
      </w:r>
      <w:r w:rsidR="00F0210B" w:rsidRPr="00B10AA0">
        <w:rPr>
          <w:rFonts w:ascii="Times New Roman" w:eastAsia="Times New Roman" w:hAnsi="Times New Roman" w:cs="Times New Roman"/>
        </w:rPr>
        <w:t>2</w:t>
      </w:r>
      <w:r w:rsidRPr="00B10AA0">
        <w:rPr>
          <w:rFonts w:ascii="Times New Roman" w:eastAsia="Times New Roman" w:hAnsi="Times New Roman" w:cs="Times New Roman"/>
        </w:rPr>
        <w:t>)</w:t>
      </w:r>
      <w:r w:rsidR="00F0210B" w:rsidRPr="00B10AA0">
        <w:rPr>
          <w:rFonts w:ascii="Times New Roman" w:eastAsia="Times New Roman" w:hAnsi="Times New Roman" w:cs="Times New Roman"/>
        </w:rPr>
        <w:t xml:space="preserve"> являющимся неотъемлемой частью настоящего Договора</w:t>
      </w:r>
      <w:r w:rsidRPr="00B10AA0">
        <w:rPr>
          <w:rFonts w:ascii="Times New Roman" w:eastAsia="Times New Roman" w:hAnsi="Times New Roman" w:cs="Times New Roman"/>
        </w:rPr>
        <w:t xml:space="preserve">, а Заказчик обязуется принять </w:t>
      </w:r>
      <w:r w:rsidR="00433E53" w:rsidRPr="00B10AA0">
        <w:rPr>
          <w:rFonts w:ascii="Times New Roman" w:eastAsia="Times New Roman" w:hAnsi="Times New Roman" w:cs="Times New Roman"/>
        </w:rPr>
        <w:t>оказанные услуги</w:t>
      </w:r>
      <w:r w:rsidRPr="00B10AA0">
        <w:rPr>
          <w:rFonts w:ascii="Times New Roman" w:eastAsia="Times New Roman" w:hAnsi="Times New Roman" w:cs="Times New Roman"/>
        </w:rPr>
        <w:t xml:space="preserve"> и обеспечить </w:t>
      </w:r>
      <w:r w:rsidR="00433E53" w:rsidRPr="00B10AA0">
        <w:rPr>
          <w:rFonts w:ascii="Times New Roman" w:eastAsia="Times New Roman" w:hAnsi="Times New Roman" w:cs="Times New Roman"/>
        </w:rPr>
        <w:t>их</w:t>
      </w:r>
      <w:r w:rsidRPr="00B10AA0">
        <w:rPr>
          <w:rFonts w:ascii="Times New Roman" w:eastAsia="Times New Roman" w:hAnsi="Times New Roman" w:cs="Times New Roman"/>
        </w:rPr>
        <w:t xml:space="preserve"> оплату.</w:t>
      </w:r>
    </w:p>
    <w:p w14:paraId="52873538" w14:textId="599E47BC" w:rsidR="006D40B4" w:rsidRPr="00B10AA0" w:rsidRDefault="00CE27D3">
      <w:pPr>
        <w:spacing w:after="0" w:line="240" w:lineRule="auto"/>
        <w:ind w:firstLine="709"/>
        <w:jc w:val="both"/>
        <w:rPr>
          <w:rFonts w:ascii="Times New Roman" w:eastAsia="Times New Roman" w:hAnsi="Times New Roman" w:cs="Times New Roman"/>
        </w:rPr>
      </w:pPr>
      <w:r w:rsidRPr="00B10AA0">
        <w:rPr>
          <w:rFonts w:ascii="Times New Roman" w:eastAsia="Times New Roman" w:hAnsi="Times New Roman" w:cs="Times New Roman"/>
        </w:rPr>
        <w:t xml:space="preserve">1.2. Объем (количество), цена </w:t>
      </w:r>
      <w:r w:rsidR="00433E53" w:rsidRPr="00B10AA0">
        <w:rPr>
          <w:rFonts w:ascii="Times New Roman" w:eastAsia="Times New Roman" w:hAnsi="Times New Roman" w:cs="Times New Roman"/>
        </w:rPr>
        <w:t>услуги</w:t>
      </w:r>
      <w:r w:rsidRPr="00B10AA0">
        <w:rPr>
          <w:rFonts w:ascii="Times New Roman" w:eastAsia="Times New Roman" w:hAnsi="Times New Roman" w:cs="Times New Roman"/>
        </w:rPr>
        <w:t xml:space="preserve"> определяются в Спецификации (Приложение </w:t>
      </w:r>
      <w:r w:rsidRPr="00B10AA0">
        <w:rPr>
          <w:rFonts w:ascii="Times New Roman" w:eastAsia="Segoe UI Symbol" w:hAnsi="Times New Roman" w:cs="Times New Roman"/>
        </w:rPr>
        <w:t>№</w:t>
      </w:r>
      <w:r w:rsidRPr="00B10AA0">
        <w:rPr>
          <w:rFonts w:ascii="Times New Roman" w:eastAsia="Times New Roman" w:hAnsi="Times New Roman" w:cs="Times New Roman"/>
        </w:rPr>
        <w:t>1), являющейся неотъемлемой частью настоящего Договора.</w:t>
      </w:r>
    </w:p>
    <w:p w14:paraId="2811942A" w14:textId="77777777" w:rsidR="006D40B4" w:rsidRPr="00B10AA0" w:rsidRDefault="006D40B4">
      <w:pPr>
        <w:spacing w:after="0" w:line="240" w:lineRule="auto"/>
        <w:ind w:firstLine="709"/>
        <w:jc w:val="both"/>
        <w:rPr>
          <w:rFonts w:ascii="Times New Roman" w:eastAsia="Times New Roman" w:hAnsi="Times New Roman" w:cs="Times New Roman"/>
        </w:rPr>
      </w:pPr>
    </w:p>
    <w:p w14:paraId="456DDB89" w14:textId="77777777" w:rsidR="006D40B4" w:rsidRPr="00B10AA0" w:rsidRDefault="00CE27D3">
      <w:pPr>
        <w:tabs>
          <w:tab w:val="left" w:pos="437"/>
        </w:tabs>
        <w:spacing w:after="0" w:line="240" w:lineRule="auto"/>
        <w:ind w:left="1500"/>
        <w:jc w:val="center"/>
        <w:rPr>
          <w:rFonts w:ascii="Times New Roman" w:eastAsia="Times New Roman" w:hAnsi="Times New Roman" w:cs="Times New Roman"/>
          <w:b/>
          <w:color w:val="000000"/>
          <w:spacing w:val="5"/>
          <w:shd w:val="clear" w:color="auto" w:fill="FFFFFF"/>
        </w:rPr>
      </w:pPr>
      <w:r w:rsidRPr="00B10AA0">
        <w:rPr>
          <w:rFonts w:ascii="Times New Roman" w:eastAsia="Times New Roman" w:hAnsi="Times New Roman" w:cs="Times New Roman"/>
          <w:b/>
          <w:color w:val="000000"/>
          <w:spacing w:val="5"/>
          <w:shd w:val="clear" w:color="auto" w:fill="FFFFFF"/>
        </w:rPr>
        <w:t>2.ПРАВА И ОБЯЗАННОСТИ СТОРОН</w:t>
      </w:r>
    </w:p>
    <w:p w14:paraId="228BED2A" w14:textId="77777777"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rPr>
      </w:pPr>
      <w:r w:rsidRPr="00B10AA0">
        <w:rPr>
          <w:rFonts w:ascii="Times New Roman" w:eastAsia="Times New Roman" w:hAnsi="Times New Roman" w:cs="Times New Roman"/>
          <w:b/>
        </w:rPr>
        <w:t>2.1. Заказчик вправе:</w:t>
      </w:r>
    </w:p>
    <w:p w14:paraId="6D16284A" w14:textId="43DDF73C"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2.1.1. Требовать надлежащего исполнения </w:t>
      </w:r>
      <w:r w:rsidR="00433E53"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обязательств в соответствии с Договором;</w:t>
      </w:r>
    </w:p>
    <w:p w14:paraId="06149C64" w14:textId="2358151A"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2.1.2. Требовать представления </w:t>
      </w:r>
      <w:r w:rsidR="00433E53"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надлежащим образом оформленных отчетных и финансовых документов, подтверждающих исполнение обязательств в соответствии с Договором;</w:t>
      </w:r>
    </w:p>
    <w:p w14:paraId="5FC06565" w14:textId="5C9E5FCE"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2.1.3. Запрашивать у </w:t>
      </w:r>
      <w:r w:rsidR="00433E53" w:rsidRPr="00B10AA0">
        <w:rPr>
          <w:rFonts w:ascii="Times New Roman" w:eastAsia="Times New Roman" w:hAnsi="Times New Roman" w:cs="Times New Roman"/>
        </w:rPr>
        <w:t>Исполнителя</w:t>
      </w:r>
      <w:r w:rsidRPr="00B10AA0">
        <w:rPr>
          <w:rFonts w:ascii="Times New Roman" w:eastAsia="Times New Roman" w:hAnsi="Times New Roman" w:cs="Times New Roman"/>
        </w:rPr>
        <w:t xml:space="preserve"> информацию о ходе и состоянии исполнения обязательств по Договору;</w:t>
      </w:r>
    </w:p>
    <w:p w14:paraId="72FEAEF4" w14:textId="4916D22C"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2.1.4. Осуществлять контроль за порядком и сроками </w:t>
      </w:r>
      <w:r w:rsidR="00433E53" w:rsidRPr="00B10AA0">
        <w:rPr>
          <w:rFonts w:ascii="Times New Roman" w:eastAsia="Times New Roman" w:hAnsi="Times New Roman" w:cs="Times New Roman"/>
        </w:rPr>
        <w:t>оказания услуг</w:t>
      </w:r>
      <w:r w:rsidRPr="00B10AA0">
        <w:rPr>
          <w:rFonts w:ascii="Times New Roman" w:eastAsia="Times New Roman" w:hAnsi="Times New Roman" w:cs="Times New Roman"/>
        </w:rPr>
        <w:t>, не вмешиваясь в операти</w:t>
      </w:r>
      <w:r w:rsidR="00433E53" w:rsidRPr="00B10AA0">
        <w:rPr>
          <w:rFonts w:ascii="Times New Roman" w:eastAsia="Times New Roman" w:hAnsi="Times New Roman" w:cs="Times New Roman"/>
        </w:rPr>
        <w:t>вно-хозяйственную деятельность Исполнителя</w:t>
      </w:r>
      <w:r w:rsidRPr="00B10AA0">
        <w:rPr>
          <w:rFonts w:ascii="Times New Roman" w:eastAsia="Times New Roman" w:hAnsi="Times New Roman" w:cs="Times New Roman"/>
        </w:rPr>
        <w:t>;</w:t>
      </w:r>
    </w:p>
    <w:p w14:paraId="2F8AA99F" w14:textId="42F24AFF"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2.1.5. Отказаться от принятия и оплаты </w:t>
      </w:r>
      <w:r w:rsidR="00433E53" w:rsidRPr="00B10AA0">
        <w:rPr>
          <w:rFonts w:ascii="Times New Roman" w:eastAsia="Times New Roman" w:hAnsi="Times New Roman" w:cs="Times New Roman"/>
        </w:rPr>
        <w:t>услуг, не соответствующих</w:t>
      </w:r>
      <w:r w:rsidRPr="00B10AA0">
        <w:rPr>
          <w:rFonts w:ascii="Times New Roman" w:eastAsia="Times New Roman" w:hAnsi="Times New Roman" w:cs="Times New Roman"/>
        </w:rPr>
        <w:t xml:space="preserve"> требованиям Договора;</w:t>
      </w:r>
    </w:p>
    <w:p w14:paraId="759A10A6" w14:textId="008AC176"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2.1.6. Предъявлять претензии </w:t>
      </w:r>
      <w:r w:rsidR="00433E53" w:rsidRPr="00B10AA0">
        <w:rPr>
          <w:rFonts w:ascii="Times New Roman" w:eastAsia="Times New Roman" w:hAnsi="Times New Roman" w:cs="Times New Roman"/>
        </w:rPr>
        <w:t>Исполнителю</w:t>
      </w:r>
      <w:r w:rsidRPr="00B10AA0">
        <w:rPr>
          <w:rFonts w:ascii="Times New Roman" w:eastAsia="Times New Roman" w:hAnsi="Times New Roman" w:cs="Times New Roman"/>
        </w:rPr>
        <w:t xml:space="preserve"> по срокам и качеству </w:t>
      </w:r>
      <w:r w:rsidR="00433E53" w:rsidRPr="00B10AA0">
        <w:rPr>
          <w:rFonts w:ascii="Times New Roman" w:eastAsia="Times New Roman" w:hAnsi="Times New Roman" w:cs="Times New Roman"/>
        </w:rPr>
        <w:t>оказываемых услуг.</w:t>
      </w:r>
    </w:p>
    <w:p w14:paraId="327DB2FB" w14:textId="674ABA2C" w:rsidR="006D40B4" w:rsidRPr="00B10AA0" w:rsidRDefault="00BB3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2.1.7. Осуществить оплату по Д</w:t>
      </w:r>
      <w:r w:rsidR="00CE27D3" w:rsidRPr="00B10AA0">
        <w:rPr>
          <w:rFonts w:ascii="Times New Roman" w:eastAsia="Times New Roman" w:hAnsi="Times New Roman" w:cs="Times New Roman"/>
        </w:rPr>
        <w:t xml:space="preserve">оговору в размере </w:t>
      </w:r>
      <w:r w:rsidRPr="00B10AA0">
        <w:rPr>
          <w:rFonts w:ascii="Times New Roman" w:eastAsia="Times New Roman" w:hAnsi="Times New Roman" w:cs="Times New Roman"/>
        </w:rPr>
        <w:t>цены Д</w:t>
      </w:r>
      <w:r w:rsidR="00CE27D3" w:rsidRPr="00B10AA0">
        <w:rPr>
          <w:rFonts w:ascii="Times New Roman" w:eastAsia="Times New Roman" w:hAnsi="Times New Roman" w:cs="Times New Roman"/>
        </w:rPr>
        <w:t>оговора, уменьшенной на сумму пени и/или штрафов в порядке, предусмотренном п.п. 3.7-3.10 Договора.</w:t>
      </w:r>
    </w:p>
    <w:p w14:paraId="1B4818A2" w14:textId="77777777"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rPr>
      </w:pPr>
      <w:r w:rsidRPr="00B10AA0">
        <w:rPr>
          <w:rFonts w:ascii="Times New Roman" w:eastAsia="Times New Roman" w:hAnsi="Times New Roman" w:cs="Times New Roman"/>
          <w:b/>
        </w:rPr>
        <w:t>2.2. Заказчик обязан:</w:t>
      </w:r>
    </w:p>
    <w:p w14:paraId="37E5C356" w14:textId="548B5FBA"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2.2.1. Принять </w:t>
      </w:r>
      <w:r w:rsidR="00433E53" w:rsidRPr="00B10AA0">
        <w:rPr>
          <w:rFonts w:ascii="Times New Roman" w:eastAsia="Times New Roman" w:hAnsi="Times New Roman" w:cs="Times New Roman"/>
        </w:rPr>
        <w:t>услуги</w:t>
      </w:r>
      <w:r w:rsidRPr="00B10AA0">
        <w:rPr>
          <w:rFonts w:ascii="Times New Roman" w:eastAsia="Times New Roman" w:hAnsi="Times New Roman" w:cs="Times New Roman"/>
        </w:rPr>
        <w:t xml:space="preserve"> надлежащего качества в порядке и сроки, предусмотренные Договором;</w:t>
      </w:r>
    </w:p>
    <w:p w14:paraId="048394D6" w14:textId="3FAC6DF2"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2.2.2. Оплатить </w:t>
      </w:r>
      <w:r w:rsidR="00433E53" w:rsidRPr="00B10AA0">
        <w:rPr>
          <w:rFonts w:ascii="Times New Roman" w:eastAsia="Times New Roman" w:hAnsi="Times New Roman" w:cs="Times New Roman"/>
        </w:rPr>
        <w:t>оказанные услуги</w:t>
      </w:r>
      <w:r w:rsidRPr="00B10AA0">
        <w:rPr>
          <w:rFonts w:ascii="Times New Roman" w:eastAsia="Times New Roman" w:hAnsi="Times New Roman" w:cs="Times New Roman"/>
        </w:rPr>
        <w:t xml:space="preserve"> в случае надлежащего исполнения </w:t>
      </w:r>
      <w:r w:rsidR="00433E53"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обязательств по Договору, в порядке и на условиях, предусмотренных Договором.</w:t>
      </w:r>
    </w:p>
    <w:p w14:paraId="46F17A02" w14:textId="62C56BD2"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rPr>
      </w:pPr>
      <w:r w:rsidRPr="00B10AA0">
        <w:rPr>
          <w:rFonts w:ascii="Times New Roman" w:eastAsia="Times New Roman" w:hAnsi="Times New Roman" w:cs="Times New Roman"/>
          <w:b/>
        </w:rPr>
        <w:t xml:space="preserve">2.3. </w:t>
      </w:r>
      <w:r w:rsidR="00433E53" w:rsidRPr="00B10AA0">
        <w:rPr>
          <w:rFonts w:ascii="Times New Roman" w:eastAsia="Times New Roman" w:hAnsi="Times New Roman" w:cs="Times New Roman"/>
          <w:b/>
        </w:rPr>
        <w:t>Исполнитель</w:t>
      </w:r>
      <w:r w:rsidRPr="00B10AA0">
        <w:rPr>
          <w:rFonts w:ascii="Times New Roman" w:eastAsia="Times New Roman" w:hAnsi="Times New Roman" w:cs="Times New Roman"/>
          <w:b/>
        </w:rPr>
        <w:t xml:space="preserve"> вправе:</w:t>
      </w:r>
    </w:p>
    <w:p w14:paraId="38E27545" w14:textId="77777777"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2.3.1. Требовать подписания документов об исполнении им обязательств по Договору от Заказчика;</w:t>
      </w:r>
    </w:p>
    <w:p w14:paraId="62B9AA09" w14:textId="77777777"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2.3.2. Требовать оплаты по Договору в случае надлежащего исполнения своих обязательств по Договору.</w:t>
      </w:r>
    </w:p>
    <w:p w14:paraId="07BD1089" w14:textId="321DBC3A" w:rsidR="006D40B4" w:rsidRPr="00B10AA0" w:rsidRDefault="00CE2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rPr>
      </w:pPr>
      <w:r w:rsidRPr="00B10AA0">
        <w:rPr>
          <w:rFonts w:ascii="Times New Roman" w:eastAsia="Times New Roman" w:hAnsi="Times New Roman" w:cs="Times New Roman"/>
          <w:b/>
        </w:rPr>
        <w:t xml:space="preserve">2.4. </w:t>
      </w:r>
      <w:r w:rsidR="00433E53" w:rsidRPr="00B10AA0">
        <w:rPr>
          <w:rFonts w:ascii="Times New Roman" w:eastAsia="Times New Roman" w:hAnsi="Times New Roman" w:cs="Times New Roman"/>
          <w:b/>
        </w:rPr>
        <w:t>Исполнитель</w:t>
      </w:r>
      <w:r w:rsidRPr="00B10AA0">
        <w:rPr>
          <w:rFonts w:ascii="Times New Roman" w:eastAsia="Times New Roman" w:hAnsi="Times New Roman" w:cs="Times New Roman"/>
          <w:b/>
        </w:rPr>
        <w:t xml:space="preserve"> обязан:</w:t>
      </w:r>
    </w:p>
    <w:p w14:paraId="7B301582" w14:textId="1776F7C7" w:rsidR="006D40B4" w:rsidRPr="00B10AA0" w:rsidRDefault="00CE27D3">
      <w:pPr>
        <w:spacing w:after="0" w:line="240" w:lineRule="auto"/>
        <w:ind w:firstLine="600"/>
        <w:jc w:val="both"/>
        <w:rPr>
          <w:rFonts w:ascii="Times New Roman" w:eastAsia="Times New Roman" w:hAnsi="Times New Roman" w:cs="Times New Roman"/>
        </w:rPr>
      </w:pPr>
      <w:r w:rsidRPr="00B10AA0">
        <w:rPr>
          <w:rFonts w:ascii="Times New Roman" w:eastAsia="Times New Roman" w:hAnsi="Times New Roman" w:cs="Times New Roman"/>
        </w:rPr>
        <w:lastRenderedPageBreak/>
        <w:t xml:space="preserve">2.4.1. </w:t>
      </w:r>
      <w:r w:rsidR="00433E53" w:rsidRPr="00B10AA0">
        <w:rPr>
          <w:rFonts w:ascii="Times New Roman" w:eastAsia="Times New Roman" w:hAnsi="Times New Roman" w:cs="Times New Roman"/>
        </w:rPr>
        <w:t>Оказать услуги</w:t>
      </w:r>
      <w:r w:rsidRPr="00B10AA0">
        <w:rPr>
          <w:rFonts w:ascii="Times New Roman" w:eastAsia="Times New Roman" w:hAnsi="Times New Roman" w:cs="Times New Roman"/>
        </w:rPr>
        <w:t xml:space="preserve"> в соответствии </w:t>
      </w:r>
      <w:r w:rsidR="00F0210B" w:rsidRPr="00B10AA0">
        <w:rPr>
          <w:rFonts w:ascii="Times New Roman" w:eastAsia="Times New Roman" w:hAnsi="Times New Roman" w:cs="Times New Roman"/>
        </w:rPr>
        <w:t xml:space="preserve">с Техническим </w:t>
      </w:r>
      <w:r w:rsidR="00840A04" w:rsidRPr="00B10AA0">
        <w:rPr>
          <w:rFonts w:ascii="Times New Roman" w:eastAsia="Times New Roman" w:hAnsi="Times New Roman" w:cs="Times New Roman"/>
        </w:rPr>
        <w:t>заданием</w:t>
      </w:r>
      <w:r w:rsidR="00F0210B" w:rsidRPr="00B10AA0">
        <w:rPr>
          <w:rFonts w:ascii="Times New Roman" w:eastAsia="Times New Roman" w:hAnsi="Times New Roman" w:cs="Times New Roman"/>
        </w:rPr>
        <w:t>,</w:t>
      </w:r>
      <w:r w:rsidRPr="00B10AA0">
        <w:rPr>
          <w:rFonts w:ascii="Times New Roman" w:eastAsia="Times New Roman" w:hAnsi="Times New Roman" w:cs="Times New Roman"/>
        </w:rPr>
        <w:t xml:space="preserve"> в сроки, установленные Договором. Качество </w:t>
      </w:r>
      <w:r w:rsidR="00433E53" w:rsidRPr="00B10AA0">
        <w:rPr>
          <w:rFonts w:ascii="Times New Roman" w:eastAsia="Times New Roman" w:hAnsi="Times New Roman" w:cs="Times New Roman"/>
        </w:rPr>
        <w:t>услуг</w:t>
      </w:r>
      <w:r w:rsidRPr="00B10AA0">
        <w:rPr>
          <w:rFonts w:ascii="Times New Roman" w:eastAsia="Times New Roman" w:hAnsi="Times New Roman" w:cs="Times New Roman"/>
        </w:rPr>
        <w:t xml:space="preserve"> должно соответствовать требованиям действующего законодательства Российской Федерации и условиям настоящего Договора;</w:t>
      </w:r>
    </w:p>
    <w:p w14:paraId="7EB60FD6" w14:textId="52881DF6" w:rsidR="006D40B4" w:rsidRPr="00B10AA0" w:rsidRDefault="00CE27D3">
      <w:pPr>
        <w:spacing w:after="0" w:line="240" w:lineRule="auto"/>
        <w:ind w:firstLine="600"/>
        <w:jc w:val="both"/>
        <w:rPr>
          <w:rFonts w:ascii="Times New Roman" w:eastAsia="Times New Roman" w:hAnsi="Times New Roman" w:cs="Times New Roman"/>
        </w:rPr>
      </w:pPr>
      <w:r w:rsidRPr="00B10AA0">
        <w:rPr>
          <w:rFonts w:ascii="Times New Roman" w:eastAsia="Times New Roman" w:hAnsi="Times New Roman" w:cs="Times New Roman"/>
        </w:rPr>
        <w:t xml:space="preserve">2.4.2. Обеспечить качество </w:t>
      </w:r>
      <w:r w:rsidR="00433E53" w:rsidRPr="00B10AA0">
        <w:rPr>
          <w:rFonts w:ascii="Times New Roman" w:eastAsia="Times New Roman" w:hAnsi="Times New Roman" w:cs="Times New Roman"/>
        </w:rPr>
        <w:t>оказываемых услуг</w:t>
      </w:r>
      <w:r w:rsidRPr="00B10AA0">
        <w:rPr>
          <w:rFonts w:ascii="Times New Roman" w:eastAsia="Times New Roman" w:hAnsi="Times New Roman" w:cs="Times New Roman"/>
        </w:rPr>
        <w:t xml:space="preserve"> в соответствии с действующими ГОСТ, ТУ и (или) иными документами, регламентирующими их качество;</w:t>
      </w:r>
    </w:p>
    <w:p w14:paraId="298A8F70" w14:textId="77777777" w:rsidR="006D40B4" w:rsidRPr="00B10AA0" w:rsidRDefault="00CE27D3">
      <w:pPr>
        <w:spacing w:after="0" w:line="240" w:lineRule="auto"/>
        <w:ind w:firstLine="600"/>
        <w:jc w:val="both"/>
        <w:rPr>
          <w:rFonts w:ascii="Times New Roman" w:eastAsia="Times New Roman" w:hAnsi="Times New Roman" w:cs="Times New Roman"/>
        </w:rPr>
      </w:pPr>
      <w:r w:rsidRPr="00B10AA0">
        <w:rPr>
          <w:rFonts w:ascii="Times New Roman" w:eastAsia="Times New Roman" w:hAnsi="Times New Roman" w:cs="Times New Roman"/>
        </w:rPr>
        <w:t>2.4.3. Приступить к исполнению Договора в сроки, установленные Договором.</w:t>
      </w:r>
    </w:p>
    <w:p w14:paraId="43AD778E" w14:textId="77777777" w:rsidR="006D40B4" w:rsidRPr="00B10AA0" w:rsidRDefault="00CE27D3">
      <w:pPr>
        <w:spacing w:after="0" w:line="240" w:lineRule="auto"/>
        <w:ind w:firstLine="600"/>
        <w:jc w:val="both"/>
        <w:rPr>
          <w:rFonts w:ascii="Times New Roman" w:eastAsia="Times New Roman" w:hAnsi="Times New Roman" w:cs="Times New Roman"/>
        </w:rPr>
      </w:pPr>
      <w:r w:rsidRPr="00B10AA0">
        <w:rPr>
          <w:rFonts w:ascii="Times New Roman" w:eastAsia="Times New Roman" w:hAnsi="Times New Roman" w:cs="Times New Roman"/>
        </w:rPr>
        <w:t>2.4.4. Передать Заказчику надлежащим образом оформленные отчетные и финансовые документы, подтверждающие исполнение обязател</w:t>
      </w:r>
      <w:r w:rsidR="001575A5" w:rsidRPr="00B10AA0">
        <w:rPr>
          <w:rFonts w:ascii="Times New Roman" w:eastAsia="Times New Roman" w:hAnsi="Times New Roman" w:cs="Times New Roman"/>
        </w:rPr>
        <w:t>ьств в соответствии с Договором.</w:t>
      </w:r>
    </w:p>
    <w:p w14:paraId="70D06171" w14:textId="40650040"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2.4.5. Незамедлительно (в срок не позднее 1 рабочего дня после выявления обстоятельств) письменно информировать Заказчика об обнаружении независящих от </w:t>
      </w:r>
      <w:r w:rsidR="00433E53" w:rsidRPr="00B10AA0">
        <w:rPr>
          <w:rFonts w:ascii="Times New Roman" w:eastAsia="Times New Roman" w:hAnsi="Times New Roman" w:cs="Times New Roman"/>
        </w:rPr>
        <w:t>Исполнителя</w:t>
      </w:r>
      <w:r w:rsidRPr="00B10AA0">
        <w:rPr>
          <w:rFonts w:ascii="Times New Roman" w:eastAsia="Times New Roman" w:hAnsi="Times New Roman" w:cs="Times New Roman"/>
        </w:rPr>
        <w:t xml:space="preserve"> причин,</w:t>
      </w:r>
      <w:r w:rsidR="001575A5" w:rsidRPr="00B10AA0">
        <w:rPr>
          <w:rFonts w:ascii="Times New Roman" w:eastAsia="Times New Roman" w:hAnsi="Times New Roman" w:cs="Times New Roman"/>
        </w:rPr>
        <w:t xml:space="preserve"> препятствующих </w:t>
      </w:r>
      <w:r w:rsidR="00433E53" w:rsidRPr="00B10AA0">
        <w:rPr>
          <w:rFonts w:ascii="Times New Roman" w:eastAsia="Times New Roman" w:hAnsi="Times New Roman" w:cs="Times New Roman"/>
        </w:rPr>
        <w:t>оказанию услуг</w:t>
      </w:r>
      <w:r w:rsidR="001575A5" w:rsidRPr="00B10AA0">
        <w:rPr>
          <w:rFonts w:ascii="Times New Roman" w:eastAsia="Times New Roman" w:hAnsi="Times New Roman" w:cs="Times New Roman"/>
        </w:rPr>
        <w:t>.</w:t>
      </w:r>
    </w:p>
    <w:p w14:paraId="05372A9C" w14:textId="0D206426"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2.4.6. Исполнять полученные в ходе </w:t>
      </w:r>
      <w:r w:rsidR="00433E53" w:rsidRPr="00B10AA0">
        <w:rPr>
          <w:rFonts w:ascii="Times New Roman" w:eastAsia="Times New Roman" w:hAnsi="Times New Roman" w:cs="Times New Roman"/>
        </w:rPr>
        <w:t>оказания услуг</w:t>
      </w:r>
      <w:r w:rsidRPr="00B10AA0">
        <w:rPr>
          <w:rFonts w:ascii="Times New Roman" w:eastAsia="Times New Roman" w:hAnsi="Times New Roman" w:cs="Times New Roman"/>
        </w:rPr>
        <w:t xml:space="preserve"> указания Заказчика, в том числе в срок, установленный предписанием Заказчика, устранять обнаруженные им недостатки в </w:t>
      </w:r>
      <w:r w:rsidR="00433E53" w:rsidRPr="00B10AA0">
        <w:rPr>
          <w:rFonts w:ascii="Times New Roman" w:eastAsia="Times New Roman" w:hAnsi="Times New Roman" w:cs="Times New Roman"/>
        </w:rPr>
        <w:t>оказании услуг</w:t>
      </w:r>
      <w:r w:rsidRPr="00B10AA0">
        <w:rPr>
          <w:rFonts w:ascii="Times New Roman" w:eastAsia="Times New Roman" w:hAnsi="Times New Roman" w:cs="Times New Roman"/>
        </w:rPr>
        <w:t xml:space="preserve"> или иные отступления от условий настоящего Договора.</w:t>
      </w:r>
    </w:p>
    <w:p w14:paraId="306A4E35" w14:textId="01FAFA54"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2.4.7. Оплатить Заказчику пени и/или штрафы в случае, если Заказчик выставил </w:t>
      </w:r>
      <w:r w:rsidR="00433E53" w:rsidRPr="00B10AA0">
        <w:rPr>
          <w:rFonts w:ascii="Times New Roman" w:eastAsia="Times New Roman" w:hAnsi="Times New Roman" w:cs="Times New Roman"/>
        </w:rPr>
        <w:t>Исполнителю</w:t>
      </w:r>
      <w:r w:rsidRPr="00B10AA0">
        <w:rPr>
          <w:rFonts w:ascii="Times New Roman" w:eastAsia="Times New Roman" w:hAnsi="Times New Roman" w:cs="Times New Roman"/>
        </w:rPr>
        <w:t xml:space="preserve"> требование об их уплате, в порядке и сроки, предусмотренные п.п. 3.7-3.10 Договора.</w:t>
      </w:r>
    </w:p>
    <w:p w14:paraId="79470F2F" w14:textId="77777777"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2.4.8. Исполнять иные обязательства, предусмотренные Договором и действующим законодательством Российской Федерации.</w:t>
      </w:r>
    </w:p>
    <w:p w14:paraId="361E664D" w14:textId="77777777" w:rsidR="006D40B4" w:rsidRPr="00B10AA0" w:rsidRDefault="006D40B4">
      <w:pPr>
        <w:spacing w:after="0" w:line="240" w:lineRule="auto"/>
        <w:ind w:firstLine="709"/>
        <w:jc w:val="both"/>
        <w:rPr>
          <w:rFonts w:ascii="Times New Roman" w:eastAsia="Times New Roman" w:hAnsi="Times New Roman" w:cs="Times New Roman"/>
        </w:rPr>
      </w:pPr>
    </w:p>
    <w:p w14:paraId="474764ED" w14:textId="77777777" w:rsidR="006D40B4" w:rsidRPr="00B10AA0" w:rsidRDefault="00CE27D3">
      <w:pPr>
        <w:spacing w:before="120" w:after="0" w:line="240" w:lineRule="auto"/>
        <w:ind w:right="178" w:firstLine="11"/>
        <w:jc w:val="center"/>
        <w:rPr>
          <w:rFonts w:ascii="Times New Roman" w:eastAsia="Times New Roman" w:hAnsi="Times New Roman" w:cs="Times New Roman"/>
          <w:b/>
          <w:color w:val="000000"/>
          <w:spacing w:val="5"/>
          <w:shd w:val="clear" w:color="auto" w:fill="FFFFFF"/>
        </w:rPr>
      </w:pPr>
      <w:r w:rsidRPr="00B10AA0">
        <w:rPr>
          <w:rFonts w:ascii="Times New Roman" w:eastAsia="Times New Roman" w:hAnsi="Times New Roman" w:cs="Times New Roman"/>
          <w:b/>
          <w:color w:val="000000"/>
          <w:spacing w:val="5"/>
          <w:shd w:val="clear" w:color="auto" w:fill="FFFFFF"/>
        </w:rPr>
        <w:t>3. ЦЕНА ДОГОВОРА И ПОРЯДОК РАСЧЕТОВ</w:t>
      </w:r>
    </w:p>
    <w:p w14:paraId="18F7A07B" w14:textId="77777777" w:rsidR="006D40B4" w:rsidRPr="00B10AA0" w:rsidRDefault="00CE27D3" w:rsidP="00EF1D86">
      <w:pPr>
        <w:spacing w:after="0" w:line="240" w:lineRule="auto"/>
        <w:ind w:firstLine="567"/>
        <w:jc w:val="both"/>
        <w:rPr>
          <w:rFonts w:ascii="Times New Roman" w:eastAsia="Times New Roman" w:hAnsi="Times New Roman" w:cs="Times New Roman"/>
          <w:color w:val="000000"/>
        </w:rPr>
      </w:pPr>
      <w:r w:rsidRPr="00B10AA0">
        <w:rPr>
          <w:rFonts w:ascii="Times New Roman" w:eastAsia="Times New Roman" w:hAnsi="Times New Roman" w:cs="Times New Roman"/>
        </w:rPr>
        <w:t xml:space="preserve">3.1. Цена Договора составляет </w:t>
      </w:r>
      <w:r w:rsidR="00EF1D86" w:rsidRPr="00B10AA0">
        <w:rPr>
          <w:rFonts w:ascii="Times New Roman" w:eastAsia="Times New Roman" w:hAnsi="Times New Roman" w:cs="Times New Roman"/>
          <w:color w:val="000000"/>
        </w:rPr>
        <w:t>__________________________ руб. _______ коп. ( _____________________________ тысяч рублей _____ копеек), в т.ч. НДС- ____________ руб. / (НДС не облагается на основании ______ Налогового кодекса Российской Федерации и _______</w:t>
      </w:r>
      <w:r w:rsidR="00EF1D86" w:rsidRPr="00B10AA0">
        <w:rPr>
          <w:rFonts w:ascii="Times New Roman" w:eastAsia="Times New Roman" w:hAnsi="Times New Roman" w:cs="Times New Roman"/>
          <w:color w:val="000000"/>
          <w:vertAlign w:val="superscript"/>
        </w:rPr>
        <w:footnoteReference w:id="1"/>
      </w:r>
      <w:r w:rsidR="00EF1D86" w:rsidRPr="00B10AA0">
        <w:rPr>
          <w:rFonts w:ascii="Times New Roman" w:eastAsia="Times New Roman" w:hAnsi="Times New Roman" w:cs="Times New Roman"/>
          <w:color w:val="000000"/>
        </w:rPr>
        <w:t>)</w:t>
      </w:r>
      <w:r w:rsidRPr="00B10AA0">
        <w:rPr>
          <w:rFonts w:ascii="Times New Roman" w:eastAsia="Times New Roman" w:hAnsi="Times New Roman" w:cs="Times New Roman"/>
        </w:rPr>
        <w:t xml:space="preserve">, в соответствии со </w:t>
      </w:r>
      <w:r w:rsidR="005B4447" w:rsidRPr="00B10AA0">
        <w:rPr>
          <w:rFonts w:ascii="Times New Roman" w:eastAsia="Times New Roman" w:hAnsi="Times New Roman" w:cs="Times New Roman"/>
        </w:rPr>
        <w:t>С</w:t>
      </w:r>
      <w:r w:rsidRPr="00B10AA0">
        <w:rPr>
          <w:rFonts w:ascii="Times New Roman" w:eastAsia="Times New Roman" w:hAnsi="Times New Roman" w:cs="Times New Roman"/>
        </w:rPr>
        <w:t xml:space="preserve">пецификацией (Приложение </w:t>
      </w:r>
      <w:r w:rsidRPr="00B10AA0">
        <w:rPr>
          <w:rFonts w:ascii="Times New Roman" w:eastAsia="Segoe UI Symbol" w:hAnsi="Times New Roman" w:cs="Times New Roman"/>
        </w:rPr>
        <w:t>№</w:t>
      </w:r>
      <w:r w:rsidRPr="00B10AA0">
        <w:rPr>
          <w:rFonts w:ascii="Times New Roman" w:eastAsia="Times New Roman" w:hAnsi="Times New Roman" w:cs="Times New Roman"/>
        </w:rPr>
        <w:t>1), являющейся неотъемлемой частью настоящего Договора.</w:t>
      </w:r>
    </w:p>
    <w:p w14:paraId="6ED453FD" w14:textId="05015CB0" w:rsidR="006D40B4" w:rsidRPr="00B10AA0" w:rsidRDefault="00BB3C26">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Цена Д</w:t>
      </w:r>
      <w:r w:rsidR="00CE27D3" w:rsidRPr="00B10AA0">
        <w:rPr>
          <w:rFonts w:ascii="Times New Roman" w:eastAsia="Times New Roman" w:hAnsi="Times New Roman" w:cs="Times New Roman"/>
        </w:rPr>
        <w:t xml:space="preserve">оговора включает в себя </w:t>
      </w:r>
      <w:r w:rsidR="00433E53" w:rsidRPr="00B10AA0">
        <w:rPr>
          <w:rFonts w:ascii="Times New Roman" w:eastAsia="Times New Roman" w:hAnsi="Times New Roman" w:cs="Times New Roman"/>
        </w:rPr>
        <w:t>стоимость услуги, в том числе вознаграждение за передачу прав на предоставляемое программное обеспечение, расходы на уплату налогов, сборов и других обязательных платежей, связанные исполнением настоящего Договора.</w:t>
      </w:r>
    </w:p>
    <w:p w14:paraId="62A711C9" w14:textId="77777777"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3.2.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E62360B" w14:textId="25498E46" w:rsidR="006D40B4" w:rsidRPr="00B10AA0" w:rsidRDefault="00433E53">
      <w:pPr>
        <w:tabs>
          <w:tab w:val="left" w:pos="975"/>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3.3. Оплата услуг</w:t>
      </w:r>
      <w:r w:rsidR="00CE27D3" w:rsidRPr="00B10AA0">
        <w:rPr>
          <w:rFonts w:ascii="Times New Roman" w:eastAsia="Times New Roman" w:hAnsi="Times New Roman" w:cs="Times New Roman"/>
        </w:rPr>
        <w:t xml:space="preserve"> производится Заказчиком после фактическо</w:t>
      </w:r>
      <w:r w:rsidRPr="00B10AA0">
        <w:rPr>
          <w:rFonts w:ascii="Times New Roman" w:eastAsia="Times New Roman" w:hAnsi="Times New Roman" w:cs="Times New Roman"/>
        </w:rPr>
        <w:t>го</w:t>
      </w:r>
      <w:r w:rsidR="00CE27D3" w:rsidRPr="00B10AA0">
        <w:rPr>
          <w:rFonts w:ascii="Times New Roman" w:eastAsia="Times New Roman" w:hAnsi="Times New Roman" w:cs="Times New Roman"/>
        </w:rPr>
        <w:t xml:space="preserve"> </w:t>
      </w:r>
      <w:r w:rsidRPr="00B10AA0">
        <w:rPr>
          <w:rFonts w:ascii="Times New Roman" w:eastAsia="Times New Roman" w:hAnsi="Times New Roman" w:cs="Times New Roman"/>
        </w:rPr>
        <w:t>оказания услуг</w:t>
      </w:r>
      <w:r w:rsidR="00CE27D3" w:rsidRPr="00B10AA0">
        <w:rPr>
          <w:rFonts w:ascii="Times New Roman" w:eastAsia="Times New Roman" w:hAnsi="Times New Roman" w:cs="Times New Roman"/>
        </w:rPr>
        <w:t xml:space="preserve"> за счет </w:t>
      </w:r>
      <w:r w:rsidR="00302A8E" w:rsidRPr="00B10AA0">
        <w:rPr>
          <w:rFonts w:ascii="Times New Roman" w:eastAsia="Times New Roman" w:hAnsi="Times New Roman" w:cs="Times New Roman"/>
        </w:rPr>
        <w:t>средств бюджетных учреждений – КВР 244. Источник финансирования: за счет средств Заказчика от приносящей доход деятельности</w:t>
      </w:r>
      <w:r w:rsidR="00CE27D3" w:rsidRPr="00B10AA0">
        <w:rPr>
          <w:rFonts w:ascii="Times New Roman" w:eastAsia="Times New Roman" w:hAnsi="Times New Roman" w:cs="Times New Roman"/>
        </w:rPr>
        <w:t>.</w:t>
      </w:r>
    </w:p>
    <w:p w14:paraId="66FEE229" w14:textId="4239CD31" w:rsidR="00087F95" w:rsidRPr="00087F95" w:rsidRDefault="00CE27D3" w:rsidP="00087F95">
      <w:pPr>
        <w:tabs>
          <w:tab w:val="left" w:pos="975"/>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3.4. </w:t>
      </w:r>
      <w:r w:rsidR="00087F95" w:rsidRPr="00977EB8">
        <w:rPr>
          <w:rFonts w:ascii="Times New Roman" w:eastAsia="Times New Roman" w:hAnsi="Times New Roman" w:cs="Times New Roman"/>
        </w:rPr>
        <w:t xml:space="preserve">Расчеты между Заказчиком и Исполнителем производятся за фактически оказанные услуги в срок, в течение 7 (Семи) рабочих дней с даты завершения приемки услуг, оформленной </w:t>
      </w:r>
      <w:bookmarkStart w:id="0" w:name="_Hlk234526779"/>
      <w:r w:rsidR="00087F95" w:rsidRPr="00977EB8">
        <w:rPr>
          <w:rFonts w:ascii="Times New Roman" w:eastAsia="Times New Roman" w:hAnsi="Times New Roman" w:cs="Times New Roman"/>
        </w:rPr>
        <w:t>Актом приемки услуг</w:t>
      </w:r>
      <w:bookmarkEnd w:id="0"/>
      <w:r w:rsidR="00087F95" w:rsidRPr="00977EB8">
        <w:rPr>
          <w:rFonts w:ascii="Times New Roman" w:eastAsia="Times New Roman" w:hAnsi="Times New Roman" w:cs="Times New Roman"/>
        </w:rPr>
        <w:t>, на основании предоставленных Исполнителем документов на оплату (счет, акт приема оказанных услуг, счет-фактура) (или универсальный передаточный документ), подтверждающих факт и цену оказанных услуг и оформленных в соответствии с требованиями действующего законодательства РФ. Датой оформления считается дата подписания Акта приема-передачи неисключительных прав или УПД. с последующим утверждением Заказчиком Акта приемки услуг Заказчиком.</w:t>
      </w:r>
      <w:bookmarkStart w:id="1" w:name="_GoBack"/>
      <w:bookmarkEnd w:id="1"/>
    </w:p>
    <w:p w14:paraId="58C01EA8" w14:textId="5B373F8C" w:rsidR="006D40B4" w:rsidRPr="00B10AA0" w:rsidRDefault="00CE27D3">
      <w:pPr>
        <w:tabs>
          <w:tab w:val="left" w:pos="975"/>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Во всех вышеперечисленных документах </w:t>
      </w:r>
      <w:r w:rsidR="00FE7C6F" w:rsidRPr="00B10AA0">
        <w:rPr>
          <w:rFonts w:ascii="Times New Roman" w:eastAsia="Times New Roman" w:hAnsi="Times New Roman" w:cs="Times New Roman"/>
        </w:rPr>
        <w:t>Исполнителю</w:t>
      </w:r>
      <w:r w:rsidRPr="00B10AA0">
        <w:rPr>
          <w:rFonts w:ascii="Times New Roman" w:eastAsia="Times New Roman" w:hAnsi="Times New Roman" w:cs="Times New Roman"/>
        </w:rPr>
        <w:t xml:space="preserve"> необходимо указать номер и дату настоящего Договора.</w:t>
      </w:r>
    </w:p>
    <w:p w14:paraId="5D650AFD" w14:textId="77777777" w:rsidR="006D40B4" w:rsidRPr="00B10AA0" w:rsidRDefault="00CE27D3">
      <w:pPr>
        <w:tabs>
          <w:tab w:val="left" w:pos="1620"/>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3.5. Цена Договора является твердой и определяется на весь срок исполнения Договора, за исключением случаев, предусмотренных разделом 9 настоящего Договора.</w:t>
      </w:r>
    </w:p>
    <w:p w14:paraId="086384B3" w14:textId="77777777"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3.6. Авансирование не предусмотрено.</w:t>
      </w:r>
    </w:p>
    <w:p w14:paraId="6CE67302" w14:textId="3E1AF442"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3.7. В случае предъявления Заказчиком требования о начислении </w:t>
      </w:r>
      <w:r w:rsidR="00FE7C6F" w:rsidRPr="00B10AA0">
        <w:rPr>
          <w:rFonts w:ascii="Times New Roman" w:eastAsia="Times New Roman" w:hAnsi="Times New Roman" w:cs="Times New Roman"/>
        </w:rPr>
        <w:t>Исполнителю</w:t>
      </w:r>
      <w:r w:rsidRPr="00B10AA0">
        <w:rPr>
          <w:rFonts w:ascii="Times New Roman" w:eastAsia="Times New Roman" w:hAnsi="Times New Roman" w:cs="Times New Roman"/>
        </w:rPr>
        <w:t xml:space="preserve"> неустойки (штрафа, пени) и (или) о возмещении убытков </w:t>
      </w:r>
      <w:r w:rsidR="00FE7C6F" w:rsidRPr="00B10AA0">
        <w:rPr>
          <w:rFonts w:ascii="Times New Roman" w:eastAsia="Times New Roman" w:hAnsi="Times New Roman" w:cs="Times New Roman"/>
        </w:rPr>
        <w:t>Исполнитель</w:t>
      </w:r>
      <w:r w:rsidRPr="00B10AA0">
        <w:rPr>
          <w:rFonts w:ascii="Times New Roman" w:eastAsia="Times New Roman" w:hAnsi="Times New Roman" w:cs="Times New Roman"/>
        </w:rPr>
        <w:t xml:space="preserve"> в праве в добровольном порядке до момента оплаты поставленного товара оплатить Заказчику неустойку (штраф, пени) и (или) возместить убытки в сроки и по реквизитам, указанным в требовании.</w:t>
      </w:r>
    </w:p>
    <w:p w14:paraId="5FD70577" w14:textId="01EFBE79"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lastRenderedPageBreak/>
        <w:t xml:space="preserve">3.8. В случае неоплаты </w:t>
      </w:r>
      <w:r w:rsidR="00FE7C6F"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неустойки (штрафа, пени) и (или) не возмещения суммы убытков в добровольном порядке, Стороны подписывают Акт взаимосверки обязательств по Договору, 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сумму убытков и итоговая сумма, подлежащая оплате </w:t>
      </w:r>
      <w:r w:rsidR="00FE7C6F"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по Договору.</w:t>
      </w:r>
    </w:p>
    <w:p w14:paraId="56F99C3E" w14:textId="6493E4C1"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3.9. В случае подписания Сторонами Акта взаимосверки обязательств по Договору оплата </w:t>
      </w:r>
      <w:r w:rsidR="00FE7C6F" w:rsidRPr="00B10AA0">
        <w:rPr>
          <w:rFonts w:ascii="Times New Roman" w:eastAsia="Times New Roman" w:hAnsi="Times New Roman" w:cs="Times New Roman"/>
        </w:rPr>
        <w:t>оказанных услуг</w:t>
      </w:r>
      <w:r w:rsidRPr="00B10AA0">
        <w:rPr>
          <w:rFonts w:ascii="Times New Roman" w:eastAsia="Times New Roman" w:hAnsi="Times New Roman" w:cs="Times New Roman"/>
        </w:rPr>
        <w:t xml:space="preserve"> осуществляется </w:t>
      </w:r>
      <w:r w:rsidR="00FE7C6F" w:rsidRPr="00B10AA0">
        <w:rPr>
          <w:rFonts w:ascii="Times New Roman" w:eastAsia="Times New Roman" w:hAnsi="Times New Roman" w:cs="Times New Roman"/>
        </w:rPr>
        <w:t>Исполнителю</w:t>
      </w:r>
      <w:r w:rsidRPr="00B10AA0">
        <w:rPr>
          <w:rFonts w:ascii="Times New Roman" w:eastAsia="Times New Roman" w:hAnsi="Times New Roman" w:cs="Times New Roman"/>
        </w:rPr>
        <w:t xml:space="preserve"> за вычетом соответствующего размера неустойки (штрафа, пени) и (или) суммы убытков согласно указанному Акту и на основании представленных </w:t>
      </w:r>
      <w:r w:rsidR="00FE7C6F"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документов на оплату исходя из расчета суммы пени за просрочку исполнен</w:t>
      </w:r>
      <w:r w:rsidR="00BB3C26" w:rsidRPr="00B10AA0">
        <w:rPr>
          <w:rFonts w:ascii="Times New Roman" w:eastAsia="Times New Roman" w:hAnsi="Times New Roman" w:cs="Times New Roman"/>
        </w:rPr>
        <w:t>ия обязательств, установленных Д</w:t>
      </w:r>
      <w:r w:rsidRPr="00B10AA0">
        <w:rPr>
          <w:rFonts w:ascii="Times New Roman" w:eastAsia="Times New Roman" w:hAnsi="Times New Roman" w:cs="Times New Roman"/>
        </w:rPr>
        <w:t>оговором, штрафов, а также исходя из размера суммы убытков.</w:t>
      </w:r>
    </w:p>
    <w:p w14:paraId="40EBD396" w14:textId="66C276AF"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3.10. В случае отказа </w:t>
      </w:r>
      <w:r w:rsidR="00FE7C6F" w:rsidRPr="00B10AA0">
        <w:rPr>
          <w:rFonts w:ascii="Times New Roman" w:eastAsia="Times New Roman" w:hAnsi="Times New Roman" w:cs="Times New Roman"/>
        </w:rPr>
        <w:t>Исполнителя</w:t>
      </w:r>
      <w:r w:rsidRPr="00B10AA0">
        <w:rPr>
          <w:rFonts w:ascii="Times New Roman" w:eastAsia="Times New Roman" w:hAnsi="Times New Roman" w:cs="Times New Roman"/>
        </w:rPr>
        <w:t xml:space="preserve"> от подписания Акта взаимосверки Заказчик вправе произвести оплату </w:t>
      </w:r>
      <w:r w:rsidR="00FE7C6F" w:rsidRPr="00B10AA0">
        <w:rPr>
          <w:rFonts w:ascii="Times New Roman" w:eastAsia="Times New Roman" w:hAnsi="Times New Roman" w:cs="Times New Roman"/>
        </w:rPr>
        <w:t>оказанных услуг</w:t>
      </w:r>
      <w:r w:rsidRPr="00B10AA0">
        <w:rPr>
          <w:rFonts w:ascii="Times New Roman" w:eastAsia="Times New Roman" w:hAnsi="Times New Roman" w:cs="Times New Roman"/>
        </w:rPr>
        <w:t xml:space="preserve"> с удержанием неустойки (штрафа, пени) и (или) возмещении суммы убытков</w:t>
      </w:r>
      <w:r w:rsidRPr="00B10AA0">
        <w:rPr>
          <w:rFonts w:ascii="Times New Roman" w:eastAsia="Calibri" w:hAnsi="Times New Roman" w:cs="Times New Roman"/>
        </w:rPr>
        <w:t xml:space="preserve"> </w:t>
      </w:r>
      <w:r w:rsidRPr="00B10AA0">
        <w:rPr>
          <w:rFonts w:ascii="Times New Roman" w:eastAsia="Times New Roman" w:hAnsi="Times New Roman" w:cs="Times New Roman"/>
        </w:rPr>
        <w:t>исходя из расчета суммы пени за просрочку исполнен</w:t>
      </w:r>
      <w:r w:rsidR="00BB3C26" w:rsidRPr="00B10AA0">
        <w:rPr>
          <w:rFonts w:ascii="Times New Roman" w:eastAsia="Times New Roman" w:hAnsi="Times New Roman" w:cs="Times New Roman"/>
        </w:rPr>
        <w:t>ия обязательств, установленных Д</w:t>
      </w:r>
      <w:r w:rsidRPr="00B10AA0">
        <w:rPr>
          <w:rFonts w:ascii="Times New Roman" w:eastAsia="Times New Roman" w:hAnsi="Times New Roman" w:cs="Times New Roman"/>
        </w:rPr>
        <w:t>оговором, штрафов, а также исходя из размера суммы убытков.</w:t>
      </w:r>
    </w:p>
    <w:p w14:paraId="3220EBE6" w14:textId="77777777" w:rsidR="006D40B4" w:rsidRPr="00B10AA0" w:rsidRDefault="006D40B4">
      <w:pPr>
        <w:spacing w:after="0" w:line="240" w:lineRule="auto"/>
        <w:ind w:firstLine="567"/>
        <w:jc w:val="both"/>
        <w:rPr>
          <w:rFonts w:ascii="Times New Roman" w:eastAsia="Times New Roman" w:hAnsi="Times New Roman" w:cs="Times New Roman"/>
        </w:rPr>
      </w:pPr>
    </w:p>
    <w:p w14:paraId="34069831" w14:textId="7A4B2E94" w:rsidR="006D40B4" w:rsidRPr="00B10AA0" w:rsidRDefault="00CE27D3">
      <w:pPr>
        <w:keepLines/>
        <w:spacing w:after="0" w:line="240" w:lineRule="auto"/>
        <w:ind w:firstLine="540"/>
        <w:jc w:val="center"/>
        <w:rPr>
          <w:rFonts w:ascii="Times New Roman" w:eastAsia="Times New Roman" w:hAnsi="Times New Roman" w:cs="Times New Roman"/>
          <w:b/>
          <w:color w:val="000000"/>
          <w:spacing w:val="5"/>
        </w:rPr>
      </w:pPr>
      <w:r w:rsidRPr="00B10AA0">
        <w:rPr>
          <w:rFonts w:ascii="Times New Roman" w:eastAsia="Times New Roman" w:hAnsi="Times New Roman" w:cs="Times New Roman"/>
          <w:b/>
          <w:color w:val="000000"/>
          <w:spacing w:val="5"/>
        </w:rPr>
        <w:t xml:space="preserve">4. МЕСТО, УСЛОВИЯ И СРОКИ </w:t>
      </w:r>
      <w:r w:rsidR="00FE7C6F" w:rsidRPr="00B10AA0">
        <w:rPr>
          <w:rFonts w:ascii="Times New Roman" w:eastAsia="Times New Roman" w:hAnsi="Times New Roman" w:cs="Times New Roman"/>
          <w:b/>
          <w:color w:val="000000"/>
          <w:spacing w:val="5"/>
        </w:rPr>
        <w:t>ОКАЗАНИЯ УСЛУГ</w:t>
      </w:r>
    </w:p>
    <w:p w14:paraId="7C096E22" w14:textId="14651C81" w:rsidR="006D40B4" w:rsidRPr="00B10AA0" w:rsidRDefault="00CE27D3">
      <w:pPr>
        <w:tabs>
          <w:tab w:val="left" w:pos="426"/>
        </w:tab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spacing w:val="2"/>
        </w:rPr>
        <w:t xml:space="preserve">4.1. </w:t>
      </w:r>
      <w:r w:rsidR="00FE7C6F" w:rsidRPr="00B10AA0">
        <w:rPr>
          <w:rFonts w:ascii="Times New Roman" w:eastAsia="Times New Roman" w:hAnsi="Times New Roman" w:cs="Times New Roman"/>
          <w:spacing w:val="2"/>
        </w:rPr>
        <w:t>Оказание услуг</w:t>
      </w:r>
      <w:r w:rsidR="00035CBE" w:rsidRPr="00B10AA0">
        <w:rPr>
          <w:rFonts w:ascii="Times New Roman" w:eastAsia="Times New Roman" w:hAnsi="Times New Roman" w:cs="Times New Roman"/>
          <w:spacing w:val="2"/>
        </w:rPr>
        <w:t xml:space="preserve"> </w:t>
      </w:r>
      <w:r w:rsidRPr="00B10AA0">
        <w:rPr>
          <w:rFonts w:ascii="Times New Roman" w:eastAsia="Times New Roman" w:hAnsi="Times New Roman" w:cs="Times New Roman"/>
          <w:spacing w:val="2"/>
        </w:rPr>
        <w:t xml:space="preserve">осуществляется </w:t>
      </w:r>
      <w:r w:rsidRPr="00B10AA0">
        <w:rPr>
          <w:rFonts w:ascii="Times New Roman" w:eastAsia="Times New Roman" w:hAnsi="Times New Roman" w:cs="Times New Roman"/>
          <w:b/>
          <w:spacing w:val="2"/>
        </w:rPr>
        <w:t xml:space="preserve">в течение </w:t>
      </w:r>
      <w:r w:rsidR="009E2E3D">
        <w:rPr>
          <w:rFonts w:ascii="Times New Roman" w:eastAsia="Times New Roman" w:hAnsi="Times New Roman" w:cs="Times New Roman"/>
          <w:b/>
          <w:spacing w:val="2"/>
        </w:rPr>
        <w:t>3</w:t>
      </w:r>
      <w:r w:rsidRPr="00B10AA0">
        <w:rPr>
          <w:rFonts w:ascii="Times New Roman" w:eastAsia="Times New Roman" w:hAnsi="Times New Roman" w:cs="Times New Roman"/>
          <w:b/>
          <w:spacing w:val="2"/>
        </w:rPr>
        <w:t xml:space="preserve"> (</w:t>
      </w:r>
      <w:r w:rsidR="009E2E3D">
        <w:rPr>
          <w:rFonts w:ascii="Times New Roman" w:eastAsia="Times New Roman" w:hAnsi="Times New Roman" w:cs="Times New Roman"/>
          <w:b/>
          <w:spacing w:val="2"/>
        </w:rPr>
        <w:t>трех</w:t>
      </w:r>
      <w:r w:rsidRPr="00B10AA0">
        <w:rPr>
          <w:rFonts w:ascii="Times New Roman" w:eastAsia="Times New Roman" w:hAnsi="Times New Roman" w:cs="Times New Roman"/>
          <w:b/>
          <w:spacing w:val="2"/>
        </w:rPr>
        <w:t xml:space="preserve">) </w:t>
      </w:r>
      <w:r w:rsidR="00FE7C6F" w:rsidRPr="00B10AA0">
        <w:rPr>
          <w:rFonts w:ascii="Times New Roman" w:eastAsia="Times New Roman" w:hAnsi="Times New Roman" w:cs="Times New Roman"/>
          <w:b/>
          <w:spacing w:val="2"/>
        </w:rPr>
        <w:t>рабочих</w:t>
      </w:r>
      <w:r w:rsidR="00C27D40" w:rsidRPr="00B10AA0">
        <w:rPr>
          <w:rFonts w:ascii="Times New Roman" w:eastAsia="Times New Roman" w:hAnsi="Times New Roman" w:cs="Times New Roman"/>
          <w:b/>
          <w:spacing w:val="2"/>
        </w:rPr>
        <w:t xml:space="preserve"> </w:t>
      </w:r>
      <w:r w:rsidR="00BB3C26" w:rsidRPr="00B10AA0">
        <w:rPr>
          <w:rFonts w:ascii="Times New Roman" w:eastAsia="Times New Roman" w:hAnsi="Times New Roman" w:cs="Times New Roman"/>
          <w:b/>
          <w:spacing w:val="2"/>
        </w:rPr>
        <w:t>дней с даты заключения Д</w:t>
      </w:r>
      <w:r w:rsidRPr="00B10AA0">
        <w:rPr>
          <w:rFonts w:ascii="Times New Roman" w:eastAsia="Times New Roman" w:hAnsi="Times New Roman" w:cs="Times New Roman"/>
          <w:b/>
          <w:spacing w:val="2"/>
        </w:rPr>
        <w:t xml:space="preserve">оговора. </w:t>
      </w:r>
    </w:p>
    <w:p w14:paraId="10D3027E" w14:textId="6A63688F" w:rsidR="006D40B4" w:rsidRPr="00B10AA0" w:rsidRDefault="00CE27D3">
      <w:pPr>
        <w:spacing w:after="0" w:line="240" w:lineRule="auto"/>
        <w:ind w:firstLine="567"/>
        <w:jc w:val="both"/>
        <w:rPr>
          <w:rFonts w:ascii="Times New Roman" w:eastAsia="Times New Roman" w:hAnsi="Times New Roman" w:cs="Times New Roman"/>
          <w:spacing w:val="2"/>
        </w:rPr>
      </w:pPr>
      <w:r w:rsidRPr="00B10AA0">
        <w:rPr>
          <w:rFonts w:ascii="Times New Roman" w:eastAsia="Times New Roman" w:hAnsi="Times New Roman" w:cs="Times New Roman"/>
          <w:spacing w:val="2"/>
        </w:rPr>
        <w:t xml:space="preserve">4.2. </w:t>
      </w:r>
      <w:r w:rsidR="00FE7C6F" w:rsidRPr="00B10AA0">
        <w:rPr>
          <w:rFonts w:ascii="Times New Roman" w:eastAsia="Times New Roman" w:hAnsi="Times New Roman" w:cs="Times New Roman"/>
          <w:spacing w:val="2"/>
        </w:rPr>
        <w:t>Оказание услуг осуществляется</w:t>
      </w:r>
      <w:r w:rsidRPr="00B10AA0">
        <w:rPr>
          <w:rFonts w:ascii="Times New Roman" w:eastAsia="Times New Roman" w:hAnsi="Times New Roman" w:cs="Times New Roman"/>
          <w:spacing w:val="2"/>
        </w:rPr>
        <w:t xml:space="preserve"> по адресу: </w:t>
      </w:r>
      <w:r w:rsidR="00FE7C6F" w:rsidRPr="00B10AA0">
        <w:rPr>
          <w:rFonts w:ascii="Times New Roman" w:eastAsia="Calibri" w:hAnsi="Times New Roman"/>
          <w:lang w:eastAsia="zh-CN"/>
        </w:rPr>
        <w:t>125438, г. Москва, 2-й Лихачёвский пер., 1, стр. 11,  БЦ «Лихоборы».</w:t>
      </w:r>
    </w:p>
    <w:p w14:paraId="0A13643C" w14:textId="51E48B6A" w:rsidR="006D40B4" w:rsidRPr="00B10AA0" w:rsidRDefault="00CE27D3">
      <w:pPr>
        <w:spacing w:after="0" w:line="240" w:lineRule="auto"/>
        <w:ind w:firstLine="567"/>
        <w:jc w:val="both"/>
        <w:rPr>
          <w:rFonts w:ascii="Times New Roman" w:eastAsia="Times New Roman" w:hAnsi="Times New Roman" w:cs="Times New Roman"/>
          <w:color w:val="000000"/>
        </w:rPr>
      </w:pPr>
      <w:r w:rsidRPr="00B10AA0">
        <w:rPr>
          <w:rFonts w:ascii="Times New Roman" w:eastAsia="Times New Roman" w:hAnsi="Times New Roman" w:cs="Times New Roman"/>
          <w:color w:val="000000"/>
        </w:rPr>
        <w:t xml:space="preserve">4.3. </w:t>
      </w:r>
      <w:r w:rsidR="00FE7C6F" w:rsidRPr="00B10AA0">
        <w:rPr>
          <w:rFonts w:ascii="Times New Roman" w:eastAsia="Times New Roman" w:hAnsi="Times New Roman" w:cs="Times New Roman"/>
          <w:color w:val="000000"/>
        </w:rPr>
        <w:t>Оказание услуг</w:t>
      </w:r>
      <w:r w:rsidRPr="00B10AA0">
        <w:rPr>
          <w:rFonts w:ascii="Times New Roman" w:eastAsia="Times New Roman" w:hAnsi="Times New Roman" w:cs="Times New Roman"/>
          <w:color w:val="000000"/>
        </w:rPr>
        <w:t xml:space="preserve"> долж</w:t>
      </w:r>
      <w:r w:rsidR="00FE7C6F" w:rsidRPr="00B10AA0">
        <w:rPr>
          <w:rFonts w:ascii="Times New Roman" w:eastAsia="Times New Roman" w:hAnsi="Times New Roman" w:cs="Times New Roman"/>
          <w:color w:val="000000"/>
        </w:rPr>
        <w:t>но</w:t>
      </w:r>
      <w:r w:rsidRPr="00B10AA0">
        <w:rPr>
          <w:rFonts w:ascii="Times New Roman" w:eastAsia="Times New Roman" w:hAnsi="Times New Roman" w:cs="Times New Roman"/>
          <w:color w:val="000000"/>
        </w:rPr>
        <w:t xml:space="preserve"> осуществляться в пределах срока </w:t>
      </w:r>
      <w:r w:rsidR="00FE7C6F" w:rsidRPr="00B10AA0">
        <w:rPr>
          <w:rFonts w:ascii="Times New Roman" w:eastAsia="Times New Roman" w:hAnsi="Times New Roman" w:cs="Times New Roman"/>
          <w:color w:val="000000"/>
        </w:rPr>
        <w:t>оказания услуг</w:t>
      </w:r>
      <w:r w:rsidRPr="00B10AA0">
        <w:rPr>
          <w:rFonts w:ascii="Times New Roman" w:eastAsia="Times New Roman" w:hAnsi="Times New Roman" w:cs="Times New Roman"/>
          <w:color w:val="000000"/>
        </w:rPr>
        <w:t xml:space="preserve">, предусмотренного пунктом 4.1 настоящего Договора, в точном соответствии со Спецификацией (Приложение </w:t>
      </w:r>
      <w:r w:rsidRPr="00B10AA0">
        <w:rPr>
          <w:rFonts w:ascii="Times New Roman" w:eastAsia="Segoe UI Symbol" w:hAnsi="Times New Roman" w:cs="Times New Roman"/>
          <w:color w:val="000000"/>
        </w:rPr>
        <w:t>№</w:t>
      </w:r>
      <w:r w:rsidRPr="00B10AA0">
        <w:rPr>
          <w:rFonts w:ascii="Times New Roman" w:eastAsia="Times New Roman" w:hAnsi="Times New Roman" w:cs="Times New Roman"/>
          <w:color w:val="000000"/>
        </w:rPr>
        <w:t xml:space="preserve"> 1 к Договору) по месту </w:t>
      </w:r>
      <w:r w:rsidR="00FE7C6F" w:rsidRPr="00B10AA0">
        <w:rPr>
          <w:rFonts w:ascii="Times New Roman" w:eastAsia="Times New Roman" w:hAnsi="Times New Roman" w:cs="Times New Roman"/>
          <w:color w:val="000000"/>
        </w:rPr>
        <w:t>оказания услуг</w:t>
      </w:r>
      <w:r w:rsidRPr="00B10AA0">
        <w:rPr>
          <w:rFonts w:ascii="Times New Roman" w:eastAsia="Times New Roman" w:hAnsi="Times New Roman" w:cs="Times New Roman"/>
          <w:color w:val="000000"/>
        </w:rPr>
        <w:t>, указанному в пункте 4.2 настоящего Договора.</w:t>
      </w:r>
    </w:p>
    <w:p w14:paraId="2CC8810F" w14:textId="77777777" w:rsidR="006D40B4" w:rsidRPr="00B10AA0" w:rsidRDefault="006D40B4">
      <w:pPr>
        <w:spacing w:after="0" w:line="240" w:lineRule="auto"/>
        <w:jc w:val="both"/>
        <w:rPr>
          <w:rFonts w:ascii="Times New Roman" w:eastAsia="Times New Roman" w:hAnsi="Times New Roman" w:cs="Times New Roman"/>
        </w:rPr>
      </w:pPr>
    </w:p>
    <w:p w14:paraId="230BF0BF" w14:textId="75EFA694" w:rsidR="006D40B4" w:rsidRPr="00B10AA0" w:rsidRDefault="00CE27D3">
      <w:pPr>
        <w:keepLines/>
        <w:spacing w:after="0" w:line="276" w:lineRule="auto"/>
        <w:jc w:val="center"/>
        <w:rPr>
          <w:rFonts w:ascii="Times New Roman" w:eastAsia="Times New Roman" w:hAnsi="Times New Roman" w:cs="Times New Roman"/>
          <w:b/>
          <w:color w:val="000000"/>
          <w:spacing w:val="5"/>
        </w:rPr>
      </w:pPr>
      <w:r w:rsidRPr="00B10AA0">
        <w:rPr>
          <w:rFonts w:ascii="Times New Roman" w:eastAsia="Times New Roman" w:hAnsi="Times New Roman" w:cs="Times New Roman"/>
          <w:b/>
          <w:color w:val="000000"/>
          <w:spacing w:val="5"/>
        </w:rPr>
        <w:t xml:space="preserve">5. ПОРЯДОК И СРОК ПРИЕМКИ </w:t>
      </w:r>
      <w:r w:rsidR="00FE7C6F" w:rsidRPr="00B10AA0">
        <w:rPr>
          <w:rFonts w:ascii="Times New Roman" w:eastAsia="Times New Roman" w:hAnsi="Times New Roman" w:cs="Times New Roman"/>
          <w:b/>
          <w:color w:val="000000"/>
          <w:spacing w:val="5"/>
        </w:rPr>
        <w:t>ОКАЗАННЫХ УСЛУГ</w:t>
      </w:r>
    </w:p>
    <w:p w14:paraId="1C1F9021" w14:textId="00FE63BA"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5.1. Приемка </w:t>
      </w:r>
      <w:r w:rsidR="00FE7C6F" w:rsidRPr="00B10AA0">
        <w:rPr>
          <w:rFonts w:ascii="Times New Roman" w:eastAsia="Times New Roman" w:hAnsi="Times New Roman" w:cs="Times New Roman"/>
        </w:rPr>
        <w:t>услуг</w:t>
      </w:r>
      <w:r w:rsidRPr="00B10AA0">
        <w:rPr>
          <w:rFonts w:ascii="Times New Roman" w:eastAsia="Times New Roman" w:hAnsi="Times New Roman" w:cs="Times New Roman"/>
        </w:rPr>
        <w:t xml:space="preserve"> осуществляется в пункте </w:t>
      </w:r>
      <w:r w:rsidR="00FE7C6F" w:rsidRPr="00B10AA0">
        <w:rPr>
          <w:rFonts w:ascii="Times New Roman" w:eastAsia="Times New Roman" w:hAnsi="Times New Roman" w:cs="Times New Roman"/>
        </w:rPr>
        <w:t>оказания услуг</w:t>
      </w:r>
      <w:r w:rsidRPr="00B10AA0">
        <w:rPr>
          <w:rFonts w:ascii="Times New Roman" w:eastAsia="Times New Roman" w:hAnsi="Times New Roman" w:cs="Times New Roman"/>
        </w:rPr>
        <w:t xml:space="preserve">, указанном в пункте 4.2 Договора. Приемка </w:t>
      </w:r>
      <w:r w:rsidR="00FE7C6F" w:rsidRPr="00B10AA0">
        <w:rPr>
          <w:rFonts w:ascii="Times New Roman" w:eastAsia="Times New Roman" w:hAnsi="Times New Roman" w:cs="Times New Roman"/>
        </w:rPr>
        <w:t>услуг</w:t>
      </w:r>
      <w:r w:rsidRPr="00B10AA0">
        <w:rPr>
          <w:rFonts w:ascii="Times New Roman" w:eastAsia="Times New Roman" w:hAnsi="Times New Roman" w:cs="Times New Roman"/>
        </w:rPr>
        <w:t xml:space="preserve"> осуществляется Заказчиком в течение 5 (пяти) рабочих дней с даты </w:t>
      </w:r>
      <w:r w:rsidR="00FE7C6F" w:rsidRPr="00B10AA0">
        <w:rPr>
          <w:rFonts w:ascii="Times New Roman" w:eastAsia="Times New Roman" w:hAnsi="Times New Roman" w:cs="Times New Roman"/>
        </w:rPr>
        <w:t>оказания услуг</w:t>
      </w:r>
      <w:r w:rsidRPr="00B10AA0">
        <w:rPr>
          <w:rFonts w:ascii="Times New Roman" w:eastAsia="Times New Roman" w:hAnsi="Times New Roman" w:cs="Times New Roman"/>
        </w:rPr>
        <w:t xml:space="preserve"> Заказчику. </w:t>
      </w:r>
    </w:p>
    <w:p w14:paraId="01E8F312" w14:textId="232159A6"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5.2. </w:t>
      </w:r>
      <w:r w:rsidR="00FE7C6F" w:rsidRPr="00B10AA0">
        <w:rPr>
          <w:rFonts w:ascii="Times New Roman" w:eastAsia="Times New Roman" w:hAnsi="Times New Roman" w:cs="Times New Roman"/>
        </w:rPr>
        <w:t>Исполнитель</w:t>
      </w:r>
      <w:r w:rsidRPr="00B10AA0">
        <w:rPr>
          <w:rFonts w:ascii="Times New Roman" w:eastAsia="Times New Roman" w:hAnsi="Times New Roman" w:cs="Times New Roman"/>
        </w:rPr>
        <w:t xml:space="preserve"> обязан передать Заказчику при </w:t>
      </w:r>
      <w:r w:rsidR="00FE7C6F" w:rsidRPr="00B10AA0">
        <w:rPr>
          <w:rFonts w:ascii="Times New Roman" w:eastAsia="Times New Roman" w:hAnsi="Times New Roman" w:cs="Times New Roman"/>
        </w:rPr>
        <w:t>оказании услуг</w:t>
      </w:r>
      <w:r w:rsidRPr="00B10AA0">
        <w:rPr>
          <w:rFonts w:ascii="Times New Roman" w:eastAsia="Times New Roman" w:hAnsi="Times New Roman" w:cs="Times New Roman"/>
        </w:rPr>
        <w:t xml:space="preserve"> комплект надлежащим образом заверенных копий сертификатов соответствия/деклараций о соответствии, выданных уполномоченными органами (по товарам, требующим указанных сертификатов/деклараций), паспорт (при наличии)</w:t>
      </w:r>
      <w:r w:rsidR="00CE700F" w:rsidRPr="00B10AA0">
        <w:rPr>
          <w:rFonts w:ascii="Times New Roman" w:eastAsia="Times New Roman" w:hAnsi="Times New Roman" w:cs="Times New Roman"/>
        </w:rPr>
        <w:t>.</w:t>
      </w:r>
      <w:r w:rsidRPr="00B10AA0">
        <w:rPr>
          <w:rFonts w:ascii="Times New Roman" w:eastAsia="Times New Roman" w:hAnsi="Times New Roman" w:cs="Times New Roman"/>
        </w:rPr>
        <w:t xml:space="preserve"> </w:t>
      </w:r>
    </w:p>
    <w:p w14:paraId="60C1AC0A" w14:textId="2A80A48C"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5.3. При приемке </w:t>
      </w:r>
      <w:r w:rsidR="00FE7C6F" w:rsidRPr="00B10AA0">
        <w:rPr>
          <w:rFonts w:ascii="Times New Roman" w:eastAsia="Times New Roman" w:hAnsi="Times New Roman" w:cs="Times New Roman"/>
        </w:rPr>
        <w:t>оказанных услуг</w:t>
      </w:r>
      <w:r w:rsidRPr="00B10AA0">
        <w:rPr>
          <w:rFonts w:ascii="Times New Roman" w:eastAsia="Times New Roman" w:hAnsi="Times New Roman" w:cs="Times New Roman"/>
        </w:rPr>
        <w:t xml:space="preserve"> Заказчик проверяет:</w:t>
      </w:r>
    </w:p>
    <w:p w14:paraId="67528F00" w14:textId="4C03007E" w:rsidR="00FE7C6F" w:rsidRPr="00B10AA0" w:rsidRDefault="00FE7C6F" w:rsidP="00FE7C6F">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проверяет соответствие оказываемых Услуг в том числе, но, не ограничиваясь, в части соответствия их объема условиям Договора;</w:t>
      </w:r>
    </w:p>
    <w:p w14:paraId="6544E8B6" w14:textId="63382282" w:rsidR="00FE7C6F" w:rsidRPr="00B10AA0" w:rsidRDefault="00FE7C6F" w:rsidP="00FE7C6F">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проводит анализ отчетных документов, представленных Исполнителем на предмет соответствия их оформления требованиям действующего законодательства Российской Федерации и условиям Договора;</w:t>
      </w:r>
    </w:p>
    <w:p w14:paraId="1FA075AC" w14:textId="77777777" w:rsidR="00FE7C6F" w:rsidRPr="00B10AA0" w:rsidRDefault="00FE7C6F" w:rsidP="00FE7C6F">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при необходимости запрашивает от Исполнителя недостающие документы;</w:t>
      </w:r>
    </w:p>
    <w:p w14:paraId="75D54310" w14:textId="1CC423CD" w:rsidR="006D40B4" w:rsidRPr="00B10AA0" w:rsidRDefault="00FE7C6F" w:rsidP="00FE7C6F">
      <w:pPr>
        <w:spacing w:after="0" w:line="240" w:lineRule="auto"/>
        <w:ind w:firstLine="567"/>
        <w:jc w:val="both"/>
        <w:rPr>
          <w:rFonts w:ascii="Times New Roman" w:eastAsia="Times New Roman" w:hAnsi="Times New Roman" w:cs="Times New Roman"/>
          <w:spacing w:val="2"/>
        </w:rPr>
      </w:pPr>
      <w:r w:rsidRPr="00B10AA0">
        <w:rPr>
          <w:rFonts w:ascii="Times New Roman" w:eastAsia="Times New Roman" w:hAnsi="Times New Roman" w:cs="Times New Roman"/>
        </w:rPr>
        <w:t>– осуществляет иные действия для всесторонней оценки (проверки) соответствия оказанных Услуг условиям Договора и требованиям действующего законодательства Российской Федерации.</w:t>
      </w:r>
    </w:p>
    <w:p w14:paraId="117AA664" w14:textId="2512E261"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5.4. </w:t>
      </w:r>
      <w:r w:rsidR="00531F85" w:rsidRPr="00B10AA0">
        <w:rPr>
          <w:rFonts w:ascii="Times New Roman" w:eastAsia="Times New Roman" w:hAnsi="Times New Roman" w:cs="Times New Roman"/>
        </w:rPr>
        <w:t>Оказание услуг</w:t>
      </w:r>
      <w:r w:rsidRPr="00B10AA0">
        <w:rPr>
          <w:rFonts w:ascii="Times New Roman" w:eastAsia="Times New Roman" w:hAnsi="Times New Roman" w:cs="Times New Roman"/>
        </w:rPr>
        <w:t xml:space="preserve"> считается оконченн</w:t>
      </w:r>
      <w:r w:rsidR="00531F85" w:rsidRPr="00B10AA0">
        <w:rPr>
          <w:rFonts w:ascii="Times New Roman" w:eastAsia="Times New Roman" w:hAnsi="Times New Roman" w:cs="Times New Roman"/>
        </w:rPr>
        <w:t>ым</w:t>
      </w:r>
      <w:r w:rsidRPr="00B10AA0">
        <w:rPr>
          <w:rFonts w:ascii="Times New Roman" w:eastAsia="Times New Roman" w:hAnsi="Times New Roman" w:cs="Times New Roman"/>
        </w:rPr>
        <w:t xml:space="preserve"> после подписания Заказчиком и </w:t>
      </w:r>
      <w:r w:rsidR="00531F85"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акта приема</w:t>
      </w:r>
      <w:r w:rsidR="00531F85" w:rsidRPr="00B10AA0">
        <w:rPr>
          <w:rFonts w:ascii="Times New Roman" w:eastAsia="Times New Roman" w:hAnsi="Times New Roman" w:cs="Times New Roman"/>
        </w:rPr>
        <w:t xml:space="preserve"> услуг </w:t>
      </w:r>
      <w:r w:rsidRPr="00B10AA0">
        <w:rPr>
          <w:rFonts w:ascii="Times New Roman" w:eastAsia="Times New Roman" w:hAnsi="Times New Roman" w:cs="Times New Roman"/>
        </w:rPr>
        <w:t>(или универсального передаточного документа</w:t>
      </w:r>
      <w:r w:rsidR="00302A8E" w:rsidRPr="00B10AA0">
        <w:rPr>
          <w:rFonts w:ascii="Times New Roman" w:eastAsia="Times New Roman" w:hAnsi="Times New Roman" w:cs="Times New Roman"/>
        </w:rPr>
        <w:t>)</w:t>
      </w:r>
      <w:r w:rsidRPr="00B10AA0">
        <w:rPr>
          <w:rFonts w:ascii="Times New Roman" w:eastAsia="Times New Roman" w:hAnsi="Times New Roman" w:cs="Times New Roman"/>
        </w:rPr>
        <w:t xml:space="preserve"> в двух экземплярах, в</w:t>
      </w:r>
      <w:r w:rsidR="00531F85" w:rsidRPr="00B10AA0">
        <w:rPr>
          <w:rFonts w:ascii="Times New Roman" w:eastAsia="Times New Roman" w:hAnsi="Times New Roman" w:cs="Times New Roman"/>
        </w:rPr>
        <w:t xml:space="preserve"> которых указываются сведения об оказании услуг </w:t>
      </w:r>
      <w:r w:rsidRPr="00B10AA0">
        <w:rPr>
          <w:rFonts w:ascii="Times New Roman" w:eastAsia="Times New Roman" w:hAnsi="Times New Roman" w:cs="Times New Roman"/>
        </w:rPr>
        <w:t xml:space="preserve">в полном объеме на условиях настоящего Договора, в том числе, </w:t>
      </w:r>
      <w:r w:rsidR="00531F85" w:rsidRPr="00B10AA0">
        <w:rPr>
          <w:rFonts w:ascii="Times New Roman" w:eastAsia="Times New Roman" w:hAnsi="Times New Roman" w:cs="Times New Roman"/>
        </w:rPr>
        <w:t>общий объем, качество оказываемых услуг</w:t>
      </w:r>
      <w:r w:rsidRPr="00B10AA0">
        <w:rPr>
          <w:rFonts w:ascii="Times New Roman" w:eastAsia="Times New Roman" w:hAnsi="Times New Roman" w:cs="Times New Roman"/>
        </w:rPr>
        <w:t xml:space="preserve">, фактические сроки </w:t>
      </w:r>
      <w:r w:rsidR="00531F85" w:rsidRPr="00B10AA0">
        <w:rPr>
          <w:rFonts w:ascii="Times New Roman" w:eastAsia="Times New Roman" w:hAnsi="Times New Roman" w:cs="Times New Roman"/>
        </w:rPr>
        <w:t>оказания услуг</w:t>
      </w:r>
      <w:r w:rsidRPr="00B10AA0">
        <w:rPr>
          <w:rFonts w:ascii="Times New Roman" w:eastAsia="Times New Roman" w:hAnsi="Times New Roman" w:cs="Times New Roman"/>
        </w:rPr>
        <w:t xml:space="preserve">,  сведения  о  недопоставке, иных  недостатках </w:t>
      </w:r>
      <w:r w:rsidR="00531F85" w:rsidRPr="00B10AA0">
        <w:rPr>
          <w:rFonts w:ascii="Times New Roman" w:eastAsia="Times New Roman" w:hAnsi="Times New Roman" w:cs="Times New Roman"/>
        </w:rPr>
        <w:t>оказанных услуг</w:t>
      </w:r>
      <w:r w:rsidRPr="00B10AA0">
        <w:rPr>
          <w:rFonts w:ascii="Times New Roman" w:eastAsia="Times New Roman" w:hAnsi="Times New Roman" w:cs="Times New Roman"/>
        </w:rPr>
        <w:t xml:space="preserve">, выявленных нарушениях условий настоящего Договора при осуществлении </w:t>
      </w:r>
      <w:r w:rsidR="00531F85" w:rsidRPr="00B10AA0">
        <w:rPr>
          <w:rFonts w:ascii="Times New Roman" w:eastAsia="Times New Roman" w:hAnsi="Times New Roman" w:cs="Times New Roman"/>
        </w:rPr>
        <w:t>оказания услуг</w:t>
      </w:r>
      <w:r w:rsidRPr="00B10AA0">
        <w:rPr>
          <w:rFonts w:ascii="Times New Roman" w:eastAsia="Times New Roman" w:hAnsi="Times New Roman" w:cs="Times New Roman"/>
        </w:rPr>
        <w:t xml:space="preserve">, иные сведения об обстоятельствах, влиявших на выполнение </w:t>
      </w:r>
      <w:r w:rsidR="00531F85"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своих обязательств по настоящему Договору.</w:t>
      </w:r>
    </w:p>
    <w:p w14:paraId="294DFB42" w14:textId="4B9C063C" w:rsidR="006D40B4" w:rsidRPr="00B10AA0" w:rsidRDefault="00CE27D3">
      <w:pPr>
        <w:spacing w:after="0" w:line="240" w:lineRule="auto"/>
        <w:ind w:firstLine="567"/>
        <w:jc w:val="both"/>
        <w:rPr>
          <w:rFonts w:ascii="Times New Roman" w:eastAsia="Times New Roman" w:hAnsi="Times New Roman" w:cs="Times New Roman"/>
          <w:color w:val="000000"/>
        </w:rPr>
      </w:pPr>
      <w:r w:rsidRPr="00B10AA0">
        <w:rPr>
          <w:rFonts w:ascii="Times New Roman" w:eastAsia="Times New Roman" w:hAnsi="Times New Roman" w:cs="Times New Roman"/>
        </w:rPr>
        <w:t xml:space="preserve">5.5. </w:t>
      </w:r>
      <w:r w:rsidRPr="00B10AA0">
        <w:rPr>
          <w:rFonts w:ascii="Times New Roman" w:eastAsia="Times New Roman" w:hAnsi="Times New Roman" w:cs="Times New Roman"/>
          <w:color w:val="000000"/>
        </w:rPr>
        <w:t xml:space="preserve">В случае выявления Заказчиком несоответствия сведений о наименовании, объемах, ассортименте и стоимости </w:t>
      </w:r>
      <w:r w:rsidR="00531F85" w:rsidRPr="00B10AA0">
        <w:rPr>
          <w:rFonts w:ascii="Times New Roman" w:eastAsia="Times New Roman" w:hAnsi="Times New Roman" w:cs="Times New Roman"/>
          <w:color w:val="000000"/>
        </w:rPr>
        <w:t>услуг</w:t>
      </w:r>
      <w:r w:rsidRPr="00B10AA0">
        <w:rPr>
          <w:rFonts w:ascii="Times New Roman" w:eastAsia="Times New Roman" w:hAnsi="Times New Roman" w:cs="Times New Roman"/>
          <w:color w:val="000000"/>
        </w:rPr>
        <w:t>, отраженных в акте приема</w:t>
      </w:r>
      <w:r w:rsidR="00531F85" w:rsidRPr="00B10AA0">
        <w:rPr>
          <w:rFonts w:ascii="Times New Roman" w:eastAsia="Times New Roman" w:hAnsi="Times New Roman" w:cs="Times New Roman"/>
          <w:color w:val="000000"/>
        </w:rPr>
        <w:t xml:space="preserve"> оказанных услуг</w:t>
      </w:r>
      <w:r w:rsidRPr="00B10AA0">
        <w:rPr>
          <w:rFonts w:ascii="Times New Roman" w:eastAsia="Times New Roman" w:hAnsi="Times New Roman" w:cs="Times New Roman"/>
          <w:color w:val="000000"/>
        </w:rPr>
        <w:t xml:space="preserve">, </w:t>
      </w:r>
      <w:r w:rsidRPr="00B10AA0">
        <w:rPr>
          <w:rFonts w:ascii="Times New Roman" w:eastAsia="Times New Roman" w:hAnsi="Times New Roman" w:cs="Times New Roman"/>
        </w:rPr>
        <w:t xml:space="preserve">(или универсальном передаточном документе) и сопроводительных документах </w:t>
      </w:r>
      <w:r w:rsidRPr="00B10AA0">
        <w:rPr>
          <w:rFonts w:ascii="Times New Roman" w:eastAsia="Times New Roman" w:hAnsi="Times New Roman" w:cs="Times New Roman"/>
          <w:color w:val="000000"/>
        </w:rPr>
        <w:t xml:space="preserve">фактически </w:t>
      </w:r>
      <w:r w:rsidR="00531F85" w:rsidRPr="00B10AA0">
        <w:rPr>
          <w:rFonts w:ascii="Times New Roman" w:eastAsia="Times New Roman" w:hAnsi="Times New Roman" w:cs="Times New Roman"/>
          <w:color w:val="000000"/>
        </w:rPr>
        <w:t>оказанных услуг</w:t>
      </w:r>
      <w:r w:rsidRPr="00B10AA0">
        <w:rPr>
          <w:rFonts w:ascii="Times New Roman" w:eastAsia="Times New Roman" w:hAnsi="Times New Roman" w:cs="Times New Roman"/>
          <w:color w:val="000000"/>
        </w:rPr>
        <w:t xml:space="preserve"> и их сведениям, указанных в </w:t>
      </w:r>
      <w:r w:rsidR="00F0210B" w:rsidRPr="00B10AA0">
        <w:rPr>
          <w:rFonts w:ascii="Times New Roman" w:eastAsia="Times New Roman" w:hAnsi="Times New Roman" w:cs="Times New Roman"/>
          <w:color w:val="000000"/>
        </w:rPr>
        <w:t>Техническом задании</w:t>
      </w:r>
      <w:r w:rsidRPr="00B10AA0">
        <w:rPr>
          <w:rFonts w:ascii="Times New Roman" w:eastAsia="Times New Roman" w:hAnsi="Times New Roman" w:cs="Times New Roman"/>
          <w:color w:val="000000"/>
        </w:rPr>
        <w:t xml:space="preserve">, Заказчик не подписывает документы до внесения </w:t>
      </w:r>
      <w:r w:rsidR="00531F85" w:rsidRPr="00B10AA0">
        <w:rPr>
          <w:rFonts w:ascii="Times New Roman" w:eastAsia="Times New Roman" w:hAnsi="Times New Roman" w:cs="Times New Roman"/>
          <w:color w:val="000000"/>
        </w:rPr>
        <w:t>Исполнителем</w:t>
      </w:r>
      <w:r w:rsidRPr="00B10AA0">
        <w:rPr>
          <w:rFonts w:ascii="Times New Roman" w:eastAsia="Times New Roman" w:hAnsi="Times New Roman" w:cs="Times New Roman"/>
          <w:color w:val="000000"/>
        </w:rPr>
        <w:t xml:space="preserve"> в них соответствующих изменений.</w:t>
      </w:r>
    </w:p>
    <w:p w14:paraId="2FACDDE8" w14:textId="42CF7A5D"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5.6. Заказчик своими силами проводит экспертизу </w:t>
      </w:r>
      <w:r w:rsidR="00531F85" w:rsidRPr="00B10AA0">
        <w:rPr>
          <w:rFonts w:ascii="Times New Roman" w:eastAsia="Times New Roman" w:hAnsi="Times New Roman" w:cs="Times New Roman"/>
        </w:rPr>
        <w:t>оказанных услуг</w:t>
      </w:r>
      <w:r w:rsidRPr="00B10AA0">
        <w:rPr>
          <w:rFonts w:ascii="Times New Roman" w:eastAsia="Times New Roman" w:hAnsi="Times New Roman" w:cs="Times New Roman"/>
        </w:rPr>
        <w:t xml:space="preserve"> на предмет </w:t>
      </w:r>
      <w:r w:rsidR="00531F85" w:rsidRPr="00B10AA0">
        <w:rPr>
          <w:rFonts w:ascii="Times New Roman" w:eastAsia="Times New Roman" w:hAnsi="Times New Roman" w:cs="Times New Roman"/>
        </w:rPr>
        <w:t>их</w:t>
      </w:r>
      <w:r w:rsidRPr="00B10AA0">
        <w:rPr>
          <w:rFonts w:ascii="Times New Roman" w:eastAsia="Times New Roman" w:hAnsi="Times New Roman" w:cs="Times New Roman"/>
        </w:rPr>
        <w:t xml:space="preserve"> соответствия условиям настоящего Договора. </w:t>
      </w:r>
    </w:p>
    <w:p w14:paraId="15C9D956" w14:textId="6657597A" w:rsidR="006D40B4" w:rsidRPr="00B10AA0" w:rsidRDefault="00CE27D3">
      <w:pPr>
        <w:spacing w:after="0" w:line="240" w:lineRule="auto"/>
        <w:ind w:firstLine="567"/>
        <w:jc w:val="both"/>
        <w:rPr>
          <w:rFonts w:ascii="Times New Roman" w:eastAsia="Times New Roman" w:hAnsi="Times New Roman" w:cs="Times New Roman"/>
          <w:spacing w:val="1"/>
        </w:rPr>
      </w:pPr>
      <w:r w:rsidRPr="00B10AA0">
        <w:rPr>
          <w:rFonts w:ascii="Times New Roman" w:eastAsia="Times New Roman" w:hAnsi="Times New Roman" w:cs="Times New Roman"/>
          <w:spacing w:val="1"/>
        </w:rPr>
        <w:lastRenderedPageBreak/>
        <w:t xml:space="preserve">5.7. В случае отказа принять </w:t>
      </w:r>
      <w:r w:rsidR="00531F85" w:rsidRPr="00B10AA0">
        <w:rPr>
          <w:rFonts w:ascii="Times New Roman" w:eastAsia="Times New Roman" w:hAnsi="Times New Roman" w:cs="Times New Roman"/>
          <w:spacing w:val="1"/>
        </w:rPr>
        <w:t>услуги</w:t>
      </w:r>
      <w:r w:rsidRPr="00B10AA0">
        <w:rPr>
          <w:rFonts w:ascii="Times New Roman" w:eastAsia="Times New Roman" w:hAnsi="Times New Roman" w:cs="Times New Roman"/>
          <w:spacing w:val="1"/>
        </w:rPr>
        <w:t xml:space="preserve"> Заказчик обязан во всех экземплярах акта приема</w:t>
      </w:r>
      <w:r w:rsidR="00531F85" w:rsidRPr="00B10AA0">
        <w:rPr>
          <w:rFonts w:ascii="Times New Roman" w:eastAsia="Times New Roman" w:hAnsi="Times New Roman" w:cs="Times New Roman"/>
          <w:spacing w:val="1"/>
        </w:rPr>
        <w:t xml:space="preserve"> оказанных услуг</w:t>
      </w:r>
      <w:r w:rsidRPr="00B10AA0">
        <w:rPr>
          <w:rFonts w:ascii="Times New Roman" w:eastAsia="Times New Roman" w:hAnsi="Times New Roman" w:cs="Times New Roman"/>
          <w:spacing w:val="1"/>
        </w:rPr>
        <w:t xml:space="preserve"> </w:t>
      </w:r>
      <w:r w:rsidRPr="00B10AA0">
        <w:rPr>
          <w:rFonts w:ascii="Times New Roman" w:eastAsia="Times New Roman" w:hAnsi="Times New Roman" w:cs="Times New Roman"/>
        </w:rPr>
        <w:t>(или универсального передаточного документа)</w:t>
      </w:r>
      <w:r w:rsidRPr="00B10AA0">
        <w:rPr>
          <w:rFonts w:ascii="Times New Roman" w:eastAsia="Times New Roman" w:hAnsi="Times New Roman" w:cs="Times New Roman"/>
          <w:spacing w:val="1"/>
        </w:rPr>
        <w:t xml:space="preserve"> сделать отметку об отказе с указанием причины отказа, должности, фамилии приемщика и подписать ее.</w:t>
      </w:r>
    </w:p>
    <w:p w14:paraId="7BA379BA" w14:textId="57CE56FB" w:rsidR="006D40B4" w:rsidRPr="00B10AA0" w:rsidRDefault="00CE27D3">
      <w:pPr>
        <w:spacing w:after="0" w:line="240" w:lineRule="auto"/>
        <w:ind w:firstLine="567"/>
        <w:jc w:val="both"/>
        <w:rPr>
          <w:rFonts w:ascii="Times New Roman" w:eastAsia="Times New Roman" w:hAnsi="Times New Roman" w:cs="Times New Roman"/>
          <w:spacing w:val="1"/>
        </w:rPr>
      </w:pPr>
      <w:r w:rsidRPr="00B10AA0">
        <w:rPr>
          <w:rFonts w:ascii="Times New Roman" w:eastAsia="Times New Roman" w:hAnsi="Times New Roman" w:cs="Times New Roman"/>
          <w:spacing w:val="1"/>
        </w:rPr>
        <w:t xml:space="preserve">5.8. </w:t>
      </w:r>
      <w:r w:rsidRPr="00B10AA0">
        <w:rPr>
          <w:rFonts w:ascii="Times New Roman" w:eastAsia="Times New Roman" w:hAnsi="Times New Roman" w:cs="Times New Roman"/>
          <w:color w:val="000000"/>
        </w:rPr>
        <w:t xml:space="preserve">Заказчик вправе отказаться принимать </w:t>
      </w:r>
      <w:r w:rsidR="00531F85" w:rsidRPr="00B10AA0">
        <w:rPr>
          <w:rFonts w:ascii="Times New Roman" w:eastAsia="Times New Roman" w:hAnsi="Times New Roman" w:cs="Times New Roman"/>
          <w:color w:val="000000"/>
        </w:rPr>
        <w:t>услуги</w:t>
      </w:r>
      <w:r w:rsidRPr="00B10AA0">
        <w:rPr>
          <w:rFonts w:ascii="Times New Roman" w:eastAsia="Times New Roman" w:hAnsi="Times New Roman" w:cs="Times New Roman"/>
          <w:color w:val="000000"/>
        </w:rPr>
        <w:t xml:space="preserve"> в следующих случаях:</w:t>
      </w:r>
    </w:p>
    <w:p w14:paraId="4981CB55" w14:textId="284C98F0" w:rsidR="006D40B4" w:rsidRPr="00B10AA0" w:rsidRDefault="00CE27D3">
      <w:pPr>
        <w:spacing w:after="0" w:line="240" w:lineRule="auto"/>
        <w:ind w:firstLine="567"/>
        <w:jc w:val="both"/>
        <w:rPr>
          <w:rFonts w:ascii="Times New Roman" w:eastAsia="Times New Roman" w:hAnsi="Times New Roman" w:cs="Times New Roman"/>
          <w:color w:val="000000"/>
        </w:rPr>
      </w:pPr>
      <w:r w:rsidRPr="00B10AA0">
        <w:rPr>
          <w:rFonts w:ascii="Times New Roman" w:eastAsia="Times New Roman" w:hAnsi="Times New Roman" w:cs="Times New Roman"/>
          <w:color w:val="000000"/>
        </w:rPr>
        <w:t xml:space="preserve">5.8.1. если </w:t>
      </w:r>
      <w:r w:rsidR="00531F85" w:rsidRPr="00B10AA0">
        <w:rPr>
          <w:rFonts w:ascii="Times New Roman" w:eastAsia="Times New Roman" w:hAnsi="Times New Roman" w:cs="Times New Roman"/>
          <w:color w:val="000000"/>
        </w:rPr>
        <w:t>оказание услуг</w:t>
      </w:r>
      <w:r w:rsidRPr="00B10AA0">
        <w:rPr>
          <w:rFonts w:ascii="Times New Roman" w:eastAsia="Times New Roman" w:hAnsi="Times New Roman" w:cs="Times New Roman"/>
          <w:color w:val="000000"/>
        </w:rPr>
        <w:t xml:space="preserve"> просрочен</w:t>
      </w:r>
      <w:r w:rsidR="00531F85" w:rsidRPr="00B10AA0">
        <w:rPr>
          <w:rFonts w:ascii="Times New Roman" w:eastAsia="Times New Roman" w:hAnsi="Times New Roman" w:cs="Times New Roman"/>
          <w:color w:val="000000"/>
        </w:rPr>
        <w:t>о</w:t>
      </w:r>
      <w:r w:rsidRPr="00B10AA0">
        <w:rPr>
          <w:rFonts w:ascii="Times New Roman" w:eastAsia="Times New Roman" w:hAnsi="Times New Roman" w:cs="Times New Roman"/>
        </w:rPr>
        <w:t xml:space="preserve"> или </w:t>
      </w:r>
      <w:r w:rsidRPr="00B10AA0">
        <w:rPr>
          <w:rFonts w:ascii="Times New Roman" w:eastAsia="Times New Roman" w:hAnsi="Times New Roman" w:cs="Times New Roman"/>
          <w:color w:val="000000"/>
        </w:rPr>
        <w:t>совершен</w:t>
      </w:r>
      <w:r w:rsidR="00531F85" w:rsidRPr="00B10AA0">
        <w:rPr>
          <w:rFonts w:ascii="Times New Roman" w:eastAsia="Times New Roman" w:hAnsi="Times New Roman" w:cs="Times New Roman"/>
          <w:color w:val="000000"/>
        </w:rPr>
        <w:t>о</w:t>
      </w:r>
      <w:r w:rsidRPr="00B10AA0">
        <w:rPr>
          <w:rFonts w:ascii="Times New Roman" w:eastAsia="Times New Roman" w:hAnsi="Times New Roman" w:cs="Times New Roman"/>
          <w:color w:val="000000"/>
        </w:rPr>
        <w:t xml:space="preserve"> с нарушениями требований настоящего Договора;</w:t>
      </w:r>
    </w:p>
    <w:p w14:paraId="136251F9" w14:textId="1D93EFA1" w:rsidR="006D40B4" w:rsidRPr="00B10AA0" w:rsidRDefault="00CE27D3">
      <w:pPr>
        <w:spacing w:after="0" w:line="240" w:lineRule="auto"/>
        <w:ind w:firstLine="567"/>
        <w:jc w:val="both"/>
        <w:rPr>
          <w:rFonts w:ascii="Times New Roman" w:eastAsia="Times New Roman" w:hAnsi="Times New Roman" w:cs="Times New Roman"/>
          <w:color w:val="000000"/>
        </w:rPr>
      </w:pPr>
      <w:r w:rsidRPr="00B10AA0">
        <w:rPr>
          <w:rFonts w:ascii="Times New Roman" w:eastAsia="Times New Roman" w:hAnsi="Times New Roman" w:cs="Times New Roman"/>
          <w:color w:val="000000"/>
        </w:rPr>
        <w:t>5.8.2. если количество, ассортимент и качественные характеристики поставленного товара</w:t>
      </w:r>
      <w:r w:rsidR="00531F85" w:rsidRPr="00B10AA0">
        <w:rPr>
          <w:rFonts w:ascii="Times New Roman" w:eastAsia="Times New Roman" w:hAnsi="Times New Roman" w:cs="Times New Roman"/>
          <w:color w:val="000000"/>
        </w:rPr>
        <w:t xml:space="preserve"> в рамках оказания услуг</w:t>
      </w:r>
      <w:r w:rsidRPr="00B10AA0">
        <w:rPr>
          <w:rFonts w:ascii="Times New Roman" w:eastAsia="Times New Roman" w:hAnsi="Times New Roman" w:cs="Times New Roman"/>
          <w:color w:val="000000"/>
        </w:rPr>
        <w:t xml:space="preserve"> не соответствуют сведениям, указанным в </w:t>
      </w:r>
      <w:r w:rsidR="00F0210B" w:rsidRPr="00B10AA0">
        <w:rPr>
          <w:rFonts w:ascii="Times New Roman" w:eastAsia="Times New Roman" w:hAnsi="Times New Roman" w:cs="Times New Roman"/>
          <w:color w:val="000000"/>
        </w:rPr>
        <w:t>Техническом задании</w:t>
      </w:r>
      <w:r w:rsidRPr="00B10AA0">
        <w:rPr>
          <w:rFonts w:ascii="Times New Roman" w:eastAsia="Times New Roman" w:hAnsi="Times New Roman" w:cs="Times New Roman"/>
          <w:color w:val="000000"/>
        </w:rPr>
        <w:t>;</w:t>
      </w:r>
    </w:p>
    <w:p w14:paraId="3DEF8BFB" w14:textId="4F5CAF0E" w:rsidR="006D40B4" w:rsidRPr="00B10AA0" w:rsidRDefault="00CE27D3">
      <w:pPr>
        <w:spacing w:after="0" w:line="240" w:lineRule="auto"/>
        <w:ind w:firstLine="567"/>
        <w:jc w:val="both"/>
        <w:rPr>
          <w:rFonts w:ascii="Times New Roman" w:eastAsia="Times New Roman" w:hAnsi="Times New Roman" w:cs="Times New Roman"/>
          <w:color w:val="000000"/>
        </w:rPr>
      </w:pPr>
      <w:r w:rsidRPr="00B10AA0">
        <w:rPr>
          <w:rFonts w:ascii="Times New Roman" w:eastAsia="Times New Roman" w:hAnsi="Times New Roman" w:cs="Times New Roman"/>
          <w:color w:val="000000"/>
        </w:rPr>
        <w:t>5.8.3. при обнаружении недопоставки товара</w:t>
      </w:r>
      <w:r w:rsidR="00531F85" w:rsidRPr="00B10AA0">
        <w:rPr>
          <w:rFonts w:ascii="Times New Roman" w:eastAsia="Times New Roman" w:hAnsi="Times New Roman" w:cs="Times New Roman"/>
          <w:color w:val="000000"/>
        </w:rPr>
        <w:t xml:space="preserve"> в рамках оказания услуг</w:t>
      </w:r>
      <w:r w:rsidRPr="00B10AA0">
        <w:rPr>
          <w:rFonts w:ascii="Times New Roman" w:eastAsia="Times New Roman" w:hAnsi="Times New Roman" w:cs="Times New Roman"/>
          <w:color w:val="000000"/>
        </w:rPr>
        <w:t>;</w:t>
      </w:r>
    </w:p>
    <w:p w14:paraId="29DA03D0" w14:textId="77D5ABFF" w:rsidR="006D40B4" w:rsidRPr="00B10AA0" w:rsidRDefault="00CE27D3">
      <w:pPr>
        <w:spacing w:after="0" w:line="240" w:lineRule="auto"/>
        <w:ind w:firstLine="567"/>
        <w:jc w:val="both"/>
        <w:rPr>
          <w:rFonts w:ascii="Times New Roman" w:eastAsia="Times New Roman" w:hAnsi="Times New Roman" w:cs="Times New Roman"/>
          <w:color w:val="000000"/>
        </w:rPr>
      </w:pPr>
      <w:r w:rsidRPr="00B10AA0">
        <w:rPr>
          <w:rFonts w:ascii="Times New Roman" w:eastAsia="Times New Roman" w:hAnsi="Times New Roman" w:cs="Times New Roman"/>
          <w:color w:val="000000"/>
        </w:rPr>
        <w:t>5.8.4. при предоставлении неправильно оформленных транспортных и сопроводительных документов,</w:t>
      </w:r>
      <w:r w:rsidRPr="00B10AA0">
        <w:rPr>
          <w:rFonts w:ascii="Times New Roman" w:eastAsia="Times New Roman" w:hAnsi="Times New Roman" w:cs="Times New Roman"/>
        </w:rPr>
        <w:t xml:space="preserve"> </w:t>
      </w:r>
      <w:r w:rsidRPr="00B10AA0">
        <w:rPr>
          <w:rFonts w:ascii="Times New Roman" w:eastAsia="Times New Roman" w:hAnsi="Times New Roman" w:cs="Times New Roman"/>
          <w:color w:val="000000"/>
        </w:rPr>
        <w:t xml:space="preserve">предусмотренных п. 3.4, п. 5.2 настоящего Договора, фактически </w:t>
      </w:r>
      <w:r w:rsidR="00531F85" w:rsidRPr="00B10AA0">
        <w:rPr>
          <w:rFonts w:ascii="Times New Roman" w:eastAsia="Times New Roman" w:hAnsi="Times New Roman" w:cs="Times New Roman"/>
          <w:color w:val="000000"/>
        </w:rPr>
        <w:t>оказанным услугам</w:t>
      </w:r>
      <w:r w:rsidRPr="00B10AA0">
        <w:rPr>
          <w:rFonts w:ascii="Times New Roman" w:eastAsia="Times New Roman" w:hAnsi="Times New Roman" w:cs="Times New Roman"/>
          <w:color w:val="000000"/>
        </w:rPr>
        <w:t xml:space="preserve"> и их сведениям, указанных в </w:t>
      </w:r>
      <w:r w:rsidR="00F0210B" w:rsidRPr="00B10AA0">
        <w:rPr>
          <w:rFonts w:ascii="Times New Roman" w:eastAsia="Times New Roman" w:hAnsi="Times New Roman" w:cs="Times New Roman"/>
          <w:color w:val="000000"/>
        </w:rPr>
        <w:t>Техническом задании</w:t>
      </w:r>
      <w:r w:rsidRPr="00B10AA0">
        <w:rPr>
          <w:rFonts w:ascii="Times New Roman" w:eastAsia="Times New Roman" w:hAnsi="Times New Roman" w:cs="Times New Roman"/>
          <w:color w:val="000000"/>
        </w:rPr>
        <w:t>;</w:t>
      </w:r>
    </w:p>
    <w:p w14:paraId="2BD0FE0F" w14:textId="0DC209B2" w:rsidR="006D40B4" w:rsidRPr="00B10AA0" w:rsidRDefault="00CE27D3">
      <w:pPr>
        <w:spacing w:after="0" w:line="240" w:lineRule="auto"/>
        <w:ind w:firstLine="567"/>
        <w:jc w:val="both"/>
        <w:rPr>
          <w:rFonts w:ascii="Times New Roman" w:eastAsia="Times New Roman" w:hAnsi="Times New Roman" w:cs="Times New Roman"/>
          <w:color w:val="000000"/>
        </w:rPr>
      </w:pPr>
      <w:r w:rsidRPr="00B10AA0">
        <w:rPr>
          <w:rFonts w:ascii="Times New Roman" w:eastAsia="Times New Roman" w:hAnsi="Times New Roman" w:cs="Times New Roman"/>
          <w:color w:val="000000"/>
        </w:rPr>
        <w:t>5.8.5. при отсутствии документов, предусмотренных п. 3.4, п. 5.2 настоящего Договора</w:t>
      </w:r>
      <w:r w:rsidR="00CE700F" w:rsidRPr="00B10AA0">
        <w:rPr>
          <w:rFonts w:ascii="Times New Roman" w:eastAsia="Times New Roman" w:hAnsi="Times New Roman" w:cs="Times New Roman"/>
          <w:color w:val="000000"/>
        </w:rPr>
        <w:t>.</w:t>
      </w:r>
    </w:p>
    <w:p w14:paraId="5D6F5F06" w14:textId="42680719" w:rsidR="006D40B4" w:rsidRPr="00B10AA0" w:rsidRDefault="00CE27D3">
      <w:pPr>
        <w:spacing w:after="0" w:line="240" w:lineRule="auto"/>
        <w:ind w:firstLine="567"/>
        <w:jc w:val="both"/>
        <w:rPr>
          <w:rFonts w:ascii="Times New Roman" w:eastAsia="Times New Roman" w:hAnsi="Times New Roman" w:cs="Times New Roman"/>
          <w:spacing w:val="1"/>
        </w:rPr>
      </w:pPr>
      <w:r w:rsidRPr="00B10AA0">
        <w:rPr>
          <w:rFonts w:ascii="Times New Roman" w:eastAsia="Times New Roman" w:hAnsi="Times New Roman" w:cs="Times New Roman"/>
          <w:spacing w:val="1"/>
        </w:rPr>
        <w:t xml:space="preserve">5.9. В случае обнаружения некачественного товара или недопоставки составляется акт, который подписывают представители </w:t>
      </w:r>
      <w:r w:rsidR="00531F85" w:rsidRPr="00B10AA0">
        <w:rPr>
          <w:rFonts w:ascii="Times New Roman" w:eastAsia="Times New Roman" w:hAnsi="Times New Roman" w:cs="Times New Roman"/>
          <w:spacing w:val="1"/>
        </w:rPr>
        <w:t>Исполнителя</w:t>
      </w:r>
      <w:r w:rsidRPr="00B10AA0">
        <w:rPr>
          <w:rFonts w:ascii="Times New Roman" w:eastAsia="Times New Roman" w:hAnsi="Times New Roman" w:cs="Times New Roman"/>
          <w:spacing w:val="1"/>
        </w:rPr>
        <w:t xml:space="preserve"> и Заказчика. Участие представителя </w:t>
      </w:r>
      <w:r w:rsidR="00531F85" w:rsidRPr="00B10AA0">
        <w:rPr>
          <w:rFonts w:ascii="Times New Roman" w:eastAsia="Times New Roman" w:hAnsi="Times New Roman" w:cs="Times New Roman"/>
          <w:spacing w:val="1"/>
        </w:rPr>
        <w:t>Исполнителя</w:t>
      </w:r>
      <w:r w:rsidRPr="00B10AA0">
        <w:rPr>
          <w:rFonts w:ascii="Times New Roman" w:eastAsia="Times New Roman" w:hAnsi="Times New Roman" w:cs="Times New Roman"/>
          <w:spacing w:val="1"/>
        </w:rPr>
        <w:t xml:space="preserve"> при приемке </w:t>
      </w:r>
      <w:r w:rsidR="00531F85" w:rsidRPr="00B10AA0">
        <w:rPr>
          <w:rFonts w:ascii="Times New Roman" w:eastAsia="Times New Roman" w:hAnsi="Times New Roman" w:cs="Times New Roman"/>
          <w:spacing w:val="1"/>
        </w:rPr>
        <w:t>оказанных услуг</w:t>
      </w:r>
      <w:r w:rsidRPr="00B10AA0">
        <w:rPr>
          <w:rFonts w:ascii="Times New Roman" w:eastAsia="Times New Roman" w:hAnsi="Times New Roman" w:cs="Times New Roman"/>
          <w:spacing w:val="1"/>
        </w:rPr>
        <w:t>, а также составлении указанного акта обязательно.</w:t>
      </w:r>
    </w:p>
    <w:p w14:paraId="149D5F7F" w14:textId="5E615A5E" w:rsidR="006D40B4" w:rsidRPr="00B10AA0" w:rsidRDefault="00CE27D3">
      <w:pPr>
        <w:spacing w:after="0" w:line="240" w:lineRule="auto"/>
        <w:ind w:firstLine="567"/>
        <w:jc w:val="both"/>
        <w:rPr>
          <w:rFonts w:ascii="Times New Roman" w:eastAsia="Times New Roman" w:hAnsi="Times New Roman" w:cs="Times New Roman"/>
          <w:spacing w:val="1"/>
        </w:rPr>
      </w:pPr>
      <w:r w:rsidRPr="00B10AA0">
        <w:rPr>
          <w:rFonts w:ascii="Times New Roman" w:eastAsia="Times New Roman" w:hAnsi="Times New Roman" w:cs="Times New Roman"/>
          <w:spacing w:val="1"/>
        </w:rPr>
        <w:t xml:space="preserve">5.10. О выявленных несоответствиях по количеству, качеству </w:t>
      </w:r>
      <w:r w:rsidR="00531F85" w:rsidRPr="00B10AA0">
        <w:rPr>
          <w:rFonts w:ascii="Times New Roman" w:eastAsia="Times New Roman" w:hAnsi="Times New Roman" w:cs="Times New Roman"/>
          <w:spacing w:val="1"/>
        </w:rPr>
        <w:t>услуг</w:t>
      </w:r>
      <w:r w:rsidRPr="00B10AA0">
        <w:rPr>
          <w:rFonts w:ascii="Times New Roman" w:eastAsia="Times New Roman" w:hAnsi="Times New Roman" w:cs="Times New Roman"/>
          <w:spacing w:val="1"/>
        </w:rPr>
        <w:t>, отсутствия или неполного комплекта документов, относящихся к товару</w:t>
      </w:r>
      <w:r w:rsidR="00531F85" w:rsidRPr="00B10AA0">
        <w:rPr>
          <w:rFonts w:ascii="Times New Roman" w:eastAsia="Times New Roman" w:hAnsi="Times New Roman" w:cs="Times New Roman"/>
          <w:spacing w:val="1"/>
        </w:rPr>
        <w:t xml:space="preserve"> поставляемого в рамках оказания услуг</w:t>
      </w:r>
      <w:r w:rsidRPr="00B10AA0">
        <w:rPr>
          <w:rFonts w:ascii="Times New Roman" w:eastAsia="Times New Roman" w:hAnsi="Times New Roman" w:cs="Times New Roman"/>
          <w:spacing w:val="1"/>
        </w:rPr>
        <w:t xml:space="preserve">, Заказчик уведомляет </w:t>
      </w:r>
      <w:r w:rsidR="00531F85" w:rsidRPr="00B10AA0">
        <w:rPr>
          <w:rFonts w:ascii="Times New Roman" w:eastAsia="Times New Roman" w:hAnsi="Times New Roman" w:cs="Times New Roman"/>
          <w:spacing w:val="1"/>
        </w:rPr>
        <w:t>Исполнителя</w:t>
      </w:r>
      <w:r w:rsidRPr="00B10AA0">
        <w:rPr>
          <w:rFonts w:ascii="Times New Roman" w:eastAsia="Times New Roman" w:hAnsi="Times New Roman" w:cs="Times New Roman"/>
          <w:spacing w:val="1"/>
        </w:rPr>
        <w:t>, направляя ему письменную претензию.</w:t>
      </w:r>
    </w:p>
    <w:p w14:paraId="74653757" w14:textId="5DAA6B64" w:rsidR="006D40B4" w:rsidRPr="00B10AA0" w:rsidRDefault="00CE27D3">
      <w:pPr>
        <w:spacing w:after="0" w:line="240" w:lineRule="auto"/>
        <w:ind w:firstLine="567"/>
        <w:jc w:val="both"/>
        <w:rPr>
          <w:rFonts w:ascii="Times New Roman" w:eastAsia="Times New Roman" w:hAnsi="Times New Roman" w:cs="Times New Roman"/>
          <w:spacing w:val="1"/>
        </w:rPr>
      </w:pPr>
      <w:r w:rsidRPr="00B10AA0">
        <w:rPr>
          <w:rFonts w:ascii="Times New Roman" w:eastAsia="Times New Roman" w:hAnsi="Times New Roman" w:cs="Times New Roman"/>
          <w:spacing w:val="1"/>
        </w:rPr>
        <w:t xml:space="preserve">5.11. </w:t>
      </w:r>
      <w:r w:rsidR="00531F85" w:rsidRPr="00B10AA0">
        <w:rPr>
          <w:rFonts w:ascii="Times New Roman" w:eastAsia="Times New Roman" w:hAnsi="Times New Roman" w:cs="Times New Roman"/>
          <w:spacing w:val="1"/>
        </w:rPr>
        <w:t>Исполнитель</w:t>
      </w:r>
      <w:r w:rsidRPr="00B10AA0">
        <w:rPr>
          <w:rFonts w:ascii="Times New Roman" w:eastAsia="Times New Roman" w:hAnsi="Times New Roman" w:cs="Times New Roman"/>
          <w:spacing w:val="1"/>
        </w:rPr>
        <w:t xml:space="preserve"> обязан безвозмездно устранить указанные в претензии недостатки в сроки, определенные Заказчиком.</w:t>
      </w:r>
      <w:r w:rsidRPr="00B10AA0">
        <w:rPr>
          <w:rFonts w:ascii="Times New Roman" w:eastAsia="Calibri" w:hAnsi="Times New Roman" w:cs="Times New Roman"/>
        </w:rPr>
        <w:t xml:space="preserve"> </w:t>
      </w:r>
      <w:r w:rsidRPr="00B10AA0">
        <w:rPr>
          <w:rFonts w:ascii="Times New Roman" w:eastAsia="Times New Roman" w:hAnsi="Times New Roman" w:cs="Times New Roman"/>
          <w:spacing w:val="1"/>
        </w:rPr>
        <w:t xml:space="preserve">Если </w:t>
      </w:r>
      <w:r w:rsidR="00531F85" w:rsidRPr="00B10AA0">
        <w:rPr>
          <w:rFonts w:ascii="Times New Roman" w:eastAsia="Times New Roman" w:hAnsi="Times New Roman" w:cs="Times New Roman"/>
          <w:spacing w:val="1"/>
        </w:rPr>
        <w:t>Исполнитель</w:t>
      </w:r>
      <w:r w:rsidRPr="00B10AA0">
        <w:rPr>
          <w:rFonts w:ascii="Times New Roman" w:eastAsia="Times New Roman" w:hAnsi="Times New Roman" w:cs="Times New Roman"/>
          <w:spacing w:val="1"/>
        </w:rPr>
        <w:t xml:space="preserve"> в установленный срок не устранит нарушения, Заказчик вправе предъявить </w:t>
      </w:r>
      <w:r w:rsidR="00531F85" w:rsidRPr="00B10AA0">
        <w:rPr>
          <w:rFonts w:ascii="Times New Roman" w:eastAsia="Times New Roman" w:hAnsi="Times New Roman" w:cs="Times New Roman"/>
          <w:spacing w:val="1"/>
        </w:rPr>
        <w:t>Исполнителю</w:t>
      </w:r>
      <w:r w:rsidRPr="00B10AA0">
        <w:rPr>
          <w:rFonts w:ascii="Times New Roman" w:eastAsia="Times New Roman" w:hAnsi="Times New Roman" w:cs="Times New Roman"/>
          <w:spacing w:val="1"/>
        </w:rPr>
        <w:t xml:space="preserve"> требование о возмещении своих расходов на устранение недостатков товара или направить </w:t>
      </w:r>
      <w:r w:rsidR="00531F85" w:rsidRPr="00B10AA0">
        <w:rPr>
          <w:rFonts w:ascii="Times New Roman" w:eastAsia="Times New Roman" w:hAnsi="Times New Roman" w:cs="Times New Roman"/>
          <w:spacing w:val="1"/>
        </w:rPr>
        <w:t>Исполнителю</w:t>
      </w:r>
      <w:r w:rsidRPr="00B10AA0">
        <w:rPr>
          <w:rFonts w:ascii="Times New Roman" w:eastAsia="Times New Roman" w:hAnsi="Times New Roman" w:cs="Times New Roman"/>
          <w:spacing w:val="1"/>
        </w:rPr>
        <w:t xml:space="preserve"> уведомление о досрочном расторжении Договора без исполнения обязательства по оплате, в случае, если устранение нарушений потребует больших временных затрат, в связи с чем Заказчик утрачивает интерес к Договору.</w:t>
      </w:r>
    </w:p>
    <w:p w14:paraId="6A090B40" w14:textId="455CD43D" w:rsidR="006D40B4" w:rsidRPr="00B10AA0" w:rsidRDefault="00CE27D3">
      <w:pPr>
        <w:spacing w:after="0" w:line="240" w:lineRule="auto"/>
        <w:ind w:firstLine="567"/>
        <w:jc w:val="both"/>
        <w:rPr>
          <w:rFonts w:ascii="Times New Roman" w:eastAsia="Times New Roman" w:hAnsi="Times New Roman" w:cs="Times New Roman"/>
          <w:spacing w:val="1"/>
        </w:rPr>
      </w:pPr>
      <w:r w:rsidRPr="00B10AA0">
        <w:rPr>
          <w:rFonts w:ascii="Times New Roman" w:eastAsia="Times New Roman" w:hAnsi="Times New Roman" w:cs="Times New Roman"/>
          <w:spacing w:val="1"/>
        </w:rPr>
        <w:t xml:space="preserve">5.12. В случае если </w:t>
      </w:r>
      <w:r w:rsidR="00531F85" w:rsidRPr="00B10AA0">
        <w:rPr>
          <w:rFonts w:ascii="Times New Roman" w:eastAsia="Times New Roman" w:hAnsi="Times New Roman" w:cs="Times New Roman"/>
          <w:spacing w:val="1"/>
        </w:rPr>
        <w:t>Исполнитель</w:t>
      </w:r>
      <w:r w:rsidRPr="00B10AA0">
        <w:rPr>
          <w:rFonts w:ascii="Times New Roman" w:eastAsia="Times New Roman" w:hAnsi="Times New Roman" w:cs="Times New Roman"/>
          <w:spacing w:val="1"/>
        </w:rPr>
        <w:t xml:space="preserve"> не согласен с предъявляемой Заказчиком претензией о </w:t>
      </w:r>
      <w:r w:rsidR="00531F85" w:rsidRPr="00B10AA0">
        <w:rPr>
          <w:rFonts w:ascii="Times New Roman" w:eastAsia="Times New Roman" w:hAnsi="Times New Roman" w:cs="Times New Roman"/>
          <w:spacing w:val="1"/>
        </w:rPr>
        <w:t>некачественном оказании услуг</w:t>
      </w:r>
      <w:r w:rsidRPr="00B10AA0">
        <w:rPr>
          <w:rFonts w:ascii="Times New Roman" w:eastAsia="Times New Roman" w:hAnsi="Times New Roman" w:cs="Times New Roman"/>
          <w:spacing w:val="1"/>
        </w:rPr>
        <w:t xml:space="preserve">, </w:t>
      </w:r>
      <w:r w:rsidR="00531F85" w:rsidRPr="00B10AA0">
        <w:rPr>
          <w:rFonts w:ascii="Times New Roman" w:eastAsia="Times New Roman" w:hAnsi="Times New Roman" w:cs="Times New Roman"/>
          <w:spacing w:val="1"/>
        </w:rPr>
        <w:t>Исполнитель</w:t>
      </w:r>
      <w:r w:rsidRPr="00B10AA0">
        <w:rPr>
          <w:rFonts w:ascii="Times New Roman" w:eastAsia="Times New Roman" w:hAnsi="Times New Roman" w:cs="Times New Roman"/>
          <w:spacing w:val="1"/>
        </w:rPr>
        <w:t xml:space="preserve"> обязан самос</w:t>
      </w:r>
      <w:r w:rsidR="00531F85" w:rsidRPr="00B10AA0">
        <w:rPr>
          <w:rFonts w:ascii="Times New Roman" w:eastAsia="Times New Roman" w:hAnsi="Times New Roman" w:cs="Times New Roman"/>
          <w:spacing w:val="1"/>
        </w:rPr>
        <w:t>тоятельно подтвердить качество услуг</w:t>
      </w:r>
      <w:r w:rsidRPr="00B10AA0">
        <w:rPr>
          <w:rFonts w:ascii="Times New Roman" w:eastAsia="Times New Roman" w:hAnsi="Times New Roman" w:cs="Times New Roman"/>
          <w:spacing w:val="1"/>
        </w:rPr>
        <w:t xml:space="preserve">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531F85" w:rsidRPr="00B10AA0">
        <w:rPr>
          <w:rFonts w:ascii="Times New Roman" w:eastAsia="Times New Roman" w:hAnsi="Times New Roman" w:cs="Times New Roman"/>
          <w:spacing w:val="1"/>
        </w:rPr>
        <w:t>Исполнителем</w:t>
      </w:r>
      <w:r w:rsidRPr="00B10AA0">
        <w:rPr>
          <w:rFonts w:ascii="Times New Roman" w:eastAsia="Times New Roman" w:hAnsi="Times New Roman" w:cs="Times New Roman"/>
          <w:spacing w:val="1"/>
        </w:rPr>
        <w:t xml:space="preserve">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w:t>
      </w:r>
      <w:r w:rsidR="00531F85" w:rsidRPr="00B10AA0">
        <w:rPr>
          <w:rFonts w:ascii="Times New Roman" w:eastAsia="Times New Roman" w:hAnsi="Times New Roman" w:cs="Times New Roman"/>
          <w:spacing w:val="1"/>
        </w:rPr>
        <w:t>Исполнителем</w:t>
      </w:r>
      <w:r w:rsidRPr="00B10AA0">
        <w:rPr>
          <w:rFonts w:ascii="Times New Roman" w:eastAsia="Times New Roman" w:hAnsi="Times New Roman" w:cs="Times New Roman"/>
          <w:spacing w:val="1"/>
        </w:rPr>
        <w:t>.</w:t>
      </w:r>
    </w:p>
    <w:p w14:paraId="78017FD2" w14:textId="77777777" w:rsidR="006D40B4" w:rsidRPr="00B10AA0" w:rsidRDefault="006D40B4">
      <w:pPr>
        <w:tabs>
          <w:tab w:val="left" w:pos="1620"/>
        </w:tabs>
        <w:spacing w:after="0" w:line="240" w:lineRule="auto"/>
        <w:jc w:val="both"/>
        <w:rPr>
          <w:rFonts w:ascii="Times New Roman" w:eastAsia="Times New Roman" w:hAnsi="Times New Roman" w:cs="Times New Roman"/>
          <w:color w:val="000000"/>
        </w:rPr>
      </w:pPr>
    </w:p>
    <w:p w14:paraId="151D4A23" w14:textId="1FB1CB5A" w:rsidR="00B10AA0" w:rsidRPr="00B10AA0" w:rsidRDefault="00CE27D3" w:rsidP="00CE700F">
      <w:pPr>
        <w:spacing w:after="0" w:line="240" w:lineRule="auto"/>
        <w:jc w:val="center"/>
        <w:rPr>
          <w:rFonts w:ascii="Times New Roman" w:eastAsia="Times New Roman" w:hAnsi="Times New Roman" w:cs="Times New Roman"/>
          <w:b/>
        </w:rPr>
      </w:pPr>
      <w:r w:rsidRPr="00B10AA0">
        <w:rPr>
          <w:rFonts w:ascii="Times New Roman" w:eastAsia="Times New Roman" w:hAnsi="Times New Roman" w:cs="Times New Roman"/>
          <w:b/>
        </w:rPr>
        <w:t>6.  ГАРАНТИИ КАЧЕСТВА</w:t>
      </w:r>
    </w:p>
    <w:p w14:paraId="657AF425" w14:textId="77777777" w:rsidR="00B10AA0" w:rsidRDefault="00531F85" w:rsidP="00B10AA0">
      <w:pPr>
        <w:suppressAutoHyphen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6.1. Качество оказываемых услуг должно соответствовать требованиям нормативных документов, утвержденных на данный вид услуг.</w:t>
      </w:r>
    </w:p>
    <w:p w14:paraId="5A89E2EB" w14:textId="38F52E5F" w:rsidR="006D40B4" w:rsidRDefault="00531F85" w:rsidP="00B10AA0">
      <w:pPr>
        <w:suppressAutoHyphens/>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6.2. Гарантийный срок на результаты оказанной услуги составляет не менее 12 месяцев.</w:t>
      </w:r>
    </w:p>
    <w:p w14:paraId="3100C0D0" w14:textId="77777777" w:rsidR="00B10AA0" w:rsidRPr="00B10AA0" w:rsidRDefault="00B10AA0" w:rsidP="00B10AA0">
      <w:pPr>
        <w:suppressAutoHyphens/>
        <w:spacing w:before="120" w:after="0" w:line="240" w:lineRule="auto"/>
        <w:ind w:firstLine="567"/>
        <w:jc w:val="both"/>
        <w:rPr>
          <w:rFonts w:ascii="Times New Roman" w:eastAsia="Times New Roman" w:hAnsi="Times New Roman" w:cs="Times New Roman"/>
        </w:rPr>
      </w:pPr>
    </w:p>
    <w:p w14:paraId="76D348A7" w14:textId="77777777" w:rsidR="006D40B4" w:rsidRPr="00B10AA0" w:rsidRDefault="00CE27D3" w:rsidP="00B10AA0">
      <w:pPr>
        <w:pStyle w:val="a6"/>
        <w:numPr>
          <w:ilvl w:val="0"/>
          <w:numId w:val="46"/>
        </w:numPr>
        <w:spacing w:after="0" w:line="252" w:lineRule="auto"/>
        <w:jc w:val="center"/>
        <w:rPr>
          <w:rFonts w:ascii="Times New Roman" w:hAnsi="Times New Roman"/>
          <w:b/>
          <w:sz w:val="22"/>
          <w:szCs w:val="22"/>
        </w:rPr>
      </w:pPr>
      <w:r w:rsidRPr="00B10AA0">
        <w:rPr>
          <w:rFonts w:ascii="Times New Roman" w:hAnsi="Times New Roman"/>
          <w:b/>
          <w:sz w:val="22"/>
          <w:szCs w:val="22"/>
        </w:rPr>
        <w:t>ОТВЕТСТВЕННОСТЬ СТОРОН</w:t>
      </w:r>
    </w:p>
    <w:p w14:paraId="53FF4F56" w14:textId="77777777" w:rsidR="00D559EC" w:rsidRPr="00B10AA0" w:rsidRDefault="00D559EC" w:rsidP="00B10AA0">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04936A8A" w14:textId="2E648DE4" w:rsidR="00D559EC" w:rsidRPr="00B10AA0" w:rsidRDefault="00D559EC" w:rsidP="00B10AA0">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B484A" w:rsidRPr="00B10AA0">
        <w:rPr>
          <w:rFonts w:ascii="Times New Roman" w:eastAsia="Times New Roman" w:hAnsi="Times New Roman" w:cs="Times New Roman"/>
        </w:rPr>
        <w:t>Исполнитель</w:t>
      </w:r>
      <w:r w:rsidRPr="00B10AA0">
        <w:rPr>
          <w:rFonts w:ascii="Times New Roman" w:eastAsia="Times New Roman" w:hAnsi="Times New Roman" w:cs="Times New Roman"/>
        </w:rPr>
        <w:t xml:space="preserve"> вправе потребовать уплаты неустоек (штрафов, пеней).</w:t>
      </w:r>
    </w:p>
    <w:p w14:paraId="266AF0DF" w14:textId="77777777" w:rsidR="00D559EC"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6FA77273" w14:textId="77777777" w:rsidR="00D559EC"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5DEA502" w14:textId="77777777" w:rsidR="00D559EC"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- 1000 рублей, если цена Договора не превышает 3 млн. рублей (включительно).</w:t>
      </w:r>
    </w:p>
    <w:p w14:paraId="496D01B0" w14:textId="4255A917" w:rsidR="00D559EC"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7.4. В случае просрочки исполнения </w:t>
      </w:r>
      <w:r w:rsidR="004B484A"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B484A"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обязательств, предусмотренных Договором, Заказчик направляет </w:t>
      </w:r>
      <w:r w:rsidR="004B484A" w:rsidRPr="00B10AA0">
        <w:rPr>
          <w:rFonts w:ascii="Times New Roman" w:eastAsia="Times New Roman" w:hAnsi="Times New Roman" w:cs="Times New Roman"/>
        </w:rPr>
        <w:t>Исполнителю</w:t>
      </w:r>
      <w:r w:rsidRPr="00B10AA0">
        <w:rPr>
          <w:rFonts w:ascii="Times New Roman" w:eastAsia="Times New Roman" w:hAnsi="Times New Roman" w:cs="Times New Roman"/>
        </w:rPr>
        <w:t xml:space="preserve"> требование об уплате неустоек (штрафов, пеней).</w:t>
      </w:r>
    </w:p>
    <w:p w14:paraId="75E68D1C" w14:textId="2D39AC03" w:rsidR="00D559EC"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lastRenderedPageBreak/>
        <w:t xml:space="preserve">Пеня начисляется за каждый день просрочки исполнения </w:t>
      </w:r>
      <w:r w:rsidR="004B484A"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4B484A"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w:t>
      </w:r>
    </w:p>
    <w:p w14:paraId="28C052A6" w14:textId="4FB1453D" w:rsidR="00D559EC"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7.5. За каждый факт неисполнения или ненадлежащего исполнения </w:t>
      </w:r>
      <w:r w:rsidR="004B484A"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процента цены контракта, но не более 5 тыс. рублей и не менее 1 тыс. рублей.</w:t>
      </w:r>
    </w:p>
    <w:p w14:paraId="752F7E4C" w14:textId="25ACE458" w:rsidR="00D559EC"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7.6. За каждый факт неисполнения или ненадлежащего исполнения </w:t>
      </w:r>
      <w:r w:rsidR="004B484A"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A0D1B34" w14:textId="77777777" w:rsidR="00D559EC"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- 1000 рублей, если цена Договора не превышает 3 млн. рублей.</w:t>
      </w:r>
    </w:p>
    <w:p w14:paraId="23D95B74" w14:textId="210DD94B" w:rsidR="00D559EC"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7.7. За каждый факт неисполнения или ненадлежащего исполнения </w:t>
      </w:r>
      <w:r w:rsidR="004B484A"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обязательств, за исключением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p>
    <w:p w14:paraId="64964881" w14:textId="77777777" w:rsidR="00D559EC"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- 10 процентов начальной (максимальной) цены Договора в случае, если начальная (максимальная) цена Договора не превышает 3 млн. рублей.</w:t>
      </w:r>
    </w:p>
    <w:p w14:paraId="7468751F" w14:textId="1882EE5C" w:rsidR="00D559EC"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7.8. Общая сумма начисленной неустойки (штрафов, пени) за неисполнение или ненадлежащее исполнение </w:t>
      </w:r>
      <w:r w:rsidR="004B484A"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обязательств, предусмотренных Договором, не может превышать цену Договора.</w:t>
      </w:r>
    </w:p>
    <w:p w14:paraId="6662148E" w14:textId="77777777" w:rsidR="00D559EC"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BBB73CF" w14:textId="5DBBE796" w:rsidR="00D559EC"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7.9. В случае неисполнения или ненадлежащего исполнения </w:t>
      </w:r>
      <w:r w:rsidR="004B484A" w:rsidRPr="00B10AA0">
        <w:rPr>
          <w:rFonts w:ascii="Times New Roman" w:eastAsia="Times New Roman" w:hAnsi="Times New Roman" w:cs="Times New Roman"/>
        </w:rPr>
        <w:t>Исполнителем</w:t>
      </w:r>
      <w:r w:rsidRPr="00B10AA0">
        <w:rPr>
          <w:rFonts w:ascii="Times New Roman" w:eastAsia="Times New Roman" w:hAnsi="Times New Roman" w:cs="Times New Roman"/>
        </w:rPr>
        <w:t xml:space="preserve">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14:paraId="4156BF70" w14:textId="77777777" w:rsidR="00D559EC"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 7.10. Уплата Стороной неустойки (штрафа, пени) не освобождает ее от исполнения обязательств по Договору.</w:t>
      </w:r>
    </w:p>
    <w:p w14:paraId="3DFC9F07" w14:textId="362685A9" w:rsidR="006D40B4" w:rsidRPr="00B10AA0" w:rsidRDefault="00D559EC" w:rsidP="00D559E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7EE27E88" w14:textId="77777777" w:rsidR="00D559EC" w:rsidRPr="00B10AA0" w:rsidRDefault="00D559EC" w:rsidP="00D559EC">
      <w:pPr>
        <w:spacing w:after="0" w:line="240" w:lineRule="auto"/>
        <w:ind w:firstLine="567"/>
        <w:jc w:val="both"/>
        <w:rPr>
          <w:rFonts w:ascii="Times New Roman" w:eastAsia="Times New Roman" w:hAnsi="Times New Roman" w:cs="Times New Roman"/>
        </w:rPr>
      </w:pPr>
    </w:p>
    <w:p w14:paraId="1F6DA41A" w14:textId="77777777" w:rsidR="006D40B4" w:rsidRPr="00B10AA0" w:rsidRDefault="00CE27D3" w:rsidP="00B10AA0">
      <w:pPr>
        <w:pStyle w:val="a6"/>
        <w:numPr>
          <w:ilvl w:val="0"/>
          <w:numId w:val="46"/>
        </w:numPr>
        <w:spacing w:after="0" w:line="252" w:lineRule="auto"/>
        <w:jc w:val="center"/>
        <w:rPr>
          <w:rFonts w:ascii="Times New Roman" w:hAnsi="Times New Roman"/>
          <w:b/>
          <w:sz w:val="22"/>
          <w:szCs w:val="22"/>
        </w:rPr>
      </w:pPr>
      <w:r w:rsidRPr="00B10AA0">
        <w:rPr>
          <w:rFonts w:ascii="Times New Roman" w:hAnsi="Times New Roman"/>
          <w:b/>
          <w:sz w:val="22"/>
          <w:szCs w:val="22"/>
        </w:rPr>
        <w:t>СРОК ДЕЙСТВИЯ ДОГОВОРА</w:t>
      </w:r>
    </w:p>
    <w:p w14:paraId="4C3D3F6E" w14:textId="6251DC57" w:rsidR="006D40B4" w:rsidRPr="00B10AA0" w:rsidRDefault="00CE27D3" w:rsidP="00B10AA0">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8.1. Договор вступает в силу со дня подписания его Сторонами и действует до 31 декабря 202</w:t>
      </w:r>
      <w:r w:rsidR="004B484A" w:rsidRPr="00B10AA0">
        <w:rPr>
          <w:rFonts w:ascii="Times New Roman" w:eastAsia="Times New Roman" w:hAnsi="Times New Roman" w:cs="Times New Roman"/>
        </w:rPr>
        <w:t>6</w:t>
      </w:r>
      <w:r w:rsidRPr="00B10AA0">
        <w:rPr>
          <w:rFonts w:ascii="Times New Roman" w:eastAsia="Times New Roman" w:hAnsi="Times New Roman" w:cs="Times New Roman"/>
        </w:rPr>
        <w:t xml:space="preserve"> года. </w:t>
      </w:r>
    </w:p>
    <w:p w14:paraId="64B72B76" w14:textId="2FF46D69" w:rsidR="006D40B4" w:rsidRPr="00B10AA0" w:rsidRDefault="00CE27D3" w:rsidP="00B10AA0">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8.2. Истечение срока де</w:t>
      </w:r>
      <w:r w:rsidR="00BF5A13">
        <w:rPr>
          <w:rFonts w:ascii="Times New Roman" w:eastAsia="Times New Roman" w:hAnsi="Times New Roman" w:cs="Times New Roman"/>
        </w:rPr>
        <w:t>йствия Договора не освобождает С</w:t>
      </w:r>
      <w:r w:rsidRPr="00B10AA0">
        <w:rPr>
          <w:rFonts w:ascii="Times New Roman" w:eastAsia="Times New Roman" w:hAnsi="Times New Roman" w:cs="Times New Roman"/>
        </w:rPr>
        <w:t>тороны от исполнения обязательств, возникших в период действия Договора, а также от ответственности за его нарушение.</w:t>
      </w:r>
    </w:p>
    <w:p w14:paraId="620B392A" w14:textId="77777777" w:rsidR="006D40B4" w:rsidRPr="00B10AA0" w:rsidRDefault="006D40B4">
      <w:pPr>
        <w:spacing w:after="0" w:line="240" w:lineRule="auto"/>
        <w:ind w:firstLine="567"/>
        <w:jc w:val="both"/>
        <w:rPr>
          <w:rFonts w:ascii="Times New Roman" w:eastAsia="Times New Roman" w:hAnsi="Times New Roman" w:cs="Times New Roman"/>
        </w:rPr>
      </w:pPr>
    </w:p>
    <w:p w14:paraId="639CDE4A" w14:textId="77777777" w:rsidR="006D40B4" w:rsidRPr="00B10AA0" w:rsidRDefault="00CE27D3">
      <w:pPr>
        <w:spacing w:after="0" w:line="240" w:lineRule="auto"/>
        <w:ind w:firstLine="567"/>
        <w:jc w:val="center"/>
        <w:rPr>
          <w:rFonts w:ascii="Times New Roman" w:eastAsia="Times New Roman" w:hAnsi="Times New Roman" w:cs="Times New Roman"/>
        </w:rPr>
      </w:pPr>
      <w:r w:rsidRPr="00B10AA0">
        <w:rPr>
          <w:rFonts w:ascii="Times New Roman" w:eastAsia="Times New Roman" w:hAnsi="Times New Roman" w:cs="Times New Roman"/>
          <w:b/>
        </w:rPr>
        <w:t>9.  ИЗМЕНЕНИЕ И РАСТОРЖЕНИЕ ДОГОВОРА</w:t>
      </w:r>
    </w:p>
    <w:p w14:paraId="1408BB84" w14:textId="435DEDA6" w:rsidR="006D40B4" w:rsidRPr="00B10AA0" w:rsidRDefault="00CE27D3">
      <w:pPr>
        <w:spacing w:after="0" w:line="240" w:lineRule="auto"/>
        <w:ind w:firstLine="426"/>
        <w:jc w:val="both"/>
        <w:rPr>
          <w:rFonts w:ascii="Times New Roman" w:eastAsia="Times New Roman" w:hAnsi="Times New Roman" w:cs="Times New Roman"/>
        </w:rPr>
      </w:pPr>
      <w:r w:rsidRPr="00B10AA0">
        <w:rPr>
          <w:rFonts w:ascii="Times New Roman" w:eastAsia="Times New Roman" w:hAnsi="Times New Roman" w:cs="Times New Roman"/>
        </w:rPr>
        <w:t>9.1. Изменение существенных условий Договора при его исполнении не допускается, за исключен</w:t>
      </w:r>
      <w:r w:rsidR="00BF5A13">
        <w:rPr>
          <w:rFonts w:ascii="Times New Roman" w:eastAsia="Times New Roman" w:hAnsi="Times New Roman" w:cs="Times New Roman"/>
        </w:rPr>
        <w:t>ием их изменения по соглашению С</w:t>
      </w:r>
      <w:r w:rsidRPr="00B10AA0">
        <w:rPr>
          <w:rFonts w:ascii="Times New Roman" w:eastAsia="Times New Roman" w:hAnsi="Times New Roman" w:cs="Times New Roman"/>
        </w:rPr>
        <w:t>торон в следующих случаях:</w:t>
      </w:r>
    </w:p>
    <w:p w14:paraId="2E0E6962" w14:textId="77777777" w:rsidR="006D40B4" w:rsidRPr="00B10AA0" w:rsidRDefault="00CE27D3">
      <w:pPr>
        <w:spacing w:after="0" w:line="240" w:lineRule="auto"/>
        <w:ind w:firstLine="426"/>
        <w:jc w:val="both"/>
        <w:rPr>
          <w:rFonts w:ascii="Times New Roman" w:eastAsia="Times New Roman" w:hAnsi="Times New Roman" w:cs="Times New Roman"/>
        </w:rPr>
      </w:pPr>
      <w:r w:rsidRPr="00B10AA0">
        <w:rPr>
          <w:rFonts w:ascii="Times New Roman" w:eastAsia="Times New Roman" w:hAnsi="Times New Roman" w:cs="Times New Roman"/>
        </w:rPr>
        <w:t>9.1.1. снижение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9ED9171" w14:textId="7669B4E5" w:rsidR="006D40B4" w:rsidRPr="00B10AA0" w:rsidRDefault="00CE27D3">
      <w:pPr>
        <w:spacing w:after="0" w:line="240" w:lineRule="auto"/>
        <w:ind w:firstLine="426"/>
        <w:jc w:val="both"/>
        <w:rPr>
          <w:rFonts w:ascii="Times New Roman" w:eastAsia="Times New Roman" w:hAnsi="Times New Roman" w:cs="Times New Roman"/>
        </w:rPr>
      </w:pPr>
      <w:r w:rsidRPr="00B10AA0">
        <w:rPr>
          <w:rFonts w:ascii="Times New Roman" w:eastAsia="Times New Roman" w:hAnsi="Times New Roman" w:cs="Times New Roman"/>
        </w:rPr>
        <w:t>9.1.2. изменение предусмотренного Договором количества, объема товаров, работ или услуг при изменении потребности в таких товарах, работах, услугах на поставку, выполнение, оказание которых заключен Д</w:t>
      </w:r>
      <w:r w:rsidR="00BF5A13">
        <w:rPr>
          <w:rFonts w:ascii="Times New Roman" w:eastAsia="Times New Roman" w:hAnsi="Times New Roman" w:cs="Times New Roman"/>
        </w:rPr>
        <w:t>оговор. При этом по соглашению С</w:t>
      </w:r>
      <w:r w:rsidRPr="00B10AA0">
        <w:rPr>
          <w:rFonts w:ascii="Times New Roman" w:eastAsia="Times New Roman" w:hAnsi="Times New Roman" w:cs="Times New Roman"/>
        </w:rPr>
        <w:t xml:space="preserve">торон допускается изменение цены Договора исходя из установленной в договоре цены единицы товара, работы или услуги, но не более чем на </w:t>
      </w:r>
      <w:r w:rsidR="00406490">
        <w:rPr>
          <w:rFonts w:ascii="Times New Roman" w:eastAsia="Times New Roman" w:hAnsi="Times New Roman" w:cs="Times New Roman"/>
        </w:rPr>
        <w:t>2</w:t>
      </w:r>
      <w:r w:rsidRPr="00B10AA0">
        <w:rPr>
          <w:rFonts w:ascii="Times New Roman" w:eastAsia="Times New Roman" w:hAnsi="Times New Roman" w:cs="Times New Roman"/>
        </w:rPr>
        <w:t>0 (д</w:t>
      </w:r>
      <w:r w:rsidR="00406490">
        <w:rPr>
          <w:rFonts w:ascii="Times New Roman" w:eastAsia="Times New Roman" w:hAnsi="Times New Roman" w:cs="Times New Roman"/>
        </w:rPr>
        <w:t>вадцать</w:t>
      </w:r>
      <w:r w:rsidRPr="00B10AA0">
        <w:rPr>
          <w:rFonts w:ascii="Times New Roman" w:eastAsia="Times New Roman" w:hAnsi="Times New Roman" w:cs="Times New Roman"/>
        </w:rPr>
        <w:t xml:space="preserve">) процентов цены Договора. Цена единицы дополнительно поставляемого </w:t>
      </w:r>
      <w:r w:rsidRPr="00B10AA0">
        <w:rPr>
          <w:rFonts w:ascii="Times New Roman" w:eastAsia="Times New Roman" w:hAnsi="Times New Roman" w:cs="Times New Roman"/>
        </w:rPr>
        <w:lastRenderedPageBreak/>
        <w:t>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29F188C6" w14:textId="5D934D7C" w:rsidR="006D40B4" w:rsidRPr="00B10AA0" w:rsidRDefault="00CE27D3">
      <w:pPr>
        <w:spacing w:after="0" w:line="240" w:lineRule="auto"/>
        <w:ind w:firstLine="426"/>
        <w:jc w:val="both"/>
        <w:rPr>
          <w:rFonts w:ascii="Times New Roman" w:eastAsia="Times New Roman" w:hAnsi="Times New Roman" w:cs="Times New Roman"/>
        </w:rPr>
      </w:pPr>
      <w:r w:rsidRPr="00B10AA0">
        <w:rPr>
          <w:rFonts w:ascii="Times New Roman" w:eastAsia="Times New Roman" w:hAnsi="Times New Roman" w:cs="Times New Roman"/>
        </w:rPr>
        <w:t>9.1.3. однократное изменение срока исполнения обязательств по Договору в связи с существенными изменен</w:t>
      </w:r>
      <w:r w:rsidR="00BF5A13">
        <w:rPr>
          <w:rFonts w:ascii="Times New Roman" w:eastAsia="Times New Roman" w:hAnsi="Times New Roman" w:cs="Times New Roman"/>
        </w:rPr>
        <w:t>иями обстоятельств, из которых С</w:t>
      </w:r>
      <w:r w:rsidRPr="00B10AA0">
        <w:rPr>
          <w:rFonts w:ascii="Times New Roman" w:eastAsia="Times New Roman" w:hAnsi="Times New Roman" w:cs="Times New Roman"/>
        </w:rPr>
        <w:t>тороны исходили при заключении Договора, либо необходимость изменения сроков вызвана обстоятельствами непреодолимой силы и такое изменение не приводит к увеличению срока исполнения обязательств более чем в половину срока, предусмотренного Договором при его заключении. При этом изменение Договора осуществляется после предоставления поставщиком (исполнителем, подрядчиком) обеспечения исполнения Договора, если требование обеспечения исполнения Договора было установлено в извещении об осуществлении закупки, документации о закупке;</w:t>
      </w:r>
    </w:p>
    <w:p w14:paraId="3218DCFC" w14:textId="0505AE18" w:rsidR="006D40B4" w:rsidRPr="00B10AA0" w:rsidRDefault="00CE27D3">
      <w:pPr>
        <w:spacing w:after="0" w:line="240" w:lineRule="auto"/>
        <w:ind w:firstLine="426"/>
        <w:jc w:val="both"/>
        <w:rPr>
          <w:rFonts w:ascii="Times New Roman" w:eastAsia="Times New Roman" w:hAnsi="Times New Roman" w:cs="Times New Roman"/>
        </w:rPr>
      </w:pPr>
      <w:r w:rsidRPr="00B10AA0">
        <w:rPr>
          <w:rFonts w:ascii="Times New Roman" w:eastAsia="Times New Roman" w:hAnsi="Times New Roman" w:cs="Times New Roman"/>
        </w:rPr>
        <w:t>9.1.4. при исп</w:t>
      </w:r>
      <w:r w:rsidR="00BF5A13">
        <w:rPr>
          <w:rFonts w:ascii="Times New Roman" w:eastAsia="Times New Roman" w:hAnsi="Times New Roman" w:cs="Times New Roman"/>
        </w:rPr>
        <w:t>олнении Договора по соглашению С</w:t>
      </w:r>
      <w:r w:rsidRPr="00B10AA0">
        <w:rPr>
          <w:rFonts w:ascii="Times New Roman" w:eastAsia="Times New Roman" w:hAnsi="Times New Roman" w:cs="Times New Roman"/>
        </w:rPr>
        <w:t xml:space="preserve">торон осуществляется </w:t>
      </w:r>
      <w:r w:rsidR="004B484A" w:rsidRPr="00B10AA0">
        <w:rPr>
          <w:rFonts w:ascii="Times New Roman" w:eastAsia="Times New Roman" w:hAnsi="Times New Roman" w:cs="Times New Roman"/>
        </w:rPr>
        <w:t>оказание услуг</w:t>
      </w:r>
      <w:r w:rsidRPr="00B10AA0">
        <w:rPr>
          <w:rFonts w:ascii="Times New Roman" w:eastAsia="Times New Roman" w:hAnsi="Times New Roman" w:cs="Times New Roman"/>
        </w:rPr>
        <w:t>, качество, технические и функциональные характеристики (потребительские свойства) котор</w:t>
      </w:r>
      <w:r w:rsidR="004B484A" w:rsidRPr="00B10AA0">
        <w:rPr>
          <w:rFonts w:ascii="Times New Roman" w:eastAsia="Times New Roman" w:hAnsi="Times New Roman" w:cs="Times New Roman"/>
        </w:rPr>
        <w:t>ых</w:t>
      </w:r>
      <w:r w:rsidRPr="00B10AA0">
        <w:rPr>
          <w:rFonts w:ascii="Times New Roman" w:eastAsia="Times New Roman" w:hAnsi="Times New Roman" w:cs="Times New Roman"/>
        </w:rPr>
        <w:t xml:space="preserve"> являются улучшенными по сравнению с качеством и соответствующими техническими и функциональными характеристиками, указанными в Договоре;</w:t>
      </w:r>
    </w:p>
    <w:p w14:paraId="5450060A" w14:textId="5C1B2140" w:rsidR="006D40B4" w:rsidRDefault="004B484A">
      <w:pPr>
        <w:spacing w:after="0" w:line="240" w:lineRule="auto"/>
        <w:ind w:firstLine="426"/>
        <w:jc w:val="both"/>
        <w:rPr>
          <w:rFonts w:ascii="Times New Roman" w:eastAsia="Times New Roman" w:hAnsi="Times New Roman" w:cs="Times New Roman"/>
        </w:rPr>
      </w:pPr>
      <w:r w:rsidRPr="00B10AA0">
        <w:rPr>
          <w:rFonts w:ascii="Times New Roman" w:eastAsia="Times New Roman" w:hAnsi="Times New Roman" w:cs="Times New Roman"/>
        </w:rPr>
        <w:t>9.1.5</w:t>
      </w:r>
      <w:r w:rsidR="00BF5A13">
        <w:rPr>
          <w:rFonts w:ascii="Times New Roman" w:eastAsia="Times New Roman" w:hAnsi="Times New Roman" w:cs="Times New Roman"/>
        </w:rPr>
        <w:t>. изменение реквизитов С</w:t>
      </w:r>
      <w:r w:rsidR="00CE27D3" w:rsidRPr="00B10AA0">
        <w:rPr>
          <w:rFonts w:ascii="Times New Roman" w:eastAsia="Times New Roman" w:hAnsi="Times New Roman" w:cs="Times New Roman"/>
        </w:rPr>
        <w:t>торон</w:t>
      </w:r>
      <w:r w:rsidR="00BB3C26" w:rsidRPr="00B10AA0">
        <w:rPr>
          <w:rFonts w:ascii="Times New Roman" w:eastAsia="Times New Roman" w:hAnsi="Times New Roman" w:cs="Times New Roman"/>
        </w:rPr>
        <w:t xml:space="preserve"> и иных несущественных условий Д</w:t>
      </w:r>
      <w:r w:rsidR="00CE27D3" w:rsidRPr="00B10AA0">
        <w:rPr>
          <w:rFonts w:ascii="Times New Roman" w:eastAsia="Times New Roman" w:hAnsi="Times New Roman" w:cs="Times New Roman"/>
        </w:rPr>
        <w:t>оговора, не предус</w:t>
      </w:r>
      <w:r w:rsidRPr="00B10AA0">
        <w:rPr>
          <w:rFonts w:ascii="Times New Roman" w:eastAsia="Times New Roman" w:hAnsi="Times New Roman" w:cs="Times New Roman"/>
        </w:rPr>
        <w:t>мотренных пунктами 9.1.1 - 9.1.4</w:t>
      </w:r>
      <w:r w:rsidR="00CE27D3" w:rsidRPr="00B10AA0">
        <w:rPr>
          <w:rFonts w:ascii="Times New Roman" w:eastAsia="Times New Roman" w:hAnsi="Times New Roman" w:cs="Times New Roman"/>
        </w:rPr>
        <w:t>;</w:t>
      </w:r>
    </w:p>
    <w:p w14:paraId="17D76C4B" w14:textId="38F52FF6" w:rsidR="009E2E3D" w:rsidRPr="00B10AA0" w:rsidRDefault="009E2E3D">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9.1.6.</w:t>
      </w:r>
      <w:r w:rsidRPr="009E2E3D">
        <w:rPr>
          <w:rFonts w:ascii="Times New Roman" w:eastAsia="Times New Roman" w:hAnsi="Times New Roman" w:cs="Times New Roman"/>
        </w:rPr>
        <w:t xml:space="preserve"> при исполнении Договора замена </w:t>
      </w:r>
      <w:bookmarkStart w:id="2" w:name="_Hlk234527068"/>
      <w:r w:rsidRPr="009E2E3D">
        <w:rPr>
          <w:rFonts w:ascii="Times New Roman" w:eastAsia="Times New Roman" w:hAnsi="Times New Roman" w:cs="Times New Roman"/>
        </w:rPr>
        <w:t xml:space="preserve">программного обеспечения </w:t>
      </w:r>
      <w:bookmarkEnd w:id="2"/>
      <w:r w:rsidRPr="009E2E3D">
        <w:rPr>
          <w:rFonts w:ascii="Times New Roman" w:eastAsia="Times New Roman" w:hAnsi="Times New Roman" w:cs="Times New Roman"/>
        </w:rPr>
        <w:t>на происходящее из иностранного государства программное обеспечение не допускается.</w:t>
      </w:r>
    </w:p>
    <w:p w14:paraId="1D049B1B" w14:textId="3DB0A0F6" w:rsidR="006D40B4" w:rsidRPr="00B10AA0" w:rsidRDefault="004B484A">
      <w:pPr>
        <w:spacing w:after="0" w:line="240" w:lineRule="auto"/>
        <w:ind w:firstLine="426"/>
        <w:jc w:val="both"/>
        <w:rPr>
          <w:rFonts w:ascii="Times New Roman" w:eastAsia="Times New Roman" w:hAnsi="Times New Roman" w:cs="Times New Roman"/>
        </w:rPr>
      </w:pPr>
      <w:r w:rsidRPr="00B10AA0">
        <w:rPr>
          <w:rFonts w:ascii="Times New Roman" w:eastAsia="Times New Roman" w:hAnsi="Times New Roman" w:cs="Times New Roman"/>
        </w:rPr>
        <w:t>9.1.</w:t>
      </w:r>
      <w:r w:rsidR="009E2E3D">
        <w:rPr>
          <w:rFonts w:ascii="Times New Roman" w:eastAsia="Times New Roman" w:hAnsi="Times New Roman" w:cs="Times New Roman"/>
        </w:rPr>
        <w:t>7</w:t>
      </w:r>
      <w:r w:rsidR="00CE27D3" w:rsidRPr="00B10AA0">
        <w:rPr>
          <w:rFonts w:ascii="Times New Roman" w:eastAsia="Times New Roman" w:hAnsi="Times New Roman" w:cs="Times New Roman"/>
        </w:rPr>
        <w:t>. в иных случаях, предусмотренных законодательством Российской Федерации.</w:t>
      </w:r>
    </w:p>
    <w:p w14:paraId="54BF1CBF" w14:textId="77777777" w:rsidR="006D40B4" w:rsidRPr="00B10AA0" w:rsidRDefault="00CE27D3">
      <w:pPr>
        <w:spacing w:after="0" w:line="240" w:lineRule="auto"/>
        <w:ind w:firstLine="426"/>
        <w:jc w:val="both"/>
        <w:rPr>
          <w:rFonts w:ascii="Times New Roman" w:eastAsia="Times New Roman" w:hAnsi="Times New Roman" w:cs="Times New Roman"/>
        </w:rPr>
      </w:pPr>
      <w:r w:rsidRPr="00B10AA0">
        <w:rPr>
          <w:rFonts w:ascii="Times New Roman" w:eastAsia="Times New Roman" w:hAnsi="Times New Roman" w:cs="Times New Roman"/>
        </w:rPr>
        <w:t>9.2. Договор может быть досрочно расторгнут по соглашению Сторон или по основаниям, предусмотренными действующим законодательством Российской Федерации либо по требованию Заказчика в одностороннем порядке и по основаниям, предусмотренным настоящим Договором.</w:t>
      </w:r>
    </w:p>
    <w:p w14:paraId="42BE9F3B" w14:textId="77777777" w:rsidR="006D40B4" w:rsidRPr="00B10AA0" w:rsidRDefault="00CE27D3">
      <w:pPr>
        <w:spacing w:after="0" w:line="240" w:lineRule="auto"/>
        <w:ind w:firstLine="426"/>
        <w:jc w:val="both"/>
        <w:rPr>
          <w:rFonts w:ascii="Times New Roman" w:eastAsia="Times New Roman" w:hAnsi="Times New Roman" w:cs="Times New Roman"/>
        </w:rPr>
      </w:pPr>
      <w:r w:rsidRPr="00B10AA0">
        <w:rPr>
          <w:rFonts w:ascii="Times New Roman" w:eastAsia="Times New Roman" w:hAnsi="Times New Roman" w:cs="Times New Roman"/>
        </w:rPr>
        <w:t>9.3. Заказчик вправе в одностороннем порядке расторгнуть Договор в случае следующих существенных нарушений Поставщиком условий Договора:</w:t>
      </w:r>
    </w:p>
    <w:p w14:paraId="25EF7E17" w14:textId="3D0721A1" w:rsidR="006D40B4" w:rsidRPr="00B10AA0" w:rsidRDefault="00CE27D3">
      <w:pPr>
        <w:spacing w:after="0" w:line="240" w:lineRule="auto"/>
        <w:ind w:firstLine="425"/>
        <w:jc w:val="both"/>
        <w:rPr>
          <w:rFonts w:ascii="Times New Roman" w:eastAsia="Times New Roman" w:hAnsi="Times New Roman" w:cs="Times New Roman"/>
        </w:rPr>
      </w:pPr>
      <w:r w:rsidRPr="00B10AA0">
        <w:rPr>
          <w:rFonts w:ascii="Times New Roman" w:eastAsia="Times New Roman" w:hAnsi="Times New Roman" w:cs="Times New Roman"/>
        </w:rPr>
        <w:t xml:space="preserve">9.3.1. </w:t>
      </w:r>
      <w:r w:rsidR="004B484A" w:rsidRPr="00B10AA0">
        <w:rPr>
          <w:rFonts w:ascii="Times New Roman" w:eastAsia="Times New Roman" w:hAnsi="Times New Roman" w:cs="Times New Roman"/>
        </w:rPr>
        <w:t>оказание услуг</w:t>
      </w:r>
      <w:r w:rsidRPr="00B10AA0">
        <w:rPr>
          <w:rFonts w:ascii="Times New Roman" w:eastAsia="Times New Roman" w:hAnsi="Times New Roman" w:cs="Times New Roman"/>
        </w:rPr>
        <w:t xml:space="preserve"> ненадлежащего качества с недостатками, которые не могут быть устранены в срок, предусмотренный Договором;</w:t>
      </w:r>
    </w:p>
    <w:p w14:paraId="6FC50228" w14:textId="43F6FA8F" w:rsidR="006D40B4" w:rsidRPr="00B10AA0" w:rsidRDefault="00CE27D3">
      <w:pPr>
        <w:spacing w:after="0" w:line="240" w:lineRule="auto"/>
        <w:ind w:firstLine="425"/>
        <w:jc w:val="both"/>
        <w:rPr>
          <w:rFonts w:ascii="Times New Roman" w:eastAsia="Times New Roman" w:hAnsi="Times New Roman" w:cs="Times New Roman"/>
        </w:rPr>
      </w:pPr>
      <w:r w:rsidRPr="00B10AA0">
        <w:rPr>
          <w:rFonts w:ascii="Times New Roman" w:eastAsia="Times New Roman" w:hAnsi="Times New Roman" w:cs="Times New Roman"/>
        </w:rPr>
        <w:t xml:space="preserve">9.3.2.  нарушение срока </w:t>
      </w:r>
      <w:r w:rsidR="004B484A" w:rsidRPr="00B10AA0">
        <w:rPr>
          <w:rFonts w:ascii="Times New Roman" w:eastAsia="Times New Roman" w:hAnsi="Times New Roman" w:cs="Times New Roman"/>
        </w:rPr>
        <w:t>оказания услуг</w:t>
      </w:r>
      <w:r w:rsidRPr="00B10AA0">
        <w:rPr>
          <w:rFonts w:ascii="Times New Roman" w:eastAsia="Times New Roman" w:hAnsi="Times New Roman" w:cs="Times New Roman"/>
        </w:rPr>
        <w:t xml:space="preserve"> Договора;</w:t>
      </w:r>
    </w:p>
    <w:p w14:paraId="73F0B582" w14:textId="77777777" w:rsidR="006D40B4" w:rsidRPr="00B10AA0" w:rsidRDefault="00CE27D3">
      <w:pPr>
        <w:spacing w:after="0" w:line="240" w:lineRule="auto"/>
        <w:ind w:firstLine="425"/>
        <w:jc w:val="both"/>
        <w:rPr>
          <w:rFonts w:ascii="Times New Roman" w:eastAsia="Times New Roman" w:hAnsi="Times New Roman" w:cs="Times New Roman"/>
        </w:rPr>
      </w:pPr>
      <w:r w:rsidRPr="00B10AA0">
        <w:rPr>
          <w:rFonts w:ascii="Times New Roman" w:eastAsia="Times New Roman" w:hAnsi="Times New Roman" w:cs="Times New Roman"/>
        </w:rPr>
        <w:t>9.3.3. если в ходе исполнения Договора будет установлено, что участник, с которым заключен Договор, представил документы, не соответствующие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14:paraId="74703B87" w14:textId="4568FA48" w:rsidR="006D40B4" w:rsidRPr="00B10AA0" w:rsidRDefault="00CE27D3">
      <w:pPr>
        <w:spacing w:after="0" w:line="240" w:lineRule="auto"/>
        <w:ind w:firstLine="426"/>
        <w:jc w:val="both"/>
        <w:rPr>
          <w:rFonts w:ascii="Times New Roman" w:eastAsia="Times New Roman" w:hAnsi="Times New Roman" w:cs="Times New Roman"/>
        </w:rPr>
      </w:pPr>
      <w:r w:rsidRPr="00B10AA0">
        <w:rPr>
          <w:rFonts w:ascii="Times New Roman" w:eastAsia="Times New Roman" w:hAnsi="Times New Roman" w:cs="Times New Roman"/>
        </w:rPr>
        <w:t xml:space="preserve">9.4. Заказчик вправе провести экспертизу </w:t>
      </w:r>
      <w:r w:rsidR="004B484A" w:rsidRPr="00B10AA0">
        <w:rPr>
          <w:rFonts w:ascii="Times New Roman" w:eastAsia="Times New Roman" w:hAnsi="Times New Roman" w:cs="Times New Roman"/>
        </w:rPr>
        <w:t>оказанных услуг</w:t>
      </w:r>
      <w:r w:rsidRPr="00B10AA0">
        <w:rPr>
          <w:rFonts w:ascii="Times New Roman" w:eastAsia="Times New Roman" w:hAnsi="Times New Roman" w:cs="Times New Roman"/>
        </w:rPr>
        <w:t xml:space="preserve"> с привлечением экспертов, экспертных организаций до принятия решения об одностороннем отказе от исполнения Договора.</w:t>
      </w:r>
    </w:p>
    <w:p w14:paraId="10A89B43" w14:textId="6CC6507A" w:rsidR="006D40B4" w:rsidRPr="00B10AA0" w:rsidRDefault="00CE27D3">
      <w:pPr>
        <w:spacing w:after="0" w:line="240" w:lineRule="auto"/>
        <w:ind w:firstLine="426"/>
        <w:jc w:val="both"/>
        <w:rPr>
          <w:rFonts w:ascii="Times New Roman" w:eastAsia="Times New Roman" w:hAnsi="Times New Roman" w:cs="Times New Roman"/>
        </w:rPr>
      </w:pPr>
      <w:r w:rsidRPr="00B10AA0">
        <w:rPr>
          <w:rFonts w:ascii="Times New Roman" w:eastAsia="Times New Roman" w:hAnsi="Times New Roman" w:cs="Times New Roman"/>
        </w:rPr>
        <w:t xml:space="preserve">9.5.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w:t>
      </w:r>
      <w:r w:rsidR="004B484A" w:rsidRPr="00B10AA0">
        <w:rPr>
          <w:rFonts w:ascii="Times New Roman" w:eastAsia="Times New Roman" w:hAnsi="Times New Roman" w:cs="Times New Roman"/>
        </w:rPr>
        <w:t>Исполнителю</w:t>
      </w:r>
      <w:r w:rsidRPr="00B10AA0">
        <w:rPr>
          <w:rFonts w:ascii="Times New Roman" w:eastAsia="Times New Roman" w:hAnsi="Times New Roman" w:cs="Times New Roman"/>
        </w:rPr>
        <w:t xml:space="preserve"> по почте заказным письмом с  уведомлением о вручении по адресу </w:t>
      </w:r>
      <w:r w:rsidR="004B484A" w:rsidRPr="00B10AA0">
        <w:rPr>
          <w:rFonts w:ascii="Times New Roman" w:eastAsia="Times New Roman" w:hAnsi="Times New Roman" w:cs="Times New Roman"/>
        </w:rPr>
        <w:t>Исполнителя</w:t>
      </w:r>
      <w:r w:rsidRPr="00B10AA0">
        <w:rPr>
          <w:rFonts w:ascii="Times New Roman" w:eastAsia="Times New Roman" w:hAnsi="Times New Roman" w:cs="Times New Roman"/>
        </w:rPr>
        <w:t xml:space="preserve">, указанному в Договоре и выписке из Единого государственного реестра юридических лиц (Единого государственного реестра индивидуальных предпринимателей),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4B484A" w:rsidRPr="00B10AA0">
        <w:rPr>
          <w:rFonts w:ascii="Times New Roman" w:eastAsia="Times New Roman" w:hAnsi="Times New Roman" w:cs="Times New Roman"/>
        </w:rPr>
        <w:t>Исполнителю</w:t>
      </w:r>
      <w:r w:rsidRPr="00B10AA0">
        <w:rPr>
          <w:rFonts w:ascii="Times New Roman" w:eastAsia="Times New Roman" w:hAnsi="Times New Roman" w:cs="Times New Roman"/>
        </w:rPr>
        <w:t xml:space="preserve">. Выполнение Заказчиком требований настоящего пункта считается надлежащим уведомлением </w:t>
      </w:r>
      <w:r w:rsidR="004B484A" w:rsidRPr="00B10AA0">
        <w:rPr>
          <w:rFonts w:ascii="Times New Roman" w:eastAsia="Times New Roman" w:hAnsi="Times New Roman" w:cs="Times New Roman"/>
        </w:rPr>
        <w:t>Исполнителя</w:t>
      </w:r>
      <w:r w:rsidRPr="00B10AA0">
        <w:rPr>
          <w:rFonts w:ascii="Times New Roman" w:eastAsia="Times New Roman" w:hAnsi="Times New Roman" w:cs="Times New Roman"/>
        </w:rPr>
        <w:t xml:space="preserve"> об одностороннем отказе от исполнения Договора. Датой такого надлежащего уведомления признается дата получения Заказчиком подтверждения о вручении </w:t>
      </w:r>
      <w:r w:rsidR="004B484A" w:rsidRPr="00B10AA0">
        <w:rPr>
          <w:rFonts w:ascii="Times New Roman" w:eastAsia="Times New Roman" w:hAnsi="Times New Roman" w:cs="Times New Roman"/>
        </w:rPr>
        <w:t>Исполнителю</w:t>
      </w:r>
      <w:r w:rsidRPr="00B10AA0">
        <w:rPr>
          <w:rFonts w:ascii="Times New Roman" w:eastAsia="Times New Roman" w:hAnsi="Times New Roman" w:cs="Times New Roman"/>
        </w:rPr>
        <w:t xml:space="preserve"> указанного уведомления либо дата получения Заказчиком информации об отсутствии </w:t>
      </w:r>
      <w:r w:rsidR="004B484A" w:rsidRPr="00B10AA0">
        <w:rPr>
          <w:rFonts w:ascii="Times New Roman" w:eastAsia="Times New Roman" w:hAnsi="Times New Roman" w:cs="Times New Roman"/>
        </w:rPr>
        <w:t>Исполнителя</w:t>
      </w:r>
      <w:r w:rsidRPr="00B10AA0">
        <w:rPr>
          <w:rFonts w:ascii="Times New Roman" w:eastAsia="Times New Roman" w:hAnsi="Times New Roman" w:cs="Times New Roman"/>
        </w:rPr>
        <w:t xml:space="preserve"> по его адресу, указанному в Договоре и</w:t>
      </w:r>
      <w:r w:rsidRPr="00B10AA0">
        <w:rPr>
          <w:rFonts w:ascii="Times New Roman" w:eastAsia="Calibri" w:hAnsi="Times New Roman" w:cs="Times New Roman"/>
        </w:rPr>
        <w:t xml:space="preserve"> </w:t>
      </w:r>
      <w:r w:rsidRPr="00B10AA0">
        <w:rPr>
          <w:rFonts w:ascii="Times New Roman" w:eastAsia="Times New Roman" w:hAnsi="Times New Roman" w:cs="Times New Roman"/>
        </w:rPr>
        <w:t xml:space="preserve">выписке из Единого государственного реестра юридических лиц (Единого государственного реестра индивидуальных предпринимателей). </w:t>
      </w:r>
    </w:p>
    <w:p w14:paraId="2F591E80" w14:textId="52CEBFD1" w:rsidR="006D40B4" w:rsidRPr="00B10AA0" w:rsidRDefault="00CE27D3">
      <w:pPr>
        <w:spacing w:after="0" w:line="240" w:lineRule="auto"/>
        <w:ind w:firstLine="540"/>
        <w:jc w:val="both"/>
        <w:rPr>
          <w:rFonts w:ascii="Times New Roman" w:eastAsia="Times New Roman" w:hAnsi="Times New Roman" w:cs="Times New Roman"/>
        </w:rPr>
      </w:pPr>
      <w:r w:rsidRPr="00B10AA0">
        <w:rPr>
          <w:rFonts w:ascii="Times New Roman" w:eastAsia="Times New Roman" w:hAnsi="Times New Roman" w:cs="Times New Roman"/>
        </w:rPr>
        <w:t>9.6. Решение Заказчика об одно</w:t>
      </w:r>
      <w:r w:rsidR="00BB3C26" w:rsidRPr="00B10AA0">
        <w:rPr>
          <w:rFonts w:ascii="Times New Roman" w:eastAsia="Times New Roman" w:hAnsi="Times New Roman" w:cs="Times New Roman"/>
        </w:rPr>
        <w:t>стороннем отказе от исполнения Договора вступает в силу и Д</w:t>
      </w:r>
      <w:r w:rsidRPr="00B10AA0">
        <w:rPr>
          <w:rFonts w:ascii="Times New Roman" w:eastAsia="Times New Roman" w:hAnsi="Times New Roman" w:cs="Times New Roman"/>
        </w:rPr>
        <w:t xml:space="preserve">оговор считается расторгнутым через 5 (пять) календарных дней с даты надлежащего уведомления Заказчиком </w:t>
      </w:r>
      <w:r w:rsidR="004B484A" w:rsidRPr="00B10AA0">
        <w:rPr>
          <w:rFonts w:ascii="Times New Roman" w:eastAsia="Times New Roman" w:hAnsi="Times New Roman" w:cs="Times New Roman"/>
        </w:rPr>
        <w:t>Исполнителя</w:t>
      </w:r>
      <w:r w:rsidRPr="00B10AA0">
        <w:rPr>
          <w:rFonts w:ascii="Times New Roman" w:eastAsia="Times New Roman" w:hAnsi="Times New Roman" w:cs="Times New Roman"/>
        </w:rPr>
        <w:t xml:space="preserve"> об одно</w:t>
      </w:r>
      <w:r w:rsidR="00BB3C26" w:rsidRPr="00B10AA0">
        <w:rPr>
          <w:rFonts w:ascii="Times New Roman" w:eastAsia="Times New Roman" w:hAnsi="Times New Roman" w:cs="Times New Roman"/>
        </w:rPr>
        <w:t>стороннем отказе от исполнения Д</w:t>
      </w:r>
      <w:r w:rsidRPr="00B10AA0">
        <w:rPr>
          <w:rFonts w:ascii="Times New Roman" w:eastAsia="Times New Roman" w:hAnsi="Times New Roman" w:cs="Times New Roman"/>
        </w:rPr>
        <w:t>оговора. При невозможности получения указанных в п. 9.5 подтверждений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08F3E115" w14:textId="6F32E11A" w:rsidR="006D40B4" w:rsidRPr="00B10AA0" w:rsidRDefault="00CE27D3">
      <w:pPr>
        <w:spacing w:after="0" w:line="240" w:lineRule="auto"/>
        <w:ind w:firstLine="540"/>
        <w:jc w:val="both"/>
        <w:rPr>
          <w:rFonts w:ascii="Times New Roman" w:eastAsia="Times New Roman" w:hAnsi="Times New Roman" w:cs="Times New Roman"/>
        </w:rPr>
      </w:pPr>
      <w:r w:rsidRPr="00B10AA0">
        <w:rPr>
          <w:rFonts w:ascii="Times New Roman" w:eastAsia="Times New Roman" w:hAnsi="Times New Roman" w:cs="Times New Roman"/>
        </w:rPr>
        <w:t xml:space="preserve">9.7. </w:t>
      </w:r>
      <w:r w:rsidR="004B484A" w:rsidRPr="00B10AA0">
        <w:rPr>
          <w:rFonts w:ascii="Times New Roman" w:eastAsia="Times New Roman" w:hAnsi="Times New Roman" w:cs="Times New Roman"/>
        </w:rPr>
        <w:t>Исполнитель</w:t>
      </w:r>
      <w:r w:rsidRPr="00B10AA0">
        <w:rPr>
          <w:rFonts w:ascii="Times New Roman" w:eastAsia="Times New Roman" w:hAnsi="Times New Roman" w:cs="Times New Roman"/>
        </w:rPr>
        <w:t xml:space="preserve"> вправе принять решение об одностороннем отказе от исполнения Договора в соответствии с законодательством Российской Федерации.</w:t>
      </w:r>
    </w:p>
    <w:p w14:paraId="0F0E882C" w14:textId="77777777" w:rsidR="006D40B4" w:rsidRPr="00B10AA0" w:rsidRDefault="00CE27D3">
      <w:pPr>
        <w:spacing w:after="0" w:line="240" w:lineRule="auto"/>
        <w:ind w:firstLine="540"/>
        <w:jc w:val="both"/>
        <w:rPr>
          <w:rFonts w:ascii="Times New Roman" w:eastAsia="Times New Roman" w:hAnsi="Times New Roman" w:cs="Times New Roman"/>
        </w:rPr>
      </w:pPr>
      <w:r w:rsidRPr="00B10AA0">
        <w:rPr>
          <w:rFonts w:ascii="Times New Roman" w:eastAsia="Times New Roman" w:hAnsi="Times New Roman" w:cs="Times New Roman"/>
        </w:rPr>
        <w:t xml:space="preserve">9.8. Требование о расторжении Договора по основаниям, предусмотренным действующим законодательством Российской Федерации может быть заявлено Стороной в суд только после </w:t>
      </w:r>
      <w:r w:rsidRPr="00B10AA0">
        <w:rPr>
          <w:rFonts w:ascii="Times New Roman" w:eastAsia="Times New Roman" w:hAnsi="Times New Roman" w:cs="Times New Roman"/>
        </w:rPr>
        <w:lastRenderedPageBreak/>
        <w:t>получения отказа другой Стороны на предложение расторгнуть Договор либо неполучения ответа в течение 10 дней с даты надлежащего уведомления Стороны.</w:t>
      </w:r>
    </w:p>
    <w:p w14:paraId="3B8AB389" w14:textId="77777777" w:rsidR="006D40B4" w:rsidRPr="00B10AA0" w:rsidRDefault="00CE27D3">
      <w:pPr>
        <w:spacing w:after="0" w:line="240" w:lineRule="auto"/>
        <w:ind w:firstLine="540"/>
        <w:jc w:val="both"/>
        <w:rPr>
          <w:rFonts w:ascii="Times New Roman" w:eastAsia="Times New Roman" w:hAnsi="Times New Roman" w:cs="Times New Roman"/>
        </w:rPr>
      </w:pPr>
      <w:r w:rsidRPr="00B10AA0">
        <w:rPr>
          <w:rFonts w:ascii="Times New Roman" w:eastAsia="Times New Roman" w:hAnsi="Times New Roman" w:cs="Times New Roman"/>
        </w:rPr>
        <w:t>9.9. При досрочном расторжении Договора Стороны вправе потребовать возмещения фактически понесенного ущерба.</w:t>
      </w:r>
    </w:p>
    <w:p w14:paraId="53166769" w14:textId="474E675B" w:rsidR="006D40B4" w:rsidRDefault="00CE27D3">
      <w:pPr>
        <w:spacing w:after="0" w:line="240" w:lineRule="auto"/>
        <w:ind w:firstLine="540"/>
        <w:jc w:val="both"/>
        <w:rPr>
          <w:rFonts w:ascii="Times New Roman" w:eastAsia="Times New Roman" w:hAnsi="Times New Roman" w:cs="Times New Roman"/>
        </w:rPr>
      </w:pPr>
      <w:r w:rsidRPr="00B10AA0">
        <w:rPr>
          <w:rFonts w:ascii="Times New Roman" w:eastAsia="Times New Roman" w:hAnsi="Times New Roman" w:cs="Times New Roman"/>
        </w:rPr>
        <w:t xml:space="preserve">9.10. Расторжение Договора по основаниям, предусмотренным п. 10.2 Договора, не освобождает </w:t>
      </w:r>
      <w:r w:rsidR="004B484A" w:rsidRPr="00B10AA0">
        <w:rPr>
          <w:rFonts w:ascii="Times New Roman" w:eastAsia="Times New Roman" w:hAnsi="Times New Roman" w:cs="Times New Roman"/>
        </w:rPr>
        <w:t>Исполнителя</w:t>
      </w:r>
      <w:r w:rsidRPr="00B10AA0">
        <w:rPr>
          <w:rFonts w:ascii="Times New Roman" w:eastAsia="Times New Roman" w:hAnsi="Times New Roman" w:cs="Times New Roman"/>
        </w:rPr>
        <w:t xml:space="preserve"> от уплаты неустойки (штрафы, пени), предусмотренных разделом 8 Договора.</w:t>
      </w:r>
    </w:p>
    <w:p w14:paraId="25DFF935" w14:textId="1EEC6638" w:rsidR="00D00B9A" w:rsidRPr="000F55F1" w:rsidRDefault="00D00B9A" w:rsidP="000F55F1">
      <w:pPr>
        <w:pStyle w:val="a4"/>
        <w:ind w:firstLine="567"/>
        <w:jc w:val="both"/>
        <w:rPr>
          <w:rFonts w:ascii="Times New Roman" w:eastAsia="Times New Roman" w:hAnsi="Times New Roman" w:cs="Times New Roman"/>
          <w:kern w:val="3"/>
          <w:lang w:eastAsia="zh-CN"/>
        </w:rPr>
      </w:pPr>
      <w:r w:rsidRPr="009B5894">
        <w:rPr>
          <w:rFonts w:ascii="Times New Roman" w:eastAsia="Times New Roman" w:hAnsi="Times New Roman" w:cs="Times New Roman"/>
        </w:rPr>
        <w:t>9.11.</w:t>
      </w:r>
      <w:r w:rsidRPr="00D00B9A">
        <w:rPr>
          <w:rFonts w:eastAsia="Times New Roman"/>
          <w:sz w:val="24"/>
          <w:szCs w:val="24"/>
          <w:lang w:eastAsia="zh-CN"/>
        </w:rPr>
        <w:t xml:space="preserve"> </w:t>
      </w:r>
      <w:r w:rsidR="009B5894" w:rsidRPr="009B5894">
        <w:rPr>
          <w:rFonts w:ascii="Times New Roman" w:eastAsia="Times New Roman" w:hAnsi="Times New Roman" w:cs="Times New Roman"/>
          <w:lang w:eastAsia="zh-CN"/>
        </w:rPr>
        <w:t>При исполнении Договора</w:t>
      </w:r>
      <w:r w:rsidR="009B5894">
        <w:rPr>
          <w:rFonts w:ascii="Times New Roman" w:eastAsia="Times New Roman" w:hAnsi="Times New Roman" w:cs="Times New Roman"/>
          <w:lang w:eastAsia="zh-CN"/>
        </w:rPr>
        <w:t xml:space="preserve"> </w:t>
      </w:r>
      <w:r w:rsidR="009B5894" w:rsidRPr="009B5894">
        <w:rPr>
          <w:rFonts w:ascii="Times New Roman" w:eastAsia="Times New Roman" w:hAnsi="Times New Roman" w:cs="Times New Roman"/>
          <w:kern w:val="3"/>
          <w:lang w:eastAsia="zh-CN"/>
        </w:rPr>
        <w:t>замена товара (в том числе поставляемых при выполнении закупаемых работ, оказании закупаемых услуг)</w:t>
      </w:r>
      <w:r w:rsidR="009B5894">
        <w:rPr>
          <w:rFonts w:ascii="Times New Roman" w:eastAsia="Times New Roman" w:hAnsi="Times New Roman" w:cs="Times New Roman"/>
          <w:kern w:val="3"/>
          <w:lang w:eastAsia="zh-CN"/>
        </w:rPr>
        <w:t xml:space="preserve"> </w:t>
      </w:r>
      <w:r w:rsidR="009B5894" w:rsidRPr="009B5894">
        <w:rPr>
          <w:rFonts w:ascii="Times New Roman" w:eastAsia="Times New Roman" w:hAnsi="Times New Roman" w:cs="Times New Roman"/>
          <w:kern w:val="3"/>
          <w:lang w:eastAsia="zh-CN"/>
        </w:rPr>
        <w:t xml:space="preserve">на происходящий из иностранного государства товар, в отношении которого был установлен </w:t>
      </w:r>
      <w:r w:rsidR="009B5894">
        <w:rPr>
          <w:rFonts w:ascii="Times New Roman" w:eastAsia="Times New Roman" w:hAnsi="Times New Roman" w:cs="Times New Roman"/>
          <w:kern w:val="3"/>
          <w:lang w:eastAsia="zh-CN"/>
        </w:rPr>
        <w:t>з</w:t>
      </w:r>
      <w:r w:rsidR="009B5894" w:rsidRPr="009B5894">
        <w:rPr>
          <w:rFonts w:ascii="Times New Roman" w:eastAsia="Times New Roman" w:hAnsi="Times New Roman" w:cs="Times New Roman"/>
          <w:kern w:val="3"/>
          <w:lang w:eastAsia="zh-CN"/>
        </w:rPr>
        <w:t xml:space="preserve">апрет (пп. «а» п. 1 ч. 2 ст. 3.1-4 Закона о закупках </w:t>
      </w:r>
      <w:r w:rsidR="009B5894">
        <w:rPr>
          <w:rFonts w:ascii="Times New Roman" w:eastAsia="Times New Roman" w:hAnsi="Times New Roman" w:cs="Times New Roman"/>
          <w:kern w:val="3"/>
          <w:lang w:eastAsia="zh-CN"/>
        </w:rPr>
        <w:t xml:space="preserve">                       </w:t>
      </w:r>
      <w:r w:rsidR="009B5894" w:rsidRPr="009B5894">
        <w:rPr>
          <w:rFonts w:ascii="Times New Roman" w:eastAsia="Times New Roman" w:hAnsi="Times New Roman" w:cs="Times New Roman"/>
          <w:kern w:val="3"/>
          <w:lang w:eastAsia="zh-CN"/>
        </w:rPr>
        <w:t>№ 223-ФЗ) не допускается.</w:t>
      </w:r>
    </w:p>
    <w:p w14:paraId="1D89FC6A" w14:textId="77777777" w:rsidR="006D40B4" w:rsidRPr="00B10AA0" w:rsidRDefault="006D40B4">
      <w:pPr>
        <w:spacing w:after="0" w:line="240" w:lineRule="auto"/>
        <w:jc w:val="both"/>
        <w:rPr>
          <w:rFonts w:ascii="Times New Roman" w:eastAsia="Times New Roman" w:hAnsi="Times New Roman" w:cs="Times New Roman"/>
        </w:rPr>
      </w:pPr>
    </w:p>
    <w:p w14:paraId="51A53D1B" w14:textId="77777777" w:rsidR="006D40B4" w:rsidRPr="00B10AA0" w:rsidRDefault="00CE27D3">
      <w:pPr>
        <w:spacing w:after="0" w:line="240" w:lineRule="auto"/>
        <w:jc w:val="center"/>
        <w:rPr>
          <w:rFonts w:ascii="Times New Roman" w:eastAsia="Times New Roman" w:hAnsi="Times New Roman" w:cs="Times New Roman"/>
          <w:b/>
          <w:caps/>
          <w:spacing w:val="-1"/>
          <w:shd w:val="clear" w:color="auto" w:fill="FFFFFF"/>
        </w:rPr>
      </w:pPr>
      <w:r w:rsidRPr="00B10AA0">
        <w:rPr>
          <w:rFonts w:ascii="Times New Roman" w:eastAsia="Times New Roman" w:hAnsi="Times New Roman" w:cs="Times New Roman"/>
          <w:b/>
          <w:caps/>
          <w:spacing w:val="-1"/>
          <w:shd w:val="clear" w:color="auto" w:fill="FFFFFF"/>
        </w:rPr>
        <w:t>10. Действия обстоятельств непреодолимой силы</w:t>
      </w:r>
    </w:p>
    <w:p w14:paraId="4B262367" w14:textId="77777777" w:rsidR="006D40B4" w:rsidRPr="00B10AA0" w:rsidRDefault="00CE27D3">
      <w:pPr>
        <w:spacing w:after="0" w:line="240" w:lineRule="auto"/>
        <w:ind w:firstLine="567"/>
        <w:jc w:val="both"/>
        <w:rPr>
          <w:rFonts w:ascii="Times New Roman" w:eastAsia="Times New Roman" w:hAnsi="Times New Roman" w:cs="Times New Roman"/>
          <w:shd w:val="clear" w:color="auto" w:fill="FFFFFF"/>
        </w:rPr>
      </w:pPr>
      <w:r w:rsidRPr="00B10AA0">
        <w:rPr>
          <w:rFonts w:ascii="Times New Roman" w:eastAsia="Times New Roman" w:hAnsi="Times New Roman" w:cs="Times New Roman"/>
          <w:shd w:val="clear" w:color="auto" w:fill="FFFFFF"/>
        </w:rPr>
        <w:t>10.1.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землетрясения,    наводнения    и    другие    природные    стихийные    бедствия,    издание   нормативных или ненормативных актов государственных органов, а также действие или бездействие органов государственной власти, если эти обстоятельства непосредственно повлияли на исполнение настоящего Договора.</w:t>
      </w:r>
    </w:p>
    <w:p w14:paraId="11290428" w14:textId="77777777" w:rsidR="006D40B4" w:rsidRPr="00B10AA0" w:rsidRDefault="00CE27D3">
      <w:pPr>
        <w:spacing w:after="0" w:line="240" w:lineRule="auto"/>
        <w:ind w:firstLine="567"/>
        <w:jc w:val="both"/>
        <w:rPr>
          <w:rFonts w:ascii="Times New Roman" w:eastAsia="Times New Roman" w:hAnsi="Times New Roman" w:cs="Times New Roman"/>
          <w:shd w:val="clear" w:color="auto" w:fill="FFFFFF"/>
        </w:rPr>
      </w:pPr>
      <w:r w:rsidRPr="00B10AA0">
        <w:rPr>
          <w:rFonts w:ascii="Times New Roman" w:eastAsia="Times New Roman" w:hAnsi="Times New Roman" w:cs="Times New Roman"/>
          <w:spacing w:val="-1"/>
          <w:shd w:val="clear" w:color="auto" w:fill="FFFFFF"/>
        </w:rPr>
        <w:t xml:space="preserve">10.2. Сторона, которая не исполняет своего обязательства вследствие действия обстоятельств </w:t>
      </w:r>
      <w:r w:rsidRPr="00B10AA0">
        <w:rPr>
          <w:rFonts w:ascii="Times New Roman" w:eastAsia="Times New Roman" w:hAnsi="Times New Roman" w:cs="Times New Roman"/>
          <w:shd w:val="clear" w:color="auto" w:fill="FFFFFF"/>
        </w:rPr>
        <w:t xml:space="preserve">непреодолимой силы, обязуется незамедлительно известить другую Сторону о таких обстоятельствах и их влиянии на исполнение обязательств по Договору в срок до 5 (пяти) дней и </w:t>
      </w:r>
      <w:r w:rsidRPr="00B10AA0">
        <w:rPr>
          <w:rFonts w:ascii="Times New Roman" w:eastAsia="Times New Roman" w:hAnsi="Times New Roman" w:cs="Times New Roman"/>
          <w:spacing w:val="-1"/>
          <w:shd w:val="clear" w:color="auto" w:fill="FFFFFF"/>
        </w:rPr>
        <w:t xml:space="preserve">в срок до 15 (пятнадцати) дней представить доказательства возникновения данных обстоятельств в </w:t>
      </w:r>
      <w:r w:rsidRPr="00B10AA0">
        <w:rPr>
          <w:rFonts w:ascii="Times New Roman" w:eastAsia="Times New Roman" w:hAnsi="Times New Roman" w:cs="Times New Roman"/>
          <w:shd w:val="clear" w:color="auto" w:fill="FFFFFF"/>
        </w:rPr>
        <w:t>письменном виде. Если Сторона не сообщила о возникновении обстоятельств непреодолимой силы или не представила доказательств их возникновения в указанный срок, она лишается права ссылаться на это в случае ненадлежащего исполнения или неисполнения каких-либо обязательств по настоящему Договору.</w:t>
      </w:r>
    </w:p>
    <w:p w14:paraId="6D912EEC" w14:textId="77777777" w:rsidR="006D40B4" w:rsidRPr="00B10AA0" w:rsidRDefault="00CE27D3">
      <w:pPr>
        <w:spacing w:after="0" w:line="240" w:lineRule="auto"/>
        <w:ind w:firstLine="567"/>
        <w:jc w:val="both"/>
        <w:rPr>
          <w:rFonts w:ascii="Times New Roman" w:eastAsia="Times New Roman" w:hAnsi="Times New Roman" w:cs="Times New Roman"/>
          <w:shd w:val="clear" w:color="auto" w:fill="FFFFFF"/>
        </w:rPr>
      </w:pPr>
      <w:r w:rsidRPr="00B10AA0">
        <w:rPr>
          <w:rFonts w:ascii="Times New Roman" w:eastAsia="Times New Roman" w:hAnsi="Times New Roman" w:cs="Times New Roman"/>
          <w:spacing w:val="-8"/>
          <w:shd w:val="clear" w:color="auto" w:fill="FFFFFF"/>
        </w:rPr>
        <w:t xml:space="preserve">10.3. </w:t>
      </w:r>
      <w:r w:rsidRPr="00B10AA0">
        <w:rPr>
          <w:rFonts w:ascii="Times New Roman" w:eastAsia="Times New Roman" w:hAnsi="Times New Roman" w:cs="Times New Roman"/>
          <w:shd w:val="clear" w:color="auto" w:fill="FFFFFF"/>
        </w:rPr>
        <w:t>Если обстоятельства непреодолимой силы или их последствия действуют на протяжении 20 (двадцати) последовательных дней, то Стороны обсудят меры, которые следует принять для продолжения действия настоящего Договора, либо настоящий Договор может быть расторгнут любой из Сторон путем направления письменного уведомления другой Стороне.</w:t>
      </w:r>
    </w:p>
    <w:p w14:paraId="75C1FD01" w14:textId="77777777" w:rsidR="006D40B4" w:rsidRPr="00B10AA0" w:rsidRDefault="006D40B4">
      <w:pPr>
        <w:spacing w:after="0" w:line="240" w:lineRule="auto"/>
        <w:rPr>
          <w:rFonts w:ascii="Times New Roman" w:eastAsia="Times New Roman" w:hAnsi="Times New Roman" w:cs="Times New Roman"/>
          <w:b/>
        </w:rPr>
      </w:pPr>
    </w:p>
    <w:p w14:paraId="2E141782" w14:textId="77777777" w:rsidR="006D40B4" w:rsidRPr="00B10AA0" w:rsidRDefault="00CE27D3">
      <w:pPr>
        <w:spacing w:after="0" w:line="240" w:lineRule="auto"/>
        <w:ind w:firstLine="709"/>
        <w:jc w:val="center"/>
        <w:rPr>
          <w:rFonts w:ascii="Times New Roman" w:eastAsia="Times New Roman" w:hAnsi="Times New Roman" w:cs="Times New Roman"/>
          <w:b/>
          <w:caps/>
        </w:rPr>
      </w:pPr>
      <w:r w:rsidRPr="00B10AA0">
        <w:rPr>
          <w:rFonts w:ascii="Times New Roman" w:eastAsia="Times New Roman" w:hAnsi="Times New Roman" w:cs="Times New Roman"/>
          <w:b/>
        </w:rPr>
        <w:t xml:space="preserve">11. </w:t>
      </w:r>
      <w:r w:rsidRPr="00B10AA0">
        <w:rPr>
          <w:rFonts w:ascii="Times New Roman" w:eastAsia="Times New Roman" w:hAnsi="Times New Roman" w:cs="Times New Roman"/>
          <w:b/>
          <w:caps/>
        </w:rPr>
        <w:t>Антикоррупционная оговорка</w:t>
      </w:r>
    </w:p>
    <w:p w14:paraId="53D6B1B7" w14:textId="25346207" w:rsidR="005B4447" w:rsidRPr="00B10AA0" w:rsidRDefault="00CE27D3" w:rsidP="005B4447">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11.1. </w:t>
      </w:r>
      <w:r w:rsidR="005B4447" w:rsidRPr="00B10AA0">
        <w:rPr>
          <w:rFonts w:ascii="Times New Roman" w:eastAsia="Times New Roman" w:hAnsi="Times New Roman" w:cs="Times New Roman"/>
        </w:rPr>
        <w:t xml:space="preserve">При исполнении своих обязательств по настоящему </w:t>
      </w:r>
      <w:r w:rsidR="004B484A" w:rsidRPr="00B10AA0">
        <w:rPr>
          <w:rFonts w:ascii="Times New Roman" w:eastAsia="Times New Roman" w:hAnsi="Times New Roman" w:cs="Times New Roman"/>
        </w:rPr>
        <w:t>Договору</w:t>
      </w:r>
      <w:r w:rsidR="005B4447" w:rsidRPr="00B10AA0">
        <w:rPr>
          <w:rFonts w:ascii="Times New Roman" w:eastAsia="Times New Roman" w:hAnsi="Times New Roman" w:cs="Times New Roma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E6C8B00" w14:textId="018008B6" w:rsidR="005B4447" w:rsidRPr="00B10AA0" w:rsidRDefault="005B4447" w:rsidP="005B4447">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1</w:t>
      </w:r>
      <w:r w:rsidR="00DD5A21" w:rsidRPr="00B10AA0">
        <w:rPr>
          <w:rFonts w:ascii="Times New Roman" w:eastAsia="Times New Roman" w:hAnsi="Times New Roman" w:cs="Times New Roman"/>
        </w:rPr>
        <w:t>1</w:t>
      </w:r>
      <w:r w:rsidRPr="00B10AA0">
        <w:rPr>
          <w:rFonts w:ascii="Times New Roman" w:eastAsia="Times New Roman" w:hAnsi="Times New Roman" w:cs="Times New Roman"/>
        </w:rPr>
        <w:t xml:space="preserve">.2. При исполнении своих обязательств по настоящему </w:t>
      </w:r>
      <w:r w:rsidR="004B484A" w:rsidRPr="00B10AA0">
        <w:rPr>
          <w:rFonts w:ascii="Times New Roman" w:eastAsia="Times New Roman" w:hAnsi="Times New Roman" w:cs="Times New Roman"/>
        </w:rPr>
        <w:t>Договору</w:t>
      </w:r>
      <w:r w:rsidRPr="00B10AA0">
        <w:rPr>
          <w:rFonts w:ascii="Times New Roman" w:eastAsia="Times New Roman" w:hAnsi="Times New Roman" w:cs="Times New Roman"/>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4B484A" w:rsidRPr="00B10AA0">
        <w:rPr>
          <w:rFonts w:ascii="Times New Roman" w:eastAsia="Times New Roman" w:hAnsi="Times New Roman" w:cs="Times New Roman"/>
        </w:rPr>
        <w:t>Договора</w:t>
      </w:r>
      <w:r w:rsidRPr="00B10AA0">
        <w:rPr>
          <w:rFonts w:ascii="Times New Roman" w:eastAsia="Times New Roman" w:hAnsi="Times New Roman" w:cs="Times New Roman"/>
        </w:rPr>
        <w:t xml:space="preserve">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51D70D1" w14:textId="77777777" w:rsidR="005B4447" w:rsidRPr="00B10AA0" w:rsidRDefault="005B4447" w:rsidP="005B4447">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1</w:t>
      </w:r>
      <w:r w:rsidR="00DD5A21" w:rsidRPr="00B10AA0">
        <w:rPr>
          <w:rFonts w:ascii="Times New Roman" w:eastAsia="Times New Roman" w:hAnsi="Times New Roman" w:cs="Times New Roman"/>
        </w:rPr>
        <w:t>1</w:t>
      </w:r>
      <w:r w:rsidRPr="00B10AA0">
        <w:rPr>
          <w:rFonts w:ascii="Times New Roman" w:eastAsia="Times New Roman" w:hAnsi="Times New Roman" w:cs="Times New Roman"/>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657DD877" w14:textId="77777777" w:rsidR="005B4447" w:rsidRPr="00B10AA0" w:rsidRDefault="005B4447" w:rsidP="005B4447">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1</w:t>
      </w:r>
      <w:r w:rsidR="00DD5A21" w:rsidRPr="00B10AA0">
        <w:rPr>
          <w:rFonts w:ascii="Times New Roman" w:eastAsia="Times New Roman" w:hAnsi="Times New Roman" w:cs="Times New Roman"/>
        </w:rPr>
        <w:t>1</w:t>
      </w:r>
      <w:r w:rsidRPr="00B10AA0">
        <w:rPr>
          <w:rFonts w:ascii="Times New Roman" w:eastAsia="Times New Roman" w:hAnsi="Times New Roman" w:cs="Times New Roman"/>
        </w:rPr>
        <w:t xml:space="preserve">.4.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w:t>
      </w:r>
      <w:r w:rsidRPr="00B10AA0">
        <w:rPr>
          <w:rFonts w:ascii="Times New Roman" w:eastAsia="Times New Roman" w:hAnsi="Times New Roman" w:cs="Times New Roman"/>
        </w:rPr>
        <w:lastRenderedPageBreak/>
        <w:t>и международных актов о противодействии легализации (отмыванию) доходов, полученных преступным путем.</w:t>
      </w:r>
    </w:p>
    <w:p w14:paraId="27E64591" w14:textId="1E20D78E" w:rsidR="006D40B4" w:rsidRDefault="005B4447" w:rsidP="005B4447">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1</w:t>
      </w:r>
      <w:r w:rsidR="00DD5A21" w:rsidRPr="00B10AA0">
        <w:rPr>
          <w:rFonts w:ascii="Times New Roman" w:eastAsia="Times New Roman" w:hAnsi="Times New Roman" w:cs="Times New Roman"/>
        </w:rPr>
        <w:t>1</w:t>
      </w:r>
      <w:r w:rsidRPr="00B10AA0">
        <w:rPr>
          <w:rFonts w:ascii="Times New Roman" w:eastAsia="Times New Roman" w:hAnsi="Times New Roman" w:cs="Times New Roman"/>
        </w:rPr>
        <w:t xml:space="preserve">.5. В случае нарушения одной Стороной обязательств воздерживаться от запрещенных в разделах настоящего </w:t>
      </w:r>
      <w:r w:rsidR="004B484A" w:rsidRPr="00B10AA0">
        <w:rPr>
          <w:rFonts w:ascii="Times New Roman" w:eastAsia="Times New Roman" w:hAnsi="Times New Roman" w:cs="Times New Roman"/>
        </w:rPr>
        <w:t>Договора</w:t>
      </w:r>
      <w:r w:rsidRPr="00B10AA0">
        <w:rPr>
          <w:rFonts w:ascii="Times New Roman" w:eastAsia="Times New Roman" w:hAnsi="Times New Roman" w:cs="Times New Roman"/>
        </w:rPr>
        <w:t xml:space="preserve"> действий и (или) неполучения другой Стороной в установленный настоящим </w:t>
      </w:r>
      <w:r w:rsidR="004B484A" w:rsidRPr="00B10AA0">
        <w:rPr>
          <w:rFonts w:ascii="Times New Roman" w:eastAsia="Times New Roman" w:hAnsi="Times New Roman" w:cs="Times New Roman"/>
        </w:rPr>
        <w:t>Договором</w:t>
      </w:r>
      <w:r w:rsidRPr="00B10AA0">
        <w:rPr>
          <w:rFonts w:ascii="Times New Roman" w:eastAsia="Times New Roman" w:hAnsi="Times New Roman" w:cs="Times New Roman"/>
        </w:rPr>
        <w:t xml:space="preserve">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E1A3374" w14:textId="77777777" w:rsidR="000F55F1" w:rsidRPr="00B10AA0" w:rsidRDefault="000F55F1" w:rsidP="005B4447">
      <w:pPr>
        <w:spacing w:after="0" w:line="240" w:lineRule="auto"/>
        <w:ind w:firstLine="567"/>
        <w:jc w:val="both"/>
        <w:rPr>
          <w:rFonts w:ascii="Times New Roman" w:eastAsia="Times New Roman" w:hAnsi="Times New Roman" w:cs="Times New Roman"/>
        </w:rPr>
      </w:pPr>
    </w:p>
    <w:p w14:paraId="48079A93" w14:textId="77777777" w:rsidR="006D40B4" w:rsidRPr="00B10AA0" w:rsidRDefault="00CE27D3">
      <w:pPr>
        <w:spacing w:after="0" w:line="240" w:lineRule="auto"/>
        <w:jc w:val="center"/>
        <w:rPr>
          <w:rFonts w:ascii="Times New Roman" w:eastAsia="Times New Roman" w:hAnsi="Times New Roman" w:cs="Times New Roman"/>
          <w:b/>
          <w:color w:val="000000"/>
        </w:rPr>
      </w:pPr>
      <w:r w:rsidRPr="00B10AA0">
        <w:rPr>
          <w:rFonts w:ascii="Times New Roman" w:eastAsia="Times New Roman" w:hAnsi="Times New Roman" w:cs="Times New Roman"/>
          <w:b/>
          <w:color w:val="000000"/>
        </w:rPr>
        <w:t>12. КОНФИДЕНЦИАЛЬНОСТЬ</w:t>
      </w:r>
    </w:p>
    <w:p w14:paraId="66C1DD81" w14:textId="519620C3" w:rsidR="006D40B4" w:rsidRPr="00B10AA0" w:rsidRDefault="00CE27D3">
      <w:pPr>
        <w:spacing w:after="0" w:line="240" w:lineRule="auto"/>
        <w:ind w:firstLine="709"/>
        <w:jc w:val="both"/>
        <w:rPr>
          <w:rFonts w:ascii="Times New Roman" w:eastAsia="Times New Roman" w:hAnsi="Times New Roman" w:cs="Times New Roman"/>
          <w:color w:val="000000"/>
        </w:rPr>
      </w:pPr>
      <w:r w:rsidRPr="00B10AA0">
        <w:rPr>
          <w:rFonts w:ascii="Times New Roman" w:eastAsia="Times New Roman" w:hAnsi="Times New Roman" w:cs="Times New Roman"/>
          <w:color w:val="000000"/>
        </w:rPr>
        <w:t xml:space="preserve">12.1. </w:t>
      </w:r>
      <w:r w:rsidR="004B484A" w:rsidRPr="00B10AA0">
        <w:rPr>
          <w:rFonts w:ascii="Times New Roman" w:eastAsia="Times New Roman" w:hAnsi="Times New Roman" w:cs="Times New Roman"/>
        </w:rPr>
        <w:t>Исполнитель</w:t>
      </w:r>
      <w:r w:rsidRPr="00B10AA0">
        <w:rPr>
          <w:rFonts w:ascii="Times New Roman" w:eastAsia="Times New Roman" w:hAnsi="Times New Roman" w:cs="Times New Roman"/>
        </w:rPr>
        <w:t xml:space="preserve"> </w:t>
      </w:r>
      <w:r w:rsidRPr="00B10AA0">
        <w:rPr>
          <w:rFonts w:ascii="Times New Roman" w:eastAsia="Times New Roman" w:hAnsi="Times New Roman" w:cs="Times New Roman"/>
          <w:color w:val="000000"/>
        </w:rPr>
        <w:t xml:space="preserve">обязуется соблюдать конфиденциальность в отношении информации, полученной им от Заказчика или ставшей известной ему в </w:t>
      </w:r>
      <w:r w:rsidR="00F41F1C" w:rsidRPr="00B10AA0">
        <w:rPr>
          <w:rFonts w:ascii="Times New Roman" w:eastAsia="Times New Roman" w:hAnsi="Times New Roman" w:cs="Times New Roman"/>
          <w:color w:val="000000"/>
        </w:rPr>
        <w:t>исполнения обязательств</w:t>
      </w:r>
      <w:r w:rsidRPr="00B10AA0">
        <w:rPr>
          <w:rFonts w:ascii="Times New Roman" w:eastAsia="Times New Roman" w:hAnsi="Times New Roman" w:cs="Times New Roman"/>
          <w:color w:val="000000"/>
        </w:rPr>
        <w:t xml:space="preserve">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с Заказчиком.</w:t>
      </w:r>
    </w:p>
    <w:p w14:paraId="365B917B" w14:textId="77777777" w:rsidR="006D40B4" w:rsidRPr="00B10AA0" w:rsidRDefault="00CE27D3">
      <w:pPr>
        <w:spacing w:after="0" w:line="240" w:lineRule="auto"/>
        <w:ind w:firstLine="709"/>
        <w:jc w:val="both"/>
        <w:rPr>
          <w:rFonts w:ascii="Times New Roman" w:eastAsia="Times New Roman" w:hAnsi="Times New Roman" w:cs="Times New Roman"/>
          <w:color w:val="000000"/>
        </w:rPr>
      </w:pPr>
      <w:r w:rsidRPr="00B10AA0">
        <w:rPr>
          <w:rFonts w:ascii="Times New Roman" w:eastAsia="Times New Roman" w:hAnsi="Times New Roman" w:cs="Times New Roman"/>
          <w:color w:val="000000"/>
        </w:rPr>
        <w:t>12.2. Требования п. 12.1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w:t>
      </w:r>
    </w:p>
    <w:p w14:paraId="71E8D992" w14:textId="77777777" w:rsidR="006D40B4" w:rsidRPr="00B10AA0" w:rsidRDefault="00CE27D3">
      <w:pPr>
        <w:spacing w:after="0" w:line="240" w:lineRule="auto"/>
        <w:ind w:firstLine="709"/>
        <w:jc w:val="both"/>
        <w:rPr>
          <w:rFonts w:ascii="Times New Roman" w:eastAsia="Times New Roman" w:hAnsi="Times New Roman" w:cs="Times New Roman"/>
          <w:color w:val="000000"/>
        </w:rPr>
      </w:pPr>
      <w:r w:rsidRPr="00B10AA0">
        <w:rPr>
          <w:rFonts w:ascii="Times New Roman" w:eastAsia="Times New Roman" w:hAnsi="Times New Roman" w:cs="Times New Roman"/>
          <w:color w:val="000000"/>
        </w:rPr>
        <w:t>Однако даже в этом случае Стороны обязаны согласовать друг с другом объем и характер предоставляемой информации.</w:t>
      </w:r>
    </w:p>
    <w:p w14:paraId="0CEFB798" w14:textId="77777777" w:rsidR="006D40B4" w:rsidRPr="00B10AA0" w:rsidRDefault="00CE27D3">
      <w:pPr>
        <w:spacing w:after="0" w:line="240" w:lineRule="auto"/>
        <w:ind w:firstLine="709"/>
        <w:jc w:val="both"/>
        <w:rPr>
          <w:rFonts w:ascii="Times New Roman" w:eastAsia="Times New Roman" w:hAnsi="Times New Roman" w:cs="Times New Roman"/>
          <w:color w:val="000000"/>
        </w:rPr>
      </w:pPr>
      <w:r w:rsidRPr="00B10AA0">
        <w:rPr>
          <w:rFonts w:ascii="Times New Roman" w:eastAsia="Times New Roman" w:hAnsi="Times New Roman" w:cs="Times New Roman"/>
          <w:color w:val="000000"/>
        </w:rPr>
        <w:t>12.3. Любой ущерб, причиненный Стороне несоблюдением требований, раздела 12 Договора, подлежит полному возмещению виновной Стороной.</w:t>
      </w:r>
    </w:p>
    <w:p w14:paraId="6362F7F1" w14:textId="77777777" w:rsidR="006D40B4" w:rsidRPr="00B10AA0" w:rsidRDefault="006D40B4">
      <w:pPr>
        <w:spacing w:after="0" w:line="240" w:lineRule="auto"/>
        <w:ind w:firstLine="709"/>
        <w:jc w:val="both"/>
        <w:rPr>
          <w:rFonts w:ascii="Times New Roman" w:eastAsia="Times New Roman" w:hAnsi="Times New Roman" w:cs="Times New Roman"/>
        </w:rPr>
      </w:pPr>
    </w:p>
    <w:p w14:paraId="66CEBB74" w14:textId="77777777" w:rsidR="006D40B4" w:rsidRPr="00B10AA0" w:rsidRDefault="00CE27D3">
      <w:pPr>
        <w:keepNext/>
        <w:spacing w:after="0" w:line="240" w:lineRule="auto"/>
        <w:jc w:val="center"/>
        <w:rPr>
          <w:rFonts w:ascii="Times New Roman" w:eastAsia="Times New Roman" w:hAnsi="Times New Roman" w:cs="Times New Roman"/>
          <w:b/>
        </w:rPr>
      </w:pPr>
      <w:r w:rsidRPr="00B10AA0">
        <w:rPr>
          <w:rFonts w:ascii="Times New Roman" w:eastAsia="Times New Roman" w:hAnsi="Times New Roman" w:cs="Times New Roman"/>
          <w:b/>
        </w:rPr>
        <w:t>13. ПОРЯДОК РАЗРЕШЕНИЯ СПОРОВ</w:t>
      </w:r>
    </w:p>
    <w:p w14:paraId="23FA485B" w14:textId="77777777"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13.1. Все споры, возникающие при заключении, исполнении и прекращении Договора, разрешаются путем переговоров. Претензионный порядок урегулирования споров для Сторон обязателен. Срок рассмотрения претензии 5 дней с момента ее получения.</w:t>
      </w:r>
    </w:p>
    <w:p w14:paraId="53B67E29" w14:textId="77777777" w:rsidR="006D40B4" w:rsidRPr="00B10AA0" w:rsidRDefault="00CE27D3">
      <w:pPr>
        <w:spacing w:after="0" w:line="240" w:lineRule="auto"/>
        <w:ind w:firstLine="567"/>
        <w:jc w:val="both"/>
        <w:rPr>
          <w:rFonts w:ascii="Times New Roman" w:eastAsia="Times New Roman" w:hAnsi="Times New Roman" w:cs="Times New Roman"/>
          <w:b/>
        </w:rPr>
      </w:pPr>
      <w:r w:rsidRPr="00B10AA0">
        <w:rPr>
          <w:rFonts w:ascii="Times New Roman" w:eastAsia="Times New Roman" w:hAnsi="Times New Roman" w:cs="Times New Roman"/>
        </w:rPr>
        <w:t xml:space="preserve">13.2. При невозможности разрешения споров и разногласий путем переговоров и в претензионном порядке они передаются на рассмотрение в Арбитражный суд города </w:t>
      </w:r>
      <w:r w:rsidR="00F41F1C" w:rsidRPr="00B10AA0">
        <w:rPr>
          <w:rFonts w:ascii="Times New Roman" w:eastAsia="Times New Roman" w:hAnsi="Times New Roman" w:cs="Times New Roman"/>
        </w:rPr>
        <w:t>Москвы</w:t>
      </w:r>
      <w:r w:rsidRPr="00B10AA0">
        <w:rPr>
          <w:rFonts w:ascii="Times New Roman" w:eastAsia="Times New Roman" w:hAnsi="Times New Roman" w:cs="Times New Roman"/>
        </w:rPr>
        <w:t>.</w:t>
      </w:r>
    </w:p>
    <w:p w14:paraId="1B12C017" w14:textId="77777777" w:rsidR="006D40B4" w:rsidRPr="00B10AA0" w:rsidRDefault="006D40B4">
      <w:pPr>
        <w:spacing w:after="0" w:line="240" w:lineRule="auto"/>
        <w:ind w:left="720"/>
        <w:rPr>
          <w:rFonts w:ascii="Times New Roman" w:eastAsia="Times New Roman" w:hAnsi="Times New Roman" w:cs="Times New Roman"/>
          <w:b/>
        </w:rPr>
      </w:pPr>
    </w:p>
    <w:p w14:paraId="395FF9FD" w14:textId="77777777" w:rsidR="006D40B4" w:rsidRPr="00B10AA0" w:rsidRDefault="00CE27D3">
      <w:pPr>
        <w:spacing w:after="0" w:line="240" w:lineRule="auto"/>
        <w:ind w:firstLine="709"/>
        <w:jc w:val="center"/>
        <w:rPr>
          <w:rFonts w:ascii="Times New Roman" w:eastAsia="Times New Roman" w:hAnsi="Times New Roman" w:cs="Times New Roman"/>
          <w:b/>
          <w:caps/>
        </w:rPr>
      </w:pPr>
      <w:r w:rsidRPr="00B10AA0">
        <w:rPr>
          <w:rFonts w:ascii="Times New Roman" w:eastAsia="Times New Roman" w:hAnsi="Times New Roman" w:cs="Times New Roman"/>
          <w:b/>
          <w:caps/>
        </w:rPr>
        <w:t>14. Прочие условия</w:t>
      </w:r>
    </w:p>
    <w:p w14:paraId="32062B43" w14:textId="7A0E4D3E"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 xml:space="preserve">14.1. Настоящий Договор заключен по результатам </w:t>
      </w:r>
      <w:r w:rsidR="00F41F1C" w:rsidRPr="00B10AA0">
        <w:rPr>
          <w:rFonts w:ascii="Times New Roman" w:eastAsia="Times New Roman" w:hAnsi="Times New Roman" w:cs="Times New Roman"/>
        </w:rPr>
        <w:t>запроса котировок</w:t>
      </w:r>
      <w:r w:rsidRPr="00B10AA0">
        <w:rPr>
          <w:rFonts w:ascii="Times New Roman" w:eastAsia="Times New Roman" w:hAnsi="Times New Roman" w:cs="Times New Roman"/>
        </w:rPr>
        <w:t xml:space="preserve"> в электронной форме в форме электронного документа с использованием </w:t>
      </w:r>
      <w:r w:rsidR="00BF5A13">
        <w:rPr>
          <w:rFonts w:ascii="Times New Roman" w:eastAsia="Times New Roman" w:hAnsi="Times New Roman" w:cs="Times New Roman"/>
        </w:rPr>
        <w:t>программных средств и подписан С</w:t>
      </w:r>
      <w:r w:rsidRPr="00B10AA0">
        <w:rPr>
          <w:rFonts w:ascii="Times New Roman" w:eastAsia="Times New Roman" w:hAnsi="Times New Roman" w:cs="Times New Roman"/>
        </w:rPr>
        <w:t>торонами ЭЦП в соответствии с законодательством Российской Федерации.</w:t>
      </w:r>
    </w:p>
    <w:p w14:paraId="31B686B4" w14:textId="77777777"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14.2. Договор может быть изменен или дополнен Сторонами только по соглашению Сторон, совершенному в письменной форме, которое должно быть заверено подписями уполномоченных представителей сторон и скреплено печатями Сторон; а также по иным основаниям, предусмотренным законодательством Российской Федерации. Дополнительные соглашения заключаются в случаях, предусмотренных действующим законодательством.</w:t>
      </w:r>
    </w:p>
    <w:p w14:paraId="2139F2DB" w14:textId="3A4B0509"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14.</w:t>
      </w:r>
      <w:r w:rsidR="00BB3C26" w:rsidRPr="00B10AA0">
        <w:rPr>
          <w:rFonts w:ascii="Times New Roman" w:eastAsia="Times New Roman" w:hAnsi="Times New Roman" w:cs="Times New Roman"/>
        </w:rPr>
        <w:t>3</w:t>
      </w:r>
      <w:r w:rsidRPr="00B10AA0">
        <w:rPr>
          <w:rFonts w:ascii="Times New Roman" w:eastAsia="Times New Roman" w:hAnsi="Times New Roman" w:cs="Times New Roman"/>
        </w:rPr>
        <w:t>. Стороны обязаны в течение 3-х рабочих дней сообщать друг другу об изменении реквизитов, контактов, наименования, руководителя и банковских реквизитов в письменной форме.</w:t>
      </w:r>
    </w:p>
    <w:p w14:paraId="47267507" w14:textId="6F0FC492"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14.</w:t>
      </w:r>
      <w:r w:rsidR="00BB3C26" w:rsidRPr="00B10AA0">
        <w:rPr>
          <w:rFonts w:ascii="Times New Roman" w:eastAsia="Times New Roman" w:hAnsi="Times New Roman" w:cs="Times New Roman"/>
        </w:rPr>
        <w:t>4</w:t>
      </w:r>
      <w:r w:rsidRPr="00B10AA0">
        <w:rPr>
          <w:rFonts w:ascii="Times New Roman" w:eastAsia="Times New Roman" w:hAnsi="Times New Roman" w:cs="Times New Roman"/>
        </w:rPr>
        <w:t>. Стороны признают, что информационные письма об изменении контактов, руководителя, банковских реквизитов и организационно-правовой формы Сторон являются неотъемлемой частью настоящего Договора.</w:t>
      </w:r>
    </w:p>
    <w:p w14:paraId="29647399" w14:textId="3725BE4E"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14.</w:t>
      </w:r>
      <w:r w:rsidR="00BB3C26" w:rsidRPr="00B10AA0">
        <w:rPr>
          <w:rFonts w:ascii="Times New Roman" w:eastAsia="Times New Roman" w:hAnsi="Times New Roman" w:cs="Times New Roman"/>
        </w:rPr>
        <w:t>5</w:t>
      </w:r>
      <w:r w:rsidRPr="00B10AA0">
        <w:rPr>
          <w:rFonts w:ascii="Times New Roman" w:eastAsia="Times New Roman" w:hAnsi="Times New Roman" w:cs="Times New Roman"/>
        </w:rPr>
        <w:t xml:space="preserve">.  В период действия Договора не допускается замена </w:t>
      </w:r>
      <w:r w:rsidR="004B484A" w:rsidRPr="00B10AA0">
        <w:rPr>
          <w:rFonts w:ascii="Times New Roman" w:eastAsia="Times New Roman" w:hAnsi="Times New Roman" w:cs="Times New Roman"/>
        </w:rPr>
        <w:t>Исполнителя</w:t>
      </w:r>
      <w:r w:rsidRPr="00B10AA0">
        <w:rPr>
          <w:rFonts w:ascii="Times New Roman" w:eastAsia="Times New Roman" w:hAnsi="Times New Roman" w:cs="Times New Roman"/>
        </w:rPr>
        <w:t xml:space="preserve">, за исключением случаев, если новый </w:t>
      </w:r>
      <w:r w:rsidR="004B484A" w:rsidRPr="00B10AA0">
        <w:rPr>
          <w:rFonts w:ascii="Times New Roman" w:eastAsia="Times New Roman" w:hAnsi="Times New Roman" w:cs="Times New Roman"/>
        </w:rPr>
        <w:t>Исполнитель</w:t>
      </w:r>
      <w:r w:rsidRPr="00B10AA0">
        <w:rPr>
          <w:rFonts w:ascii="Times New Roman" w:eastAsia="Times New Roman" w:hAnsi="Times New Roman" w:cs="Times New Roman"/>
        </w:rPr>
        <w:t xml:space="preserve"> является правопреемником </w:t>
      </w:r>
      <w:r w:rsidR="004B484A" w:rsidRPr="00B10AA0">
        <w:rPr>
          <w:rFonts w:ascii="Times New Roman" w:eastAsia="Times New Roman" w:hAnsi="Times New Roman" w:cs="Times New Roman"/>
        </w:rPr>
        <w:t>Исполнителя</w:t>
      </w:r>
      <w:r w:rsidRPr="00B10AA0">
        <w:rPr>
          <w:rFonts w:ascii="Times New Roman" w:eastAsia="Times New Roman" w:hAnsi="Times New Roman" w:cs="Times New Roman"/>
        </w:rPr>
        <w:t xml:space="preserve">. </w:t>
      </w:r>
    </w:p>
    <w:p w14:paraId="0DB37732" w14:textId="038CFE15"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14.</w:t>
      </w:r>
      <w:r w:rsidR="00BB3C26" w:rsidRPr="00B10AA0">
        <w:rPr>
          <w:rFonts w:ascii="Times New Roman" w:eastAsia="Times New Roman" w:hAnsi="Times New Roman" w:cs="Times New Roman"/>
        </w:rPr>
        <w:t>6</w:t>
      </w:r>
      <w:r w:rsidRPr="00B10AA0">
        <w:rPr>
          <w:rFonts w:ascii="Times New Roman" w:eastAsia="Times New Roman" w:hAnsi="Times New Roman" w:cs="Times New Roman"/>
        </w:rPr>
        <w:t>. 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Требования, претензии, уведомления и иные юридически значимые сообщения направляются Сторонами любым из следующих способов: заказным письмом с уведомлением о вручении; курьерской доставкой; по факсу,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38F07EFF" w14:textId="2F6CE786"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14.</w:t>
      </w:r>
      <w:r w:rsidR="00BB3C26" w:rsidRPr="00B10AA0">
        <w:rPr>
          <w:rFonts w:ascii="Times New Roman" w:eastAsia="Times New Roman" w:hAnsi="Times New Roman" w:cs="Times New Roman"/>
        </w:rPr>
        <w:t>7</w:t>
      </w:r>
      <w:r w:rsidRPr="00B10AA0">
        <w:rPr>
          <w:rFonts w:ascii="Times New Roman" w:eastAsia="Times New Roman" w:hAnsi="Times New Roman" w:cs="Times New Roman"/>
        </w:rPr>
        <w:t xml:space="preserve">. Адреса получения извещений для </w:t>
      </w:r>
      <w:r w:rsidR="00A90413" w:rsidRPr="00B10AA0">
        <w:rPr>
          <w:rFonts w:ascii="Times New Roman" w:eastAsia="Times New Roman" w:hAnsi="Times New Roman" w:cs="Times New Roman"/>
        </w:rPr>
        <w:t>Исполнителя</w:t>
      </w:r>
      <w:r w:rsidRPr="00B10AA0">
        <w:rPr>
          <w:rFonts w:ascii="Times New Roman" w:eastAsia="Times New Roman" w:hAnsi="Times New Roman" w:cs="Times New Roman"/>
        </w:rPr>
        <w:t>:</w:t>
      </w:r>
    </w:p>
    <w:p w14:paraId="7D44E190" w14:textId="05AA4996"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14.</w:t>
      </w:r>
      <w:r w:rsidR="00BB3C26" w:rsidRPr="00B10AA0">
        <w:rPr>
          <w:rFonts w:ascii="Times New Roman" w:eastAsia="Times New Roman" w:hAnsi="Times New Roman" w:cs="Times New Roman"/>
        </w:rPr>
        <w:t>7</w:t>
      </w:r>
      <w:r w:rsidRPr="00B10AA0">
        <w:rPr>
          <w:rFonts w:ascii="Times New Roman" w:eastAsia="Times New Roman" w:hAnsi="Times New Roman" w:cs="Times New Roman"/>
        </w:rPr>
        <w:t>.</w:t>
      </w:r>
      <w:r w:rsidR="00BB3C26" w:rsidRPr="00B10AA0">
        <w:rPr>
          <w:rFonts w:ascii="Times New Roman" w:eastAsia="Times New Roman" w:hAnsi="Times New Roman" w:cs="Times New Roman"/>
        </w:rPr>
        <w:t>1.</w:t>
      </w:r>
      <w:r w:rsidRPr="00B10AA0">
        <w:rPr>
          <w:rFonts w:ascii="Times New Roman" w:eastAsia="Times New Roman" w:hAnsi="Times New Roman" w:cs="Times New Roman"/>
        </w:rPr>
        <w:t xml:space="preserve"> Почтовый адрес получения извещений для </w:t>
      </w:r>
      <w:r w:rsidR="00A90413" w:rsidRPr="00B10AA0">
        <w:rPr>
          <w:rFonts w:ascii="Times New Roman" w:eastAsia="Times New Roman" w:hAnsi="Times New Roman" w:cs="Times New Roman"/>
        </w:rPr>
        <w:t>Исполнителя</w:t>
      </w:r>
      <w:r w:rsidRPr="00B10AA0">
        <w:rPr>
          <w:rFonts w:ascii="Times New Roman" w:eastAsia="Times New Roman" w:hAnsi="Times New Roman" w:cs="Times New Roman"/>
        </w:rPr>
        <w:t xml:space="preserve"> является: _________________.</w:t>
      </w:r>
    </w:p>
    <w:p w14:paraId="568E44DA" w14:textId="52E912A0" w:rsidR="006D40B4" w:rsidRPr="00B10AA0" w:rsidRDefault="00CE27D3" w:rsidP="00F41F1C">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14.</w:t>
      </w:r>
      <w:r w:rsidR="00BB3C26" w:rsidRPr="00B10AA0">
        <w:rPr>
          <w:rFonts w:ascii="Times New Roman" w:eastAsia="Times New Roman" w:hAnsi="Times New Roman" w:cs="Times New Roman"/>
        </w:rPr>
        <w:t>7</w:t>
      </w:r>
      <w:r w:rsidRPr="00B10AA0">
        <w:rPr>
          <w:rFonts w:ascii="Times New Roman" w:eastAsia="Times New Roman" w:hAnsi="Times New Roman" w:cs="Times New Roman"/>
        </w:rPr>
        <w:t xml:space="preserve">.2. Адресом электронной почты получения извещений для </w:t>
      </w:r>
      <w:r w:rsidR="00A90413" w:rsidRPr="00B10AA0">
        <w:rPr>
          <w:rFonts w:ascii="Times New Roman" w:eastAsia="Times New Roman" w:hAnsi="Times New Roman" w:cs="Times New Roman"/>
        </w:rPr>
        <w:t>Исполнителя</w:t>
      </w:r>
      <w:r w:rsidRPr="00B10AA0">
        <w:rPr>
          <w:rFonts w:ascii="Times New Roman" w:eastAsia="Times New Roman" w:hAnsi="Times New Roman" w:cs="Times New Roman"/>
        </w:rPr>
        <w:t xml:space="preserve"> является: _________________. </w:t>
      </w:r>
      <w:r w:rsidRPr="00B10AA0">
        <w:rPr>
          <w:rFonts w:ascii="Times New Roman" w:eastAsia="Times New Roman" w:hAnsi="Times New Roman" w:cs="Times New Roman"/>
        </w:rPr>
        <w:tab/>
      </w:r>
    </w:p>
    <w:p w14:paraId="2AF43CA2" w14:textId="08B79833"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t>14.</w:t>
      </w:r>
      <w:r w:rsidR="00BB3C26" w:rsidRPr="00B10AA0">
        <w:rPr>
          <w:rFonts w:ascii="Times New Roman" w:eastAsia="Times New Roman" w:hAnsi="Times New Roman" w:cs="Times New Roman"/>
        </w:rPr>
        <w:t>8</w:t>
      </w:r>
      <w:r w:rsidRPr="00B10AA0">
        <w:rPr>
          <w:rFonts w:ascii="Times New Roman" w:eastAsia="Times New Roman" w:hAnsi="Times New Roman" w:cs="Times New Roman"/>
        </w:rPr>
        <w:t>. Адреса получения извещений для Заказчика:</w:t>
      </w:r>
    </w:p>
    <w:p w14:paraId="76C6D9BB" w14:textId="40E81328" w:rsidR="00F41F1C" w:rsidRPr="00B10AA0" w:rsidRDefault="00CE27D3">
      <w:pPr>
        <w:spacing w:after="0" w:line="240" w:lineRule="auto"/>
        <w:ind w:firstLine="567"/>
        <w:jc w:val="both"/>
        <w:rPr>
          <w:rFonts w:ascii="Times New Roman" w:eastAsia="Times New Roman" w:hAnsi="Times New Roman" w:cs="Times New Roman"/>
          <w:i/>
        </w:rPr>
      </w:pPr>
      <w:r w:rsidRPr="00B10AA0">
        <w:rPr>
          <w:rFonts w:ascii="Times New Roman" w:eastAsia="Times New Roman" w:hAnsi="Times New Roman" w:cs="Times New Roman"/>
        </w:rPr>
        <w:t>14.</w:t>
      </w:r>
      <w:r w:rsidR="00BB3C26" w:rsidRPr="00B10AA0">
        <w:rPr>
          <w:rFonts w:ascii="Times New Roman" w:eastAsia="Times New Roman" w:hAnsi="Times New Roman" w:cs="Times New Roman"/>
        </w:rPr>
        <w:t>8</w:t>
      </w:r>
      <w:r w:rsidRPr="00B10AA0">
        <w:rPr>
          <w:rFonts w:ascii="Times New Roman" w:eastAsia="Times New Roman" w:hAnsi="Times New Roman" w:cs="Times New Roman"/>
        </w:rPr>
        <w:t xml:space="preserve">.1. Почтовый адрес получения извещений для Заказчика является: </w:t>
      </w:r>
      <w:r w:rsidR="00F41F1C" w:rsidRPr="00B10AA0">
        <w:rPr>
          <w:rFonts w:ascii="Times New Roman" w:eastAsia="Times New Roman" w:hAnsi="Times New Roman" w:cs="Times New Roman"/>
          <w:i/>
        </w:rPr>
        <w:t>125438 г. Москва, 2-й Лихачевский переулок, д. 1, стр. 11, подъезд 1, 3 этаж</w:t>
      </w:r>
    </w:p>
    <w:p w14:paraId="459BD4B1" w14:textId="378EE22F" w:rsidR="006D40B4" w:rsidRPr="00B10AA0" w:rsidRDefault="00CE27D3">
      <w:pPr>
        <w:spacing w:after="0" w:line="240" w:lineRule="auto"/>
        <w:ind w:firstLine="567"/>
        <w:jc w:val="both"/>
        <w:rPr>
          <w:rFonts w:ascii="Times New Roman" w:eastAsia="Times New Roman" w:hAnsi="Times New Roman" w:cs="Times New Roman"/>
        </w:rPr>
      </w:pPr>
      <w:r w:rsidRPr="00B10AA0">
        <w:rPr>
          <w:rFonts w:ascii="Times New Roman" w:eastAsia="Times New Roman" w:hAnsi="Times New Roman" w:cs="Times New Roman"/>
        </w:rPr>
        <w:lastRenderedPageBreak/>
        <w:t>14.</w:t>
      </w:r>
      <w:r w:rsidR="00BB3C26" w:rsidRPr="00B10AA0">
        <w:rPr>
          <w:rFonts w:ascii="Times New Roman" w:eastAsia="Times New Roman" w:hAnsi="Times New Roman" w:cs="Times New Roman"/>
        </w:rPr>
        <w:t>8</w:t>
      </w:r>
      <w:r w:rsidRPr="00B10AA0">
        <w:rPr>
          <w:rFonts w:ascii="Times New Roman" w:eastAsia="Times New Roman" w:hAnsi="Times New Roman" w:cs="Times New Roman"/>
        </w:rPr>
        <w:t xml:space="preserve">.2. Адресом электронной почты получения извещений для Заказчика является: </w:t>
      </w:r>
      <w:r w:rsidR="00F41F1C" w:rsidRPr="00B10AA0">
        <w:rPr>
          <w:rFonts w:ascii="Times New Roman" w:eastAsia="Times New Roman" w:hAnsi="Times New Roman" w:cs="Times New Roman"/>
          <w:i/>
        </w:rPr>
        <w:t>info@rosah.ru</w:t>
      </w:r>
    </w:p>
    <w:p w14:paraId="063B6A96" w14:textId="1C9387FB" w:rsidR="006D40B4" w:rsidRPr="00B10AA0" w:rsidRDefault="00CE27D3">
      <w:pPr>
        <w:spacing w:after="0" w:line="240" w:lineRule="auto"/>
        <w:ind w:firstLine="709"/>
        <w:jc w:val="both"/>
        <w:rPr>
          <w:rFonts w:ascii="Times New Roman" w:eastAsia="Times New Roman" w:hAnsi="Times New Roman" w:cs="Times New Roman"/>
        </w:rPr>
      </w:pPr>
      <w:r w:rsidRPr="00B10AA0">
        <w:rPr>
          <w:rFonts w:ascii="Times New Roman" w:eastAsia="Times New Roman" w:hAnsi="Times New Roman" w:cs="Times New Roman"/>
        </w:rPr>
        <w:t>14.</w:t>
      </w:r>
      <w:r w:rsidR="00BB3C26" w:rsidRPr="00B10AA0">
        <w:rPr>
          <w:rFonts w:ascii="Times New Roman" w:eastAsia="Times New Roman" w:hAnsi="Times New Roman" w:cs="Times New Roman"/>
        </w:rPr>
        <w:t>9</w:t>
      </w:r>
      <w:r w:rsidRPr="00B10AA0">
        <w:rPr>
          <w:rFonts w:ascii="Times New Roman" w:eastAsia="Times New Roman" w:hAnsi="Times New Roman" w:cs="Times New Roman"/>
        </w:rPr>
        <w:t>. Неотъемлемой частью настоящего Договора является следующие приложения:</w:t>
      </w:r>
    </w:p>
    <w:p w14:paraId="3074BFA1" w14:textId="07B6351B" w:rsidR="006D40B4" w:rsidRPr="00B10AA0" w:rsidRDefault="00CE27D3">
      <w:pPr>
        <w:tabs>
          <w:tab w:val="left" w:pos="-360"/>
          <w:tab w:val="left" w:pos="0"/>
          <w:tab w:val="left" w:pos="540"/>
        </w:tabs>
        <w:spacing w:after="0" w:line="240" w:lineRule="auto"/>
        <w:ind w:firstLine="709"/>
        <w:jc w:val="both"/>
        <w:rPr>
          <w:rFonts w:ascii="Times New Roman" w:eastAsia="Times New Roman" w:hAnsi="Times New Roman" w:cs="Times New Roman"/>
        </w:rPr>
      </w:pPr>
      <w:r w:rsidRPr="00B10AA0">
        <w:rPr>
          <w:rFonts w:ascii="Times New Roman" w:eastAsia="Times New Roman" w:hAnsi="Times New Roman" w:cs="Times New Roman"/>
        </w:rPr>
        <w:t>14.</w:t>
      </w:r>
      <w:r w:rsidR="00BB3C26" w:rsidRPr="00B10AA0">
        <w:rPr>
          <w:rFonts w:ascii="Times New Roman" w:eastAsia="Times New Roman" w:hAnsi="Times New Roman" w:cs="Times New Roman"/>
        </w:rPr>
        <w:t>9</w:t>
      </w:r>
      <w:r w:rsidRPr="00B10AA0">
        <w:rPr>
          <w:rFonts w:ascii="Times New Roman" w:eastAsia="Times New Roman" w:hAnsi="Times New Roman" w:cs="Times New Roman"/>
        </w:rPr>
        <w:t xml:space="preserve">.1. </w:t>
      </w:r>
      <w:bookmarkStart w:id="3" w:name="_Hlk206053155"/>
      <w:r w:rsidRPr="00B10AA0">
        <w:rPr>
          <w:rFonts w:ascii="Times New Roman" w:eastAsia="Times New Roman" w:hAnsi="Times New Roman" w:cs="Times New Roman"/>
        </w:rPr>
        <w:t xml:space="preserve">Приложение </w:t>
      </w:r>
      <w:r w:rsidRPr="00B10AA0">
        <w:rPr>
          <w:rFonts w:ascii="Times New Roman" w:eastAsia="Segoe UI Symbol" w:hAnsi="Times New Roman" w:cs="Times New Roman"/>
        </w:rPr>
        <w:t>№</w:t>
      </w:r>
      <w:r w:rsidRPr="00B10AA0">
        <w:rPr>
          <w:rFonts w:ascii="Times New Roman" w:eastAsia="Times New Roman" w:hAnsi="Times New Roman" w:cs="Times New Roman"/>
        </w:rPr>
        <w:t xml:space="preserve"> 1 </w:t>
      </w:r>
      <w:bookmarkEnd w:id="3"/>
      <w:r w:rsidRPr="00B10AA0">
        <w:rPr>
          <w:rFonts w:ascii="Times New Roman" w:eastAsia="Times New Roman" w:hAnsi="Times New Roman" w:cs="Times New Roman"/>
        </w:rPr>
        <w:t>– Спецификация.</w:t>
      </w:r>
    </w:p>
    <w:p w14:paraId="52168AD9" w14:textId="41F0D536" w:rsidR="00F0210B" w:rsidRPr="00B10AA0" w:rsidRDefault="00BB3C26">
      <w:pPr>
        <w:tabs>
          <w:tab w:val="left" w:pos="-360"/>
          <w:tab w:val="left" w:pos="0"/>
          <w:tab w:val="left" w:pos="540"/>
        </w:tabs>
        <w:spacing w:after="0" w:line="240" w:lineRule="auto"/>
        <w:ind w:firstLine="709"/>
        <w:jc w:val="both"/>
        <w:rPr>
          <w:rFonts w:ascii="Times New Roman" w:eastAsia="Times New Roman" w:hAnsi="Times New Roman" w:cs="Times New Roman"/>
        </w:rPr>
      </w:pPr>
      <w:r w:rsidRPr="00B10AA0">
        <w:rPr>
          <w:rFonts w:ascii="Times New Roman" w:eastAsia="Times New Roman" w:hAnsi="Times New Roman" w:cs="Times New Roman"/>
        </w:rPr>
        <w:t>14.9</w:t>
      </w:r>
      <w:r w:rsidR="00F0210B" w:rsidRPr="00B10AA0">
        <w:rPr>
          <w:rFonts w:ascii="Times New Roman" w:eastAsia="Times New Roman" w:hAnsi="Times New Roman" w:cs="Times New Roman"/>
        </w:rPr>
        <w:t>.2. Приложение № 2 – Техническое задание.</w:t>
      </w:r>
    </w:p>
    <w:p w14:paraId="09E853BD" w14:textId="77777777" w:rsidR="006D40B4" w:rsidRPr="00B10AA0" w:rsidRDefault="006D40B4">
      <w:pPr>
        <w:spacing w:after="0" w:line="240" w:lineRule="auto"/>
        <w:jc w:val="both"/>
        <w:rPr>
          <w:rFonts w:ascii="Times New Roman" w:eastAsia="Times New Roman" w:hAnsi="Times New Roman" w:cs="Times New Roman"/>
        </w:rPr>
      </w:pPr>
    </w:p>
    <w:p w14:paraId="30E141BE" w14:textId="77777777" w:rsidR="006D40B4" w:rsidRPr="00B10AA0" w:rsidRDefault="00CE27D3">
      <w:pPr>
        <w:spacing w:after="0" w:line="240" w:lineRule="auto"/>
        <w:ind w:left="360"/>
        <w:jc w:val="center"/>
        <w:rPr>
          <w:rFonts w:ascii="Times New Roman" w:eastAsia="Times New Roman" w:hAnsi="Times New Roman" w:cs="Times New Roman"/>
          <w:b/>
          <w:color w:val="000000"/>
        </w:rPr>
      </w:pPr>
      <w:r w:rsidRPr="00B10AA0">
        <w:rPr>
          <w:rFonts w:ascii="Times New Roman" w:eastAsia="Times New Roman" w:hAnsi="Times New Roman" w:cs="Times New Roman"/>
          <w:b/>
          <w:color w:val="000000"/>
        </w:rPr>
        <w:t>15. ЮРИДИЧЕСКИЕ АДРЕСА, БАНКОВСКИЕ РЕКВИЗИТЫ И ПОДПИСИ  СТОРОН</w:t>
      </w:r>
    </w:p>
    <w:p w14:paraId="4CA3E5D2" w14:textId="77777777" w:rsidR="006D40B4" w:rsidRPr="00B10AA0" w:rsidRDefault="006D40B4">
      <w:pPr>
        <w:spacing w:after="0" w:line="240" w:lineRule="auto"/>
        <w:jc w:val="right"/>
        <w:rPr>
          <w:rFonts w:ascii="Times New Roman" w:eastAsia="Times New Roman" w:hAnsi="Times New Roman" w:cs="Times New Roman"/>
        </w:rPr>
      </w:pPr>
    </w:p>
    <w:tbl>
      <w:tblPr>
        <w:tblW w:w="0" w:type="auto"/>
        <w:tblInd w:w="534" w:type="dxa"/>
        <w:tblCellMar>
          <w:left w:w="10" w:type="dxa"/>
          <w:right w:w="10" w:type="dxa"/>
        </w:tblCellMar>
        <w:tblLook w:val="04A0" w:firstRow="1" w:lastRow="0" w:firstColumn="1" w:lastColumn="0" w:noHBand="0" w:noVBand="1"/>
      </w:tblPr>
      <w:tblGrid>
        <w:gridCol w:w="4437"/>
        <w:gridCol w:w="4384"/>
      </w:tblGrid>
      <w:tr w:rsidR="006D40B4" w:rsidRPr="00B10AA0" w14:paraId="4D01FB5C" w14:textId="77777777" w:rsidTr="00A4278E">
        <w:trPr>
          <w:trHeight w:val="1"/>
        </w:trPr>
        <w:tc>
          <w:tcPr>
            <w:tcW w:w="4716" w:type="dxa"/>
            <w:tcMar>
              <w:left w:w="108" w:type="dxa"/>
              <w:right w:w="108" w:type="dxa"/>
            </w:tcMar>
          </w:tcPr>
          <w:p w14:paraId="46B49449" w14:textId="77777777" w:rsidR="006D40B4" w:rsidRPr="00B10AA0" w:rsidRDefault="00CE27D3">
            <w:pPr>
              <w:spacing w:after="0" w:line="240" w:lineRule="auto"/>
              <w:jc w:val="both"/>
              <w:rPr>
                <w:rFonts w:ascii="Times New Roman" w:eastAsia="Times New Roman" w:hAnsi="Times New Roman" w:cs="Times New Roman"/>
                <w:b/>
                <w:color w:val="000000"/>
              </w:rPr>
            </w:pPr>
            <w:r w:rsidRPr="00B10AA0">
              <w:rPr>
                <w:rFonts w:ascii="Times New Roman" w:eastAsia="Times New Roman" w:hAnsi="Times New Roman" w:cs="Times New Roman"/>
                <w:b/>
                <w:color w:val="000000"/>
              </w:rPr>
              <w:t>Заказчик:</w:t>
            </w:r>
          </w:p>
          <w:p w14:paraId="18A99D0C" w14:textId="77777777" w:rsidR="00CE7FAA" w:rsidRPr="00B10AA0" w:rsidRDefault="00CE7FAA" w:rsidP="00CE7FAA">
            <w:pPr>
              <w:suppressLineNumbers/>
              <w:suppressAutoHyphens/>
              <w:spacing w:after="0" w:line="240" w:lineRule="auto"/>
              <w:jc w:val="both"/>
              <w:rPr>
                <w:rFonts w:ascii="Times New Roman" w:eastAsia="Calibri" w:hAnsi="Times New Roman" w:cs="Times New Roman"/>
                <w:lang w:eastAsia="zh-CN"/>
              </w:rPr>
            </w:pPr>
            <w:r w:rsidRPr="00B10AA0">
              <w:rPr>
                <w:rFonts w:ascii="Times New Roman" w:eastAsia="Calibri" w:hAnsi="Times New Roman" w:cs="Times New Roman"/>
                <w:lang w:eastAsia="zh-CN"/>
              </w:rPr>
              <w:t>ФГБУ «РосАгрохимслужба»</w:t>
            </w:r>
          </w:p>
          <w:p w14:paraId="1FC4A551" w14:textId="77777777" w:rsidR="00BB3C26" w:rsidRPr="00B10AA0" w:rsidRDefault="00BB3C26" w:rsidP="00BB3C26">
            <w:pPr>
              <w:suppressLineNumbers/>
              <w:suppressAutoHyphens/>
              <w:spacing w:after="0" w:line="240" w:lineRule="auto"/>
              <w:jc w:val="both"/>
              <w:rPr>
                <w:rFonts w:ascii="Times New Roman" w:eastAsia="Calibri" w:hAnsi="Times New Roman" w:cs="Times New Roman"/>
                <w:lang w:eastAsia="zh-CN"/>
              </w:rPr>
            </w:pPr>
            <w:r w:rsidRPr="00B10AA0">
              <w:rPr>
                <w:rFonts w:ascii="Times New Roman" w:eastAsia="Calibri" w:hAnsi="Times New Roman" w:cs="Times New Roman"/>
                <w:lang w:eastAsia="zh-CN"/>
              </w:rPr>
              <w:t>ИНН/КПП: 5032004656/503201001</w:t>
            </w:r>
          </w:p>
          <w:p w14:paraId="5606CF18" w14:textId="77777777" w:rsidR="00BB3C26" w:rsidRPr="00B10AA0" w:rsidRDefault="00BB3C26" w:rsidP="00BB3C26">
            <w:pPr>
              <w:suppressLineNumbers/>
              <w:suppressAutoHyphens/>
              <w:spacing w:after="0" w:line="240" w:lineRule="auto"/>
              <w:jc w:val="both"/>
              <w:rPr>
                <w:rFonts w:ascii="Times New Roman" w:eastAsia="Calibri" w:hAnsi="Times New Roman" w:cs="Times New Roman"/>
                <w:lang w:eastAsia="zh-CN"/>
              </w:rPr>
            </w:pPr>
            <w:r w:rsidRPr="00B10AA0">
              <w:rPr>
                <w:rFonts w:ascii="Times New Roman" w:eastAsia="Calibri" w:hAnsi="Times New Roman" w:cs="Times New Roman"/>
                <w:lang w:eastAsia="zh-CN"/>
              </w:rPr>
              <w:t>Юридический адрес: 143005, Московская область, г.о. Одинцовский, город Одинцово, бульвар Маршала Крылова,  дом 1, комната 1, подвал Б</w:t>
            </w:r>
          </w:p>
          <w:p w14:paraId="5E43AE2C" w14:textId="77777777" w:rsidR="00BB3C26" w:rsidRPr="00B10AA0" w:rsidRDefault="00BB3C26" w:rsidP="00BB3C26">
            <w:pPr>
              <w:suppressLineNumbers/>
              <w:suppressAutoHyphens/>
              <w:spacing w:after="0" w:line="240" w:lineRule="auto"/>
              <w:jc w:val="both"/>
              <w:rPr>
                <w:rFonts w:ascii="Times New Roman" w:eastAsia="Calibri" w:hAnsi="Times New Roman" w:cs="Times New Roman"/>
                <w:lang w:eastAsia="zh-CN"/>
              </w:rPr>
            </w:pPr>
            <w:r w:rsidRPr="00B10AA0">
              <w:rPr>
                <w:rFonts w:ascii="Times New Roman" w:eastAsia="Calibri" w:hAnsi="Times New Roman" w:cs="Times New Roman"/>
                <w:lang w:eastAsia="zh-CN"/>
              </w:rPr>
              <w:t>Фактический адрес 125438, г. Москва,             2-й Лихачёвский пер., 1, стр. 11,                                    БЦ «Лихоборы»</w:t>
            </w:r>
          </w:p>
          <w:p w14:paraId="657DC1BF" w14:textId="77777777" w:rsidR="00BB3C26" w:rsidRPr="00B10AA0" w:rsidRDefault="00BB3C26" w:rsidP="00BB3C26">
            <w:pPr>
              <w:suppressLineNumbers/>
              <w:suppressAutoHyphens/>
              <w:spacing w:after="0" w:line="240" w:lineRule="auto"/>
              <w:jc w:val="both"/>
              <w:rPr>
                <w:rFonts w:ascii="Times New Roman" w:eastAsia="Calibri" w:hAnsi="Times New Roman" w:cs="Times New Roman"/>
                <w:lang w:eastAsia="zh-CN"/>
              </w:rPr>
            </w:pPr>
            <w:r w:rsidRPr="00B10AA0">
              <w:rPr>
                <w:rFonts w:ascii="Times New Roman" w:eastAsia="Calibri" w:hAnsi="Times New Roman" w:cs="Times New Roman"/>
                <w:lang w:eastAsia="zh-CN"/>
              </w:rPr>
              <w:t>Телефон: 8 (495) 450-43-33</w:t>
            </w:r>
          </w:p>
          <w:p w14:paraId="247EAE94" w14:textId="77777777" w:rsidR="00BB3C26" w:rsidRPr="00B10AA0" w:rsidRDefault="00BB3C26" w:rsidP="00BB3C26">
            <w:pPr>
              <w:suppressLineNumbers/>
              <w:suppressAutoHyphens/>
              <w:spacing w:after="0" w:line="240" w:lineRule="auto"/>
              <w:jc w:val="both"/>
              <w:rPr>
                <w:rFonts w:ascii="Times New Roman" w:eastAsia="Calibri" w:hAnsi="Times New Roman" w:cs="Times New Roman"/>
                <w:lang w:eastAsia="zh-CN"/>
              </w:rPr>
            </w:pPr>
            <w:r w:rsidRPr="00B10AA0">
              <w:rPr>
                <w:rFonts w:ascii="Times New Roman" w:eastAsia="Calibri" w:hAnsi="Times New Roman" w:cs="Times New Roman"/>
                <w:lang w:eastAsia="zh-CN"/>
              </w:rPr>
              <w:t xml:space="preserve">                 8(800) 250-43-33</w:t>
            </w:r>
          </w:p>
          <w:p w14:paraId="2AFC36B6" w14:textId="77777777" w:rsidR="00BB3C26" w:rsidRPr="00B10AA0" w:rsidRDefault="00BB3C26" w:rsidP="00BB3C26">
            <w:pPr>
              <w:suppressLineNumbers/>
              <w:suppressAutoHyphens/>
              <w:spacing w:after="0" w:line="240" w:lineRule="auto"/>
              <w:jc w:val="both"/>
              <w:rPr>
                <w:rFonts w:ascii="Times New Roman" w:eastAsia="Calibri" w:hAnsi="Times New Roman" w:cs="Times New Roman"/>
                <w:lang w:eastAsia="zh-CN"/>
              </w:rPr>
            </w:pPr>
            <w:r w:rsidRPr="00B10AA0">
              <w:rPr>
                <w:rFonts w:ascii="Times New Roman" w:eastAsia="Calibri" w:hAnsi="Times New Roman" w:cs="Times New Roman"/>
                <w:lang w:eastAsia="zh-CN"/>
              </w:rPr>
              <w:t xml:space="preserve">Эл. почта: </w:t>
            </w:r>
            <w:hyperlink r:id="rId7" w:history="1">
              <w:r w:rsidRPr="00B10AA0">
                <w:rPr>
                  <w:rStyle w:val="a3"/>
                  <w:rFonts w:ascii="Times New Roman" w:eastAsia="Calibri" w:hAnsi="Times New Roman" w:cs="Times New Roman"/>
                  <w:lang w:eastAsia="zh-CN"/>
                </w:rPr>
                <w:t>info@rosah.ru</w:t>
              </w:r>
            </w:hyperlink>
          </w:p>
          <w:p w14:paraId="28CBC0E1" w14:textId="77777777" w:rsidR="00BB3C26" w:rsidRPr="00B10AA0" w:rsidRDefault="00BB3C26" w:rsidP="00BB3C26">
            <w:pPr>
              <w:suppressLineNumbers/>
              <w:suppressAutoHyphens/>
              <w:spacing w:after="0" w:line="240" w:lineRule="auto"/>
              <w:jc w:val="both"/>
              <w:rPr>
                <w:rFonts w:ascii="Times New Roman" w:eastAsia="Calibri" w:hAnsi="Times New Roman" w:cs="Times New Roman"/>
                <w:lang w:eastAsia="zh-CN"/>
              </w:rPr>
            </w:pPr>
            <w:r w:rsidRPr="00B10AA0">
              <w:rPr>
                <w:rFonts w:ascii="Times New Roman" w:eastAsia="Calibri" w:hAnsi="Times New Roman" w:cs="Times New Roman"/>
                <w:lang w:eastAsia="zh-CN"/>
              </w:rPr>
              <w:t xml:space="preserve">Банковские реквизиты: </w:t>
            </w:r>
          </w:p>
          <w:p w14:paraId="2BB34CA2" w14:textId="77777777" w:rsidR="00BB3C26" w:rsidRPr="00B10AA0" w:rsidRDefault="00BB3C26" w:rsidP="00BB3C26">
            <w:pPr>
              <w:suppressLineNumbers/>
              <w:suppressAutoHyphens/>
              <w:spacing w:after="0" w:line="240" w:lineRule="auto"/>
              <w:jc w:val="both"/>
              <w:rPr>
                <w:rFonts w:ascii="Times New Roman" w:eastAsia="Calibri" w:hAnsi="Times New Roman" w:cs="Times New Roman"/>
                <w:lang w:eastAsia="zh-CN"/>
              </w:rPr>
            </w:pPr>
            <w:r w:rsidRPr="00B10AA0">
              <w:rPr>
                <w:rFonts w:ascii="Times New Roman" w:eastAsia="Calibri" w:hAnsi="Times New Roman" w:cs="Times New Roman"/>
                <w:lang w:eastAsia="zh-CN"/>
              </w:rPr>
              <w:t>Банк получателя: ОКЦ № 1ВВГУ БАНКА РОССИИ //УФК по Нижегородской области, г. Нижний Новгород</w:t>
            </w:r>
          </w:p>
          <w:p w14:paraId="188FB4FA" w14:textId="77777777" w:rsidR="00BB3C26" w:rsidRPr="00B10AA0" w:rsidRDefault="00BB3C26" w:rsidP="00BB3C26">
            <w:pPr>
              <w:suppressLineNumbers/>
              <w:suppressAutoHyphens/>
              <w:spacing w:after="0" w:line="240" w:lineRule="auto"/>
              <w:jc w:val="both"/>
              <w:rPr>
                <w:rFonts w:ascii="Times New Roman" w:eastAsia="Calibri" w:hAnsi="Times New Roman" w:cs="Times New Roman"/>
                <w:lang w:eastAsia="zh-CN"/>
              </w:rPr>
            </w:pPr>
            <w:r w:rsidRPr="00B10AA0">
              <w:rPr>
                <w:rFonts w:ascii="Times New Roman" w:eastAsia="Calibri" w:hAnsi="Times New Roman" w:cs="Times New Roman"/>
                <w:lang w:eastAsia="zh-CN"/>
              </w:rPr>
              <w:t>Получатель: УФК по Нижегородской области (ФГБУ «РосАгрохимслужба»                   л/с 20486У99080)</w:t>
            </w:r>
          </w:p>
          <w:p w14:paraId="5C1E914B" w14:textId="77777777" w:rsidR="00BB3C26" w:rsidRPr="00B10AA0" w:rsidRDefault="00BB3C26" w:rsidP="00BB3C26">
            <w:pPr>
              <w:suppressLineNumbers/>
              <w:suppressAutoHyphens/>
              <w:spacing w:after="0" w:line="240" w:lineRule="auto"/>
              <w:jc w:val="both"/>
              <w:rPr>
                <w:rFonts w:ascii="Times New Roman" w:eastAsia="Calibri" w:hAnsi="Times New Roman" w:cs="Times New Roman"/>
                <w:lang w:eastAsia="zh-CN"/>
              </w:rPr>
            </w:pPr>
            <w:r w:rsidRPr="00B10AA0">
              <w:rPr>
                <w:rFonts w:ascii="Times New Roman" w:eastAsia="Calibri" w:hAnsi="Times New Roman" w:cs="Times New Roman"/>
                <w:lang w:eastAsia="zh-CN"/>
              </w:rPr>
              <w:t>Единый казначейский счет:</w:t>
            </w:r>
          </w:p>
          <w:p w14:paraId="1BB8C61C" w14:textId="77777777" w:rsidR="00BB3C26" w:rsidRPr="00B10AA0" w:rsidRDefault="00BB3C26" w:rsidP="00BB3C26">
            <w:pPr>
              <w:suppressLineNumbers/>
              <w:suppressAutoHyphens/>
              <w:spacing w:after="0" w:line="240" w:lineRule="auto"/>
              <w:jc w:val="both"/>
              <w:rPr>
                <w:rFonts w:ascii="Times New Roman" w:eastAsia="Calibri" w:hAnsi="Times New Roman" w:cs="Times New Roman"/>
                <w:lang w:eastAsia="zh-CN"/>
              </w:rPr>
            </w:pPr>
            <w:r w:rsidRPr="00B10AA0">
              <w:rPr>
                <w:rFonts w:ascii="Times New Roman" w:eastAsia="Calibri" w:hAnsi="Times New Roman" w:cs="Times New Roman"/>
                <w:lang w:eastAsia="zh-CN"/>
              </w:rPr>
              <w:t>40102810845370000004</w:t>
            </w:r>
          </w:p>
          <w:p w14:paraId="1A94EE2D" w14:textId="77777777" w:rsidR="00BB3C26" w:rsidRPr="00B10AA0" w:rsidRDefault="00BB3C26" w:rsidP="00BB3C26">
            <w:pPr>
              <w:suppressLineNumbers/>
              <w:suppressAutoHyphens/>
              <w:spacing w:after="0" w:line="240" w:lineRule="auto"/>
              <w:jc w:val="both"/>
              <w:rPr>
                <w:rFonts w:ascii="Times New Roman" w:eastAsia="Calibri" w:hAnsi="Times New Roman" w:cs="Times New Roman"/>
                <w:lang w:eastAsia="zh-CN"/>
              </w:rPr>
            </w:pPr>
            <w:r w:rsidRPr="00B10AA0">
              <w:rPr>
                <w:rFonts w:ascii="Times New Roman" w:eastAsia="Calibri" w:hAnsi="Times New Roman" w:cs="Times New Roman"/>
                <w:lang w:eastAsia="zh-CN"/>
              </w:rPr>
              <w:t>Казначейский счет: 03214643000000014801</w:t>
            </w:r>
          </w:p>
          <w:p w14:paraId="03D78C00" w14:textId="5E81EB32" w:rsidR="00CE7FAA" w:rsidRPr="00B10AA0" w:rsidRDefault="00BB3C26" w:rsidP="00BB3C26">
            <w:pPr>
              <w:suppressLineNumbers/>
              <w:suppressAutoHyphens/>
              <w:spacing w:after="0" w:line="240" w:lineRule="auto"/>
              <w:jc w:val="both"/>
              <w:rPr>
                <w:rFonts w:ascii="Times New Roman" w:eastAsia="Calibri" w:hAnsi="Times New Roman" w:cs="Times New Roman"/>
                <w:lang w:eastAsia="zh-CN"/>
              </w:rPr>
            </w:pPr>
            <w:r w:rsidRPr="00B10AA0">
              <w:rPr>
                <w:rFonts w:ascii="Times New Roman" w:eastAsia="Calibri" w:hAnsi="Times New Roman" w:cs="Times New Roman"/>
                <w:lang w:eastAsia="zh-CN"/>
              </w:rPr>
              <w:t>БИК 004525987</w:t>
            </w:r>
          </w:p>
          <w:p w14:paraId="7F229325" w14:textId="77777777" w:rsidR="006D40B4" w:rsidRPr="00B10AA0" w:rsidRDefault="006D40B4">
            <w:pPr>
              <w:spacing w:after="0" w:line="240" w:lineRule="auto"/>
              <w:jc w:val="both"/>
              <w:rPr>
                <w:rFonts w:ascii="Times New Roman" w:eastAsia="Times New Roman" w:hAnsi="Times New Roman" w:cs="Times New Roman"/>
                <w:b/>
                <w:color w:val="000000"/>
              </w:rPr>
            </w:pPr>
          </w:p>
          <w:p w14:paraId="6C73E6A7" w14:textId="77777777" w:rsidR="006D40B4" w:rsidRPr="00B10AA0" w:rsidRDefault="00CE27D3">
            <w:pPr>
              <w:spacing w:after="0" w:line="240" w:lineRule="auto"/>
              <w:jc w:val="both"/>
              <w:rPr>
                <w:rFonts w:ascii="Times New Roman" w:eastAsia="Times New Roman" w:hAnsi="Times New Roman" w:cs="Times New Roman"/>
                <w:color w:val="000000"/>
              </w:rPr>
            </w:pPr>
            <w:r w:rsidRPr="00B10AA0">
              <w:rPr>
                <w:rFonts w:ascii="Times New Roman" w:eastAsia="Times New Roman" w:hAnsi="Times New Roman" w:cs="Times New Roman"/>
                <w:color w:val="000000"/>
              </w:rPr>
              <w:t>Директор</w:t>
            </w:r>
          </w:p>
          <w:p w14:paraId="35648A62" w14:textId="77777777" w:rsidR="006D40B4" w:rsidRPr="00B10AA0" w:rsidRDefault="006D40B4">
            <w:pPr>
              <w:spacing w:after="0" w:line="240" w:lineRule="auto"/>
              <w:jc w:val="both"/>
              <w:rPr>
                <w:rFonts w:ascii="Times New Roman" w:eastAsia="Times New Roman" w:hAnsi="Times New Roman" w:cs="Times New Roman"/>
                <w:color w:val="000000"/>
              </w:rPr>
            </w:pPr>
          </w:p>
          <w:p w14:paraId="6D1D92DD" w14:textId="77777777" w:rsidR="006D40B4" w:rsidRPr="00B10AA0" w:rsidRDefault="00CE27D3">
            <w:pPr>
              <w:spacing w:after="0" w:line="240" w:lineRule="auto"/>
              <w:jc w:val="both"/>
              <w:rPr>
                <w:rFonts w:ascii="Times New Roman" w:eastAsia="Times New Roman" w:hAnsi="Times New Roman" w:cs="Times New Roman"/>
              </w:rPr>
            </w:pPr>
            <w:r w:rsidRPr="00B10AA0">
              <w:rPr>
                <w:rFonts w:ascii="Times New Roman" w:eastAsia="Times New Roman" w:hAnsi="Times New Roman" w:cs="Times New Roman"/>
              </w:rPr>
              <w:t>_______________________</w:t>
            </w:r>
            <w:r w:rsidR="00CE7FAA" w:rsidRPr="00B10AA0">
              <w:rPr>
                <w:rFonts w:ascii="Times New Roman" w:eastAsia="Cambria" w:hAnsi="Times New Roman" w:cs="Times New Roman"/>
                <w:color w:val="000000"/>
                <w:lang w:eastAsia="en-US"/>
              </w:rPr>
              <w:t xml:space="preserve"> </w:t>
            </w:r>
            <w:r w:rsidR="00CE7FAA" w:rsidRPr="00B10AA0">
              <w:rPr>
                <w:rFonts w:ascii="Times New Roman" w:eastAsia="Times New Roman" w:hAnsi="Times New Roman" w:cs="Times New Roman"/>
              </w:rPr>
              <w:t>Бакуменко Л.С.</w:t>
            </w:r>
          </w:p>
          <w:p w14:paraId="22980A25" w14:textId="77777777" w:rsidR="006D40B4" w:rsidRPr="00B10AA0" w:rsidRDefault="006D40B4">
            <w:pPr>
              <w:spacing w:after="0" w:line="240" w:lineRule="auto"/>
              <w:jc w:val="both"/>
            </w:pPr>
          </w:p>
        </w:tc>
        <w:tc>
          <w:tcPr>
            <w:tcW w:w="4661" w:type="dxa"/>
            <w:tcMar>
              <w:left w:w="108" w:type="dxa"/>
              <w:right w:w="108" w:type="dxa"/>
            </w:tcMar>
          </w:tcPr>
          <w:p w14:paraId="3DC9E99C" w14:textId="77777777" w:rsidR="006D40B4" w:rsidRPr="00B10AA0" w:rsidRDefault="00CE27D3">
            <w:pPr>
              <w:spacing w:after="0" w:line="240" w:lineRule="auto"/>
              <w:rPr>
                <w:rFonts w:ascii="Times New Roman" w:eastAsia="Times New Roman" w:hAnsi="Times New Roman" w:cs="Times New Roman"/>
                <w:b/>
                <w:color w:val="000000"/>
              </w:rPr>
            </w:pPr>
            <w:r w:rsidRPr="00B10AA0">
              <w:rPr>
                <w:rFonts w:ascii="Times New Roman" w:eastAsia="Times New Roman" w:hAnsi="Times New Roman" w:cs="Times New Roman"/>
                <w:b/>
                <w:color w:val="000000"/>
              </w:rPr>
              <w:t xml:space="preserve">Поставщик:   </w:t>
            </w:r>
          </w:p>
          <w:p w14:paraId="0613DA0C" w14:textId="77777777" w:rsidR="006D40B4" w:rsidRPr="00B10AA0" w:rsidRDefault="00CE27D3">
            <w:pPr>
              <w:spacing w:after="0" w:line="240" w:lineRule="auto"/>
              <w:rPr>
                <w:rFonts w:ascii="Times New Roman" w:eastAsia="Times New Roman" w:hAnsi="Times New Roman" w:cs="Times New Roman"/>
                <w:color w:val="000000"/>
              </w:rPr>
            </w:pPr>
            <w:r w:rsidRPr="00B10AA0">
              <w:rPr>
                <w:rFonts w:ascii="Times New Roman" w:eastAsia="Times New Roman" w:hAnsi="Times New Roman" w:cs="Times New Roman"/>
                <w:color w:val="000000"/>
              </w:rPr>
              <w:t>Полное наименование</w:t>
            </w:r>
          </w:p>
          <w:p w14:paraId="42A09FB4" w14:textId="77777777" w:rsidR="006D40B4" w:rsidRPr="00B10AA0" w:rsidRDefault="00CE27D3">
            <w:pPr>
              <w:spacing w:after="0" w:line="240" w:lineRule="auto"/>
              <w:rPr>
                <w:rFonts w:ascii="Times New Roman" w:eastAsia="Times New Roman" w:hAnsi="Times New Roman" w:cs="Times New Roman"/>
                <w:color w:val="000000"/>
              </w:rPr>
            </w:pPr>
            <w:r w:rsidRPr="00B10AA0">
              <w:rPr>
                <w:rFonts w:ascii="Times New Roman" w:eastAsia="Times New Roman" w:hAnsi="Times New Roman" w:cs="Times New Roman"/>
                <w:color w:val="000000"/>
              </w:rPr>
              <w:t>Сокращенное наименование</w:t>
            </w:r>
          </w:p>
          <w:p w14:paraId="271B8FB6" w14:textId="77777777" w:rsidR="006D40B4" w:rsidRPr="00B10AA0" w:rsidRDefault="00CE27D3">
            <w:pPr>
              <w:spacing w:after="0" w:line="240" w:lineRule="auto"/>
              <w:rPr>
                <w:rFonts w:ascii="Times New Roman" w:eastAsia="Times New Roman" w:hAnsi="Times New Roman" w:cs="Times New Roman"/>
                <w:color w:val="000000"/>
              </w:rPr>
            </w:pPr>
            <w:r w:rsidRPr="00B10AA0">
              <w:rPr>
                <w:rFonts w:ascii="Times New Roman" w:eastAsia="Times New Roman" w:hAnsi="Times New Roman" w:cs="Times New Roman"/>
                <w:color w:val="000000"/>
              </w:rPr>
              <w:t>Адрес:</w:t>
            </w:r>
          </w:p>
          <w:p w14:paraId="6765125B" w14:textId="77777777" w:rsidR="006D40B4" w:rsidRPr="00B10AA0" w:rsidRDefault="00CE27D3">
            <w:pPr>
              <w:spacing w:after="0" w:line="240" w:lineRule="auto"/>
              <w:rPr>
                <w:rFonts w:ascii="Times New Roman" w:eastAsia="Times New Roman" w:hAnsi="Times New Roman" w:cs="Times New Roman"/>
                <w:color w:val="000000"/>
              </w:rPr>
            </w:pPr>
            <w:r w:rsidRPr="00B10AA0">
              <w:rPr>
                <w:rFonts w:ascii="Times New Roman" w:eastAsia="Times New Roman" w:hAnsi="Times New Roman" w:cs="Times New Roman"/>
                <w:color w:val="000000"/>
              </w:rPr>
              <w:t>ИНН/КПП</w:t>
            </w:r>
          </w:p>
          <w:p w14:paraId="2B7E13B6" w14:textId="77777777" w:rsidR="006D40B4" w:rsidRPr="00B10AA0" w:rsidRDefault="00CE27D3">
            <w:pPr>
              <w:spacing w:after="0" w:line="240" w:lineRule="auto"/>
              <w:rPr>
                <w:rFonts w:ascii="Times New Roman" w:eastAsia="Times New Roman" w:hAnsi="Times New Roman" w:cs="Times New Roman"/>
                <w:color w:val="000000"/>
              </w:rPr>
            </w:pPr>
            <w:r w:rsidRPr="00B10AA0">
              <w:rPr>
                <w:rFonts w:ascii="Times New Roman" w:eastAsia="Times New Roman" w:hAnsi="Times New Roman" w:cs="Times New Roman"/>
                <w:color w:val="000000"/>
              </w:rPr>
              <w:t>Тел./факс</w:t>
            </w:r>
          </w:p>
          <w:p w14:paraId="1EC7011D" w14:textId="77777777" w:rsidR="006D40B4" w:rsidRPr="00B10AA0" w:rsidRDefault="00CE27D3">
            <w:pPr>
              <w:spacing w:after="0" w:line="240" w:lineRule="auto"/>
              <w:rPr>
                <w:rFonts w:ascii="Times New Roman" w:eastAsia="Times New Roman" w:hAnsi="Times New Roman" w:cs="Times New Roman"/>
                <w:color w:val="000000"/>
              </w:rPr>
            </w:pPr>
            <w:r w:rsidRPr="00B10AA0">
              <w:rPr>
                <w:rFonts w:ascii="Times New Roman" w:eastAsia="Times New Roman" w:hAnsi="Times New Roman" w:cs="Times New Roman"/>
                <w:color w:val="000000"/>
              </w:rPr>
              <w:t>E-mail</w:t>
            </w:r>
          </w:p>
          <w:p w14:paraId="538280C3" w14:textId="77777777" w:rsidR="006D40B4" w:rsidRPr="00B10AA0" w:rsidRDefault="00CE27D3">
            <w:pPr>
              <w:spacing w:after="0" w:line="240" w:lineRule="auto"/>
              <w:rPr>
                <w:rFonts w:ascii="Times New Roman" w:eastAsia="Times New Roman" w:hAnsi="Times New Roman" w:cs="Times New Roman"/>
                <w:color w:val="000000"/>
              </w:rPr>
            </w:pPr>
            <w:r w:rsidRPr="00B10AA0">
              <w:rPr>
                <w:rFonts w:ascii="Times New Roman" w:eastAsia="Times New Roman" w:hAnsi="Times New Roman" w:cs="Times New Roman"/>
                <w:color w:val="000000"/>
              </w:rPr>
              <w:t>Банковские реквизиты</w:t>
            </w:r>
          </w:p>
          <w:p w14:paraId="5092A0C4" w14:textId="77777777" w:rsidR="006D40B4" w:rsidRPr="00B10AA0" w:rsidRDefault="00CE27D3">
            <w:pPr>
              <w:spacing w:after="0" w:line="240" w:lineRule="auto"/>
              <w:rPr>
                <w:rFonts w:ascii="Times New Roman" w:eastAsia="Times New Roman" w:hAnsi="Times New Roman" w:cs="Times New Roman"/>
                <w:color w:val="000000"/>
              </w:rPr>
            </w:pPr>
            <w:r w:rsidRPr="00B10AA0">
              <w:rPr>
                <w:rFonts w:ascii="Times New Roman" w:eastAsia="Times New Roman" w:hAnsi="Times New Roman" w:cs="Times New Roman"/>
                <w:color w:val="000000"/>
              </w:rPr>
              <w:t>р/с</w:t>
            </w:r>
          </w:p>
          <w:p w14:paraId="242E5692" w14:textId="77777777" w:rsidR="006D40B4" w:rsidRPr="00B10AA0" w:rsidRDefault="00CE27D3">
            <w:pPr>
              <w:spacing w:after="0" w:line="240" w:lineRule="auto"/>
              <w:rPr>
                <w:rFonts w:ascii="Times New Roman" w:eastAsia="Times New Roman" w:hAnsi="Times New Roman" w:cs="Times New Roman"/>
                <w:color w:val="000000"/>
              </w:rPr>
            </w:pPr>
            <w:r w:rsidRPr="00B10AA0">
              <w:rPr>
                <w:rFonts w:ascii="Times New Roman" w:eastAsia="Times New Roman" w:hAnsi="Times New Roman" w:cs="Times New Roman"/>
                <w:color w:val="000000"/>
              </w:rPr>
              <w:t>кор.счет</w:t>
            </w:r>
          </w:p>
          <w:p w14:paraId="20BBF0F0" w14:textId="77777777" w:rsidR="006D40B4" w:rsidRPr="00B10AA0" w:rsidRDefault="00CE27D3">
            <w:pPr>
              <w:spacing w:after="0" w:line="240" w:lineRule="auto"/>
              <w:rPr>
                <w:rFonts w:ascii="Times New Roman" w:eastAsia="Times New Roman" w:hAnsi="Times New Roman" w:cs="Times New Roman"/>
                <w:color w:val="000000"/>
              </w:rPr>
            </w:pPr>
            <w:r w:rsidRPr="00B10AA0">
              <w:rPr>
                <w:rFonts w:ascii="Times New Roman" w:eastAsia="Times New Roman" w:hAnsi="Times New Roman" w:cs="Times New Roman"/>
                <w:color w:val="000000"/>
              </w:rPr>
              <w:t>БИК</w:t>
            </w:r>
          </w:p>
          <w:p w14:paraId="6516EF1E" w14:textId="77777777" w:rsidR="006D40B4" w:rsidRPr="00B10AA0" w:rsidRDefault="00CE27D3">
            <w:pPr>
              <w:spacing w:after="0" w:line="240" w:lineRule="auto"/>
              <w:rPr>
                <w:rFonts w:ascii="Times New Roman" w:eastAsia="Times New Roman" w:hAnsi="Times New Roman" w:cs="Times New Roman"/>
                <w:color w:val="000000"/>
              </w:rPr>
            </w:pPr>
            <w:r w:rsidRPr="00B10AA0">
              <w:rPr>
                <w:rFonts w:ascii="Times New Roman" w:eastAsia="Times New Roman" w:hAnsi="Times New Roman" w:cs="Times New Roman"/>
                <w:color w:val="000000"/>
              </w:rPr>
              <w:t>ОГРН</w:t>
            </w:r>
          </w:p>
          <w:p w14:paraId="3BE03A20" w14:textId="77777777" w:rsidR="006D40B4" w:rsidRPr="00B10AA0" w:rsidRDefault="00CE27D3">
            <w:pPr>
              <w:spacing w:after="0" w:line="240" w:lineRule="auto"/>
              <w:rPr>
                <w:rFonts w:ascii="Times New Roman" w:eastAsia="Times New Roman" w:hAnsi="Times New Roman" w:cs="Times New Roman"/>
                <w:color w:val="000000"/>
              </w:rPr>
            </w:pPr>
            <w:r w:rsidRPr="00B10AA0">
              <w:rPr>
                <w:rFonts w:ascii="Times New Roman" w:eastAsia="Times New Roman" w:hAnsi="Times New Roman" w:cs="Times New Roman"/>
                <w:color w:val="000000"/>
              </w:rPr>
              <w:t>ОКПО</w:t>
            </w:r>
          </w:p>
          <w:p w14:paraId="2422AA81" w14:textId="77777777" w:rsidR="006D40B4" w:rsidRPr="00B10AA0" w:rsidRDefault="00CE27D3">
            <w:pPr>
              <w:spacing w:after="0" w:line="240" w:lineRule="auto"/>
              <w:rPr>
                <w:rFonts w:ascii="Times New Roman" w:eastAsia="Times New Roman" w:hAnsi="Times New Roman" w:cs="Times New Roman"/>
                <w:color w:val="000000"/>
              </w:rPr>
            </w:pPr>
            <w:r w:rsidRPr="00B10AA0">
              <w:rPr>
                <w:rFonts w:ascii="Times New Roman" w:eastAsia="Times New Roman" w:hAnsi="Times New Roman" w:cs="Times New Roman"/>
                <w:color w:val="000000"/>
              </w:rPr>
              <w:t>ОКТМО</w:t>
            </w:r>
          </w:p>
          <w:p w14:paraId="60F3D846" w14:textId="77777777" w:rsidR="006D40B4" w:rsidRPr="00B10AA0" w:rsidRDefault="00CE27D3">
            <w:pPr>
              <w:spacing w:after="0" w:line="240" w:lineRule="auto"/>
              <w:rPr>
                <w:rFonts w:ascii="Times New Roman" w:eastAsia="Times New Roman" w:hAnsi="Times New Roman" w:cs="Times New Roman"/>
                <w:color w:val="000000"/>
              </w:rPr>
            </w:pPr>
            <w:r w:rsidRPr="00B10AA0">
              <w:rPr>
                <w:rFonts w:ascii="Times New Roman" w:eastAsia="Times New Roman" w:hAnsi="Times New Roman" w:cs="Times New Roman"/>
                <w:color w:val="000000"/>
              </w:rPr>
              <w:t>Дата постановки на учет в налоговом органе</w:t>
            </w:r>
          </w:p>
          <w:p w14:paraId="05BCE53A" w14:textId="77777777" w:rsidR="006D40B4" w:rsidRPr="00B10AA0" w:rsidRDefault="006D40B4">
            <w:pPr>
              <w:spacing w:after="0" w:line="240" w:lineRule="auto"/>
              <w:jc w:val="both"/>
              <w:rPr>
                <w:rFonts w:ascii="Times New Roman" w:eastAsia="Times New Roman" w:hAnsi="Times New Roman" w:cs="Times New Roman"/>
                <w:b/>
                <w:color w:val="000000"/>
              </w:rPr>
            </w:pPr>
          </w:p>
          <w:p w14:paraId="3AB295D9" w14:textId="77777777" w:rsidR="006D40B4" w:rsidRPr="00B10AA0" w:rsidRDefault="006D40B4">
            <w:pPr>
              <w:spacing w:after="0" w:line="240" w:lineRule="auto"/>
              <w:jc w:val="both"/>
              <w:rPr>
                <w:rFonts w:ascii="Times New Roman" w:eastAsia="Times New Roman" w:hAnsi="Times New Roman" w:cs="Times New Roman"/>
                <w:b/>
                <w:color w:val="000000"/>
              </w:rPr>
            </w:pPr>
          </w:p>
          <w:p w14:paraId="148BA223" w14:textId="77777777" w:rsidR="00BB3C26" w:rsidRPr="00B10AA0" w:rsidRDefault="00BB3C26">
            <w:pPr>
              <w:spacing w:after="0" w:line="240" w:lineRule="auto"/>
              <w:jc w:val="both"/>
              <w:rPr>
                <w:rFonts w:ascii="Times New Roman" w:eastAsia="Times New Roman" w:hAnsi="Times New Roman" w:cs="Times New Roman"/>
              </w:rPr>
            </w:pPr>
          </w:p>
          <w:p w14:paraId="4BD7C24D" w14:textId="77777777" w:rsidR="00BB3C26" w:rsidRPr="00B10AA0" w:rsidRDefault="00BB3C26">
            <w:pPr>
              <w:spacing w:after="0" w:line="240" w:lineRule="auto"/>
              <w:jc w:val="both"/>
              <w:rPr>
                <w:rFonts w:ascii="Times New Roman" w:eastAsia="Times New Roman" w:hAnsi="Times New Roman" w:cs="Times New Roman"/>
              </w:rPr>
            </w:pPr>
          </w:p>
          <w:p w14:paraId="2F45D68C" w14:textId="77777777" w:rsidR="00BB3C26" w:rsidRPr="00B10AA0" w:rsidRDefault="00BB3C26">
            <w:pPr>
              <w:spacing w:after="0" w:line="240" w:lineRule="auto"/>
              <w:jc w:val="both"/>
              <w:rPr>
                <w:rFonts w:ascii="Times New Roman" w:eastAsia="Times New Roman" w:hAnsi="Times New Roman" w:cs="Times New Roman"/>
              </w:rPr>
            </w:pPr>
          </w:p>
          <w:p w14:paraId="254472C8" w14:textId="77777777" w:rsidR="00BB3C26" w:rsidRPr="00B10AA0" w:rsidRDefault="00BB3C26">
            <w:pPr>
              <w:spacing w:after="0" w:line="240" w:lineRule="auto"/>
              <w:jc w:val="both"/>
              <w:rPr>
                <w:rFonts w:ascii="Times New Roman" w:eastAsia="Times New Roman" w:hAnsi="Times New Roman" w:cs="Times New Roman"/>
              </w:rPr>
            </w:pPr>
          </w:p>
          <w:p w14:paraId="4DF425CB" w14:textId="77777777" w:rsidR="00BB3C26" w:rsidRPr="00B10AA0" w:rsidRDefault="00BB3C26">
            <w:pPr>
              <w:spacing w:after="0" w:line="240" w:lineRule="auto"/>
              <w:jc w:val="both"/>
              <w:rPr>
                <w:rFonts w:ascii="Times New Roman" w:eastAsia="Times New Roman" w:hAnsi="Times New Roman" w:cs="Times New Roman"/>
              </w:rPr>
            </w:pPr>
          </w:p>
          <w:p w14:paraId="2A5AACFF" w14:textId="77777777" w:rsidR="00BB3C26" w:rsidRPr="00B10AA0" w:rsidRDefault="00BB3C26">
            <w:pPr>
              <w:spacing w:after="0" w:line="240" w:lineRule="auto"/>
              <w:jc w:val="both"/>
              <w:rPr>
                <w:rFonts w:ascii="Times New Roman" w:eastAsia="Times New Roman" w:hAnsi="Times New Roman" w:cs="Times New Roman"/>
              </w:rPr>
            </w:pPr>
          </w:p>
          <w:p w14:paraId="73AB7AB7" w14:textId="77777777" w:rsidR="00BB3C26" w:rsidRPr="00B10AA0" w:rsidRDefault="00BB3C26">
            <w:pPr>
              <w:spacing w:after="0" w:line="240" w:lineRule="auto"/>
              <w:jc w:val="both"/>
              <w:rPr>
                <w:rFonts w:ascii="Times New Roman" w:eastAsia="Times New Roman" w:hAnsi="Times New Roman" w:cs="Times New Roman"/>
              </w:rPr>
            </w:pPr>
          </w:p>
          <w:p w14:paraId="148FB4A5" w14:textId="77777777" w:rsidR="00BB3C26" w:rsidRPr="00B10AA0" w:rsidRDefault="00BB3C26">
            <w:pPr>
              <w:spacing w:after="0" w:line="240" w:lineRule="auto"/>
              <w:jc w:val="both"/>
              <w:rPr>
                <w:rFonts w:ascii="Times New Roman" w:eastAsia="Times New Roman" w:hAnsi="Times New Roman" w:cs="Times New Roman"/>
              </w:rPr>
            </w:pPr>
          </w:p>
          <w:p w14:paraId="6811E2A6" w14:textId="77777777" w:rsidR="00BB3C26" w:rsidRPr="00B10AA0" w:rsidRDefault="00BB3C26">
            <w:pPr>
              <w:spacing w:after="0" w:line="240" w:lineRule="auto"/>
              <w:jc w:val="both"/>
              <w:rPr>
                <w:rFonts w:ascii="Times New Roman" w:eastAsia="Times New Roman" w:hAnsi="Times New Roman" w:cs="Times New Roman"/>
              </w:rPr>
            </w:pPr>
          </w:p>
          <w:p w14:paraId="2183D2ED" w14:textId="77777777" w:rsidR="00BB3C26" w:rsidRPr="00B10AA0" w:rsidRDefault="00BB3C26">
            <w:pPr>
              <w:spacing w:after="0" w:line="240" w:lineRule="auto"/>
              <w:jc w:val="both"/>
              <w:rPr>
                <w:rFonts w:ascii="Times New Roman" w:eastAsia="Times New Roman" w:hAnsi="Times New Roman" w:cs="Times New Roman"/>
              </w:rPr>
            </w:pPr>
          </w:p>
          <w:p w14:paraId="702B6D03" w14:textId="77777777" w:rsidR="006D40B4" w:rsidRPr="00B10AA0" w:rsidRDefault="00CE27D3">
            <w:pPr>
              <w:spacing w:after="0" w:line="240" w:lineRule="auto"/>
              <w:jc w:val="both"/>
            </w:pPr>
            <w:r w:rsidRPr="00B10AA0">
              <w:rPr>
                <w:rFonts w:ascii="Times New Roman" w:eastAsia="Times New Roman" w:hAnsi="Times New Roman" w:cs="Times New Roman"/>
              </w:rPr>
              <w:t xml:space="preserve">______________________(             )    </w:t>
            </w:r>
          </w:p>
        </w:tc>
      </w:tr>
    </w:tbl>
    <w:p w14:paraId="6014C838" w14:textId="77777777" w:rsidR="006D40B4" w:rsidRPr="00B10AA0" w:rsidRDefault="006D40B4">
      <w:pPr>
        <w:spacing w:after="0" w:line="240" w:lineRule="auto"/>
        <w:jc w:val="right"/>
        <w:rPr>
          <w:rFonts w:ascii="Times New Roman" w:eastAsia="Times New Roman" w:hAnsi="Times New Roman" w:cs="Times New Roman"/>
        </w:rPr>
      </w:pPr>
    </w:p>
    <w:p w14:paraId="1851F758" w14:textId="2BE39353" w:rsidR="006D40B4" w:rsidRPr="00B10AA0" w:rsidRDefault="006D40B4" w:rsidP="00BF2E42">
      <w:pPr>
        <w:spacing w:after="0" w:line="240" w:lineRule="auto"/>
        <w:rPr>
          <w:rFonts w:ascii="Times New Roman" w:eastAsia="Times New Roman" w:hAnsi="Times New Roman" w:cs="Times New Roman"/>
        </w:rPr>
      </w:pPr>
    </w:p>
    <w:p w14:paraId="5497B2F0" w14:textId="5AB88E95" w:rsidR="00D559EC" w:rsidRPr="00B10AA0" w:rsidRDefault="00D559EC" w:rsidP="00BF2E42">
      <w:pPr>
        <w:spacing w:after="0" w:line="240" w:lineRule="auto"/>
        <w:rPr>
          <w:rFonts w:ascii="Times New Roman" w:eastAsia="Times New Roman" w:hAnsi="Times New Roman" w:cs="Times New Roman"/>
        </w:rPr>
      </w:pPr>
    </w:p>
    <w:p w14:paraId="7542CB75" w14:textId="1E8445D6" w:rsidR="00D559EC" w:rsidRPr="00B10AA0" w:rsidRDefault="00D559EC" w:rsidP="00BF2E42">
      <w:pPr>
        <w:spacing w:after="0" w:line="240" w:lineRule="auto"/>
        <w:rPr>
          <w:rFonts w:ascii="Times New Roman" w:eastAsia="Times New Roman" w:hAnsi="Times New Roman" w:cs="Times New Roman"/>
        </w:rPr>
      </w:pPr>
    </w:p>
    <w:p w14:paraId="5377DFCF" w14:textId="38D1E376" w:rsidR="00D559EC" w:rsidRPr="00B10AA0" w:rsidRDefault="00D559EC" w:rsidP="00BF2E42">
      <w:pPr>
        <w:spacing w:after="0" w:line="240" w:lineRule="auto"/>
        <w:rPr>
          <w:rFonts w:ascii="Times New Roman" w:eastAsia="Times New Roman" w:hAnsi="Times New Roman" w:cs="Times New Roman"/>
        </w:rPr>
      </w:pPr>
    </w:p>
    <w:p w14:paraId="671008D8" w14:textId="6D3044A5" w:rsidR="00D559EC" w:rsidRPr="00B10AA0" w:rsidRDefault="00D559EC" w:rsidP="00BF2E42">
      <w:pPr>
        <w:spacing w:after="0" w:line="240" w:lineRule="auto"/>
        <w:rPr>
          <w:rFonts w:ascii="Times New Roman" w:eastAsia="Times New Roman" w:hAnsi="Times New Roman" w:cs="Times New Roman"/>
        </w:rPr>
      </w:pPr>
    </w:p>
    <w:p w14:paraId="7EEF3718" w14:textId="77777777" w:rsidR="00D559EC" w:rsidRPr="00B10AA0" w:rsidRDefault="00D559EC" w:rsidP="00BF2E42">
      <w:pPr>
        <w:spacing w:after="0" w:line="240" w:lineRule="auto"/>
        <w:rPr>
          <w:rFonts w:ascii="Times New Roman" w:eastAsia="Times New Roman" w:hAnsi="Times New Roman" w:cs="Times New Roman"/>
        </w:rPr>
      </w:pPr>
    </w:p>
    <w:p w14:paraId="1ED35358" w14:textId="77777777" w:rsidR="00A90413" w:rsidRDefault="00A90413" w:rsidP="00BF2E42">
      <w:pPr>
        <w:spacing w:after="0" w:line="240" w:lineRule="auto"/>
        <w:rPr>
          <w:rFonts w:ascii="Times New Roman" w:eastAsia="Times New Roman" w:hAnsi="Times New Roman" w:cs="Times New Roman"/>
        </w:rPr>
      </w:pPr>
    </w:p>
    <w:p w14:paraId="3112811E" w14:textId="77777777" w:rsidR="00B10AA0" w:rsidRDefault="00B10AA0" w:rsidP="00BF2E42">
      <w:pPr>
        <w:spacing w:after="0" w:line="240" w:lineRule="auto"/>
        <w:rPr>
          <w:rFonts w:ascii="Times New Roman" w:eastAsia="Times New Roman" w:hAnsi="Times New Roman" w:cs="Times New Roman"/>
        </w:rPr>
      </w:pPr>
    </w:p>
    <w:p w14:paraId="2DF01AB1" w14:textId="77777777" w:rsidR="00B10AA0" w:rsidRDefault="00B10AA0" w:rsidP="00BF2E42">
      <w:pPr>
        <w:spacing w:after="0" w:line="240" w:lineRule="auto"/>
        <w:rPr>
          <w:rFonts w:ascii="Times New Roman" w:eastAsia="Times New Roman" w:hAnsi="Times New Roman" w:cs="Times New Roman"/>
        </w:rPr>
      </w:pPr>
    </w:p>
    <w:p w14:paraId="6F3CB404" w14:textId="77777777" w:rsidR="00B10AA0" w:rsidRDefault="00B10AA0" w:rsidP="00BF2E42">
      <w:pPr>
        <w:spacing w:after="0" w:line="240" w:lineRule="auto"/>
        <w:rPr>
          <w:rFonts w:ascii="Times New Roman" w:eastAsia="Times New Roman" w:hAnsi="Times New Roman" w:cs="Times New Roman"/>
        </w:rPr>
      </w:pPr>
    </w:p>
    <w:p w14:paraId="06D2F4BE" w14:textId="77777777" w:rsidR="00B10AA0" w:rsidRDefault="00B10AA0" w:rsidP="00BF2E42">
      <w:pPr>
        <w:spacing w:after="0" w:line="240" w:lineRule="auto"/>
        <w:rPr>
          <w:rFonts w:ascii="Times New Roman" w:eastAsia="Times New Roman" w:hAnsi="Times New Roman" w:cs="Times New Roman"/>
        </w:rPr>
      </w:pPr>
    </w:p>
    <w:p w14:paraId="6603D717" w14:textId="77777777" w:rsidR="00B10AA0" w:rsidRDefault="00B10AA0" w:rsidP="00BF2E42">
      <w:pPr>
        <w:spacing w:after="0" w:line="240" w:lineRule="auto"/>
        <w:rPr>
          <w:rFonts w:ascii="Times New Roman" w:eastAsia="Times New Roman" w:hAnsi="Times New Roman" w:cs="Times New Roman"/>
        </w:rPr>
      </w:pPr>
    </w:p>
    <w:p w14:paraId="3C5F84CB" w14:textId="77777777" w:rsidR="00B10AA0" w:rsidRDefault="00B10AA0" w:rsidP="00BF2E42">
      <w:pPr>
        <w:spacing w:after="0" w:line="240" w:lineRule="auto"/>
        <w:rPr>
          <w:rFonts w:ascii="Times New Roman" w:eastAsia="Times New Roman" w:hAnsi="Times New Roman" w:cs="Times New Roman"/>
        </w:rPr>
      </w:pPr>
    </w:p>
    <w:p w14:paraId="377627C1" w14:textId="77777777" w:rsidR="00B10AA0" w:rsidRDefault="00B10AA0" w:rsidP="00BF2E42">
      <w:pPr>
        <w:spacing w:after="0" w:line="240" w:lineRule="auto"/>
        <w:rPr>
          <w:rFonts w:ascii="Times New Roman" w:eastAsia="Times New Roman" w:hAnsi="Times New Roman" w:cs="Times New Roman"/>
        </w:rPr>
      </w:pPr>
    </w:p>
    <w:p w14:paraId="4ADFDFF1" w14:textId="77777777" w:rsidR="00B10AA0" w:rsidRDefault="00B10AA0" w:rsidP="00BF2E42">
      <w:pPr>
        <w:spacing w:after="0" w:line="240" w:lineRule="auto"/>
        <w:rPr>
          <w:rFonts w:ascii="Times New Roman" w:eastAsia="Times New Roman" w:hAnsi="Times New Roman" w:cs="Times New Roman"/>
        </w:rPr>
      </w:pPr>
    </w:p>
    <w:p w14:paraId="099F0FAC" w14:textId="77777777" w:rsidR="00B10AA0" w:rsidRDefault="00B10AA0" w:rsidP="00BF2E42">
      <w:pPr>
        <w:spacing w:after="0" w:line="240" w:lineRule="auto"/>
        <w:rPr>
          <w:rFonts w:ascii="Times New Roman" w:eastAsia="Times New Roman" w:hAnsi="Times New Roman" w:cs="Times New Roman"/>
        </w:rPr>
      </w:pPr>
    </w:p>
    <w:p w14:paraId="3628FB46" w14:textId="77777777" w:rsidR="00B10AA0" w:rsidRDefault="00B10AA0" w:rsidP="00BF2E42">
      <w:pPr>
        <w:spacing w:after="0" w:line="240" w:lineRule="auto"/>
        <w:rPr>
          <w:rFonts w:ascii="Times New Roman" w:eastAsia="Times New Roman" w:hAnsi="Times New Roman" w:cs="Times New Roman"/>
        </w:rPr>
      </w:pPr>
    </w:p>
    <w:p w14:paraId="5D3C7256" w14:textId="77777777" w:rsidR="00B10AA0" w:rsidRDefault="00B10AA0" w:rsidP="00BF2E42">
      <w:pPr>
        <w:spacing w:after="0" w:line="240" w:lineRule="auto"/>
        <w:rPr>
          <w:rFonts w:ascii="Times New Roman" w:eastAsia="Times New Roman" w:hAnsi="Times New Roman" w:cs="Times New Roman"/>
        </w:rPr>
      </w:pPr>
    </w:p>
    <w:p w14:paraId="72FB3923" w14:textId="77777777" w:rsidR="00B10AA0" w:rsidRDefault="00B10AA0" w:rsidP="00BF2E42">
      <w:pPr>
        <w:spacing w:after="0" w:line="240" w:lineRule="auto"/>
        <w:rPr>
          <w:rFonts w:ascii="Times New Roman" w:eastAsia="Times New Roman" w:hAnsi="Times New Roman" w:cs="Times New Roman"/>
        </w:rPr>
      </w:pPr>
    </w:p>
    <w:p w14:paraId="2ACBE323" w14:textId="77777777" w:rsidR="00B10AA0" w:rsidRDefault="00B10AA0" w:rsidP="00BF2E42">
      <w:pPr>
        <w:spacing w:after="0" w:line="240" w:lineRule="auto"/>
        <w:rPr>
          <w:rFonts w:ascii="Times New Roman" w:eastAsia="Times New Roman" w:hAnsi="Times New Roman" w:cs="Times New Roman"/>
        </w:rPr>
      </w:pPr>
    </w:p>
    <w:p w14:paraId="6AD56D16" w14:textId="77777777" w:rsidR="00B10AA0" w:rsidRDefault="00B10AA0" w:rsidP="00BF2E42">
      <w:pPr>
        <w:spacing w:after="0" w:line="240" w:lineRule="auto"/>
        <w:rPr>
          <w:rFonts w:ascii="Times New Roman" w:eastAsia="Times New Roman" w:hAnsi="Times New Roman" w:cs="Times New Roman"/>
        </w:rPr>
      </w:pPr>
    </w:p>
    <w:p w14:paraId="18C6C7C0" w14:textId="664679DA" w:rsidR="00B10AA0" w:rsidRDefault="00B10AA0" w:rsidP="00BF2E42">
      <w:pPr>
        <w:spacing w:after="0" w:line="240" w:lineRule="auto"/>
        <w:rPr>
          <w:rFonts w:ascii="Times New Roman" w:eastAsia="Times New Roman" w:hAnsi="Times New Roman" w:cs="Times New Roman"/>
        </w:rPr>
      </w:pPr>
    </w:p>
    <w:p w14:paraId="38BD996E" w14:textId="5CB3E6C1" w:rsidR="009E2E3D" w:rsidRDefault="009E2E3D" w:rsidP="00BF2E42">
      <w:pPr>
        <w:spacing w:after="0" w:line="240" w:lineRule="auto"/>
        <w:rPr>
          <w:rFonts w:ascii="Times New Roman" w:eastAsia="Times New Roman" w:hAnsi="Times New Roman" w:cs="Times New Roman"/>
        </w:rPr>
      </w:pPr>
    </w:p>
    <w:p w14:paraId="7CA85320" w14:textId="6089EABC" w:rsidR="009E2E3D" w:rsidRDefault="009E2E3D" w:rsidP="00BF2E42">
      <w:pPr>
        <w:spacing w:after="0" w:line="240" w:lineRule="auto"/>
        <w:rPr>
          <w:rFonts w:ascii="Times New Roman" w:eastAsia="Times New Roman" w:hAnsi="Times New Roman" w:cs="Times New Roman"/>
        </w:rPr>
      </w:pPr>
    </w:p>
    <w:p w14:paraId="25FF0EBB" w14:textId="44E4ED02" w:rsidR="009E2E3D" w:rsidRDefault="009E2E3D" w:rsidP="00BF2E42">
      <w:pPr>
        <w:spacing w:after="0" w:line="240" w:lineRule="auto"/>
        <w:rPr>
          <w:rFonts w:ascii="Times New Roman" w:eastAsia="Times New Roman" w:hAnsi="Times New Roman" w:cs="Times New Roman"/>
        </w:rPr>
      </w:pPr>
    </w:p>
    <w:p w14:paraId="1D652DBC" w14:textId="4D984E20" w:rsidR="009E2E3D" w:rsidRDefault="009E2E3D" w:rsidP="00BF2E42">
      <w:pPr>
        <w:spacing w:after="0" w:line="240" w:lineRule="auto"/>
        <w:rPr>
          <w:rFonts w:ascii="Times New Roman" w:eastAsia="Times New Roman" w:hAnsi="Times New Roman" w:cs="Times New Roman"/>
        </w:rPr>
      </w:pPr>
    </w:p>
    <w:p w14:paraId="66FA10BE" w14:textId="2261312D" w:rsidR="009E2E3D" w:rsidRDefault="009E2E3D" w:rsidP="00BF2E42">
      <w:pPr>
        <w:spacing w:after="0" w:line="240" w:lineRule="auto"/>
        <w:rPr>
          <w:rFonts w:ascii="Times New Roman" w:eastAsia="Times New Roman" w:hAnsi="Times New Roman" w:cs="Times New Roman"/>
        </w:rPr>
      </w:pPr>
    </w:p>
    <w:p w14:paraId="05A85142" w14:textId="77777777" w:rsidR="009E2E3D" w:rsidRDefault="009E2E3D" w:rsidP="00BF2E42">
      <w:pPr>
        <w:spacing w:after="0" w:line="240" w:lineRule="auto"/>
        <w:rPr>
          <w:rFonts w:ascii="Times New Roman" w:eastAsia="Times New Roman" w:hAnsi="Times New Roman" w:cs="Times New Roman"/>
        </w:rPr>
      </w:pPr>
    </w:p>
    <w:p w14:paraId="2CDE56E8" w14:textId="77777777" w:rsidR="006510A7" w:rsidRDefault="006510A7" w:rsidP="00BF2E42">
      <w:pPr>
        <w:spacing w:after="0" w:line="240" w:lineRule="auto"/>
        <w:rPr>
          <w:rFonts w:ascii="Times New Roman" w:eastAsia="Times New Roman" w:hAnsi="Times New Roman" w:cs="Times New Roman"/>
        </w:rPr>
      </w:pPr>
    </w:p>
    <w:p w14:paraId="1CE9D3D0" w14:textId="77777777" w:rsidR="00B10AA0" w:rsidRDefault="00B10AA0" w:rsidP="00BF2E42">
      <w:pPr>
        <w:spacing w:after="0" w:line="240" w:lineRule="auto"/>
        <w:rPr>
          <w:rFonts w:ascii="Times New Roman" w:eastAsia="Times New Roman" w:hAnsi="Times New Roman" w:cs="Times New Roman"/>
        </w:rPr>
      </w:pPr>
    </w:p>
    <w:p w14:paraId="516F9BD7" w14:textId="77777777" w:rsidR="00B10AA0" w:rsidRDefault="00B10AA0" w:rsidP="00BF2E42">
      <w:pPr>
        <w:spacing w:after="0" w:line="240" w:lineRule="auto"/>
        <w:rPr>
          <w:rFonts w:ascii="Times New Roman" w:eastAsia="Times New Roman" w:hAnsi="Times New Roman" w:cs="Times New Roman"/>
        </w:rPr>
      </w:pPr>
    </w:p>
    <w:p w14:paraId="761E4121" w14:textId="77777777" w:rsidR="00F0210B" w:rsidRPr="00B10AA0" w:rsidRDefault="00F0210B">
      <w:pPr>
        <w:spacing w:after="0" w:line="240" w:lineRule="auto"/>
        <w:rPr>
          <w:rFonts w:ascii="Times New Roman" w:eastAsia="Times New Roman" w:hAnsi="Times New Roman" w:cs="Times New Roman"/>
        </w:rPr>
      </w:pPr>
    </w:p>
    <w:p w14:paraId="3220B3BD" w14:textId="77777777" w:rsidR="006D40B4" w:rsidRPr="00B10AA0" w:rsidRDefault="00CE27D3">
      <w:pPr>
        <w:spacing w:after="0" w:line="240" w:lineRule="auto"/>
        <w:jc w:val="right"/>
        <w:rPr>
          <w:rFonts w:ascii="Times New Roman" w:eastAsia="Times New Roman" w:hAnsi="Times New Roman" w:cs="Times New Roman"/>
        </w:rPr>
      </w:pPr>
      <w:bookmarkStart w:id="4" w:name="_Hlk206053181"/>
      <w:r w:rsidRPr="00B10AA0">
        <w:rPr>
          <w:rFonts w:ascii="Times New Roman" w:eastAsia="Times New Roman" w:hAnsi="Times New Roman" w:cs="Times New Roman"/>
        </w:rPr>
        <w:t xml:space="preserve">Приложение </w:t>
      </w:r>
      <w:r w:rsidRPr="00B10AA0">
        <w:rPr>
          <w:rFonts w:ascii="Times New Roman" w:eastAsia="Segoe UI Symbol" w:hAnsi="Times New Roman" w:cs="Times New Roman"/>
        </w:rPr>
        <w:t>№</w:t>
      </w:r>
      <w:r w:rsidRPr="00B10AA0">
        <w:rPr>
          <w:rFonts w:ascii="Times New Roman" w:eastAsia="Times New Roman" w:hAnsi="Times New Roman" w:cs="Times New Roman"/>
        </w:rPr>
        <w:t xml:space="preserve"> 1</w:t>
      </w:r>
    </w:p>
    <w:p w14:paraId="2B9C30F4" w14:textId="77777777" w:rsidR="006D40B4" w:rsidRPr="00B10AA0" w:rsidRDefault="00CE27D3">
      <w:pPr>
        <w:spacing w:after="0" w:line="240" w:lineRule="auto"/>
        <w:jc w:val="right"/>
        <w:rPr>
          <w:rFonts w:ascii="Times New Roman" w:eastAsia="Times New Roman" w:hAnsi="Times New Roman" w:cs="Times New Roman"/>
        </w:rPr>
      </w:pPr>
      <w:r w:rsidRPr="00B10AA0">
        <w:rPr>
          <w:rFonts w:ascii="Times New Roman" w:eastAsia="Times New Roman" w:hAnsi="Times New Roman" w:cs="Times New Roman"/>
        </w:rPr>
        <w:t xml:space="preserve">к  Договору </w:t>
      </w:r>
      <w:r w:rsidRPr="00B10AA0">
        <w:rPr>
          <w:rFonts w:ascii="Times New Roman" w:eastAsia="Segoe UI Symbol" w:hAnsi="Times New Roman" w:cs="Times New Roman"/>
        </w:rPr>
        <w:t>№</w:t>
      </w:r>
      <w:r w:rsidRPr="00B10AA0">
        <w:rPr>
          <w:rFonts w:ascii="Times New Roman" w:eastAsia="Times New Roman" w:hAnsi="Times New Roman" w:cs="Times New Roman"/>
        </w:rPr>
        <w:t xml:space="preserve">  ____________</w:t>
      </w:r>
    </w:p>
    <w:p w14:paraId="220ECB92" w14:textId="2813A4CA" w:rsidR="006D40B4" w:rsidRPr="00B10AA0" w:rsidRDefault="00CE27D3">
      <w:pPr>
        <w:spacing w:after="0" w:line="240" w:lineRule="auto"/>
        <w:jc w:val="right"/>
        <w:rPr>
          <w:rFonts w:ascii="Times New Roman" w:eastAsia="Times New Roman" w:hAnsi="Times New Roman" w:cs="Times New Roman"/>
        </w:rPr>
      </w:pPr>
      <w:r w:rsidRPr="00B10AA0">
        <w:rPr>
          <w:rFonts w:ascii="Times New Roman" w:eastAsia="Times New Roman" w:hAnsi="Times New Roman" w:cs="Times New Roman"/>
        </w:rPr>
        <w:t>от «_____»___________202</w:t>
      </w:r>
      <w:r w:rsidR="00A90413" w:rsidRPr="00B10AA0">
        <w:rPr>
          <w:rFonts w:ascii="Times New Roman" w:eastAsia="Times New Roman" w:hAnsi="Times New Roman" w:cs="Times New Roman"/>
        </w:rPr>
        <w:t>6</w:t>
      </w:r>
      <w:r w:rsidRPr="00B10AA0">
        <w:rPr>
          <w:rFonts w:ascii="Times New Roman" w:eastAsia="Times New Roman" w:hAnsi="Times New Roman" w:cs="Times New Roman"/>
        </w:rPr>
        <w:t xml:space="preserve"> г.</w:t>
      </w:r>
    </w:p>
    <w:bookmarkEnd w:id="4"/>
    <w:p w14:paraId="2CA46C18" w14:textId="77777777" w:rsidR="006D40B4" w:rsidRPr="00B10AA0" w:rsidRDefault="006D40B4">
      <w:pPr>
        <w:spacing w:after="0" w:line="240" w:lineRule="auto"/>
        <w:rPr>
          <w:rFonts w:ascii="Times New Roman" w:eastAsia="Times New Roman" w:hAnsi="Times New Roman" w:cs="Times New Roman"/>
          <w:b/>
        </w:rPr>
      </w:pPr>
    </w:p>
    <w:p w14:paraId="3AD39635" w14:textId="77777777" w:rsidR="006D40B4" w:rsidRDefault="00CE27D3">
      <w:pPr>
        <w:spacing w:after="0" w:line="240" w:lineRule="auto"/>
        <w:jc w:val="center"/>
        <w:rPr>
          <w:rFonts w:ascii="Times New Roman" w:eastAsia="Times New Roman" w:hAnsi="Times New Roman" w:cs="Times New Roman"/>
          <w:b/>
        </w:rPr>
      </w:pPr>
      <w:r w:rsidRPr="00B10AA0">
        <w:rPr>
          <w:rFonts w:ascii="Times New Roman" w:eastAsia="Times New Roman" w:hAnsi="Times New Roman" w:cs="Times New Roman"/>
          <w:b/>
        </w:rPr>
        <w:t>СПЕЦИФИКАЦИЯ</w:t>
      </w:r>
    </w:p>
    <w:p w14:paraId="11B63797" w14:textId="77777777" w:rsidR="00BF5A13" w:rsidRPr="00B10AA0" w:rsidRDefault="00BF5A13">
      <w:pPr>
        <w:spacing w:after="0" w:line="240" w:lineRule="auto"/>
        <w:jc w:val="center"/>
        <w:rPr>
          <w:rFonts w:ascii="Times New Roman" w:eastAsia="Times New Roman" w:hAnsi="Times New Roman" w:cs="Times New Roman"/>
          <w:b/>
        </w:rPr>
      </w:pPr>
    </w:p>
    <w:p w14:paraId="40AA8A7F" w14:textId="3C1BCC7E" w:rsidR="006D40B4" w:rsidRPr="00BF5A13" w:rsidRDefault="00CE27D3" w:rsidP="00BF5A13">
      <w:pPr>
        <w:spacing w:after="0" w:line="240" w:lineRule="auto"/>
        <w:ind w:right="311"/>
        <w:jc w:val="both"/>
        <w:rPr>
          <w:rFonts w:ascii="Times New Roman" w:eastAsia="Times New Roman" w:hAnsi="Times New Roman" w:cs="Times New Roman"/>
          <w:i/>
        </w:rPr>
      </w:pPr>
      <w:r w:rsidRPr="00B10AA0">
        <w:rPr>
          <w:rFonts w:ascii="Times New Roman" w:eastAsia="Times New Roman" w:hAnsi="Times New Roman" w:cs="Times New Roman"/>
          <w:i/>
        </w:rPr>
        <w:t xml:space="preserve">(Указывается полная информация о </w:t>
      </w:r>
      <w:r w:rsidR="00D25693">
        <w:rPr>
          <w:rFonts w:ascii="Times New Roman" w:eastAsia="Times New Roman" w:hAnsi="Times New Roman" w:cs="Times New Roman"/>
          <w:i/>
        </w:rPr>
        <w:t>праве</w:t>
      </w:r>
      <w:r w:rsidRPr="00B10AA0">
        <w:rPr>
          <w:rFonts w:ascii="Times New Roman" w:eastAsia="Times New Roman" w:hAnsi="Times New Roman" w:cs="Times New Roman"/>
          <w:i/>
        </w:rPr>
        <w:t>, указанная в котировочной заявке Победителя закупки)</w:t>
      </w:r>
    </w:p>
    <w:tbl>
      <w:tblPr>
        <w:tblW w:w="0" w:type="auto"/>
        <w:tblInd w:w="30" w:type="dxa"/>
        <w:tblCellMar>
          <w:left w:w="10" w:type="dxa"/>
          <w:right w:w="10" w:type="dxa"/>
        </w:tblCellMar>
        <w:tblLook w:val="04A0" w:firstRow="1" w:lastRow="0" w:firstColumn="1" w:lastColumn="0" w:noHBand="0" w:noVBand="1"/>
      </w:tblPr>
      <w:tblGrid>
        <w:gridCol w:w="466"/>
        <w:gridCol w:w="2946"/>
        <w:gridCol w:w="1587"/>
        <w:gridCol w:w="1046"/>
        <w:gridCol w:w="1222"/>
        <w:gridCol w:w="849"/>
        <w:gridCol w:w="1199"/>
      </w:tblGrid>
      <w:tr w:rsidR="00F0210B" w:rsidRPr="00B10AA0" w14:paraId="01D125D9" w14:textId="77777777" w:rsidTr="00F0210B">
        <w:trPr>
          <w:cantSplit/>
        </w:trPr>
        <w:tc>
          <w:tcPr>
            <w:tcW w:w="479"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vAlign w:val="center"/>
          </w:tcPr>
          <w:p w14:paraId="698FEF85" w14:textId="77777777" w:rsidR="00F0210B" w:rsidRPr="00B10AA0" w:rsidRDefault="00F0210B">
            <w:pPr>
              <w:spacing w:after="0" w:line="252" w:lineRule="auto"/>
              <w:jc w:val="center"/>
            </w:pPr>
            <w:r w:rsidRPr="00B10AA0">
              <w:rPr>
                <w:rFonts w:ascii="Segoe UI Symbol" w:eastAsia="Segoe UI Symbol" w:hAnsi="Segoe UI Symbol" w:cs="Segoe UI Symbol"/>
                <w:color w:val="000000"/>
              </w:rPr>
              <w:t>№</w:t>
            </w:r>
            <w:r w:rsidRPr="00B10AA0">
              <w:rPr>
                <w:rFonts w:ascii="Times New Roman" w:eastAsia="Times New Roman" w:hAnsi="Times New Roman" w:cs="Times New Roman"/>
                <w:color w:val="000000"/>
              </w:rPr>
              <w:t xml:space="preserve"> п/п</w:t>
            </w:r>
          </w:p>
        </w:tc>
        <w:tc>
          <w:tcPr>
            <w:tcW w:w="310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4B465203" w14:textId="1180D06C" w:rsidR="00F0210B" w:rsidRPr="00B10AA0" w:rsidRDefault="00F0210B">
            <w:pPr>
              <w:spacing w:after="0" w:line="252" w:lineRule="auto"/>
              <w:ind w:left="113" w:right="113"/>
              <w:jc w:val="center"/>
            </w:pPr>
            <w:r w:rsidRPr="00B10AA0">
              <w:rPr>
                <w:rFonts w:ascii="Times New Roman" w:eastAsia="Times New Roman" w:hAnsi="Times New Roman" w:cs="Times New Roman"/>
                <w:color w:val="000000"/>
              </w:rPr>
              <w:t xml:space="preserve">Наименование </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3C51820" w14:textId="15C88020" w:rsidR="00F0210B" w:rsidRPr="00B10AA0" w:rsidRDefault="00F0210B">
            <w:pPr>
              <w:spacing w:after="0" w:line="252" w:lineRule="auto"/>
              <w:jc w:val="center"/>
            </w:pPr>
            <w:r w:rsidRPr="00B10AA0">
              <w:rPr>
                <w:rFonts w:ascii="Times New Roman" w:eastAsia="Times New Roman" w:hAnsi="Times New Roman" w:cs="Times New Roman"/>
              </w:rPr>
              <w:t>Страна происхождения</w:t>
            </w:r>
            <w:r w:rsidR="00D25693">
              <w:rPr>
                <w:rFonts w:ascii="Times New Roman" w:eastAsia="Times New Roman" w:hAnsi="Times New Roman" w:cs="Times New Roman"/>
              </w:rPr>
              <w:t>, сведения из реестр</w:t>
            </w:r>
            <w:r w:rsidR="009E2E3D">
              <w:rPr>
                <w:rFonts w:ascii="Times New Roman" w:eastAsia="Times New Roman" w:hAnsi="Times New Roman" w:cs="Times New Roman"/>
              </w:rPr>
              <w:t>а</w:t>
            </w:r>
            <w:r w:rsidR="00D25693">
              <w:rPr>
                <w:rFonts w:ascii="Times New Roman" w:eastAsia="Times New Roman" w:hAnsi="Times New Roman" w:cs="Times New Roman"/>
              </w:rPr>
              <w:t xml:space="preserve"> Российского программного обеспечения</w:t>
            </w:r>
            <w:r w:rsidRPr="00B10AA0">
              <w:rPr>
                <w:rFonts w:ascii="Times New Roman" w:eastAsia="Times New Roman" w:hAnsi="Times New Roman" w:cs="Times New Roman"/>
              </w:rPr>
              <w:t xml:space="preserve"> </w:t>
            </w:r>
          </w:p>
        </w:tc>
        <w:tc>
          <w:tcPr>
            <w:tcW w:w="957"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vAlign w:val="center"/>
          </w:tcPr>
          <w:p w14:paraId="1B3B7811" w14:textId="77777777" w:rsidR="00F0210B" w:rsidRPr="00B10AA0" w:rsidRDefault="00F0210B">
            <w:pPr>
              <w:spacing w:after="0" w:line="252" w:lineRule="auto"/>
              <w:jc w:val="center"/>
            </w:pPr>
            <w:r w:rsidRPr="00B10AA0">
              <w:rPr>
                <w:rFonts w:ascii="Times New Roman" w:eastAsia="Times New Roman" w:hAnsi="Times New Roman" w:cs="Times New Roman"/>
                <w:color w:val="000000"/>
              </w:rPr>
              <w:t>Единица измерения</w:t>
            </w:r>
          </w:p>
        </w:tc>
        <w:tc>
          <w:tcPr>
            <w:tcW w:w="1229"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vAlign w:val="center"/>
          </w:tcPr>
          <w:p w14:paraId="5379E1FE" w14:textId="77777777" w:rsidR="00F0210B" w:rsidRPr="00B10AA0" w:rsidRDefault="00F0210B">
            <w:pPr>
              <w:spacing w:after="0" w:line="252" w:lineRule="auto"/>
              <w:jc w:val="center"/>
            </w:pPr>
            <w:r w:rsidRPr="00B10AA0">
              <w:rPr>
                <w:rFonts w:ascii="Times New Roman" w:eastAsia="Times New Roman" w:hAnsi="Times New Roman" w:cs="Times New Roman"/>
                <w:color w:val="000000"/>
              </w:rPr>
              <w:t>Количество</w:t>
            </w:r>
          </w:p>
        </w:tc>
        <w:tc>
          <w:tcPr>
            <w:tcW w:w="881"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vAlign w:val="center"/>
          </w:tcPr>
          <w:p w14:paraId="05DFA17F" w14:textId="42D300A2" w:rsidR="00F0210B" w:rsidRPr="00B10AA0" w:rsidRDefault="00F0210B">
            <w:pPr>
              <w:spacing w:after="0" w:line="252" w:lineRule="auto"/>
              <w:jc w:val="center"/>
            </w:pPr>
            <w:r w:rsidRPr="00B10AA0">
              <w:rPr>
                <w:rFonts w:ascii="Times New Roman" w:eastAsia="Times New Roman" w:hAnsi="Times New Roman" w:cs="Times New Roman"/>
                <w:color w:val="000000"/>
              </w:rPr>
              <w:t>Цена за ед., руб., вкл. НДС (без НДС)</w:t>
            </w:r>
          </w:p>
        </w:tc>
        <w:tc>
          <w:tcPr>
            <w:tcW w:w="121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6F433EE7" w14:textId="1AA2EC98" w:rsidR="00F0210B" w:rsidRPr="00B10AA0" w:rsidRDefault="00F0210B">
            <w:pPr>
              <w:spacing w:after="0" w:line="252" w:lineRule="auto"/>
              <w:jc w:val="center"/>
            </w:pPr>
            <w:r w:rsidRPr="00B10AA0">
              <w:rPr>
                <w:rFonts w:ascii="Times New Roman" w:eastAsia="Times New Roman" w:hAnsi="Times New Roman" w:cs="Times New Roman"/>
                <w:color w:val="000000"/>
              </w:rPr>
              <w:t>Общая стоимость, руб., вкл. НДС (без НДС)</w:t>
            </w:r>
          </w:p>
        </w:tc>
      </w:tr>
      <w:tr w:rsidR="00F0210B" w:rsidRPr="00B10AA0" w14:paraId="4D9FF9C3" w14:textId="77777777" w:rsidTr="004B484A">
        <w:tc>
          <w:tcPr>
            <w:tcW w:w="479"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vAlign w:val="center"/>
          </w:tcPr>
          <w:p w14:paraId="4FA5A81C" w14:textId="77777777" w:rsidR="00F0210B" w:rsidRPr="00B10AA0" w:rsidRDefault="00F0210B">
            <w:pPr>
              <w:spacing w:after="0" w:line="252" w:lineRule="auto"/>
              <w:jc w:val="center"/>
            </w:pPr>
            <w:r w:rsidRPr="00B10AA0">
              <w:rPr>
                <w:rFonts w:ascii="Times New Roman" w:eastAsia="Times New Roman" w:hAnsi="Times New Roman" w:cs="Times New Roman"/>
                <w:color w:val="000000"/>
              </w:rPr>
              <w:t>1</w:t>
            </w:r>
          </w:p>
        </w:tc>
        <w:tc>
          <w:tcPr>
            <w:tcW w:w="3102"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257047A8" w14:textId="36D3A253" w:rsidR="00F0210B" w:rsidRPr="00B10AA0" w:rsidRDefault="00F0210B">
            <w:pPr>
              <w:spacing w:after="0" w:line="252" w:lineRule="auto"/>
              <w:jc w:val="center"/>
            </w:pPr>
            <w:r w:rsidRPr="00B10AA0">
              <w:t>2</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5F79B732" w14:textId="70072B68" w:rsidR="00F0210B" w:rsidRPr="00B10AA0" w:rsidRDefault="00F0210B">
            <w:pPr>
              <w:spacing w:after="0" w:line="252" w:lineRule="auto"/>
              <w:jc w:val="center"/>
              <w:rPr>
                <w:rFonts w:ascii="Calibri" w:eastAsia="Calibri" w:hAnsi="Calibri" w:cs="Calibri"/>
              </w:rPr>
            </w:pPr>
            <w:r w:rsidRPr="00B10AA0">
              <w:rPr>
                <w:rFonts w:ascii="Calibri" w:eastAsia="Calibri" w:hAnsi="Calibri" w:cs="Calibri"/>
              </w:rPr>
              <w:t>3</w:t>
            </w:r>
          </w:p>
        </w:tc>
        <w:tc>
          <w:tcPr>
            <w:tcW w:w="957"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vAlign w:val="center"/>
          </w:tcPr>
          <w:p w14:paraId="5B75D7B9" w14:textId="77777777" w:rsidR="00F0210B" w:rsidRPr="00B10AA0" w:rsidRDefault="00F0210B">
            <w:pPr>
              <w:spacing w:after="0" w:line="252" w:lineRule="auto"/>
              <w:jc w:val="center"/>
            </w:pPr>
            <w:r w:rsidRPr="00B10AA0">
              <w:rPr>
                <w:rFonts w:ascii="Times New Roman" w:eastAsia="Times New Roman" w:hAnsi="Times New Roman" w:cs="Times New Roman"/>
                <w:color w:val="000000"/>
              </w:rPr>
              <w:t>4</w:t>
            </w:r>
          </w:p>
        </w:tc>
        <w:tc>
          <w:tcPr>
            <w:tcW w:w="1229"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vAlign w:val="center"/>
          </w:tcPr>
          <w:p w14:paraId="52E1B6E3" w14:textId="77777777" w:rsidR="00F0210B" w:rsidRPr="00B10AA0" w:rsidRDefault="00F0210B">
            <w:pPr>
              <w:spacing w:after="0" w:line="252" w:lineRule="auto"/>
              <w:jc w:val="center"/>
            </w:pPr>
            <w:r w:rsidRPr="00B10AA0">
              <w:rPr>
                <w:rFonts w:ascii="Times New Roman" w:eastAsia="Times New Roman" w:hAnsi="Times New Roman" w:cs="Times New Roman"/>
                <w:color w:val="000000"/>
              </w:rPr>
              <w:t>5</w:t>
            </w:r>
          </w:p>
        </w:tc>
        <w:tc>
          <w:tcPr>
            <w:tcW w:w="881"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vAlign w:val="center"/>
          </w:tcPr>
          <w:p w14:paraId="383204C6" w14:textId="77777777" w:rsidR="00F0210B" w:rsidRPr="00B10AA0" w:rsidRDefault="00F0210B">
            <w:pPr>
              <w:spacing w:after="0" w:line="252" w:lineRule="auto"/>
              <w:jc w:val="center"/>
            </w:pPr>
            <w:r w:rsidRPr="00B10AA0">
              <w:rPr>
                <w:rFonts w:ascii="Times New Roman" w:eastAsia="Times New Roman" w:hAnsi="Times New Roman" w:cs="Times New Roman"/>
                <w:color w:val="000000"/>
              </w:rPr>
              <w:t>6</w:t>
            </w:r>
          </w:p>
        </w:tc>
        <w:tc>
          <w:tcPr>
            <w:tcW w:w="121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14:paraId="71EDDF64" w14:textId="77777777" w:rsidR="00F0210B" w:rsidRPr="00B10AA0" w:rsidRDefault="00F0210B">
            <w:pPr>
              <w:spacing w:after="0" w:line="252" w:lineRule="auto"/>
              <w:jc w:val="center"/>
            </w:pPr>
            <w:r w:rsidRPr="00B10AA0">
              <w:rPr>
                <w:rFonts w:ascii="Times New Roman" w:eastAsia="Times New Roman" w:hAnsi="Times New Roman" w:cs="Times New Roman"/>
                <w:color w:val="000000"/>
              </w:rPr>
              <w:t>7</w:t>
            </w:r>
          </w:p>
        </w:tc>
      </w:tr>
      <w:tr w:rsidR="00F0210B" w:rsidRPr="00B10AA0" w14:paraId="656F04F1" w14:textId="77777777" w:rsidTr="004B484A">
        <w:tc>
          <w:tcPr>
            <w:tcW w:w="479"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0D3D8031" w14:textId="0FEAB8A4" w:rsidR="00F0210B" w:rsidRPr="00B10AA0" w:rsidRDefault="00F0210B">
            <w:pPr>
              <w:spacing w:after="0" w:line="252" w:lineRule="auto"/>
              <w:jc w:val="center"/>
              <w:rPr>
                <w:rFonts w:ascii="Calibri" w:eastAsia="Calibri" w:hAnsi="Calibri" w:cs="Calibri"/>
              </w:rPr>
            </w:pPr>
            <w:r w:rsidRPr="00B10AA0">
              <w:rPr>
                <w:rFonts w:ascii="Calibri" w:eastAsia="Calibri" w:hAnsi="Calibri" w:cs="Calibri"/>
              </w:rPr>
              <w:t>1</w:t>
            </w:r>
          </w:p>
        </w:tc>
        <w:tc>
          <w:tcPr>
            <w:tcW w:w="310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35A02D6D" w14:textId="77777777" w:rsidR="00F0210B" w:rsidRPr="00B10AA0" w:rsidRDefault="00F0210B">
            <w:pPr>
              <w:spacing w:after="0" w:line="252" w:lineRule="auto"/>
              <w:jc w:val="center"/>
              <w:rPr>
                <w:rFonts w:ascii="Calibri" w:eastAsia="Calibri" w:hAnsi="Calibri" w:cs="Calibri"/>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5CFB7DB8" w14:textId="77777777" w:rsidR="00F0210B" w:rsidRPr="00B10AA0" w:rsidRDefault="00F0210B">
            <w:pPr>
              <w:spacing w:after="0" w:line="252" w:lineRule="auto"/>
              <w:jc w:val="center"/>
              <w:rPr>
                <w:rFonts w:ascii="Calibri" w:eastAsia="Calibri" w:hAnsi="Calibri" w:cs="Calibri"/>
              </w:rPr>
            </w:pPr>
          </w:p>
        </w:tc>
        <w:tc>
          <w:tcPr>
            <w:tcW w:w="957"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3712F4DB" w14:textId="77777777" w:rsidR="00F0210B" w:rsidRPr="00B10AA0" w:rsidRDefault="00F0210B">
            <w:pPr>
              <w:spacing w:after="0" w:line="252" w:lineRule="auto"/>
              <w:jc w:val="center"/>
              <w:rPr>
                <w:rFonts w:ascii="Calibri" w:eastAsia="Calibri" w:hAnsi="Calibri" w:cs="Calibri"/>
              </w:rPr>
            </w:pPr>
          </w:p>
        </w:tc>
        <w:tc>
          <w:tcPr>
            <w:tcW w:w="1229"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6D483672" w14:textId="77777777" w:rsidR="00F0210B" w:rsidRPr="00B10AA0" w:rsidRDefault="00F0210B">
            <w:pPr>
              <w:spacing w:after="0" w:line="252" w:lineRule="auto"/>
              <w:jc w:val="center"/>
              <w:rPr>
                <w:rFonts w:ascii="Calibri" w:eastAsia="Calibri" w:hAnsi="Calibri" w:cs="Calibri"/>
              </w:rPr>
            </w:pPr>
          </w:p>
        </w:tc>
        <w:tc>
          <w:tcPr>
            <w:tcW w:w="881"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065D98CC" w14:textId="77777777" w:rsidR="00F0210B" w:rsidRPr="00B10AA0" w:rsidRDefault="00F0210B">
            <w:pPr>
              <w:spacing w:after="0" w:line="252" w:lineRule="auto"/>
              <w:jc w:val="center"/>
              <w:rPr>
                <w:rFonts w:ascii="Calibri" w:eastAsia="Calibri" w:hAnsi="Calibri" w:cs="Calibri"/>
              </w:rPr>
            </w:pPr>
          </w:p>
        </w:tc>
        <w:tc>
          <w:tcPr>
            <w:tcW w:w="121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4FBB7471" w14:textId="77777777" w:rsidR="00F0210B" w:rsidRPr="00B10AA0" w:rsidRDefault="00F0210B">
            <w:pPr>
              <w:spacing w:after="0" w:line="252" w:lineRule="auto"/>
              <w:jc w:val="center"/>
              <w:rPr>
                <w:rFonts w:ascii="Calibri" w:eastAsia="Calibri" w:hAnsi="Calibri" w:cs="Calibri"/>
              </w:rPr>
            </w:pPr>
          </w:p>
        </w:tc>
      </w:tr>
      <w:tr w:rsidR="00F0210B" w:rsidRPr="00B10AA0" w14:paraId="5A4AC297" w14:textId="77777777" w:rsidTr="004B484A">
        <w:tc>
          <w:tcPr>
            <w:tcW w:w="479"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1882A583" w14:textId="6DB93CB1" w:rsidR="00F0210B" w:rsidRPr="00B10AA0" w:rsidRDefault="00F0210B">
            <w:pPr>
              <w:spacing w:after="0" w:line="252" w:lineRule="auto"/>
              <w:jc w:val="center"/>
              <w:rPr>
                <w:rFonts w:ascii="Calibri" w:eastAsia="Calibri" w:hAnsi="Calibri" w:cs="Calibri"/>
              </w:rPr>
            </w:pPr>
            <w:r w:rsidRPr="00B10AA0">
              <w:rPr>
                <w:rFonts w:ascii="Calibri" w:eastAsia="Calibri" w:hAnsi="Calibri" w:cs="Calibri"/>
              </w:rPr>
              <w:t>2</w:t>
            </w:r>
          </w:p>
        </w:tc>
        <w:tc>
          <w:tcPr>
            <w:tcW w:w="310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67144F0E" w14:textId="77777777" w:rsidR="00F0210B" w:rsidRPr="00B10AA0" w:rsidRDefault="00F0210B">
            <w:pPr>
              <w:spacing w:after="0" w:line="252" w:lineRule="auto"/>
              <w:jc w:val="center"/>
              <w:rPr>
                <w:rFonts w:ascii="Calibri" w:eastAsia="Calibri" w:hAnsi="Calibri" w:cs="Calibri"/>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1129BC55" w14:textId="77777777" w:rsidR="00F0210B" w:rsidRPr="00B10AA0" w:rsidRDefault="00F0210B">
            <w:pPr>
              <w:spacing w:after="0" w:line="252" w:lineRule="auto"/>
              <w:jc w:val="center"/>
              <w:rPr>
                <w:rFonts w:ascii="Calibri" w:eastAsia="Calibri" w:hAnsi="Calibri" w:cs="Calibri"/>
              </w:rPr>
            </w:pPr>
          </w:p>
        </w:tc>
        <w:tc>
          <w:tcPr>
            <w:tcW w:w="957"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092AC01B" w14:textId="77777777" w:rsidR="00F0210B" w:rsidRPr="00B10AA0" w:rsidRDefault="00F0210B">
            <w:pPr>
              <w:spacing w:after="0" w:line="252" w:lineRule="auto"/>
              <w:jc w:val="center"/>
              <w:rPr>
                <w:rFonts w:ascii="Calibri" w:eastAsia="Calibri" w:hAnsi="Calibri" w:cs="Calibri"/>
              </w:rPr>
            </w:pPr>
          </w:p>
        </w:tc>
        <w:tc>
          <w:tcPr>
            <w:tcW w:w="1229"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48187A44" w14:textId="77777777" w:rsidR="00F0210B" w:rsidRPr="00B10AA0" w:rsidRDefault="00F0210B">
            <w:pPr>
              <w:spacing w:after="0" w:line="252" w:lineRule="auto"/>
              <w:jc w:val="center"/>
              <w:rPr>
                <w:rFonts w:ascii="Calibri" w:eastAsia="Calibri" w:hAnsi="Calibri" w:cs="Calibri"/>
              </w:rPr>
            </w:pPr>
          </w:p>
        </w:tc>
        <w:tc>
          <w:tcPr>
            <w:tcW w:w="881"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6E174DDB" w14:textId="77777777" w:rsidR="00F0210B" w:rsidRPr="00B10AA0" w:rsidRDefault="00F0210B">
            <w:pPr>
              <w:spacing w:after="0" w:line="252" w:lineRule="auto"/>
              <w:jc w:val="center"/>
              <w:rPr>
                <w:rFonts w:ascii="Calibri" w:eastAsia="Calibri" w:hAnsi="Calibri" w:cs="Calibri"/>
              </w:rPr>
            </w:pPr>
          </w:p>
        </w:tc>
        <w:tc>
          <w:tcPr>
            <w:tcW w:w="121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0F12AB85" w14:textId="77777777" w:rsidR="00F0210B" w:rsidRPr="00B10AA0" w:rsidRDefault="00F0210B">
            <w:pPr>
              <w:spacing w:after="0" w:line="252" w:lineRule="auto"/>
              <w:jc w:val="center"/>
              <w:rPr>
                <w:rFonts w:ascii="Calibri" w:eastAsia="Calibri" w:hAnsi="Calibri" w:cs="Calibri"/>
              </w:rPr>
            </w:pPr>
          </w:p>
        </w:tc>
      </w:tr>
      <w:tr w:rsidR="00F0210B" w:rsidRPr="00B10AA0" w14:paraId="09506ED9" w14:textId="77777777" w:rsidTr="004B484A">
        <w:tc>
          <w:tcPr>
            <w:tcW w:w="479"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0DC9C069" w14:textId="765A458A" w:rsidR="00F0210B" w:rsidRPr="00B10AA0" w:rsidRDefault="00F0210B">
            <w:pPr>
              <w:spacing w:after="0" w:line="252" w:lineRule="auto"/>
              <w:jc w:val="center"/>
              <w:rPr>
                <w:rFonts w:ascii="Calibri" w:eastAsia="Calibri" w:hAnsi="Calibri" w:cs="Calibri"/>
              </w:rPr>
            </w:pPr>
            <w:r w:rsidRPr="00B10AA0">
              <w:rPr>
                <w:rFonts w:ascii="Calibri" w:eastAsia="Calibri" w:hAnsi="Calibri" w:cs="Calibri"/>
              </w:rPr>
              <w:t>3</w:t>
            </w:r>
          </w:p>
        </w:tc>
        <w:tc>
          <w:tcPr>
            <w:tcW w:w="310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0FE74115" w14:textId="77777777" w:rsidR="00F0210B" w:rsidRPr="00B10AA0" w:rsidRDefault="00F0210B">
            <w:pPr>
              <w:spacing w:after="0" w:line="252" w:lineRule="auto"/>
              <w:jc w:val="center"/>
              <w:rPr>
                <w:rFonts w:ascii="Calibri" w:eastAsia="Calibri" w:hAnsi="Calibri" w:cs="Calibri"/>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35B87A4D" w14:textId="77777777" w:rsidR="00F0210B" w:rsidRPr="00B10AA0" w:rsidRDefault="00F0210B">
            <w:pPr>
              <w:spacing w:after="0" w:line="252" w:lineRule="auto"/>
              <w:jc w:val="center"/>
              <w:rPr>
                <w:rFonts w:ascii="Calibri" w:eastAsia="Calibri" w:hAnsi="Calibri" w:cs="Calibri"/>
              </w:rPr>
            </w:pPr>
          </w:p>
        </w:tc>
        <w:tc>
          <w:tcPr>
            <w:tcW w:w="957"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0138B43E" w14:textId="77777777" w:rsidR="00F0210B" w:rsidRPr="00B10AA0" w:rsidRDefault="00F0210B">
            <w:pPr>
              <w:spacing w:after="0" w:line="252" w:lineRule="auto"/>
              <w:jc w:val="center"/>
              <w:rPr>
                <w:rFonts w:ascii="Calibri" w:eastAsia="Calibri" w:hAnsi="Calibri" w:cs="Calibri"/>
              </w:rPr>
            </w:pPr>
          </w:p>
        </w:tc>
        <w:tc>
          <w:tcPr>
            <w:tcW w:w="1229"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776760F2" w14:textId="77777777" w:rsidR="00F0210B" w:rsidRPr="00B10AA0" w:rsidRDefault="00F0210B">
            <w:pPr>
              <w:spacing w:after="0" w:line="252" w:lineRule="auto"/>
              <w:jc w:val="center"/>
              <w:rPr>
                <w:rFonts w:ascii="Calibri" w:eastAsia="Calibri" w:hAnsi="Calibri" w:cs="Calibri"/>
              </w:rPr>
            </w:pPr>
          </w:p>
        </w:tc>
        <w:tc>
          <w:tcPr>
            <w:tcW w:w="881"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53FF2D7C" w14:textId="77777777" w:rsidR="00F0210B" w:rsidRPr="00B10AA0" w:rsidRDefault="00F0210B">
            <w:pPr>
              <w:spacing w:after="0" w:line="252" w:lineRule="auto"/>
              <w:jc w:val="center"/>
              <w:rPr>
                <w:rFonts w:ascii="Calibri" w:eastAsia="Calibri" w:hAnsi="Calibri" w:cs="Calibri"/>
              </w:rPr>
            </w:pPr>
          </w:p>
        </w:tc>
        <w:tc>
          <w:tcPr>
            <w:tcW w:w="121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7F80BFF1" w14:textId="77777777" w:rsidR="00F0210B" w:rsidRPr="00B10AA0" w:rsidRDefault="00F0210B">
            <w:pPr>
              <w:spacing w:after="0" w:line="252" w:lineRule="auto"/>
              <w:jc w:val="center"/>
              <w:rPr>
                <w:rFonts w:ascii="Calibri" w:eastAsia="Calibri" w:hAnsi="Calibri" w:cs="Calibri"/>
              </w:rPr>
            </w:pPr>
          </w:p>
        </w:tc>
      </w:tr>
      <w:tr w:rsidR="00F0210B" w:rsidRPr="00B10AA0" w14:paraId="1B8044EC" w14:textId="77777777" w:rsidTr="004B484A">
        <w:tc>
          <w:tcPr>
            <w:tcW w:w="479"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6F1D6EFC" w14:textId="7F57C1E3" w:rsidR="00F0210B" w:rsidRPr="00B10AA0" w:rsidRDefault="00F0210B">
            <w:pPr>
              <w:spacing w:after="0" w:line="252" w:lineRule="auto"/>
              <w:jc w:val="center"/>
              <w:rPr>
                <w:rFonts w:ascii="Calibri" w:eastAsia="Calibri" w:hAnsi="Calibri" w:cs="Calibri"/>
              </w:rPr>
            </w:pPr>
            <w:r w:rsidRPr="00B10AA0">
              <w:rPr>
                <w:rFonts w:ascii="Calibri" w:eastAsia="Calibri" w:hAnsi="Calibri" w:cs="Calibri"/>
              </w:rPr>
              <w:t>4</w:t>
            </w:r>
          </w:p>
        </w:tc>
        <w:tc>
          <w:tcPr>
            <w:tcW w:w="310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0D068D4B" w14:textId="77777777" w:rsidR="00F0210B" w:rsidRPr="00B10AA0" w:rsidRDefault="00F0210B">
            <w:pPr>
              <w:spacing w:after="0" w:line="252" w:lineRule="auto"/>
              <w:jc w:val="center"/>
              <w:rPr>
                <w:rFonts w:ascii="Calibri" w:eastAsia="Calibri" w:hAnsi="Calibri" w:cs="Calibri"/>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4F673E07" w14:textId="77777777" w:rsidR="00F0210B" w:rsidRPr="00B10AA0" w:rsidRDefault="00F0210B">
            <w:pPr>
              <w:spacing w:after="0" w:line="252" w:lineRule="auto"/>
              <w:jc w:val="center"/>
              <w:rPr>
                <w:rFonts w:ascii="Calibri" w:eastAsia="Calibri" w:hAnsi="Calibri" w:cs="Calibri"/>
              </w:rPr>
            </w:pPr>
          </w:p>
        </w:tc>
        <w:tc>
          <w:tcPr>
            <w:tcW w:w="957"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46C36CD5" w14:textId="77777777" w:rsidR="00F0210B" w:rsidRPr="00B10AA0" w:rsidRDefault="00F0210B">
            <w:pPr>
              <w:spacing w:after="0" w:line="252" w:lineRule="auto"/>
              <w:jc w:val="center"/>
              <w:rPr>
                <w:rFonts w:ascii="Calibri" w:eastAsia="Calibri" w:hAnsi="Calibri" w:cs="Calibri"/>
              </w:rPr>
            </w:pPr>
          </w:p>
        </w:tc>
        <w:tc>
          <w:tcPr>
            <w:tcW w:w="1229"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5232FC7F" w14:textId="77777777" w:rsidR="00F0210B" w:rsidRPr="00B10AA0" w:rsidRDefault="00F0210B">
            <w:pPr>
              <w:spacing w:after="0" w:line="252" w:lineRule="auto"/>
              <w:jc w:val="center"/>
              <w:rPr>
                <w:rFonts w:ascii="Calibri" w:eastAsia="Calibri" w:hAnsi="Calibri" w:cs="Calibri"/>
              </w:rPr>
            </w:pPr>
          </w:p>
        </w:tc>
        <w:tc>
          <w:tcPr>
            <w:tcW w:w="881"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090D7B2B" w14:textId="77777777" w:rsidR="00F0210B" w:rsidRPr="00B10AA0" w:rsidRDefault="00F0210B">
            <w:pPr>
              <w:spacing w:after="0" w:line="252" w:lineRule="auto"/>
              <w:jc w:val="center"/>
              <w:rPr>
                <w:rFonts w:ascii="Calibri" w:eastAsia="Calibri" w:hAnsi="Calibri" w:cs="Calibri"/>
              </w:rPr>
            </w:pPr>
          </w:p>
        </w:tc>
        <w:tc>
          <w:tcPr>
            <w:tcW w:w="121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653ACABB" w14:textId="77777777" w:rsidR="00F0210B" w:rsidRPr="00B10AA0" w:rsidRDefault="00F0210B">
            <w:pPr>
              <w:spacing w:after="0" w:line="252" w:lineRule="auto"/>
              <w:jc w:val="center"/>
              <w:rPr>
                <w:rFonts w:ascii="Calibri" w:eastAsia="Calibri" w:hAnsi="Calibri" w:cs="Calibri"/>
              </w:rPr>
            </w:pPr>
          </w:p>
        </w:tc>
      </w:tr>
      <w:tr w:rsidR="00F0210B" w:rsidRPr="00B10AA0" w14:paraId="62DD8E52" w14:textId="77777777" w:rsidTr="004B484A">
        <w:tc>
          <w:tcPr>
            <w:tcW w:w="479"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22E0D52C" w14:textId="3A111EDC" w:rsidR="00F0210B" w:rsidRPr="00B10AA0" w:rsidRDefault="00F0210B">
            <w:pPr>
              <w:spacing w:after="0" w:line="252" w:lineRule="auto"/>
              <w:jc w:val="center"/>
              <w:rPr>
                <w:rFonts w:ascii="Calibri" w:eastAsia="Calibri" w:hAnsi="Calibri" w:cs="Calibri"/>
              </w:rPr>
            </w:pPr>
            <w:r w:rsidRPr="00B10AA0">
              <w:rPr>
                <w:rFonts w:ascii="Calibri" w:eastAsia="Calibri" w:hAnsi="Calibri" w:cs="Calibri"/>
              </w:rPr>
              <w:t>5</w:t>
            </w:r>
          </w:p>
        </w:tc>
        <w:tc>
          <w:tcPr>
            <w:tcW w:w="3102"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1BC85CFC" w14:textId="77777777" w:rsidR="00F0210B" w:rsidRPr="00B10AA0" w:rsidRDefault="00F0210B">
            <w:pPr>
              <w:spacing w:after="0" w:line="252" w:lineRule="auto"/>
              <w:jc w:val="center"/>
              <w:rPr>
                <w:rFonts w:ascii="Calibri" w:eastAsia="Calibri" w:hAnsi="Calibri" w:cs="Calibri"/>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70A400D7" w14:textId="77777777" w:rsidR="00F0210B" w:rsidRPr="00B10AA0" w:rsidRDefault="00F0210B">
            <w:pPr>
              <w:spacing w:after="0" w:line="252" w:lineRule="auto"/>
              <w:jc w:val="center"/>
              <w:rPr>
                <w:rFonts w:ascii="Calibri" w:eastAsia="Calibri" w:hAnsi="Calibri" w:cs="Calibri"/>
              </w:rPr>
            </w:pPr>
          </w:p>
        </w:tc>
        <w:tc>
          <w:tcPr>
            <w:tcW w:w="957"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5EC13B61" w14:textId="77777777" w:rsidR="00F0210B" w:rsidRPr="00B10AA0" w:rsidRDefault="00F0210B">
            <w:pPr>
              <w:spacing w:after="0" w:line="252" w:lineRule="auto"/>
              <w:jc w:val="center"/>
              <w:rPr>
                <w:rFonts w:ascii="Calibri" w:eastAsia="Calibri" w:hAnsi="Calibri" w:cs="Calibri"/>
              </w:rPr>
            </w:pPr>
          </w:p>
        </w:tc>
        <w:tc>
          <w:tcPr>
            <w:tcW w:w="1229"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360FDB12" w14:textId="77777777" w:rsidR="00F0210B" w:rsidRPr="00B10AA0" w:rsidRDefault="00F0210B">
            <w:pPr>
              <w:spacing w:after="0" w:line="252" w:lineRule="auto"/>
              <w:jc w:val="center"/>
              <w:rPr>
                <w:rFonts w:ascii="Calibri" w:eastAsia="Calibri" w:hAnsi="Calibri" w:cs="Calibri"/>
              </w:rPr>
            </w:pPr>
          </w:p>
        </w:tc>
        <w:tc>
          <w:tcPr>
            <w:tcW w:w="881" w:type="dxa"/>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19540B6C" w14:textId="77777777" w:rsidR="00F0210B" w:rsidRPr="00B10AA0" w:rsidRDefault="00F0210B">
            <w:pPr>
              <w:spacing w:after="0" w:line="252" w:lineRule="auto"/>
              <w:jc w:val="center"/>
              <w:rPr>
                <w:rFonts w:ascii="Calibri" w:eastAsia="Calibri" w:hAnsi="Calibri" w:cs="Calibri"/>
              </w:rPr>
            </w:pPr>
          </w:p>
        </w:tc>
        <w:tc>
          <w:tcPr>
            <w:tcW w:w="121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4846E575" w14:textId="77777777" w:rsidR="00F0210B" w:rsidRPr="00B10AA0" w:rsidRDefault="00F0210B">
            <w:pPr>
              <w:spacing w:after="0" w:line="252" w:lineRule="auto"/>
              <w:jc w:val="center"/>
              <w:rPr>
                <w:rFonts w:ascii="Calibri" w:eastAsia="Calibri" w:hAnsi="Calibri" w:cs="Calibri"/>
              </w:rPr>
            </w:pPr>
          </w:p>
        </w:tc>
      </w:tr>
      <w:tr w:rsidR="006D40B4" w:rsidRPr="00B10AA0" w14:paraId="53C98DE6" w14:textId="77777777" w:rsidTr="00F0210B">
        <w:tc>
          <w:tcPr>
            <w:tcW w:w="8172" w:type="dxa"/>
            <w:gridSpan w:val="6"/>
            <w:tcBorders>
              <w:top w:val="single" w:sz="4" w:space="0" w:color="000000"/>
              <w:left w:val="single" w:sz="4" w:space="0" w:color="000000"/>
              <w:bottom w:val="single" w:sz="4" w:space="0" w:color="000000"/>
              <w:right w:val="single" w:sz="0" w:space="0" w:color="000000"/>
            </w:tcBorders>
            <w:shd w:val="clear" w:color="000000" w:fill="FFFFFF"/>
            <w:tcMar>
              <w:left w:w="30" w:type="dxa"/>
              <w:right w:w="30" w:type="dxa"/>
            </w:tcMar>
          </w:tcPr>
          <w:p w14:paraId="223D5754" w14:textId="77777777" w:rsidR="006D40B4" w:rsidRPr="00B10AA0" w:rsidRDefault="00CE27D3">
            <w:pPr>
              <w:spacing w:after="0" w:line="252" w:lineRule="auto"/>
              <w:jc w:val="right"/>
              <w:rPr>
                <w:rFonts w:ascii="Times New Roman" w:eastAsia="Times New Roman" w:hAnsi="Times New Roman" w:cs="Times New Roman"/>
                <w:b/>
                <w:color w:val="000000"/>
              </w:rPr>
            </w:pPr>
            <w:r w:rsidRPr="00B10AA0">
              <w:rPr>
                <w:rFonts w:ascii="Times New Roman" w:eastAsia="Times New Roman" w:hAnsi="Times New Roman" w:cs="Times New Roman"/>
                <w:b/>
                <w:color w:val="000000"/>
              </w:rPr>
              <w:t>ИТОГО:</w:t>
            </w:r>
          </w:p>
          <w:p w14:paraId="264C0789" w14:textId="775B3B43" w:rsidR="006D40B4" w:rsidRPr="00B10AA0" w:rsidRDefault="00CE27D3">
            <w:pPr>
              <w:spacing w:after="0" w:line="252" w:lineRule="auto"/>
              <w:jc w:val="right"/>
            </w:pPr>
            <w:r w:rsidRPr="00B10AA0">
              <w:rPr>
                <w:rFonts w:ascii="Times New Roman" w:eastAsia="Times New Roman" w:hAnsi="Times New Roman" w:cs="Times New Roman"/>
                <w:b/>
                <w:color w:val="000000"/>
              </w:rPr>
              <w:t>В т.ч. НДС (___%) или НДС не облагается</w:t>
            </w:r>
          </w:p>
        </w:tc>
        <w:tc>
          <w:tcPr>
            <w:tcW w:w="1213"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14:paraId="4DC9DA53" w14:textId="77777777" w:rsidR="006D40B4" w:rsidRPr="00B10AA0" w:rsidRDefault="006D40B4">
            <w:pPr>
              <w:spacing w:after="0" w:line="252" w:lineRule="auto"/>
              <w:jc w:val="center"/>
              <w:rPr>
                <w:rFonts w:ascii="Calibri" w:eastAsia="Calibri" w:hAnsi="Calibri" w:cs="Calibri"/>
              </w:rPr>
            </w:pPr>
          </w:p>
        </w:tc>
      </w:tr>
    </w:tbl>
    <w:p w14:paraId="76559209" w14:textId="77777777" w:rsidR="006D40B4" w:rsidRPr="00B10AA0" w:rsidRDefault="006D40B4">
      <w:pPr>
        <w:spacing w:after="0" w:line="240" w:lineRule="auto"/>
        <w:jc w:val="center"/>
        <w:rPr>
          <w:rFonts w:ascii="Times New Roman" w:eastAsia="Times New Roman" w:hAnsi="Times New Roman" w:cs="Times New Roman"/>
          <w:b/>
        </w:rPr>
      </w:pPr>
    </w:p>
    <w:p w14:paraId="4BD0492C" w14:textId="77777777" w:rsidR="006D40B4" w:rsidRPr="00B10AA0" w:rsidRDefault="00CE27D3">
      <w:pPr>
        <w:keepNext/>
        <w:spacing w:after="0" w:line="240" w:lineRule="auto"/>
        <w:rPr>
          <w:rFonts w:ascii="Times New Roman" w:eastAsia="Times New Roman" w:hAnsi="Times New Roman" w:cs="Times New Roman"/>
        </w:rPr>
      </w:pPr>
      <w:r w:rsidRPr="00B10AA0">
        <w:rPr>
          <w:rFonts w:ascii="Times New Roman" w:eastAsia="Times New Roman" w:hAnsi="Times New Roman" w:cs="Times New Roman"/>
        </w:rPr>
        <w:t>ИТОГО:______________ (                       ) руб.</w:t>
      </w:r>
    </w:p>
    <w:p w14:paraId="1093F807" w14:textId="77777777" w:rsidR="006D40B4" w:rsidRPr="00B10AA0" w:rsidRDefault="006D40B4">
      <w:pPr>
        <w:spacing w:after="0" w:line="240" w:lineRule="auto"/>
        <w:rPr>
          <w:rFonts w:ascii="Times New Roman" w:eastAsia="Times New Roman" w:hAnsi="Times New Roman" w:cs="Times New Roman"/>
          <w:b/>
        </w:rPr>
      </w:pPr>
    </w:p>
    <w:p w14:paraId="179ECC42" w14:textId="77777777" w:rsidR="006D40B4" w:rsidRPr="00B10AA0" w:rsidRDefault="006D40B4">
      <w:pPr>
        <w:spacing w:after="0" w:line="240" w:lineRule="auto"/>
        <w:jc w:val="center"/>
        <w:rPr>
          <w:rFonts w:ascii="Times New Roman" w:eastAsia="Times New Roman" w:hAnsi="Times New Roman" w:cs="Times New Roman"/>
          <w:b/>
        </w:rPr>
      </w:pPr>
    </w:p>
    <w:p w14:paraId="420EBDCB" w14:textId="77777777" w:rsidR="006D40B4" w:rsidRPr="00B10AA0" w:rsidRDefault="006D40B4">
      <w:pPr>
        <w:spacing w:after="0" w:line="240" w:lineRule="auto"/>
        <w:jc w:val="center"/>
        <w:rPr>
          <w:rFonts w:ascii="Times New Roman" w:eastAsia="Times New Roman" w:hAnsi="Times New Roman" w:cs="Times New Roman"/>
          <w:b/>
        </w:rPr>
      </w:pPr>
    </w:p>
    <w:tbl>
      <w:tblPr>
        <w:tblW w:w="0" w:type="auto"/>
        <w:jc w:val="center"/>
        <w:tblCellMar>
          <w:left w:w="10" w:type="dxa"/>
          <w:right w:w="10" w:type="dxa"/>
        </w:tblCellMar>
        <w:tblLook w:val="04A0" w:firstRow="1" w:lastRow="0" w:firstColumn="1" w:lastColumn="0" w:noHBand="0" w:noVBand="1"/>
      </w:tblPr>
      <w:tblGrid>
        <w:gridCol w:w="5073"/>
        <w:gridCol w:w="4282"/>
      </w:tblGrid>
      <w:tr w:rsidR="006D40B4" w:rsidRPr="00B10AA0" w14:paraId="13BC9553" w14:textId="77777777" w:rsidTr="00A4278E">
        <w:trPr>
          <w:jc w:val="center"/>
        </w:trPr>
        <w:tc>
          <w:tcPr>
            <w:tcW w:w="5148" w:type="dxa"/>
            <w:shd w:val="clear" w:color="000000" w:fill="FFFFFF"/>
            <w:tcMar>
              <w:left w:w="108" w:type="dxa"/>
              <w:right w:w="108" w:type="dxa"/>
            </w:tcMar>
          </w:tcPr>
          <w:p w14:paraId="4A93E8F7" w14:textId="77777777" w:rsidR="006D40B4" w:rsidRPr="00B10AA0" w:rsidRDefault="00CE27D3">
            <w:pPr>
              <w:spacing w:before="20" w:after="20" w:line="240" w:lineRule="auto"/>
              <w:ind w:firstLine="10"/>
              <w:jc w:val="center"/>
              <w:rPr>
                <w:rFonts w:ascii="Times New Roman" w:eastAsia="Times New Roman" w:hAnsi="Times New Roman" w:cs="Times New Roman"/>
                <w:b/>
                <w:caps/>
              </w:rPr>
            </w:pPr>
            <w:bookmarkStart w:id="5" w:name="_Hlk206053235"/>
            <w:r w:rsidRPr="00B10AA0">
              <w:rPr>
                <w:rFonts w:ascii="Times New Roman" w:eastAsia="Times New Roman" w:hAnsi="Times New Roman" w:cs="Times New Roman"/>
                <w:b/>
                <w:caps/>
              </w:rPr>
              <w:t>Заказчик:</w:t>
            </w:r>
          </w:p>
          <w:p w14:paraId="275D2BDE" w14:textId="77777777" w:rsidR="006D40B4" w:rsidRPr="00B10AA0" w:rsidRDefault="006D40B4">
            <w:pPr>
              <w:spacing w:before="20" w:after="20" w:line="240" w:lineRule="auto"/>
              <w:ind w:firstLine="10"/>
              <w:jc w:val="center"/>
            </w:pPr>
          </w:p>
        </w:tc>
        <w:tc>
          <w:tcPr>
            <w:tcW w:w="4320" w:type="dxa"/>
            <w:shd w:val="clear" w:color="000000" w:fill="FFFFFF"/>
            <w:tcMar>
              <w:left w:w="108" w:type="dxa"/>
              <w:right w:w="108" w:type="dxa"/>
            </w:tcMar>
          </w:tcPr>
          <w:p w14:paraId="3C6898D9" w14:textId="1914720A" w:rsidR="006D40B4" w:rsidRPr="00B10AA0" w:rsidRDefault="00B10AA0">
            <w:pPr>
              <w:spacing w:before="20" w:after="20" w:line="240" w:lineRule="auto"/>
              <w:ind w:right="288" w:firstLine="61"/>
              <w:jc w:val="center"/>
            </w:pPr>
            <w:r>
              <w:rPr>
                <w:rFonts w:ascii="Times New Roman" w:eastAsia="Times New Roman" w:hAnsi="Times New Roman" w:cs="Times New Roman"/>
                <w:b/>
                <w:caps/>
              </w:rPr>
              <w:t>ИСПОЛНИТЕЛЬ</w:t>
            </w:r>
            <w:r w:rsidR="00CE27D3" w:rsidRPr="00B10AA0">
              <w:rPr>
                <w:rFonts w:ascii="Times New Roman" w:eastAsia="Times New Roman" w:hAnsi="Times New Roman" w:cs="Times New Roman"/>
                <w:b/>
                <w:caps/>
              </w:rPr>
              <w:t>:</w:t>
            </w:r>
          </w:p>
        </w:tc>
      </w:tr>
      <w:tr w:rsidR="006D40B4" w:rsidRPr="00B10AA0" w14:paraId="12F8E950" w14:textId="77777777" w:rsidTr="00A4278E">
        <w:trPr>
          <w:trHeight w:val="1"/>
          <w:jc w:val="center"/>
        </w:trPr>
        <w:tc>
          <w:tcPr>
            <w:tcW w:w="5148" w:type="dxa"/>
            <w:shd w:val="clear" w:color="000000" w:fill="FFFFFF"/>
            <w:tcMar>
              <w:left w:w="108" w:type="dxa"/>
              <w:right w:w="108" w:type="dxa"/>
            </w:tcMar>
          </w:tcPr>
          <w:p w14:paraId="44B9587C" w14:textId="77777777" w:rsidR="006D40B4" w:rsidRPr="00B10AA0" w:rsidRDefault="00CE27D3">
            <w:pPr>
              <w:spacing w:after="0" w:line="252" w:lineRule="auto"/>
              <w:jc w:val="both"/>
            </w:pPr>
            <w:r w:rsidRPr="00B10AA0">
              <w:rPr>
                <w:rFonts w:ascii="Times New Roman" w:eastAsia="Times New Roman" w:hAnsi="Times New Roman" w:cs="Times New Roman"/>
              </w:rPr>
              <w:t>Директор</w:t>
            </w:r>
          </w:p>
        </w:tc>
        <w:tc>
          <w:tcPr>
            <w:tcW w:w="4320" w:type="dxa"/>
            <w:shd w:val="clear" w:color="000000" w:fill="FFFFFF"/>
            <w:tcMar>
              <w:left w:w="108" w:type="dxa"/>
              <w:right w:w="108" w:type="dxa"/>
            </w:tcMar>
          </w:tcPr>
          <w:p w14:paraId="158463E4" w14:textId="77777777" w:rsidR="006D40B4" w:rsidRPr="00B10AA0" w:rsidRDefault="006D40B4">
            <w:pPr>
              <w:spacing w:after="0" w:line="252" w:lineRule="auto"/>
              <w:jc w:val="both"/>
              <w:rPr>
                <w:rFonts w:ascii="Calibri" w:eastAsia="Calibri" w:hAnsi="Calibri" w:cs="Calibri"/>
              </w:rPr>
            </w:pPr>
          </w:p>
        </w:tc>
      </w:tr>
      <w:tr w:rsidR="006D40B4" w:rsidRPr="00B10AA0" w14:paraId="20861946" w14:textId="77777777" w:rsidTr="00A4278E">
        <w:trPr>
          <w:trHeight w:val="1"/>
          <w:jc w:val="center"/>
        </w:trPr>
        <w:tc>
          <w:tcPr>
            <w:tcW w:w="5148" w:type="dxa"/>
            <w:shd w:val="clear" w:color="000000" w:fill="FFFFFF"/>
            <w:tcMar>
              <w:left w:w="108" w:type="dxa"/>
              <w:right w:w="108" w:type="dxa"/>
            </w:tcMar>
          </w:tcPr>
          <w:p w14:paraId="721B607A" w14:textId="77777777" w:rsidR="006D40B4" w:rsidRPr="00B10AA0" w:rsidRDefault="006D40B4">
            <w:pPr>
              <w:spacing w:after="0" w:line="252" w:lineRule="auto"/>
              <w:jc w:val="both"/>
              <w:rPr>
                <w:rFonts w:ascii="Times New Roman" w:eastAsia="Times New Roman" w:hAnsi="Times New Roman" w:cs="Times New Roman"/>
              </w:rPr>
            </w:pPr>
          </w:p>
          <w:p w14:paraId="1F510DED" w14:textId="77777777" w:rsidR="006D40B4" w:rsidRPr="00B10AA0" w:rsidRDefault="00CE27D3">
            <w:pPr>
              <w:spacing w:after="0" w:line="252" w:lineRule="auto"/>
              <w:jc w:val="both"/>
              <w:rPr>
                <w:rFonts w:ascii="Times New Roman" w:eastAsia="Times New Roman" w:hAnsi="Times New Roman" w:cs="Times New Roman"/>
              </w:rPr>
            </w:pPr>
            <w:r w:rsidRPr="00B10AA0">
              <w:rPr>
                <w:rFonts w:ascii="Times New Roman" w:eastAsia="Times New Roman" w:hAnsi="Times New Roman" w:cs="Times New Roman"/>
              </w:rPr>
              <w:t>__________________________</w:t>
            </w:r>
            <w:r w:rsidR="00F41F1C" w:rsidRPr="00B10AA0">
              <w:rPr>
                <w:rFonts w:ascii="Times New Roman" w:eastAsia="Times New Roman" w:hAnsi="Times New Roman" w:cs="Times New Roman"/>
              </w:rPr>
              <w:t>Бакуменко Л.С.</w:t>
            </w:r>
          </w:p>
          <w:p w14:paraId="038FFC44" w14:textId="77777777" w:rsidR="006D40B4" w:rsidRPr="00B10AA0" w:rsidRDefault="006D40B4">
            <w:pPr>
              <w:spacing w:after="0" w:line="252" w:lineRule="auto"/>
              <w:jc w:val="both"/>
            </w:pPr>
          </w:p>
        </w:tc>
        <w:tc>
          <w:tcPr>
            <w:tcW w:w="4320" w:type="dxa"/>
            <w:shd w:val="clear" w:color="000000" w:fill="FFFFFF"/>
            <w:tcMar>
              <w:left w:w="108" w:type="dxa"/>
              <w:right w:w="108" w:type="dxa"/>
            </w:tcMar>
          </w:tcPr>
          <w:p w14:paraId="45CD74E6" w14:textId="77777777" w:rsidR="006D40B4" w:rsidRPr="00B10AA0" w:rsidRDefault="006D40B4">
            <w:pPr>
              <w:spacing w:after="0" w:line="252" w:lineRule="auto"/>
              <w:jc w:val="both"/>
              <w:rPr>
                <w:rFonts w:ascii="Times New Roman" w:eastAsia="Times New Roman" w:hAnsi="Times New Roman" w:cs="Times New Roman"/>
              </w:rPr>
            </w:pPr>
          </w:p>
          <w:p w14:paraId="760A7E3B" w14:textId="77777777" w:rsidR="006D40B4" w:rsidRPr="00B10AA0" w:rsidRDefault="00CE27D3">
            <w:pPr>
              <w:spacing w:after="0" w:line="252" w:lineRule="auto"/>
              <w:jc w:val="both"/>
              <w:rPr>
                <w:rFonts w:ascii="Times New Roman" w:eastAsia="Times New Roman" w:hAnsi="Times New Roman" w:cs="Times New Roman"/>
              </w:rPr>
            </w:pPr>
            <w:r w:rsidRPr="00B10AA0">
              <w:rPr>
                <w:rFonts w:ascii="Times New Roman" w:eastAsia="Times New Roman" w:hAnsi="Times New Roman" w:cs="Times New Roman"/>
              </w:rPr>
              <w:t>______________________(_________)</w:t>
            </w:r>
          </w:p>
          <w:p w14:paraId="0B99A61B" w14:textId="77777777" w:rsidR="006D40B4" w:rsidRPr="00B10AA0" w:rsidRDefault="006D40B4">
            <w:pPr>
              <w:spacing w:after="0" w:line="252" w:lineRule="auto"/>
              <w:jc w:val="both"/>
            </w:pPr>
          </w:p>
        </w:tc>
      </w:tr>
      <w:bookmarkEnd w:id="5"/>
    </w:tbl>
    <w:p w14:paraId="53846680" w14:textId="77777777" w:rsidR="006D40B4" w:rsidRPr="00B10AA0" w:rsidRDefault="006D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rPr>
      </w:pPr>
    </w:p>
    <w:p w14:paraId="195D0EB3" w14:textId="77777777" w:rsidR="006D40B4" w:rsidRPr="00B10AA0" w:rsidRDefault="006D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rPr>
      </w:pPr>
    </w:p>
    <w:p w14:paraId="2209A678" w14:textId="77777777" w:rsidR="006D40B4" w:rsidRPr="00B10AA0" w:rsidRDefault="006D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rPr>
      </w:pPr>
    </w:p>
    <w:p w14:paraId="67442155" w14:textId="77777777" w:rsidR="006D40B4" w:rsidRPr="00B10AA0" w:rsidRDefault="006D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rPr>
      </w:pPr>
    </w:p>
    <w:p w14:paraId="3BBFAE9E" w14:textId="77777777" w:rsidR="006D40B4" w:rsidRPr="00B10AA0" w:rsidRDefault="006D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rPr>
      </w:pPr>
    </w:p>
    <w:p w14:paraId="439ABD16" w14:textId="77777777" w:rsidR="006D40B4" w:rsidRPr="00B10AA0" w:rsidRDefault="006D40B4">
      <w:pPr>
        <w:spacing w:after="0" w:line="240" w:lineRule="auto"/>
        <w:rPr>
          <w:rFonts w:ascii="Times New Roman" w:eastAsia="Times New Roman" w:hAnsi="Times New Roman" w:cs="Times New Roman"/>
        </w:rPr>
      </w:pPr>
    </w:p>
    <w:p w14:paraId="2254DF18" w14:textId="77777777" w:rsidR="006D40B4" w:rsidRPr="00B10AA0" w:rsidRDefault="006D40B4">
      <w:pPr>
        <w:spacing w:after="0" w:line="240" w:lineRule="auto"/>
        <w:rPr>
          <w:rFonts w:ascii="Times New Roman" w:eastAsia="Times New Roman" w:hAnsi="Times New Roman" w:cs="Times New Roman"/>
        </w:rPr>
      </w:pPr>
    </w:p>
    <w:p w14:paraId="2CFF56FD" w14:textId="77777777" w:rsidR="006D40B4" w:rsidRPr="00B10AA0" w:rsidRDefault="006D40B4">
      <w:pPr>
        <w:spacing w:after="200" w:line="276" w:lineRule="auto"/>
        <w:rPr>
          <w:rFonts w:ascii="Calibri" w:eastAsia="Calibri" w:hAnsi="Calibri" w:cs="Calibri"/>
        </w:rPr>
      </w:pPr>
    </w:p>
    <w:p w14:paraId="5AB8F562" w14:textId="77777777" w:rsidR="006D40B4" w:rsidRPr="00B10AA0" w:rsidRDefault="006D40B4">
      <w:pPr>
        <w:spacing w:after="200" w:line="276" w:lineRule="auto"/>
        <w:rPr>
          <w:rFonts w:ascii="Calibri" w:eastAsia="Calibri" w:hAnsi="Calibri" w:cs="Calibri"/>
        </w:rPr>
      </w:pPr>
    </w:p>
    <w:p w14:paraId="04AAA9C4" w14:textId="03A4A103" w:rsidR="006D40B4" w:rsidRPr="00B10AA0" w:rsidRDefault="006D40B4">
      <w:pPr>
        <w:spacing w:after="200" w:line="276" w:lineRule="auto"/>
        <w:rPr>
          <w:rFonts w:ascii="Calibri" w:eastAsia="Calibri" w:hAnsi="Calibri" w:cs="Calibri"/>
        </w:rPr>
      </w:pPr>
    </w:p>
    <w:p w14:paraId="5DC1B22D" w14:textId="6ADD4A20" w:rsidR="00F0210B" w:rsidRPr="00B10AA0" w:rsidRDefault="00F0210B">
      <w:pPr>
        <w:spacing w:after="200" w:line="276" w:lineRule="auto"/>
        <w:rPr>
          <w:rFonts w:ascii="Calibri" w:eastAsia="Calibri" w:hAnsi="Calibri" w:cs="Calibri"/>
        </w:rPr>
      </w:pPr>
    </w:p>
    <w:p w14:paraId="4671AF67" w14:textId="1262CCFA" w:rsidR="00F0210B" w:rsidRPr="00B10AA0" w:rsidRDefault="00F0210B">
      <w:pPr>
        <w:spacing w:after="200" w:line="276" w:lineRule="auto"/>
        <w:rPr>
          <w:rFonts w:ascii="Calibri" w:eastAsia="Calibri" w:hAnsi="Calibri" w:cs="Calibri"/>
        </w:rPr>
      </w:pPr>
    </w:p>
    <w:p w14:paraId="735E3C07" w14:textId="0131D501" w:rsidR="00F0210B" w:rsidRPr="00B10AA0" w:rsidRDefault="00F0210B">
      <w:pPr>
        <w:spacing w:after="200" w:line="276" w:lineRule="auto"/>
        <w:rPr>
          <w:rFonts w:ascii="Calibri" w:eastAsia="Calibri" w:hAnsi="Calibri" w:cs="Calibri"/>
        </w:rPr>
      </w:pPr>
    </w:p>
    <w:p w14:paraId="6FC52F99" w14:textId="7ABFEF2D" w:rsidR="00F0210B" w:rsidRPr="00B10AA0" w:rsidRDefault="00F0210B">
      <w:pPr>
        <w:spacing w:after="200" w:line="276" w:lineRule="auto"/>
        <w:rPr>
          <w:rFonts w:ascii="Calibri" w:eastAsia="Calibri" w:hAnsi="Calibri" w:cs="Calibri"/>
        </w:rPr>
      </w:pPr>
    </w:p>
    <w:p w14:paraId="41D4A842" w14:textId="77777777" w:rsidR="00B10AA0" w:rsidRPr="00B10AA0" w:rsidRDefault="00B10AA0">
      <w:pPr>
        <w:spacing w:after="200" w:line="276" w:lineRule="auto"/>
        <w:rPr>
          <w:rFonts w:ascii="Calibri" w:eastAsia="Calibri" w:hAnsi="Calibri" w:cs="Calibri"/>
        </w:rPr>
      </w:pPr>
    </w:p>
    <w:p w14:paraId="47437C93" w14:textId="143F46DD" w:rsidR="00F0210B" w:rsidRPr="00B10AA0" w:rsidRDefault="00F0210B" w:rsidP="00F0210B">
      <w:pPr>
        <w:spacing w:after="0" w:line="240" w:lineRule="auto"/>
        <w:jc w:val="right"/>
        <w:rPr>
          <w:rFonts w:ascii="Times New Roman" w:eastAsia="Times New Roman" w:hAnsi="Times New Roman" w:cs="Times New Roman"/>
        </w:rPr>
      </w:pPr>
      <w:r w:rsidRPr="00B10AA0">
        <w:rPr>
          <w:rFonts w:ascii="Times New Roman" w:eastAsia="Times New Roman" w:hAnsi="Times New Roman" w:cs="Times New Roman"/>
        </w:rPr>
        <w:t xml:space="preserve">Приложение </w:t>
      </w:r>
      <w:r w:rsidRPr="00B10AA0">
        <w:rPr>
          <w:rFonts w:ascii="Times New Roman" w:eastAsia="Segoe UI Symbol" w:hAnsi="Times New Roman" w:cs="Times New Roman"/>
        </w:rPr>
        <w:t>№</w:t>
      </w:r>
      <w:r w:rsidRPr="00B10AA0">
        <w:rPr>
          <w:rFonts w:ascii="Times New Roman" w:eastAsia="Times New Roman" w:hAnsi="Times New Roman" w:cs="Times New Roman"/>
        </w:rPr>
        <w:t xml:space="preserve"> 2</w:t>
      </w:r>
    </w:p>
    <w:p w14:paraId="030EDC3D" w14:textId="77777777" w:rsidR="00F0210B" w:rsidRPr="00B10AA0" w:rsidRDefault="00F0210B" w:rsidP="00F0210B">
      <w:pPr>
        <w:spacing w:after="0" w:line="240" w:lineRule="auto"/>
        <w:jc w:val="right"/>
        <w:rPr>
          <w:rFonts w:ascii="Times New Roman" w:eastAsia="Times New Roman" w:hAnsi="Times New Roman" w:cs="Times New Roman"/>
        </w:rPr>
      </w:pPr>
      <w:r w:rsidRPr="00B10AA0">
        <w:rPr>
          <w:rFonts w:ascii="Times New Roman" w:eastAsia="Times New Roman" w:hAnsi="Times New Roman" w:cs="Times New Roman"/>
        </w:rPr>
        <w:t xml:space="preserve">к  Договору </w:t>
      </w:r>
      <w:r w:rsidRPr="00B10AA0">
        <w:rPr>
          <w:rFonts w:ascii="Times New Roman" w:eastAsia="Segoe UI Symbol" w:hAnsi="Times New Roman" w:cs="Times New Roman"/>
        </w:rPr>
        <w:t>№</w:t>
      </w:r>
      <w:r w:rsidRPr="00B10AA0">
        <w:rPr>
          <w:rFonts w:ascii="Times New Roman" w:eastAsia="Times New Roman" w:hAnsi="Times New Roman" w:cs="Times New Roman"/>
        </w:rPr>
        <w:t xml:space="preserve">  ____________</w:t>
      </w:r>
    </w:p>
    <w:p w14:paraId="1D863AE9" w14:textId="30ABE7FB" w:rsidR="00F0210B" w:rsidRPr="00B10AA0" w:rsidRDefault="00F0210B" w:rsidP="00F0210B">
      <w:pPr>
        <w:spacing w:after="0" w:line="240" w:lineRule="auto"/>
        <w:jc w:val="right"/>
        <w:rPr>
          <w:rFonts w:ascii="Times New Roman" w:eastAsia="Times New Roman" w:hAnsi="Times New Roman" w:cs="Times New Roman"/>
        </w:rPr>
      </w:pPr>
      <w:r w:rsidRPr="00B10AA0">
        <w:rPr>
          <w:rFonts w:ascii="Times New Roman" w:eastAsia="Times New Roman" w:hAnsi="Times New Roman" w:cs="Times New Roman"/>
        </w:rPr>
        <w:t>от «_____»___________202</w:t>
      </w:r>
      <w:r w:rsidR="00A90413" w:rsidRPr="00B10AA0">
        <w:rPr>
          <w:rFonts w:ascii="Times New Roman" w:eastAsia="Times New Roman" w:hAnsi="Times New Roman" w:cs="Times New Roman"/>
        </w:rPr>
        <w:t>6</w:t>
      </w:r>
      <w:r w:rsidRPr="00B10AA0">
        <w:rPr>
          <w:rFonts w:ascii="Times New Roman" w:eastAsia="Times New Roman" w:hAnsi="Times New Roman" w:cs="Times New Roman"/>
        </w:rPr>
        <w:t xml:space="preserve"> г.</w:t>
      </w:r>
    </w:p>
    <w:p w14:paraId="24D39219" w14:textId="77777777" w:rsidR="00A90413" w:rsidRPr="00B10AA0" w:rsidRDefault="00A90413" w:rsidP="00A90413">
      <w:pPr>
        <w:spacing w:after="0" w:line="240" w:lineRule="auto"/>
        <w:rPr>
          <w:rFonts w:ascii="Times New Roman" w:eastAsia="Times New Roman" w:hAnsi="Times New Roman" w:cs="Times New Roman"/>
          <w:color w:val="000000"/>
        </w:rPr>
      </w:pPr>
    </w:p>
    <w:p w14:paraId="7C2109BD" w14:textId="77777777" w:rsidR="000F55F1" w:rsidRPr="000F55F1" w:rsidRDefault="000F55F1" w:rsidP="000F55F1">
      <w:pPr>
        <w:suppressAutoHyphens/>
        <w:spacing w:after="0" w:line="100" w:lineRule="atLeast"/>
        <w:ind w:firstLine="567"/>
        <w:contextualSpacing/>
        <w:jc w:val="center"/>
        <w:rPr>
          <w:rFonts w:ascii="Times New Roman" w:eastAsia="Calibri" w:hAnsi="Times New Roman" w:cs="Times New Roman"/>
          <w:b/>
          <w:color w:val="000000"/>
          <w:lang w:eastAsia="zh-CN" w:bidi="en-US"/>
        </w:rPr>
      </w:pPr>
      <w:r w:rsidRPr="000F55F1">
        <w:rPr>
          <w:rFonts w:ascii="Times New Roman" w:eastAsia="Calibri" w:hAnsi="Times New Roman" w:cs="Times New Roman"/>
          <w:b/>
          <w:color w:val="000000"/>
          <w:lang w:eastAsia="zh-CN" w:bidi="en-US"/>
        </w:rPr>
        <w:t xml:space="preserve">Техническое задание </w:t>
      </w:r>
    </w:p>
    <w:p w14:paraId="1A7F8582" w14:textId="47E80AA4" w:rsidR="000F55F1" w:rsidRPr="000F55F1" w:rsidRDefault="000F55F1" w:rsidP="000F55F1">
      <w:pPr>
        <w:suppressAutoHyphens/>
        <w:spacing w:after="0" w:line="100" w:lineRule="atLeast"/>
        <w:ind w:firstLine="567"/>
        <w:contextualSpacing/>
        <w:jc w:val="center"/>
        <w:rPr>
          <w:rFonts w:ascii="Times New Roman" w:eastAsia="Times New Roman" w:hAnsi="Times New Roman" w:cs="Times New Roman"/>
          <w:b/>
          <w:lang w:eastAsia="en-US"/>
        </w:rPr>
      </w:pPr>
      <w:r w:rsidRPr="000F55F1">
        <w:rPr>
          <w:rFonts w:ascii="Times New Roman" w:eastAsia="Calibri" w:hAnsi="Times New Roman" w:cs="Times New Roman"/>
          <w:b/>
          <w:color w:val="000000"/>
          <w:lang w:eastAsia="zh-CN" w:bidi="en-US"/>
        </w:rPr>
        <w:t xml:space="preserve">на </w:t>
      </w:r>
      <w:r w:rsidRPr="000F55F1">
        <w:rPr>
          <w:rFonts w:ascii="Times New Roman" w:eastAsia="Times New Roman" w:hAnsi="Times New Roman" w:cs="Times New Roman"/>
          <w:b/>
          <w:lang w:eastAsia="en-US"/>
        </w:rPr>
        <w:t>оказание услуг по передаче права использования информационно-аналитической системой мониторинга и анализа СМИ «Медиалогия»</w:t>
      </w:r>
      <w:r w:rsidR="00996C7F">
        <w:rPr>
          <w:rFonts w:ascii="Times New Roman" w:eastAsia="Times New Roman" w:hAnsi="Times New Roman" w:cs="Times New Roman"/>
          <w:b/>
          <w:lang w:eastAsia="en-US"/>
        </w:rPr>
        <w:t xml:space="preserve"> </w:t>
      </w:r>
      <w:r w:rsidR="00996C7F" w:rsidRPr="00996C7F">
        <w:rPr>
          <w:rFonts w:ascii="Times New Roman" w:eastAsia="Times New Roman" w:hAnsi="Times New Roman" w:cs="Times New Roman"/>
          <w:b/>
          <w:iCs/>
          <w:lang w:eastAsia="en-US"/>
        </w:rPr>
        <w:t>для нужд ФГБУ «РосАгрохимслужба»</w:t>
      </w:r>
    </w:p>
    <w:p w14:paraId="29318ACB" w14:textId="77777777" w:rsidR="000F55F1" w:rsidRPr="000F55F1" w:rsidRDefault="000F55F1" w:rsidP="000F55F1">
      <w:pPr>
        <w:suppressAutoHyphens/>
        <w:spacing w:after="0" w:line="100" w:lineRule="atLeast"/>
        <w:ind w:firstLine="567"/>
        <w:contextualSpacing/>
        <w:jc w:val="center"/>
        <w:rPr>
          <w:rFonts w:ascii="Times New Roman" w:eastAsia="Times New Roman" w:hAnsi="Times New Roman" w:cs="Times New Roman"/>
          <w:b/>
          <w:lang w:eastAsia="en-US"/>
        </w:rPr>
      </w:pPr>
    </w:p>
    <w:tbl>
      <w:tblPr>
        <w:tblStyle w:val="3"/>
        <w:tblW w:w="9344" w:type="dxa"/>
        <w:tblInd w:w="0" w:type="dxa"/>
        <w:tblLook w:val="04A0" w:firstRow="1" w:lastRow="0" w:firstColumn="1" w:lastColumn="0" w:noHBand="0" w:noVBand="1"/>
      </w:tblPr>
      <w:tblGrid>
        <w:gridCol w:w="601"/>
        <w:gridCol w:w="1826"/>
        <w:gridCol w:w="2557"/>
        <w:gridCol w:w="992"/>
        <w:gridCol w:w="1597"/>
        <w:gridCol w:w="1756"/>
        <w:gridCol w:w="15"/>
      </w:tblGrid>
      <w:tr w:rsidR="000F55F1" w:rsidRPr="000F55F1" w14:paraId="23B476B1" w14:textId="77777777" w:rsidTr="00A71072">
        <w:trPr>
          <w:gridAfter w:val="1"/>
          <w:wAfter w:w="15" w:type="dxa"/>
          <w:trHeight w:val="345"/>
        </w:trPr>
        <w:tc>
          <w:tcPr>
            <w:tcW w:w="601" w:type="dxa"/>
            <w:vMerge w:val="restart"/>
            <w:hideMark/>
          </w:tcPr>
          <w:p w14:paraId="6CA65AEB"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r w:rsidRPr="000F55F1">
              <w:rPr>
                <w:rFonts w:ascii="Times New Roman" w:eastAsia="Times New Roman" w:hAnsi="Times New Roman" w:cs="Times New Roman"/>
                <w:color w:val="151515"/>
                <w:shd w:val="clear" w:color="auto" w:fill="FFFFFF"/>
                <w:lang w:eastAsia="en-US"/>
              </w:rPr>
              <w:t>№ п/п</w:t>
            </w:r>
          </w:p>
        </w:tc>
        <w:tc>
          <w:tcPr>
            <w:tcW w:w="1826" w:type="dxa"/>
            <w:vMerge w:val="restart"/>
            <w:hideMark/>
          </w:tcPr>
          <w:p w14:paraId="44FAED05"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shd w:val="clear" w:color="auto" w:fill="FFFFFF"/>
                <w:lang w:eastAsia="en-US"/>
              </w:rPr>
            </w:pPr>
            <w:r w:rsidRPr="000F55F1">
              <w:rPr>
                <w:rFonts w:ascii="Times New Roman" w:eastAsia="Times New Roman" w:hAnsi="Times New Roman" w:cs="Times New Roman"/>
                <w:shd w:val="clear" w:color="auto" w:fill="FFFFFF"/>
                <w:lang w:eastAsia="en-US"/>
              </w:rPr>
              <w:t>Код</w:t>
            </w:r>
          </w:p>
        </w:tc>
        <w:tc>
          <w:tcPr>
            <w:tcW w:w="2557" w:type="dxa"/>
            <w:vMerge w:val="restart"/>
            <w:hideMark/>
          </w:tcPr>
          <w:p w14:paraId="6963B833"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shd w:val="clear" w:color="auto" w:fill="FFFFFF"/>
                <w:lang w:eastAsia="en-US"/>
              </w:rPr>
            </w:pPr>
            <w:r w:rsidRPr="000F55F1">
              <w:rPr>
                <w:rFonts w:ascii="Times New Roman" w:eastAsia="Times New Roman" w:hAnsi="Times New Roman" w:cs="Times New Roman"/>
                <w:shd w:val="clear" w:color="auto" w:fill="FFFFFF"/>
                <w:lang w:eastAsia="en-US"/>
              </w:rPr>
              <w:t>Наименование</w:t>
            </w:r>
          </w:p>
        </w:tc>
        <w:tc>
          <w:tcPr>
            <w:tcW w:w="4345" w:type="dxa"/>
            <w:gridSpan w:val="3"/>
            <w:hideMark/>
          </w:tcPr>
          <w:p w14:paraId="319E5F22"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shd w:val="clear" w:color="auto" w:fill="FFFFFF"/>
                <w:lang w:eastAsia="en-US"/>
              </w:rPr>
            </w:pPr>
            <w:r w:rsidRPr="000F55F1">
              <w:rPr>
                <w:rFonts w:ascii="Times New Roman" w:eastAsia="Times New Roman" w:hAnsi="Times New Roman" w:cs="Times New Roman"/>
                <w:shd w:val="clear" w:color="auto" w:fill="FFFFFF"/>
                <w:lang w:eastAsia="en-US"/>
              </w:rPr>
              <w:t>Национальный режим</w:t>
            </w:r>
          </w:p>
        </w:tc>
      </w:tr>
      <w:tr w:rsidR="000F55F1" w:rsidRPr="000F55F1" w14:paraId="46A16BE3" w14:textId="77777777" w:rsidTr="00A71072">
        <w:trPr>
          <w:trHeight w:val="345"/>
        </w:trPr>
        <w:tc>
          <w:tcPr>
            <w:tcW w:w="601" w:type="dxa"/>
            <w:vMerge/>
            <w:hideMark/>
          </w:tcPr>
          <w:p w14:paraId="5D3A27E2"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p>
        </w:tc>
        <w:tc>
          <w:tcPr>
            <w:tcW w:w="1826" w:type="dxa"/>
            <w:vMerge/>
            <w:hideMark/>
          </w:tcPr>
          <w:p w14:paraId="1B19032A"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shd w:val="clear" w:color="auto" w:fill="FFFFFF"/>
                <w:lang w:eastAsia="en-US"/>
              </w:rPr>
            </w:pPr>
          </w:p>
        </w:tc>
        <w:tc>
          <w:tcPr>
            <w:tcW w:w="2557" w:type="dxa"/>
            <w:vMerge/>
            <w:hideMark/>
          </w:tcPr>
          <w:p w14:paraId="299B119D"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shd w:val="clear" w:color="auto" w:fill="FFFFFF"/>
                <w:lang w:eastAsia="en-US"/>
              </w:rPr>
            </w:pPr>
          </w:p>
        </w:tc>
        <w:tc>
          <w:tcPr>
            <w:tcW w:w="992" w:type="dxa"/>
            <w:hideMark/>
          </w:tcPr>
          <w:p w14:paraId="3CFF8615"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shd w:val="clear" w:color="auto" w:fill="FFFFFF"/>
                <w:lang w:eastAsia="en-US"/>
              </w:rPr>
            </w:pPr>
            <w:r w:rsidRPr="000F55F1">
              <w:rPr>
                <w:rFonts w:ascii="Times New Roman" w:eastAsia="Times New Roman" w:hAnsi="Times New Roman" w:cs="Times New Roman"/>
                <w:shd w:val="clear" w:color="auto" w:fill="FFFFFF"/>
                <w:lang w:eastAsia="en-US"/>
              </w:rPr>
              <w:t>1875 (Запрет)</w:t>
            </w:r>
          </w:p>
        </w:tc>
        <w:tc>
          <w:tcPr>
            <w:tcW w:w="1597" w:type="dxa"/>
            <w:hideMark/>
          </w:tcPr>
          <w:p w14:paraId="31C7A97F"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shd w:val="clear" w:color="auto" w:fill="FFFFFF"/>
                <w:lang w:eastAsia="en-US"/>
              </w:rPr>
            </w:pPr>
            <w:r w:rsidRPr="000F55F1">
              <w:rPr>
                <w:rFonts w:ascii="Times New Roman" w:eastAsia="Times New Roman" w:hAnsi="Times New Roman" w:cs="Times New Roman"/>
                <w:shd w:val="clear" w:color="auto" w:fill="FFFFFF"/>
                <w:lang w:eastAsia="en-US"/>
              </w:rPr>
              <w:t>1875 (Ограничение)</w:t>
            </w:r>
          </w:p>
        </w:tc>
        <w:tc>
          <w:tcPr>
            <w:tcW w:w="1771" w:type="dxa"/>
            <w:gridSpan w:val="2"/>
            <w:hideMark/>
          </w:tcPr>
          <w:p w14:paraId="53BE4D1E"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shd w:val="clear" w:color="auto" w:fill="FFFFFF"/>
                <w:lang w:eastAsia="en-US"/>
              </w:rPr>
            </w:pPr>
            <w:r w:rsidRPr="000F55F1">
              <w:rPr>
                <w:rFonts w:ascii="Times New Roman" w:eastAsia="Times New Roman" w:hAnsi="Times New Roman" w:cs="Times New Roman"/>
                <w:shd w:val="clear" w:color="auto" w:fill="FFFFFF"/>
                <w:lang w:eastAsia="en-US"/>
              </w:rPr>
              <w:t>1875 (Преимущество)</w:t>
            </w:r>
          </w:p>
        </w:tc>
      </w:tr>
      <w:tr w:rsidR="000F55F1" w:rsidRPr="000F55F1" w14:paraId="7AD6AB78" w14:textId="77777777" w:rsidTr="00A71072">
        <w:trPr>
          <w:trHeight w:val="315"/>
        </w:trPr>
        <w:tc>
          <w:tcPr>
            <w:tcW w:w="601" w:type="dxa"/>
          </w:tcPr>
          <w:p w14:paraId="39B4C433"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r w:rsidRPr="000F55F1">
              <w:rPr>
                <w:rFonts w:ascii="Times New Roman" w:eastAsia="Times New Roman" w:hAnsi="Times New Roman" w:cs="Times New Roman"/>
                <w:color w:val="151515"/>
                <w:shd w:val="clear" w:color="auto" w:fill="FFFFFF"/>
                <w:lang w:eastAsia="en-US"/>
              </w:rPr>
              <w:t>1</w:t>
            </w:r>
          </w:p>
        </w:tc>
        <w:tc>
          <w:tcPr>
            <w:tcW w:w="1826" w:type="dxa"/>
          </w:tcPr>
          <w:p w14:paraId="66D79F1C"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r w:rsidRPr="000F55F1">
              <w:rPr>
                <w:rFonts w:ascii="Times New Roman" w:eastAsia="Times New Roman" w:hAnsi="Times New Roman" w:cs="Times New Roman"/>
                <w:color w:val="151515"/>
                <w:shd w:val="clear" w:color="auto" w:fill="FFFFFF"/>
                <w:lang w:eastAsia="en-US"/>
              </w:rPr>
              <w:tab/>
            </w:r>
          </w:p>
          <w:p w14:paraId="78FFD30E"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r w:rsidRPr="000F55F1">
              <w:rPr>
                <w:rFonts w:ascii="Times New Roman" w:eastAsia="Times New Roman" w:hAnsi="Times New Roman" w:cs="Times New Roman"/>
                <w:color w:val="151515"/>
                <w:shd w:val="clear" w:color="auto" w:fill="FFFFFF"/>
                <w:lang w:eastAsia="en-US"/>
              </w:rPr>
              <w:t>62.01.29.000</w:t>
            </w:r>
          </w:p>
        </w:tc>
        <w:tc>
          <w:tcPr>
            <w:tcW w:w="2557" w:type="dxa"/>
          </w:tcPr>
          <w:p w14:paraId="0950B0C8"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r w:rsidRPr="000F55F1">
              <w:rPr>
                <w:rFonts w:ascii="Times New Roman" w:eastAsia="Times New Roman" w:hAnsi="Times New Roman" w:cs="Times New Roman"/>
                <w:color w:val="151515"/>
                <w:shd w:val="clear" w:color="auto" w:fill="FFFFFF"/>
                <w:lang w:eastAsia="en-US"/>
              </w:rPr>
              <w:t>Программное обеспечение</w:t>
            </w:r>
          </w:p>
        </w:tc>
        <w:tc>
          <w:tcPr>
            <w:tcW w:w="992" w:type="dxa"/>
          </w:tcPr>
          <w:p w14:paraId="779AA352"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r w:rsidRPr="000F55F1">
              <w:rPr>
                <w:rFonts w:ascii="Segoe UI Symbol" w:eastAsia="Times New Roman" w:hAnsi="Segoe UI Symbol" w:cs="Segoe UI Symbol"/>
                <w:color w:val="151515"/>
                <w:shd w:val="clear" w:color="auto" w:fill="FFFFFF"/>
                <w:lang w:eastAsia="en-US"/>
              </w:rPr>
              <w:t>✓</w:t>
            </w:r>
          </w:p>
        </w:tc>
        <w:tc>
          <w:tcPr>
            <w:tcW w:w="1597" w:type="dxa"/>
          </w:tcPr>
          <w:p w14:paraId="0278899D"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p>
        </w:tc>
        <w:tc>
          <w:tcPr>
            <w:tcW w:w="1771" w:type="dxa"/>
            <w:gridSpan w:val="2"/>
          </w:tcPr>
          <w:p w14:paraId="6543F339"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p>
        </w:tc>
      </w:tr>
      <w:tr w:rsidR="000F55F1" w:rsidRPr="000F55F1" w14:paraId="52E64111" w14:textId="77777777" w:rsidTr="00A71072">
        <w:trPr>
          <w:trHeight w:val="315"/>
        </w:trPr>
        <w:tc>
          <w:tcPr>
            <w:tcW w:w="601" w:type="dxa"/>
          </w:tcPr>
          <w:p w14:paraId="187D22AB"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r w:rsidRPr="000F55F1">
              <w:rPr>
                <w:rFonts w:ascii="Times New Roman" w:eastAsia="Times New Roman" w:hAnsi="Times New Roman" w:cs="Times New Roman"/>
                <w:color w:val="151515"/>
                <w:shd w:val="clear" w:color="auto" w:fill="FFFFFF"/>
                <w:lang w:eastAsia="en-US"/>
              </w:rPr>
              <w:t>2</w:t>
            </w:r>
          </w:p>
        </w:tc>
        <w:tc>
          <w:tcPr>
            <w:tcW w:w="1826" w:type="dxa"/>
          </w:tcPr>
          <w:p w14:paraId="13A7A834"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r w:rsidRPr="000F55F1">
              <w:rPr>
                <w:rFonts w:ascii="Times New Roman" w:eastAsia="Times New Roman" w:hAnsi="Times New Roman" w:cs="Times New Roman"/>
                <w:color w:val="151515"/>
                <w:shd w:val="clear" w:color="auto" w:fill="FFFFFF"/>
                <w:lang w:eastAsia="en-US"/>
              </w:rPr>
              <w:tab/>
            </w:r>
          </w:p>
          <w:p w14:paraId="21ECA191"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r w:rsidRPr="000F55F1">
              <w:rPr>
                <w:rFonts w:ascii="Times New Roman" w:eastAsia="Times New Roman" w:hAnsi="Times New Roman" w:cs="Times New Roman"/>
                <w:color w:val="151515"/>
                <w:shd w:val="clear" w:color="auto" w:fill="FFFFFF"/>
                <w:lang w:eastAsia="en-US"/>
              </w:rPr>
              <w:t>62.01.29.000</w:t>
            </w:r>
          </w:p>
        </w:tc>
        <w:tc>
          <w:tcPr>
            <w:tcW w:w="2557" w:type="dxa"/>
          </w:tcPr>
          <w:p w14:paraId="0DFF06E1"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r w:rsidRPr="000F55F1">
              <w:rPr>
                <w:rFonts w:ascii="Times New Roman" w:eastAsia="Times New Roman" w:hAnsi="Times New Roman" w:cs="Times New Roman"/>
                <w:color w:val="151515"/>
                <w:shd w:val="clear" w:color="auto" w:fill="FFFFFF"/>
                <w:lang w:eastAsia="en-US"/>
              </w:rPr>
              <w:t>Программное обеспечение</w:t>
            </w:r>
          </w:p>
        </w:tc>
        <w:tc>
          <w:tcPr>
            <w:tcW w:w="992" w:type="dxa"/>
          </w:tcPr>
          <w:p w14:paraId="0BB798FE"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r w:rsidRPr="000F55F1">
              <w:rPr>
                <w:rFonts w:ascii="Segoe UI Symbol" w:eastAsia="Times New Roman" w:hAnsi="Segoe UI Symbol" w:cs="Segoe UI Symbol"/>
                <w:color w:val="151515"/>
                <w:shd w:val="clear" w:color="auto" w:fill="FFFFFF"/>
                <w:lang w:eastAsia="en-US"/>
              </w:rPr>
              <w:t>✓</w:t>
            </w:r>
          </w:p>
        </w:tc>
        <w:tc>
          <w:tcPr>
            <w:tcW w:w="1597" w:type="dxa"/>
          </w:tcPr>
          <w:p w14:paraId="1D75050B"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p>
        </w:tc>
        <w:tc>
          <w:tcPr>
            <w:tcW w:w="1771" w:type="dxa"/>
            <w:gridSpan w:val="2"/>
          </w:tcPr>
          <w:p w14:paraId="2D4F3663" w14:textId="77777777" w:rsidR="000F55F1" w:rsidRPr="000F55F1" w:rsidRDefault="000F55F1" w:rsidP="000F55F1">
            <w:pPr>
              <w:autoSpaceDE w:val="0"/>
              <w:autoSpaceDN w:val="0"/>
              <w:spacing w:after="160" w:line="259" w:lineRule="auto"/>
              <w:contextualSpacing/>
              <w:jc w:val="center"/>
              <w:rPr>
                <w:rFonts w:ascii="Times New Roman" w:eastAsia="Times New Roman" w:hAnsi="Times New Roman" w:cs="Times New Roman"/>
                <w:color w:val="151515"/>
                <w:shd w:val="clear" w:color="auto" w:fill="FFFFFF"/>
                <w:lang w:eastAsia="en-US"/>
              </w:rPr>
            </w:pPr>
          </w:p>
        </w:tc>
      </w:tr>
    </w:tbl>
    <w:p w14:paraId="665AFF7E" w14:textId="77777777" w:rsidR="000F55F1" w:rsidRPr="000F55F1" w:rsidRDefault="000F55F1" w:rsidP="000F55F1">
      <w:pPr>
        <w:suppressAutoHyphens/>
        <w:spacing w:after="0" w:line="100" w:lineRule="atLeast"/>
        <w:ind w:firstLine="567"/>
        <w:contextualSpacing/>
        <w:jc w:val="center"/>
        <w:rPr>
          <w:rFonts w:ascii="Times New Roman" w:eastAsia="Times New Roman" w:hAnsi="Times New Roman" w:cs="Times New Roman"/>
          <w:b/>
          <w:lang w:eastAsia="en-US"/>
        </w:rPr>
      </w:pPr>
    </w:p>
    <w:p w14:paraId="4C086834" w14:textId="77777777" w:rsidR="000F55F1" w:rsidRPr="000F55F1" w:rsidRDefault="000F55F1" w:rsidP="000F55F1">
      <w:pPr>
        <w:suppressAutoHyphens/>
        <w:spacing w:after="0" w:line="100" w:lineRule="atLeast"/>
        <w:ind w:firstLine="567"/>
        <w:contextualSpacing/>
        <w:jc w:val="center"/>
        <w:rPr>
          <w:rFonts w:ascii="Times New Roman" w:eastAsia="Times New Roman" w:hAnsi="Times New Roman" w:cs="Times New Roman"/>
          <w:bCs/>
          <w:iCs/>
          <w:lang w:eastAsia="en-US"/>
        </w:rPr>
      </w:pPr>
    </w:p>
    <w:p w14:paraId="79926E26" w14:textId="77777777" w:rsidR="000F55F1" w:rsidRPr="000F55F1" w:rsidRDefault="000F55F1" w:rsidP="000F55F1">
      <w:pPr>
        <w:numPr>
          <w:ilvl w:val="0"/>
          <w:numId w:val="47"/>
        </w:numPr>
        <w:suppressAutoHyphens/>
        <w:spacing w:after="0" w:line="100" w:lineRule="atLeast"/>
        <w:contextualSpacing/>
        <w:jc w:val="both"/>
        <w:rPr>
          <w:rFonts w:ascii="Times New Roman" w:eastAsia="Lucida Sans Unicode" w:hAnsi="Times New Roman" w:cs="Times New Roman"/>
          <w:b/>
          <w:color w:val="000000"/>
          <w:sz w:val="24"/>
          <w:szCs w:val="20"/>
          <w:lang w:eastAsia="zh-CN" w:bidi="en-US"/>
        </w:rPr>
      </w:pPr>
      <w:r w:rsidRPr="000F55F1">
        <w:rPr>
          <w:rFonts w:ascii="Times New Roman" w:eastAsia="Lucida Sans Unicode" w:hAnsi="Times New Roman" w:cs="Times New Roman"/>
          <w:b/>
          <w:color w:val="000000"/>
          <w:sz w:val="24"/>
          <w:szCs w:val="20"/>
          <w:lang w:eastAsia="zh-CN" w:bidi="en-US"/>
        </w:rPr>
        <w:t>Объект закупки</w:t>
      </w:r>
    </w:p>
    <w:tbl>
      <w:tblPr>
        <w:tblW w:w="9923" w:type="dxa"/>
        <w:tblInd w:w="-184" w:type="dxa"/>
        <w:tblLayout w:type="fixed"/>
        <w:tblLook w:val="0000" w:firstRow="0" w:lastRow="0" w:firstColumn="0" w:lastColumn="0" w:noHBand="0" w:noVBand="0"/>
      </w:tblPr>
      <w:tblGrid>
        <w:gridCol w:w="748"/>
        <w:gridCol w:w="2127"/>
        <w:gridCol w:w="5206"/>
        <w:gridCol w:w="992"/>
        <w:gridCol w:w="850"/>
      </w:tblGrid>
      <w:tr w:rsidR="000F55F1" w:rsidRPr="009E2E3D" w14:paraId="262CD537" w14:textId="77777777" w:rsidTr="009E2E3D">
        <w:trPr>
          <w:trHeight w:val="706"/>
        </w:trPr>
        <w:tc>
          <w:tcPr>
            <w:tcW w:w="748" w:type="dxa"/>
            <w:tcBorders>
              <w:top w:val="single" w:sz="2" w:space="0" w:color="000000"/>
              <w:left w:val="single" w:sz="2" w:space="0" w:color="000000"/>
              <w:bottom w:val="single" w:sz="2" w:space="0" w:color="000000"/>
              <w:right w:val="single" w:sz="2" w:space="0" w:color="000000"/>
            </w:tcBorders>
            <w:vAlign w:val="center"/>
          </w:tcPr>
          <w:p w14:paraId="0198B127" w14:textId="77777777" w:rsidR="000F55F1" w:rsidRPr="009E2E3D" w:rsidRDefault="000F55F1" w:rsidP="000F55F1">
            <w:pPr>
              <w:spacing w:after="0" w:line="240" w:lineRule="auto"/>
              <w:contextualSpacing/>
              <w:jc w:val="center"/>
              <w:rPr>
                <w:rFonts w:ascii="Times New Roman" w:eastAsia="Lucida Sans Unicode" w:hAnsi="Times New Roman" w:cs="Times New Roman"/>
                <w:b/>
                <w:bCs/>
                <w:color w:val="000000"/>
                <w:lang w:eastAsia="zh-CN" w:bidi="en-US"/>
              </w:rPr>
            </w:pPr>
            <w:r w:rsidRPr="009E2E3D">
              <w:rPr>
                <w:rFonts w:ascii="Times New Roman" w:eastAsia="Times New Roman" w:hAnsi="Times New Roman" w:cs="Times New Roman"/>
                <w:b/>
                <w:bCs/>
                <w:color w:val="000000"/>
              </w:rPr>
              <w:t>№ п/п</w:t>
            </w:r>
          </w:p>
        </w:tc>
        <w:tc>
          <w:tcPr>
            <w:tcW w:w="2127" w:type="dxa"/>
            <w:tcBorders>
              <w:top w:val="single" w:sz="2" w:space="0" w:color="000000"/>
              <w:left w:val="single" w:sz="2" w:space="0" w:color="000000"/>
              <w:bottom w:val="single" w:sz="2" w:space="0" w:color="000000"/>
              <w:right w:val="single" w:sz="2" w:space="0" w:color="000000"/>
            </w:tcBorders>
            <w:vAlign w:val="center"/>
          </w:tcPr>
          <w:p w14:paraId="59D0D6B2" w14:textId="77777777" w:rsidR="000F55F1" w:rsidRPr="009E2E3D" w:rsidRDefault="000F55F1" w:rsidP="000F55F1">
            <w:pPr>
              <w:spacing w:after="0" w:line="240" w:lineRule="auto"/>
              <w:contextualSpacing/>
              <w:jc w:val="center"/>
              <w:rPr>
                <w:rFonts w:ascii="Times New Roman" w:eastAsia="Lucida Sans Unicode" w:hAnsi="Times New Roman" w:cs="Times New Roman"/>
                <w:b/>
                <w:bCs/>
                <w:color w:val="000000"/>
                <w:lang w:eastAsia="zh-CN" w:bidi="en-US"/>
              </w:rPr>
            </w:pPr>
            <w:r w:rsidRPr="009E2E3D">
              <w:rPr>
                <w:rFonts w:ascii="Times New Roman" w:eastAsia="Times New Roman" w:hAnsi="Times New Roman" w:cs="Times New Roman"/>
                <w:b/>
                <w:bCs/>
                <w:color w:val="000000"/>
              </w:rPr>
              <w:t xml:space="preserve">Наименование </w:t>
            </w:r>
          </w:p>
        </w:tc>
        <w:tc>
          <w:tcPr>
            <w:tcW w:w="5206" w:type="dxa"/>
            <w:tcBorders>
              <w:top w:val="single" w:sz="2" w:space="0" w:color="000000"/>
              <w:left w:val="single" w:sz="2" w:space="0" w:color="000000"/>
              <w:bottom w:val="single" w:sz="2" w:space="0" w:color="000000"/>
              <w:right w:val="single" w:sz="2" w:space="0" w:color="000000"/>
            </w:tcBorders>
            <w:vAlign w:val="center"/>
          </w:tcPr>
          <w:p w14:paraId="3BC946FA" w14:textId="77777777" w:rsidR="000F55F1" w:rsidRPr="009E2E3D" w:rsidRDefault="000F55F1" w:rsidP="000F55F1">
            <w:pPr>
              <w:spacing w:after="0" w:line="240" w:lineRule="auto"/>
              <w:contextualSpacing/>
              <w:jc w:val="center"/>
              <w:rPr>
                <w:rFonts w:ascii="Times New Roman" w:eastAsia="Times New Roman" w:hAnsi="Times New Roman" w:cs="Times New Roman"/>
                <w:b/>
                <w:bCs/>
                <w:color w:val="000000"/>
              </w:rPr>
            </w:pPr>
            <w:r w:rsidRPr="009E2E3D">
              <w:rPr>
                <w:rFonts w:ascii="Times New Roman" w:eastAsia="Times New Roman" w:hAnsi="Times New Roman" w:cs="Times New Roman"/>
                <w:b/>
                <w:bCs/>
                <w:color w:val="000000"/>
              </w:rPr>
              <w:t>Характеристики</w:t>
            </w:r>
          </w:p>
        </w:tc>
        <w:tc>
          <w:tcPr>
            <w:tcW w:w="992" w:type="dxa"/>
            <w:tcBorders>
              <w:top w:val="single" w:sz="2" w:space="0" w:color="000000"/>
              <w:left w:val="single" w:sz="2" w:space="0" w:color="000000"/>
              <w:bottom w:val="single" w:sz="2" w:space="0" w:color="000000"/>
              <w:right w:val="single" w:sz="2" w:space="0" w:color="000000"/>
            </w:tcBorders>
            <w:vAlign w:val="center"/>
          </w:tcPr>
          <w:p w14:paraId="33B4C1BC" w14:textId="77777777" w:rsidR="000F55F1" w:rsidRPr="009E2E3D" w:rsidRDefault="000F55F1" w:rsidP="000F55F1">
            <w:pPr>
              <w:spacing w:after="0" w:line="240" w:lineRule="auto"/>
              <w:contextualSpacing/>
              <w:jc w:val="center"/>
              <w:rPr>
                <w:rFonts w:ascii="Times New Roman" w:eastAsia="Lucida Sans Unicode" w:hAnsi="Times New Roman" w:cs="Times New Roman"/>
                <w:b/>
                <w:bCs/>
                <w:color w:val="000000"/>
                <w:lang w:val="en-US" w:eastAsia="zh-CN" w:bidi="en-US"/>
              </w:rPr>
            </w:pPr>
            <w:r w:rsidRPr="009E2E3D">
              <w:rPr>
                <w:rFonts w:ascii="Times New Roman" w:eastAsia="Times New Roman" w:hAnsi="Times New Roman" w:cs="Times New Roman"/>
                <w:b/>
                <w:bCs/>
                <w:color w:val="000000"/>
              </w:rPr>
              <w:t>Ед. изм.</w:t>
            </w:r>
          </w:p>
        </w:tc>
        <w:tc>
          <w:tcPr>
            <w:tcW w:w="850" w:type="dxa"/>
            <w:tcBorders>
              <w:top w:val="single" w:sz="2" w:space="0" w:color="000000"/>
              <w:left w:val="single" w:sz="2" w:space="0" w:color="000000"/>
              <w:bottom w:val="single" w:sz="2" w:space="0" w:color="000000"/>
              <w:right w:val="single" w:sz="2" w:space="0" w:color="000000"/>
            </w:tcBorders>
            <w:vAlign w:val="center"/>
          </w:tcPr>
          <w:p w14:paraId="387905C4" w14:textId="77777777" w:rsidR="000F55F1" w:rsidRPr="009E2E3D" w:rsidRDefault="000F55F1" w:rsidP="000F55F1">
            <w:pPr>
              <w:spacing w:after="0" w:line="240" w:lineRule="auto"/>
              <w:contextualSpacing/>
              <w:jc w:val="center"/>
              <w:rPr>
                <w:rFonts w:ascii="Times New Roman" w:eastAsia="Times New Roman" w:hAnsi="Times New Roman" w:cs="Times New Roman"/>
                <w:b/>
                <w:bCs/>
                <w:color w:val="000000"/>
              </w:rPr>
            </w:pPr>
            <w:r w:rsidRPr="009E2E3D">
              <w:rPr>
                <w:rFonts w:ascii="Times New Roman" w:eastAsia="Times New Roman" w:hAnsi="Times New Roman" w:cs="Times New Roman"/>
                <w:b/>
                <w:bCs/>
                <w:color w:val="000000"/>
              </w:rPr>
              <w:t>Кол-</w:t>
            </w:r>
          </w:p>
          <w:p w14:paraId="15DEFA16" w14:textId="77777777" w:rsidR="000F55F1" w:rsidRPr="009E2E3D" w:rsidRDefault="000F55F1" w:rsidP="000F55F1">
            <w:pPr>
              <w:spacing w:after="0" w:line="240" w:lineRule="auto"/>
              <w:contextualSpacing/>
              <w:jc w:val="center"/>
              <w:rPr>
                <w:rFonts w:ascii="Times New Roman" w:eastAsia="Lucida Sans Unicode" w:hAnsi="Times New Roman" w:cs="Times New Roman"/>
                <w:b/>
                <w:bCs/>
                <w:color w:val="000000"/>
                <w:lang w:val="en-US" w:eastAsia="zh-CN" w:bidi="en-US"/>
              </w:rPr>
            </w:pPr>
            <w:r w:rsidRPr="009E2E3D">
              <w:rPr>
                <w:rFonts w:ascii="Times New Roman" w:eastAsia="Times New Roman" w:hAnsi="Times New Roman" w:cs="Times New Roman"/>
                <w:b/>
                <w:bCs/>
                <w:color w:val="000000"/>
              </w:rPr>
              <w:t>во</w:t>
            </w:r>
          </w:p>
        </w:tc>
      </w:tr>
      <w:tr w:rsidR="00D25693" w:rsidRPr="009E2E3D" w14:paraId="4175CC1E" w14:textId="77777777" w:rsidTr="009E2E3D">
        <w:trPr>
          <w:trHeight w:val="562"/>
        </w:trPr>
        <w:tc>
          <w:tcPr>
            <w:tcW w:w="748" w:type="dxa"/>
            <w:tcBorders>
              <w:top w:val="single" w:sz="2" w:space="0" w:color="000000"/>
              <w:left w:val="single" w:sz="2" w:space="0" w:color="000000"/>
              <w:bottom w:val="single" w:sz="2" w:space="0" w:color="000000"/>
              <w:right w:val="single" w:sz="2" w:space="0" w:color="000000"/>
            </w:tcBorders>
          </w:tcPr>
          <w:p w14:paraId="20FC73CD" w14:textId="77777777" w:rsidR="00D25693" w:rsidRPr="009E2E3D" w:rsidRDefault="00D25693" w:rsidP="00D25693">
            <w:pPr>
              <w:widowControl w:val="0"/>
              <w:suppressAutoHyphens/>
              <w:spacing w:after="0" w:line="240" w:lineRule="auto"/>
              <w:contextualSpacing/>
              <w:jc w:val="center"/>
              <w:rPr>
                <w:rFonts w:ascii="Times New Roman" w:eastAsia="Lucida Sans Unicode" w:hAnsi="Times New Roman" w:cs="Times New Roman"/>
                <w:color w:val="000000"/>
                <w:lang w:eastAsia="zh-CN" w:bidi="en-US"/>
              </w:rPr>
            </w:pPr>
            <w:r w:rsidRPr="009E2E3D">
              <w:rPr>
                <w:rFonts w:ascii="Times New Roman" w:eastAsia="Lucida Sans Unicode" w:hAnsi="Times New Roman" w:cs="Times New Roman"/>
                <w:color w:val="000000"/>
                <w:lang w:eastAsia="zh-CN" w:bidi="en-US"/>
              </w:rPr>
              <w:t>1</w:t>
            </w:r>
          </w:p>
        </w:tc>
        <w:tc>
          <w:tcPr>
            <w:tcW w:w="2127" w:type="dxa"/>
            <w:tcBorders>
              <w:top w:val="single" w:sz="2" w:space="0" w:color="000000"/>
              <w:left w:val="single" w:sz="2" w:space="0" w:color="000000"/>
              <w:bottom w:val="single" w:sz="2" w:space="0" w:color="000000"/>
              <w:right w:val="single" w:sz="2" w:space="0" w:color="000000"/>
            </w:tcBorders>
          </w:tcPr>
          <w:p w14:paraId="13262330" w14:textId="77777777" w:rsidR="00D25693" w:rsidRPr="009E2E3D" w:rsidRDefault="00D25693" w:rsidP="00D25693">
            <w:pPr>
              <w:spacing w:after="0" w:line="240" w:lineRule="auto"/>
              <w:contextualSpacing/>
              <w:jc w:val="center"/>
              <w:rPr>
                <w:rFonts w:ascii="Times New Roman" w:hAnsi="Times New Roman"/>
                <w:shd w:val="clear" w:color="auto" w:fill="FFFFFF"/>
              </w:rPr>
            </w:pPr>
            <w:r w:rsidRPr="009E2E3D">
              <w:rPr>
                <w:rFonts w:ascii="Times New Roman" w:hAnsi="Times New Roman"/>
                <w:shd w:val="clear" w:color="auto" w:fill="FFFFFF"/>
              </w:rPr>
              <w:t>Передача неисключительных прав использования программного обеспечения «Информационно-аналитической системы мониторинга и анализа СМИ «Медиалогия».</w:t>
            </w:r>
          </w:p>
          <w:p w14:paraId="3920A86D" w14:textId="77777777" w:rsidR="00D25693" w:rsidRPr="009E2E3D" w:rsidRDefault="00D25693" w:rsidP="00D25693">
            <w:pPr>
              <w:spacing w:after="0" w:line="240" w:lineRule="auto"/>
              <w:contextualSpacing/>
              <w:jc w:val="center"/>
              <w:rPr>
                <w:rFonts w:ascii="Times New Roman" w:hAnsi="Times New Roman"/>
                <w:shd w:val="clear" w:color="auto" w:fill="FFFFFF"/>
              </w:rPr>
            </w:pPr>
          </w:p>
          <w:p w14:paraId="34EA3C15" w14:textId="77777777" w:rsidR="00D25693" w:rsidRPr="009E2E3D" w:rsidRDefault="00D25693" w:rsidP="00D25693">
            <w:pPr>
              <w:spacing w:after="0" w:line="240" w:lineRule="auto"/>
              <w:contextualSpacing/>
              <w:jc w:val="center"/>
              <w:rPr>
                <w:rFonts w:ascii="Times New Roman" w:hAnsi="Times New Roman"/>
                <w:shd w:val="clear" w:color="auto" w:fill="FFFFFF"/>
              </w:rPr>
            </w:pPr>
            <w:r w:rsidRPr="009E2E3D">
              <w:rPr>
                <w:rFonts w:ascii="Times New Roman" w:hAnsi="Times New Roman"/>
                <w:shd w:val="clear" w:color="auto" w:fill="FFFFFF"/>
              </w:rPr>
              <w:t>Сведения Единого реестра российских программ для</w:t>
            </w:r>
          </w:p>
          <w:p w14:paraId="190FCD58" w14:textId="77777777" w:rsidR="00D25693" w:rsidRPr="009E2E3D" w:rsidRDefault="00D25693" w:rsidP="00D25693">
            <w:pPr>
              <w:spacing w:after="0" w:line="240" w:lineRule="auto"/>
              <w:contextualSpacing/>
              <w:jc w:val="center"/>
              <w:rPr>
                <w:rFonts w:ascii="Times New Roman" w:hAnsi="Times New Roman"/>
                <w:shd w:val="clear" w:color="auto" w:fill="FFFFFF"/>
              </w:rPr>
            </w:pPr>
            <w:r w:rsidRPr="009E2E3D">
              <w:rPr>
                <w:rFonts w:ascii="Times New Roman" w:hAnsi="Times New Roman"/>
                <w:shd w:val="clear" w:color="auto" w:fill="FFFFFF"/>
              </w:rPr>
              <w:t>электронных вычислительных</w:t>
            </w:r>
          </w:p>
          <w:p w14:paraId="0E456909" w14:textId="77777777" w:rsidR="00D25693" w:rsidRPr="009E2E3D" w:rsidRDefault="00D25693" w:rsidP="00D25693">
            <w:pPr>
              <w:spacing w:after="0" w:line="240" w:lineRule="auto"/>
              <w:contextualSpacing/>
              <w:jc w:val="center"/>
              <w:rPr>
                <w:rFonts w:ascii="Times New Roman" w:hAnsi="Times New Roman"/>
                <w:shd w:val="clear" w:color="auto" w:fill="FFFFFF"/>
              </w:rPr>
            </w:pPr>
            <w:r w:rsidRPr="009E2E3D">
              <w:rPr>
                <w:rFonts w:ascii="Times New Roman" w:hAnsi="Times New Roman"/>
                <w:shd w:val="clear" w:color="auto" w:fill="FFFFFF"/>
              </w:rPr>
              <w:t xml:space="preserve">машин и баз данных : </w:t>
            </w:r>
          </w:p>
          <w:p w14:paraId="17DB3D5D" w14:textId="77777777" w:rsidR="00D25693" w:rsidRPr="009E2E3D" w:rsidRDefault="00D25693" w:rsidP="00D25693">
            <w:pPr>
              <w:spacing w:after="0" w:line="240" w:lineRule="auto"/>
              <w:contextualSpacing/>
              <w:jc w:val="center"/>
              <w:rPr>
                <w:rFonts w:ascii="Times New Roman" w:hAnsi="Times New Roman"/>
                <w:shd w:val="clear" w:color="auto" w:fill="FFFFFF"/>
              </w:rPr>
            </w:pPr>
            <w:r w:rsidRPr="009E2E3D">
              <w:rPr>
                <w:rFonts w:ascii="Times New Roman" w:hAnsi="Times New Roman"/>
                <w:shd w:val="clear" w:color="auto" w:fill="FFFFFF"/>
              </w:rPr>
              <w:t>Регистрационный номер ПО:4156</w:t>
            </w:r>
          </w:p>
          <w:p w14:paraId="0FF34AA1" w14:textId="0753AB40" w:rsidR="00D25693" w:rsidRPr="009E2E3D" w:rsidRDefault="00D25693" w:rsidP="00D25693">
            <w:pPr>
              <w:spacing w:after="0" w:line="240" w:lineRule="auto"/>
              <w:contextualSpacing/>
              <w:jc w:val="center"/>
              <w:rPr>
                <w:rFonts w:ascii="Times New Roman" w:eastAsia="Calibri" w:hAnsi="Times New Roman" w:cs="Times New Roman"/>
                <w:shd w:val="clear" w:color="auto" w:fill="FFFFFF"/>
                <w:lang w:eastAsia="en-US"/>
              </w:rPr>
            </w:pPr>
          </w:p>
        </w:tc>
        <w:tc>
          <w:tcPr>
            <w:tcW w:w="5206" w:type="dxa"/>
            <w:tcBorders>
              <w:top w:val="single" w:sz="2" w:space="0" w:color="000000"/>
              <w:left w:val="single" w:sz="2" w:space="0" w:color="000000"/>
              <w:bottom w:val="single" w:sz="2" w:space="0" w:color="000000"/>
              <w:right w:val="single" w:sz="2" w:space="0" w:color="000000"/>
            </w:tcBorders>
          </w:tcPr>
          <w:p w14:paraId="0382BD16" w14:textId="0341856B" w:rsidR="00D25693" w:rsidRPr="009E2E3D" w:rsidRDefault="00D25693" w:rsidP="00D25693">
            <w:pPr>
              <w:widowControl w:val="0"/>
              <w:spacing w:before="60" w:line="256" w:lineRule="auto"/>
              <w:ind w:left="176"/>
              <w:rPr>
                <w:rFonts w:ascii="Times New Roman" w:eastAsia="Times New Roman" w:hAnsi="Times New Roman" w:cs="Times New Roman"/>
                <w:sz w:val="21"/>
                <w:szCs w:val="21"/>
              </w:rPr>
            </w:pPr>
            <w:r w:rsidRPr="009E2E3D">
              <w:rPr>
                <w:rFonts w:ascii="Times New Roman" w:eastAsia="Times New Roman" w:hAnsi="Times New Roman" w:cs="Times New Roman"/>
                <w:sz w:val="21"/>
                <w:szCs w:val="21"/>
              </w:rPr>
              <w:t>Количество предоставляемых доступов к СИСТЕМЕ: 1 (Один).</w:t>
            </w:r>
          </w:p>
          <w:p w14:paraId="499CAA1E" w14:textId="65CCBA83" w:rsidR="00D25693" w:rsidRPr="009E2E3D" w:rsidRDefault="00D25693" w:rsidP="00D25693">
            <w:pPr>
              <w:widowControl w:val="0"/>
              <w:spacing w:before="60" w:line="256" w:lineRule="auto"/>
              <w:ind w:left="176"/>
              <w:rPr>
                <w:rFonts w:ascii="Times New Roman" w:eastAsia="Times New Roman" w:hAnsi="Times New Roman" w:cs="Times New Roman"/>
                <w:sz w:val="21"/>
                <w:szCs w:val="21"/>
              </w:rPr>
            </w:pPr>
            <w:r w:rsidRPr="009E2E3D">
              <w:rPr>
                <w:rFonts w:ascii="Times New Roman" w:eastAsia="Times New Roman" w:hAnsi="Times New Roman" w:cs="Times New Roman"/>
                <w:sz w:val="21"/>
                <w:szCs w:val="21"/>
              </w:rPr>
              <w:t>Количество сообщений СМИ для мониторинга и анализа: до 20 000 сообщений в течение 1 (Одного) календарного месяца;</w:t>
            </w:r>
          </w:p>
          <w:p w14:paraId="1A37126C" w14:textId="260D2F27" w:rsidR="00D25693" w:rsidRPr="009E2E3D" w:rsidRDefault="00D25693" w:rsidP="00D25693">
            <w:pPr>
              <w:widowControl w:val="0"/>
              <w:spacing w:before="60" w:line="256" w:lineRule="auto"/>
              <w:ind w:left="176"/>
              <w:rPr>
                <w:rFonts w:ascii="Times New Roman" w:eastAsia="Times New Roman" w:hAnsi="Times New Roman" w:cs="Times New Roman"/>
                <w:sz w:val="21"/>
                <w:szCs w:val="21"/>
              </w:rPr>
            </w:pPr>
            <w:r w:rsidRPr="009E2E3D">
              <w:rPr>
                <w:rFonts w:ascii="Times New Roman" w:eastAsia="Times New Roman" w:hAnsi="Times New Roman" w:cs="Times New Roman"/>
                <w:sz w:val="21"/>
                <w:szCs w:val="21"/>
              </w:rPr>
              <w:t>Чтение, экспорт и e-mail рассылка сообщений СМИ: до 1 500 сообщений в течение 1 (Одного) календарного месяца;</w:t>
            </w:r>
          </w:p>
          <w:p w14:paraId="4DCA84B0" w14:textId="62D6C169" w:rsidR="00D25693" w:rsidRPr="009E2E3D" w:rsidRDefault="00D25693" w:rsidP="00D25693">
            <w:pPr>
              <w:spacing w:line="240" w:lineRule="auto"/>
              <w:contextualSpacing/>
              <w:rPr>
                <w:rFonts w:ascii="Times New Roman" w:eastAsia="Calibri" w:hAnsi="Times New Roman" w:cs="Times New Roman"/>
                <w:lang w:eastAsia="en-US"/>
              </w:rPr>
            </w:pPr>
            <w:r w:rsidRPr="009E2E3D">
              <w:rPr>
                <w:rFonts w:ascii="Times New Roman" w:eastAsia="Times New Roman" w:hAnsi="Times New Roman" w:cs="Times New Roman"/>
                <w:sz w:val="21"/>
                <w:szCs w:val="21"/>
              </w:rPr>
              <w:t xml:space="preserve">   Доступ не включает тексты ТВ-передач.</w:t>
            </w:r>
          </w:p>
        </w:tc>
        <w:tc>
          <w:tcPr>
            <w:tcW w:w="992" w:type="dxa"/>
            <w:tcBorders>
              <w:top w:val="single" w:sz="2" w:space="0" w:color="000000"/>
              <w:left w:val="single" w:sz="2" w:space="0" w:color="000000"/>
              <w:bottom w:val="single" w:sz="2" w:space="0" w:color="000000"/>
              <w:right w:val="single" w:sz="2" w:space="0" w:color="000000"/>
            </w:tcBorders>
          </w:tcPr>
          <w:p w14:paraId="6D512A67" w14:textId="77777777" w:rsidR="00D25693" w:rsidRPr="009E2E3D" w:rsidRDefault="00D25693" w:rsidP="00D25693">
            <w:pPr>
              <w:spacing w:after="0" w:line="240" w:lineRule="auto"/>
              <w:contextualSpacing/>
              <w:jc w:val="center"/>
              <w:rPr>
                <w:rFonts w:ascii="Times New Roman" w:eastAsia="Lucida Sans Unicode" w:hAnsi="Times New Roman" w:cs="Times New Roman"/>
                <w:color w:val="000000"/>
                <w:lang w:eastAsia="zh-CN" w:bidi="en-US"/>
              </w:rPr>
            </w:pPr>
            <w:r w:rsidRPr="009E2E3D">
              <w:rPr>
                <w:rFonts w:ascii="Times New Roman" w:eastAsia="Lucida Sans Unicode" w:hAnsi="Times New Roman" w:cs="Times New Roman"/>
                <w:color w:val="000000"/>
                <w:lang w:eastAsia="zh-CN" w:bidi="en-US"/>
              </w:rPr>
              <w:t>Усл.ед</w:t>
            </w:r>
          </w:p>
        </w:tc>
        <w:tc>
          <w:tcPr>
            <w:tcW w:w="850" w:type="dxa"/>
            <w:tcBorders>
              <w:top w:val="single" w:sz="2" w:space="0" w:color="000000"/>
              <w:left w:val="single" w:sz="2" w:space="0" w:color="000000"/>
              <w:bottom w:val="single" w:sz="2" w:space="0" w:color="000000"/>
              <w:right w:val="single" w:sz="2" w:space="0" w:color="000000"/>
            </w:tcBorders>
          </w:tcPr>
          <w:p w14:paraId="5DD4A2C8" w14:textId="77777777" w:rsidR="00D25693" w:rsidRPr="009E2E3D" w:rsidRDefault="00D25693" w:rsidP="00D25693">
            <w:pPr>
              <w:spacing w:after="0" w:line="240" w:lineRule="auto"/>
              <w:contextualSpacing/>
              <w:jc w:val="center"/>
              <w:rPr>
                <w:rFonts w:ascii="Times New Roman" w:eastAsia="Times New Roman" w:hAnsi="Times New Roman" w:cs="Times New Roman"/>
                <w:color w:val="000000"/>
              </w:rPr>
            </w:pPr>
            <w:r w:rsidRPr="009E2E3D">
              <w:rPr>
                <w:rFonts w:ascii="Times New Roman" w:eastAsia="Times New Roman" w:hAnsi="Times New Roman" w:cs="Times New Roman"/>
                <w:color w:val="000000"/>
              </w:rPr>
              <w:t>1</w:t>
            </w:r>
          </w:p>
        </w:tc>
      </w:tr>
      <w:tr w:rsidR="00D25693" w:rsidRPr="009E2E3D" w14:paraId="5557EE25" w14:textId="77777777" w:rsidTr="009E2E3D">
        <w:trPr>
          <w:trHeight w:val="562"/>
        </w:trPr>
        <w:tc>
          <w:tcPr>
            <w:tcW w:w="748" w:type="dxa"/>
            <w:tcBorders>
              <w:top w:val="single" w:sz="2" w:space="0" w:color="000000"/>
              <w:left w:val="single" w:sz="2" w:space="0" w:color="000000"/>
              <w:bottom w:val="single" w:sz="2" w:space="0" w:color="000000"/>
              <w:right w:val="single" w:sz="2" w:space="0" w:color="000000"/>
            </w:tcBorders>
          </w:tcPr>
          <w:p w14:paraId="5F245F3B" w14:textId="77777777" w:rsidR="00D25693" w:rsidRPr="009E2E3D" w:rsidRDefault="00D25693" w:rsidP="00D25693">
            <w:pPr>
              <w:widowControl w:val="0"/>
              <w:suppressAutoHyphens/>
              <w:spacing w:after="0" w:line="240" w:lineRule="auto"/>
              <w:contextualSpacing/>
              <w:jc w:val="center"/>
              <w:rPr>
                <w:rFonts w:ascii="Times New Roman" w:eastAsia="Lucida Sans Unicode" w:hAnsi="Times New Roman" w:cs="Times New Roman"/>
                <w:color w:val="000000"/>
                <w:lang w:eastAsia="zh-CN" w:bidi="en-US"/>
              </w:rPr>
            </w:pPr>
            <w:r w:rsidRPr="009E2E3D">
              <w:rPr>
                <w:rFonts w:ascii="Times New Roman" w:eastAsia="Lucida Sans Unicode" w:hAnsi="Times New Roman" w:cs="Times New Roman"/>
                <w:color w:val="000000"/>
                <w:lang w:eastAsia="zh-CN" w:bidi="en-US"/>
              </w:rPr>
              <w:t>2</w:t>
            </w:r>
          </w:p>
        </w:tc>
        <w:tc>
          <w:tcPr>
            <w:tcW w:w="2127" w:type="dxa"/>
            <w:tcBorders>
              <w:top w:val="single" w:sz="2" w:space="0" w:color="000000"/>
              <w:left w:val="single" w:sz="2" w:space="0" w:color="000000"/>
              <w:bottom w:val="single" w:sz="2" w:space="0" w:color="000000"/>
              <w:right w:val="single" w:sz="2" w:space="0" w:color="000000"/>
            </w:tcBorders>
          </w:tcPr>
          <w:p w14:paraId="01CBBBE5" w14:textId="77777777" w:rsidR="00D25693" w:rsidRPr="009E2E3D" w:rsidRDefault="00D25693" w:rsidP="00D25693">
            <w:pPr>
              <w:spacing w:after="0" w:line="240" w:lineRule="auto"/>
              <w:contextualSpacing/>
              <w:jc w:val="center"/>
              <w:rPr>
                <w:rFonts w:ascii="Times New Roman" w:hAnsi="Times New Roman"/>
                <w:shd w:val="clear" w:color="auto" w:fill="FFFFFF"/>
              </w:rPr>
            </w:pPr>
            <w:r w:rsidRPr="009E2E3D">
              <w:rPr>
                <w:rFonts w:ascii="Times New Roman" w:hAnsi="Times New Roman"/>
                <w:shd w:val="clear" w:color="auto" w:fill="FFFFFF"/>
              </w:rPr>
              <w:t xml:space="preserve">Передача неисключительных прав использования программного обеспечения </w:t>
            </w:r>
            <w:r w:rsidRPr="009E2E3D">
              <w:rPr>
                <w:rFonts w:ascii="Times New Roman" w:hAnsi="Times New Roman"/>
                <w:shd w:val="clear" w:color="auto" w:fill="FFFFFF"/>
              </w:rPr>
              <w:lastRenderedPageBreak/>
              <w:t>«Информационно-аналитической системы «Медиалогия – БАЗЗ».</w:t>
            </w:r>
          </w:p>
          <w:p w14:paraId="7FF3FBC1" w14:textId="77777777" w:rsidR="00D25693" w:rsidRPr="009E2E3D" w:rsidRDefault="00D25693" w:rsidP="00D25693">
            <w:pPr>
              <w:spacing w:after="0" w:line="240" w:lineRule="auto"/>
              <w:contextualSpacing/>
              <w:jc w:val="center"/>
              <w:rPr>
                <w:rFonts w:ascii="Times New Roman" w:hAnsi="Times New Roman"/>
                <w:shd w:val="clear" w:color="auto" w:fill="FFFFFF"/>
              </w:rPr>
            </w:pPr>
          </w:p>
          <w:p w14:paraId="4E0E2AD4" w14:textId="77777777" w:rsidR="00D25693" w:rsidRPr="009E2E3D" w:rsidRDefault="00D25693" w:rsidP="00D25693">
            <w:pPr>
              <w:spacing w:after="0" w:line="240" w:lineRule="auto"/>
              <w:contextualSpacing/>
              <w:jc w:val="center"/>
              <w:rPr>
                <w:rFonts w:ascii="Times New Roman" w:hAnsi="Times New Roman"/>
                <w:shd w:val="clear" w:color="auto" w:fill="FFFFFF"/>
              </w:rPr>
            </w:pPr>
            <w:r w:rsidRPr="009E2E3D">
              <w:rPr>
                <w:rFonts w:ascii="Times New Roman" w:hAnsi="Times New Roman"/>
                <w:shd w:val="clear" w:color="auto" w:fill="FFFFFF"/>
              </w:rPr>
              <w:t>Сведения Единого реестра российских программ для</w:t>
            </w:r>
          </w:p>
          <w:p w14:paraId="108DE069" w14:textId="77777777" w:rsidR="00D25693" w:rsidRPr="009E2E3D" w:rsidRDefault="00D25693" w:rsidP="00D25693">
            <w:pPr>
              <w:spacing w:after="0" w:line="240" w:lineRule="auto"/>
              <w:contextualSpacing/>
              <w:jc w:val="center"/>
              <w:rPr>
                <w:rFonts w:ascii="Times New Roman" w:hAnsi="Times New Roman"/>
                <w:shd w:val="clear" w:color="auto" w:fill="FFFFFF"/>
              </w:rPr>
            </w:pPr>
            <w:r w:rsidRPr="009E2E3D">
              <w:rPr>
                <w:rFonts w:ascii="Times New Roman" w:hAnsi="Times New Roman"/>
                <w:shd w:val="clear" w:color="auto" w:fill="FFFFFF"/>
              </w:rPr>
              <w:t>электронных вычислительных</w:t>
            </w:r>
          </w:p>
          <w:p w14:paraId="2DE6C402" w14:textId="77777777" w:rsidR="00D25693" w:rsidRPr="009E2E3D" w:rsidRDefault="00D25693" w:rsidP="00D25693">
            <w:pPr>
              <w:spacing w:after="0" w:line="240" w:lineRule="auto"/>
              <w:contextualSpacing/>
              <w:jc w:val="center"/>
              <w:rPr>
                <w:rFonts w:ascii="Times New Roman" w:hAnsi="Times New Roman"/>
                <w:shd w:val="clear" w:color="auto" w:fill="FFFFFF"/>
              </w:rPr>
            </w:pPr>
            <w:r w:rsidRPr="009E2E3D">
              <w:rPr>
                <w:rFonts w:ascii="Times New Roman" w:hAnsi="Times New Roman"/>
                <w:shd w:val="clear" w:color="auto" w:fill="FFFFFF"/>
              </w:rPr>
              <w:t xml:space="preserve">машин и баз данных : </w:t>
            </w:r>
          </w:p>
          <w:p w14:paraId="08FA4C7C" w14:textId="77777777" w:rsidR="00D25693" w:rsidRPr="009E2E3D" w:rsidRDefault="00D25693" w:rsidP="00D25693">
            <w:pPr>
              <w:spacing w:after="0" w:line="240" w:lineRule="auto"/>
              <w:contextualSpacing/>
              <w:jc w:val="center"/>
              <w:rPr>
                <w:rFonts w:ascii="Times New Roman" w:hAnsi="Times New Roman"/>
                <w:shd w:val="clear" w:color="auto" w:fill="FFFFFF"/>
              </w:rPr>
            </w:pPr>
            <w:r w:rsidRPr="009E2E3D">
              <w:rPr>
                <w:rFonts w:ascii="Times New Roman" w:hAnsi="Times New Roman"/>
                <w:shd w:val="clear" w:color="auto" w:fill="FFFFFF"/>
              </w:rPr>
              <w:t>Регистрационный номер ПО:4158</w:t>
            </w:r>
          </w:p>
          <w:p w14:paraId="11664D74" w14:textId="16335163" w:rsidR="00D25693" w:rsidRPr="009E2E3D" w:rsidRDefault="00D25693" w:rsidP="00D25693">
            <w:pPr>
              <w:spacing w:after="0" w:line="240" w:lineRule="auto"/>
              <w:contextualSpacing/>
              <w:jc w:val="center"/>
              <w:rPr>
                <w:rFonts w:ascii="Times New Roman" w:eastAsia="Calibri" w:hAnsi="Times New Roman" w:cs="Times New Roman"/>
                <w:shd w:val="clear" w:color="auto" w:fill="FFFFFF"/>
                <w:lang w:eastAsia="en-US"/>
              </w:rPr>
            </w:pPr>
          </w:p>
        </w:tc>
        <w:tc>
          <w:tcPr>
            <w:tcW w:w="5206" w:type="dxa"/>
            <w:tcBorders>
              <w:top w:val="single" w:sz="2" w:space="0" w:color="000000"/>
              <w:left w:val="single" w:sz="2" w:space="0" w:color="000000"/>
              <w:bottom w:val="single" w:sz="2" w:space="0" w:color="000000"/>
              <w:right w:val="single" w:sz="2" w:space="0" w:color="000000"/>
            </w:tcBorders>
          </w:tcPr>
          <w:p w14:paraId="0E300F2D" w14:textId="77777777" w:rsidR="00D25693" w:rsidRPr="009E2E3D" w:rsidRDefault="00D25693" w:rsidP="00D25693">
            <w:pPr>
              <w:widowControl w:val="0"/>
              <w:spacing w:before="60" w:line="256" w:lineRule="auto"/>
              <w:ind w:left="176"/>
              <w:rPr>
                <w:rFonts w:ascii="Times New Roman" w:eastAsia="Times New Roman" w:hAnsi="Times New Roman"/>
                <w:sz w:val="21"/>
                <w:szCs w:val="21"/>
              </w:rPr>
            </w:pPr>
            <w:r w:rsidRPr="009E2E3D">
              <w:rPr>
                <w:rFonts w:ascii="Times New Roman" w:eastAsia="Times New Roman" w:hAnsi="Times New Roman"/>
                <w:sz w:val="21"/>
                <w:szCs w:val="21"/>
              </w:rPr>
              <w:lastRenderedPageBreak/>
              <w:t>Количество одновременных пользователей: не ограничено;</w:t>
            </w:r>
          </w:p>
          <w:p w14:paraId="64C2DF6D" w14:textId="77777777" w:rsidR="00D25693" w:rsidRPr="009E2E3D" w:rsidRDefault="00D25693" w:rsidP="00D25693">
            <w:pPr>
              <w:widowControl w:val="0"/>
              <w:spacing w:before="60" w:line="256" w:lineRule="auto"/>
              <w:ind w:left="176"/>
              <w:rPr>
                <w:rFonts w:ascii="Times New Roman" w:eastAsia="Times New Roman" w:hAnsi="Times New Roman"/>
                <w:sz w:val="21"/>
                <w:szCs w:val="21"/>
              </w:rPr>
            </w:pPr>
            <w:r w:rsidRPr="009E2E3D">
              <w:rPr>
                <w:rFonts w:ascii="Times New Roman" w:eastAsia="Times New Roman" w:hAnsi="Times New Roman"/>
                <w:sz w:val="21"/>
                <w:szCs w:val="21"/>
              </w:rPr>
              <w:t>Количество тем: 5 (Пять);</w:t>
            </w:r>
          </w:p>
          <w:p w14:paraId="23024DA3" w14:textId="77777777" w:rsidR="00D25693" w:rsidRPr="009E2E3D" w:rsidRDefault="00D25693" w:rsidP="00D25693">
            <w:pPr>
              <w:widowControl w:val="0"/>
              <w:spacing w:before="60" w:line="256" w:lineRule="auto"/>
              <w:ind w:left="176"/>
              <w:rPr>
                <w:rFonts w:ascii="Times New Roman" w:eastAsia="Times New Roman" w:hAnsi="Times New Roman"/>
                <w:sz w:val="21"/>
                <w:szCs w:val="21"/>
              </w:rPr>
            </w:pPr>
            <w:r w:rsidRPr="009E2E3D">
              <w:rPr>
                <w:rFonts w:ascii="Times New Roman" w:eastAsia="Times New Roman" w:hAnsi="Times New Roman"/>
                <w:sz w:val="21"/>
                <w:szCs w:val="21"/>
              </w:rPr>
              <w:t xml:space="preserve">Количество новых сообщений в месяц: 50 000 </w:t>
            </w:r>
            <w:r w:rsidRPr="009E2E3D">
              <w:rPr>
                <w:rFonts w:ascii="Times New Roman" w:eastAsia="Times New Roman" w:hAnsi="Times New Roman"/>
                <w:sz w:val="21"/>
                <w:szCs w:val="21"/>
              </w:rPr>
              <w:lastRenderedPageBreak/>
              <w:t>(Пятьдесят тысяч);</w:t>
            </w:r>
          </w:p>
          <w:p w14:paraId="2A69356A" w14:textId="77777777" w:rsidR="00D25693" w:rsidRPr="009E2E3D" w:rsidRDefault="00D25693" w:rsidP="00D25693">
            <w:pPr>
              <w:widowControl w:val="0"/>
              <w:spacing w:before="60" w:line="256" w:lineRule="auto"/>
              <w:ind w:left="176"/>
              <w:rPr>
                <w:rFonts w:ascii="Times New Roman" w:eastAsia="Times New Roman" w:hAnsi="Times New Roman"/>
                <w:sz w:val="21"/>
                <w:szCs w:val="21"/>
              </w:rPr>
            </w:pPr>
            <w:r w:rsidRPr="009E2E3D">
              <w:rPr>
                <w:rFonts w:ascii="Times New Roman" w:eastAsia="Times New Roman" w:hAnsi="Times New Roman"/>
                <w:sz w:val="21"/>
                <w:szCs w:val="21"/>
              </w:rPr>
              <w:t>Максимальное количество объектов в одной теме: 10 (Десять);</w:t>
            </w:r>
          </w:p>
          <w:p w14:paraId="2132FD20" w14:textId="77777777" w:rsidR="00D25693" w:rsidRPr="009E2E3D" w:rsidRDefault="00D25693" w:rsidP="00D25693">
            <w:pPr>
              <w:widowControl w:val="0"/>
              <w:spacing w:before="60" w:line="256" w:lineRule="auto"/>
              <w:ind w:left="176"/>
              <w:rPr>
                <w:rFonts w:ascii="Times New Roman" w:eastAsia="Times New Roman" w:hAnsi="Times New Roman"/>
                <w:sz w:val="21"/>
                <w:szCs w:val="21"/>
              </w:rPr>
            </w:pPr>
            <w:r w:rsidRPr="009E2E3D">
              <w:rPr>
                <w:rFonts w:ascii="Times New Roman" w:eastAsia="Times New Roman" w:hAnsi="Times New Roman"/>
                <w:sz w:val="21"/>
                <w:szCs w:val="21"/>
              </w:rPr>
              <w:t>Максимальное количество отслеживаемых ссылок на товары в маркетплейсах: 3 000 (Три тысячи);</w:t>
            </w:r>
          </w:p>
          <w:p w14:paraId="3C257164" w14:textId="77777777" w:rsidR="00D25693" w:rsidRPr="009E2E3D" w:rsidRDefault="00D25693" w:rsidP="00D25693">
            <w:pPr>
              <w:widowControl w:val="0"/>
              <w:spacing w:before="60" w:line="256" w:lineRule="auto"/>
              <w:ind w:left="176"/>
              <w:rPr>
                <w:rFonts w:ascii="Times New Roman" w:eastAsia="Times New Roman" w:hAnsi="Times New Roman"/>
                <w:sz w:val="21"/>
                <w:szCs w:val="21"/>
              </w:rPr>
            </w:pPr>
            <w:r w:rsidRPr="009E2E3D">
              <w:rPr>
                <w:rFonts w:ascii="Times New Roman" w:eastAsia="Times New Roman" w:hAnsi="Times New Roman"/>
                <w:sz w:val="21"/>
                <w:szCs w:val="21"/>
              </w:rPr>
              <w:t>Максимальная глубина архива: 12 месяцев;</w:t>
            </w:r>
          </w:p>
          <w:p w14:paraId="037BEF16" w14:textId="77777777" w:rsidR="00D25693" w:rsidRPr="009E2E3D" w:rsidRDefault="00D25693" w:rsidP="00D25693">
            <w:pPr>
              <w:widowControl w:val="0"/>
              <w:spacing w:before="60" w:line="256" w:lineRule="auto"/>
              <w:ind w:left="176"/>
              <w:rPr>
                <w:rFonts w:ascii="Times New Roman" w:eastAsia="Times New Roman" w:hAnsi="Times New Roman"/>
                <w:sz w:val="21"/>
                <w:szCs w:val="21"/>
              </w:rPr>
            </w:pPr>
            <w:r w:rsidRPr="009E2E3D">
              <w:rPr>
                <w:rFonts w:ascii="Times New Roman" w:eastAsia="Times New Roman" w:hAnsi="Times New Roman"/>
                <w:sz w:val="21"/>
                <w:szCs w:val="21"/>
              </w:rPr>
              <w:t>Длительность хранения данных: 12 месяцев;</w:t>
            </w:r>
          </w:p>
          <w:p w14:paraId="3BB05085" w14:textId="7D1AC710" w:rsidR="00D25693" w:rsidRPr="009E2E3D" w:rsidRDefault="00D25693" w:rsidP="00D25693">
            <w:pPr>
              <w:spacing w:after="0" w:line="240" w:lineRule="auto"/>
              <w:contextualSpacing/>
              <w:jc w:val="both"/>
              <w:rPr>
                <w:rFonts w:ascii="Times New Roman" w:eastAsia="Calibri" w:hAnsi="Times New Roman" w:cs="Times New Roman"/>
                <w:lang w:eastAsia="en-US"/>
              </w:rPr>
            </w:pPr>
            <w:r w:rsidRPr="009E2E3D">
              <w:rPr>
                <w:rFonts w:ascii="Times New Roman" w:eastAsia="Times New Roman" w:hAnsi="Times New Roman"/>
                <w:sz w:val="21"/>
                <w:szCs w:val="21"/>
              </w:rPr>
              <w:t xml:space="preserve">   Интеграции: </w:t>
            </w:r>
            <w:r w:rsidRPr="009E2E3D">
              <w:rPr>
                <w:rFonts w:ascii="Times New Roman" w:eastAsia="Times New Roman" w:hAnsi="Times New Roman"/>
                <w:sz w:val="21"/>
                <w:szCs w:val="21"/>
                <w:lang w:val="en-US"/>
              </w:rPr>
              <w:t>Telegram</w:t>
            </w:r>
            <w:r w:rsidRPr="009E2E3D">
              <w:rPr>
                <w:rFonts w:ascii="Times New Roman" w:eastAsia="Times New Roman" w:hAnsi="Times New Roman"/>
                <w:sz w:val="21"/>
                <w:szCs w:val="21"/>
              </w:rPr>
              <w:t xml:space="preserve">, </w:t>
            </w:r>
            <w:r w:rsidRPr="009E2E3D">
              <w:rPr>
                <w:rFonts w:ascii="Times New Roman" w:eastAsia="Times New Roman" w:hAnsi="Times New Roman"/>
                <w:sz w:val="21"/>
                <w:szCs w:val="21"/>
                <w:lang w:val="en-US"/>
              </w:rPr>
              <w:t>Help</w:t>
            </w:r>
            <w:r w:rsidRPr="009E2E3D">
              <w:rPr>
                <w:rFonts w:ascii="Times New Roman" w:eastAsia="Times New Roman" w:hAnsi="Times New Roman"/>
                <w:sz w:val="21"/>
                <w:szCs w:val="21"/>
              </w:rPr>
              <w:t xml:space="preserve"> </w:t>
            </w:r>
            <w:r w:rsidRPr="009E2E3D">
              <w:rPr>
                <w:rFonts w:ascii="Times New Roman" w:eastAsia="Times New Roman" w:hAnsi="Times New Roman"/>
                <w:sz w:val="21"/>
                <w:szCs w:val="21"/>
                <w:lang w:val="en-US"/>
              </w:rPr>
              <w:t>Desk</w:t>
            </w:r>
            <w:r w:rsidRPr="009E2E3D">
              <w:rPr>
                <w:rFonts w:ascii="Times New Roman" w:eastAsia="Times New Roman" w:hAnsi="Times New Roman"/>
                <w:sz w:val="21"/>
                <w:szCs w:val="21"/>
              </w:rPr>
              <w:t>.</w:t>
            </w:r>
          </w:p>
        </w:tc>
        <w:tc>
          <w:tcPr>
            <w:tcW w:w="992" w:type="dxa"/>
            <w:tcBorders>
              <w:top w:val="single" w:sz="2" w:space="0" w:color="000000"/>
              <w:left w:val="single" w:sz="2" w:space="0" w:color="000000"/>
              <w:bottom w:val="single" w:sz="2" w:space="0" w:color="000000"/>
              <w:right w:val="single" w:sz="2" w:space="0" w:color="000000"/>
            </w:tcBorders>
          </w:tcPr>
          <w:p w14:paraId="760DCA97" w14:textId="77777777" w:rsidR="00D25693" w:rsidRPr="009E2E3D" w:rsidRDefault="00D25693" w:rsidP="00D25693">
            <w:pPr>
              <w:spacing w:after="0" w:line="240" w:lineRule="auto"/>
              <w:contextualSpacing/>
              <w:jc w:val="center"/>
              <w:rPr>
                <w:rFonts w:ascii="Times New Roman" w:eastAsia="Lucida Sans Unicode" w:hAnsi="Times New Roman" w:cs="Times New Roman"/>
                <w:color w:val="000000"/>
                <w:lang w:eastAsia="zh-CN" w:bidi="en-US"/>
              </w:rPr>
            </w:pPr>
            <w:r w:rsidRPr="009E2E3D">
              <w:rPr>
                <w:rFonts w:ascii="Times New Roman" w:eastAsia="Lucida Sans Unicode" w:hAnsi="Times New Roman" w:cs="Times New Roman"/>
                <w:color w:val="000000"/>
                <w:lang w:eastAsia="zh-CN" w:bidi="en-US"/>
              </w:rPr>
              <w:lastRenderedPageBreak/>
              <w:t>Усл.ед</w:t>
            </w:r>
          </w:p>
        </w:tc>
        <w:tc>
          <w:tcPr>
            <w:tcW w:w="850" w:type="dxa"/>
            <w:tcBorders>
              <w:top w:val="single" w:sz="2" w:space="0" w:color="000000"/>
              <w:left w:val="single" w:sz="2" w:space="0" w:color="000000"/>
              <w:bottom w:val="single" w:sz="2" w:space="0" w:color="000000"/>
              <w:right w:val="single" w:sz="2" w:space="0" w:color="000000"/>
            </w:tcBorders>
          </w:tcPr>
          <w:p w14:paraId="0A21FF9D" w14:textId="77777777" w:rsidR="00D25693" w:rsidRPr="009E2E3D" w:rsidRDefault="00D25693" w:rsidP="00D25693">
            <w:pPr>
              <w:spacing w:after="0" w:line="240" w:lineRule="auto"/>
              <w:contextualSpacing/>
              <w:jc w:val="center"/>
              <w:rPr>
                <w:rFonts w:ascii="Times New Roman" w:eastAsia="Times New Roman" w:hAnsi="Times New Roman" w:cs="Times New Roman"/>
                <w:color w:val="000000"/>
              </w:rPr>
            </w:pPr>
            <w:r w:rsidRPr="009E2E3D">
              <w:rPr>
                <w:rFonts w:ascii="Times New Roman" w:eastAsia="Times New Roman" w:hAnsi="Times New Roman" w:cs="Times New Roman"/>
                <w:color w:val="000000"/>
              </w:rPr>
              <w:t>1</w:t>
            </w:r>
          </w:p>
        </w:tc>
      </w:tr>
    </w:tbl>
    <w:p w14:paraId="2957DF8E" w14:textId="77777777" w:rsidR="000F55F1" w:rsidRPr="009E2E3D" w:rsidRDefault="000F55F1" w:rsidP="000F55F1">
      <w:pPr>
        <w:spacing w:after="0" w:line="240" w:lineRule="auto"/>
        <w:ind w:firstLine="709"/>
        <w:jc w:val="both"/>
        <w:rPr>
          <w:rFonts w:ascii="Times New Roman" w:eastAsia="Calibri" w:hAnsi="Times New Roman" w:cs="Times New Roman"/>
          <w:b/>
          <w:bCs/>
          <w:kern w:val="2"/>
          <w:sz w:val="24"/>
          <w:szCs w:val="24"/>
          <w:lang w:eastAsia="en-US"/>
        </w:rPr>
      </w:pPr>
    </w:p>
    <w:p w14:paraId="2B280375" w14:textId="586BFC0B" w:rsidR="000F55F1" w:rsidRPr="009E2E3D" w:rsidRDefault="000F55F1" w:rsidP="000F55F1">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9E2E3D">
        <w:rPr>
          <w:rFonts w:ascii="Times New Roman" w:eastAsia="Times New Roman" w:hAnsi="Times New Roman" w:cs="Times New Roman"/>
          <w:b/>
          <w:bCs/>
        </w:rPr>
        <w:t>2. Срок оказания услуг:</w:t>
      </w:r>
      <w:r w:rsidRPr="009E2E3D">
        <w:rPr>
          <w:rFonts w:ascii="Times New Roman" w:eastAsia="Times New Roman" w:hAnsi="Times New Roman" w:cs="Times New Roman"/>
        </w:rPr>
        <w:t xml:space="preserve"> в течение </w:t>
      </w:r>
      <w:r w:rsidR="009E2E3D">
        <w:rPr>
          <w:rFonts w:ascii="Times New Roman" w:eastAsia="Times New Roman" w:hAnsi="Times New Roman" w:cs="Times New Roman"/>
        </w:rPr>
        <w:t>3</w:t>
      </w:r>
      <w:r w:rsidRPr="009E2E3D">
        <w:rPr>
          <w:rFonts w:ascii="Times New Roman" w:eastAsia="Times New Roman" w:hAnsi="Times New Roman" w:cs="Times New Roman"/>
        </w:rPr>
        <w:t xml:space="preserve"> (</w:t>
      </w:r>
      <w:r w:rsidR="009E2E3D">
        <w:rPr>
          <w:rFonts w:ascii="Times New Roman" w:eastAsia="Times New Roman" w:hAnsi="Times New Roman" w:cs="Times New Roman"/>
        </w:rPr>
        <w:t>трех</w:t>
      </w:r>
      <w:r w:rsidRPr="009E2E3D">
        <w:rPr>
          <w:rFonts w:ascii="Times New Roman" w:eastAsia="Times New Roman" w:hAnsi="Times New Roman" w:cs="Times New Roman"/>
        </w:rPr>
        <w:t xml:space="preserve">) рабочих дней с даты заключения </w:t>
      </w:r>
      <w:r w:rsidR="00740379" w:rsidRPr="009E2E3D">
        <w:rPr>
          <w:rFonts w:ascii="Times New Roman" w:eastAsia="Times New Roman" w:hAnsi="Times New Roman" w:cs="Times New Roman"/>
        </w:rPr>
        <w:t>Д</w:t>
      </w:r>
      <w:r w:rsidRPr="009E2E3D">
        <w:rPr>
          <w:rFonts w:ascii="Times New Roman" w:eastAsia="Times New Roman" w:hAnsi="Times New Roman" w:cs="Times New Roman"/>
        </w:rPr>
        <w:t xml:space="preserve">оговора. </w:t>
      </w:r>
    </w:p>
    <w:p w14:paraId="3919742C" w14:textId="77777777" w:rsidR="000F55F1" w:rsidRPr="009E2E3D" w:rsidRDefault="000F55F1" w:rsidP="000F55F1">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9E2E3D">
        <w:rPr>
          <w:rFonts w:ascii="Times New Roman" w:eastAsia="Times New Roman" w:hAnsi="Times New Roman" w:cs="Times New Roman"/>
          <w:b/>
          <w:bCs/>
        </w:rPr>
        <w:t>3. Оказание услуг осуществляется по адресу:</w:t>
      </w:r>
      <w:r w:rsidRPr="009E2E3D">
        <w:rPr>
          <w:rFonts w:ascii="Times New Roman" w:eastAsia="Times New Roman" w:hAnsi="Times New Roman" w:cs="Times New Roman"/>
        </w:rPr>
        <w:t xml:space="preserve"> 125438, г. Москва, 2-й Лихачёвский пер., 1, стр. 11, БЦ «Лихоборы».</w:t>
      </w:r>
    </w:p>
    <w:p w14:paraId="208A9F91" w14:textId="77777777" w:rsidR="000F55F1" w:rsidRPr="009E2E3D" w:rsidRDefault="000F55F1" w:rsidP="000F55F1">
      <w:pPr>
        <w:suppressAutoHyphens/>
        <w:spacing w:after="0" w:line="100" w:lineRule="atLeast"/>
        <w:contextualSpacing/>
        <w:jc w:val="both"/>
        <w:rPr>
          <w:rFonts w:ascii="Times New Roman" w:eastAsia="Calibri" w:hAnsi="Times New Roman" w:cs="Times New Roman"/>
          <w:b/>
          <w:color w:val="000000"/>
          <w:lang w:eastAsia="zh-CN" w:bidi="en-US"/>
        </w:rPr>
      </w:pPr>
      <w:r w:rsidRPr="009E2E3D">
        <w:rPr>
          <w:rFonts w:ascii="Times New Roman" w:eastAsia="Calibri" w:hAnsi="Times New Roman" w:cs="Times New Roman"/>
          <w:b/>
          <w:color w:val="000000"/>
          <w:lang w:eastAsia="zh-CN" w:bidi="en-US"/>
        </w:rPr>
        <w:t>4. Требования к оказанию услуг</w:t>
      </w:r>
    </w:p>
    <w:p w14:paraId="01184084" w14:textId="77777777" w:rsidR="000F55F1" w:rsidRPr="009E2E3D" w:rsidRDefault="000F55F1" w:rsidP="000F55F1">
      <w:pPr>
        <w:suppressAutoHyphens/>
        <w:spacing w:after="0" w:line="100" w:lineRule="atLeast"/>
        <w:contextualSpacing/>
        <w:jc w:val="both"/>
        <w:rPr>
          <w:rFonts w:ascii="Times New Roman" w:eastAsia="Calibri" w:hAnsi="Times New Roman" w:cs="Times New Roman"/>
          <w:bCs/>
          <w:color w:val="000000"/>
          <w:lang w:eastAsia="zh-CN" w:bidi="en-US"/>
        </w:rPr>
      </w:pPr>
      <w:r w:rsidRPr="009E2E3D">
        <w:rPr>
          <w:rFonts w:ascii="Times New Roman" w:eastAsia="Calibri" w:hAnsi="Times New Roman" w:cs="Times New Roman"/>
          <w:bCs/>
          <w:color w:val="000000"/>
          <w:lang w:eastAsia="zh-CN" w:bidi="en-US"/>
        </w:rPr>
        <w:t>Исполнитель передает неисключительные права использования в электронном виде.</w:t>
      </w:r>
    </w:p>
    <w:p w14:paraId="1A6FBC55" w14:textId="4D429D21" w:rsidR="000F55F1" w:rsidRPr="009E2E3D" w:rsidRDefault="000F55F1" w:rsidP="000F55F1">
      <w:pPr>
        <w:suppressAutoHyphens/>
        <w:spacing w:after="0" w:line="100" w:lineRule="atLeast"/>
        <w:contextualSpacing/>
        <w:jc w:val="both"/>
        <w:rPr>
          <w:rFonts w:ascii="Times New Roman" w:eastAsia="Calibri" w:hAnsi="Times New Roman" w:cs="Times New Roman"/>
          <w:bCs/>
          <w:color w:val="000000"/>
          <w:lang w:eastAsia="zh-CN" w:bidi="en-US"/>
        </w:rPr>
      </w:pPr>
      <w:r w:rsidRPr="009E2E3D">
        <w:rPr>
          <w:rFonts w:ascii="Times New Roman" w:eastAsia="Calibri" w:hAnsi="Times New Roman" w:cs="Times New Roman"/>
          <w:bCs/>
          <w:color w:val="000000"/>
          <w:lang w:eastAsia="zh-CN" w:bidi="en-US"/>
        </w:rPr>
        <w:t xml:space="preserve">Срок </w:t>
      </w:r>
      <w:r w:rsidR="00996C7F" w:rsidRPr="009E2E3D">
        <w:rPr>
          <w:rFonts w:ascii="Times New Roman" w:eastAsia="Calibri" w:hAnsi="Times New Roman" w:cs="Times New Roman"/>
          <w:bCs/>
          <w:color w:val="000000"/>
          <w:lang w:eastAsia="zh-CN" w:bidi="en-US"/>
        </w:rPr>
        <w:t>действия</w:t>
      </w:r>
      <w:r w:rsidRPr="009E2E3D">
        <w:rPr>
          <w:rFonts w:ascii="Times New Roman" w:eastAsia="Calibri" w:hAnsi="Times New Roman" w:cs="Times New Roman"/>
          <w:bCs/>
          <w:color w:val="000000"/>
          <w:lang w:eastAsia="zh-CN" w:bidi="en-US"/>
        </w:rPr>
        <w:t xml:space="preserve"> прав — 12 месяцев с даты активации.</w:t>
      </w:r>
    </w:p>
    <w:p w14:paraId="4B98BB15" w14:textId="77777777" w:rsidR="000F55F1" w:rsidRPr="009E2E3D" w:rsidRDefault="000F55F1" w:rsidP="000F55F1">
      <w:pPr>
        <w:suppressAutoHyphens/>
        <w:spacing w:after="0" w:line="100" w:lineRule="atLeast"/>
        <w:contextualSpacing/>
        <w:jc w:val="both"/>
        <w:rPr>
          <w:rFonts w:ascii="Times New Roman" w:eastAsia="Calibri" w:hAnsi="Times New Roman" w:cs="Times New Roman"/>
          <w:bCs/>
          <w:color w:val="000000"/>
          <w:lang w:eastAsia="zh-CN" w:bidi="en-US"/>
        </w:rPr>
      </w:pPr>
      <w:r w:rsidRPr="009E2E3D">
        <w:rPr>
          <w:rFonts w:ascii="Times New Roman" w:eastAsia="Calibri" w:hAnsi="Times New Roman" w:cs="Times New Roman"/>
          <w:bCs/>
          <w:color w:val="000000"/>
          <w:lang w:eastAsia="zh-CN" w:bidi="en-US"/>
        </w:rPr>
        <w:t>Доступ должен обеспечивать использование заявленного функционала в течение всего срока действия лицензии.</w:t>
      </w:r>
    </w:p>
    <w:p w14:paraId="3D4DEE6E" w14:textId="77777777" w:rsidR="000F55F1" w:rsidRPr="009E2E3D" w:rsidRDefault="000F55F1" w:rsidP="000F55F1">
      <w:pPr>
        <w:suppressAutoHyphens/>
        <w:spacing w:after="0" w:line="100" w:lineRule="atLeast"/>
        <w:contextualSpacing/>
        <w:jc w:val="both"/>
        <w:rPr>
          <w:rFonts w:ascii="Times New Roman" w:eastAsia="Calibri" w:hAnsi="Times New Roman" w:cs="Times New Roman"/>
          <w:b/>
          <w:color w:val="000000"/>
          <w:lang w:eastAsia="zh-CN" w:bidi="en-US"/>
        </w:rPr>
      </w:pPr>
      <w:r w:rsidRPr="009E2E3D">
        <w:rPr>
          <w:rFonts w:ascii="Times New Roman" w:eastAsia="Calibri" w:hAnsi="Times New Roman" w:cs="Times New Roman"/>
          <w:b/>
          <w:color w:val="000000"/>
          <w:lang w:eastAsia="zh-CN" w:bidi="en-US"/>
        </w:rPr>
        <w:t>5. Требования к результату оказания услуг</w:t>
      </w:r>
    </w:p>
    <w:p w14:paraId="71C0D35D" w14:textId="77777777" w:rsidR="000F55F1" w:rsidRPr="009E2E3D" w:rsidRDefault="000F55F1" w:rsidP="000F55F1">
      <w:pPr>
        <w:suppressAutoHyphens/>
        <w:spacing w:after="0" w:line="100" w:lineRule="atLeast"/>
        <w:contextualSpacing/>
        <w:jc w:val="both"/>
        <w:rPr>
          <w:rFonts w:ascii="Times New Roman" w:eastAsia="Calibri" w:hAnsi="Times New Roman" w:cs="Times New Roman"/>
          <w:bCs/>
          <w:color w:val="000000"/>
          <w:lang w:eastAsia="zh-CN" w:bidi="en-US"/>
        </w:rPr>
      </w:pPr>
      <w:r w:rsidRPr="009E2E3D">
        <w:rPr>
          <w:rFonts w:ascii="Times New Roman" w:eastAsia="Calibri" w:hAnsi="Times New Roman" w:cs="Times New Roman"/>
          <w:bCs/>
          <w:color w:val="000000"/>
          <w:lang w:eastAsia="zh-CN" w:bidi="en-US"/>
        </w:rPr>
        <w:t>Результатом считается предоставление действующих прав использования на все позиции, указанные в разделе 1, с подтверждением активации и доступности функционала для Заказчика.</w:t>
      </w:r>
    </w:p>
    <w:p w14:paraId="0D799C16" w14:textId="77777777" w:rsidR="000F55F1" w:rsidRPr="009E2E3D" w:rsidRDefault="000F55F1" w:rsidP="000F55F1">
      <w:pPr>
        <w:tabs>
          <w:tab w:val="left" w:pos="426"/>
          <w:tab w:val="left" w:pos="1418"/>
        </w:tabs>
        <w:spacing w:after="0" w:line="240" w:lineRule="auto"/>
        <w:contextualSpacing/>
        <w:jc w:val="both"/>
        <w:rPr>
          <w:rFonts w:ascii="Times New Roman" w:eastAsia="Calibri" w:hAnsi="Times New Roman" w:cs="Times New Roman"/>
          <w:lang w:eastAsia="en-US"/>
        </w:rPr>
      </w:pPr>
      <w:r w:rsidRPr="009E2E3D">
        <w:rPr>
          <w:rFonts w:ascii="Times New Roman" w:eastAsia="Calibri" w:hAnsi="Times New Roman" w:cs="Times New Roman"/>
          <w:b/>
          <w:bCs/>
          <w:color w:val="000000"/>
          <w:lang w:eastAsia="en-US"/>
        </w:rPr>
        <w:t>6. Требования к качеству, сроку и (или) объему предоставления гарантий качества ПО:</w:t>
      </w:r>
    </w:p>
    <w:p w14:paraId="0D65B0DE" w14:textId="77777777" w:rsidR="000F55F1" w:rsidRPr="009E2E3D" w:rsidRDefault="000F55F1" w:rsidP="000F55F1">
      <w:pPr>
        <w:tabs>
          <w:tab w:val="left" w:pos="426"/>
        </w:tabs>
        <w:contextualSpacing/>
        <w:jc w:val="both"/>
        <w:rPr>
          <w:rFonts w:ascii="Times New Roman" w:eastAsia="Calibri" w:hAnsi="Times New Roman" w:cs="Times New Roman"/>
          <w:lang w:eastAsia="en-US"/>
        </w:rPr>
      </w:pPr>
      <w:r w:rsidRPr="009E2E3D">
        <w:rPr>
          <w:rFonts w:ascii="Times New Roman" w:eastAsia="Calibri" w:hAnsi="Times New Roman" w:cs="Times New Roman"/>
          <w:color w:val="000000"/>
          <w:lang w:eastAsia="en-US"/>
        </w:rPr>
        <w:t xml:space="preserve">6.1. </w:t>
      </w:r>
      <w:r w:rsidRPr="009E2E3D">
        <w:rPr>
          <w:rFonts w:ascii="Times New Roman" w:eastAsia="Calibri" w:hAnsi="Times New Roman" w:cs="Times New Roman"/>
          <w:lang w:eastAsia="en-US"/>
        </w:rPr>
        <w:t xml:space="preserve">Программное обеспечение </w:t>
      </w:r>
      <w:r w:rsidRPr="009E2E3D">
        <w:rPr>
          <w:rFonts w:ascii="Times New Roman" w:eastAsia="Calibri" w:hAnsi="Times New Roman" w:cs="Times New Roman"/>
          <w:color w:val="000000"/>
          <w:lang w:eastAsia="en-US"/>
        </w:rPr>
        <w:t xml:space="preserve">должно соответствовать заданным функциональным и качественным характеристикам; </w:t>
      </w:r>
    </w:p>
    <w:p w14:paraId="113EE2F5" w14:textId="77777777" w:rsidR="000F55F1" w:rsidRPr="009E2E3D" w:rsidRDefault="000F55F1" w:rsidP="000F55F1">
      <w:pPr>
        <w:tabs>
          <w:tab w:val="left" w:pos="426"/>
        </w:tabs>
        <w:contextualSpacing/>
        <w:jc w:val="both"/>
        <w:rPr>
          <w:rFonts w:ascii="Times New Roman" w:eastAsia="Calibri" w:hAnsi="Times New Roman" w:cs="Times New Roman"/>
          <w:lang w:eastAsia="en-US"/>
        </w:rPr>
      </w:pPr>
      <w:r w:rsidRPr="009E2E3D">
        <w:rPr>
          <w:rFonts w:ascii="Times New Roman" w:eastAsia="Calibri" w:hAnsi="Times New Roman" w:cs="Times New Roman"/>
          <w:color w:val="000000"/>
          <w:lang w:eastAsia="en-US"/>
        </w:rPr>
        <w:t>6.2. Использование Заказчиком программного обеспечения допускается на всей территории Российской Федерации и должно быть разрешено к использованию на территории Российской Федерации, качество полностью соответствует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ПО);</w:t>
      </w:r>
    </w:p>
    <w:p w14:paraId="34958E39" w14:textId="77777777" w:rsidR="000F55F1" w:rsidRPr="009E2E3D" w:rsidRDefault="000F55F1" w:rsidP="000F55F1">
      <w:pPr>
        <w:tabs>
          <w:tab w:val="left" w:pos="426"/>
        </w:tabs>
        <w:contextualSpacing/>
        <w:jc w:val="both"/>
        <w:rPr>
          <w:rFonts w:ascii="Times New Roman" w:eastAsia="Calibri" w:hAnsi="Times New Roman" w:cs="Times New Roman"/>
          <w:lang w:eastAsia="en-US"/>
        </w:rPr>
      </w:pPr>
      <w:r w:rsidRPr="009E2E3D">
        <w:rPr>
          <w:rFonts w:ascii="Times New Roman" w:eastAsia="Calibri" w:hAnsi="Times New Roman" w:cs="Times New Roman"/>
          <w:color w:val="000000"/>
          <w:lang w:eastAsia="en-US"/>
        </w:rPr>
        <w:t>6.3. Передаваемое право на использование программного обеспечения должно быть свободным от любых прав третьих лиц, данные права не заложены, не арестованы, не являются предметом исков третьих лиц, и являются лицензионным продуктом;</w:t>
      </w:r>
    </w:p>
    <w:p w14:paraId="687DE38A" w14:textId="3F13BD73" w:rsidR="000F55F1" w:rsidRPr="009E2E3D" w:rsidRDefault="000F55F1" w:rsidP="000F55F1">
      <w:pPr>
        <w:tabs>
          <w:tab w:val="left" w:pos="426"/>
        </w:tabs>
        <w:contextualSpacing/>
        <w:jc w:val="both"/>
        <w:rPr>
          <w:rFonts w:ascii="Times New Roman" w:eastAsia="Calibri" w:hAnsi="Times New Roman" w:cs="Times New Roman"/>
          <w:color w:val="000000"/>
          <w:lang w:eastAsia="en-US"/>
        </w:rPr>
      </w:pPr>
      <w:r w:rsidRPr="009E2E3D">
        <w:rPr>
          <w:rFonts w:ascii="Times New Roman" w:eastAsia="Calibri" w:hAnsi="Times New Roman" w:cs="Times New Roman"/>
          <w:color w:val="000000"/>
          <w:lang w:eastAsia="en-US"/>
        </w:rPr>
        <w:t>6.4. Предоставляемое право предусматривает право использования программного обеспечения и включает в себя право на воспроизведение, и запуск (выполнение программного кода программного обеспечения) и использование программного обеспечения в соответствии с его функциональным назначением;</w:t>
      </w:r>
    </w:p>
    <w:p w14:paraId="408F263C" w14:textId="77777777" w:rsidR="000F55F1" w:rsidRPr="000F55F1" w:rsidRDefault="000F55F1" w:rsidP="000F55F1">
      <w:pPr>
        <w:contextualSpacing/>
        <w:jc w:val="both"/>
        <w:rPr>
          <w:rFonts w:ascii="Times New Roman" w:eastAsia="Calibri" w:hAnsi="Times New Roman" w:cs="Times New Roman"/>
          <w:color w:val="000000"/>
          <w:lang w:eastAsia="en-US"/>
        </w:rPr>
      </w:pPr>
      <w:r w:rsidRPr="009E2E3D">
        <w:rPr>
          <w:rFonts w:ascii="Times New Roman" w:eastAsia="Calibri" w:hAnsi="Times New Roman" w:cs="Times New Roman"/>
          <w:color w:val="000000"/>
          <w:lang w:eastAsia="en-US"/>
        </w:rPr>
        <w:t>6.5. Гарантийные обязательства распространяется с момента приемки ПО Заказчиком. Гарантийный срок составляет не менее срока годности, установленного изготовителем (производителем). В течение гарантийного срока обнаруженные недостатки подлежат устранению силами и средствами Исполнителя.</w:t>
      </w:r>
    </w:p>
    <w:p w14:paraId="4EBAA45D" w14:textId="77777777" w:rsidR="000F55F1" w:rsidRPr="000F55F1" w:rsidRDefault="000F55F1" w:rsidP="000F55F1">
      <w:pPr>
        <w:tabs>
          <w:tab w:val="left" w:pos="426"/>
          <w:tab w:val="left" w:pos="1069"/>
        </w:tabs>
        <w:spacing w:after="0" w:line="240" w:lineRule="auto"/>
        <w:jc w:val="both"/>
        <w:rPr>
          <w:rFonts w:ascii="Times New Roman" w:eastAsia="Calibri" w:hAnsi="Times New Roman" w:cs="Times New Roman"/>
          <w:b/>
          <w:lang w:eastAsia="en-US"/>
        </w:rPr>
      </w:pPr>
      <w:r w:rsidRPr="000F55F1">
        <w:rPr>
          <w:rFonts w:ascii="Times New Roman" w:eastAsia="Calibri" w:hAnsi="Times New Roman" w:cs="Times New Roman"/>
          <w:b/>
          <w:lang w:eastAsia="en-US"/>
        </w:rPr>
        <w:t>7.Требования к безопасности оказания услуг</w:t>
      </w:r>
    </w:p>
    <w:p w14:paraId="69405215" w14:textId="77777777" w:rsidR="000F55F1" w:rsidRPr="000F55F1" w:rsidRDefault="000F55F1" w:rsidP="000F55F1">
      <w:pPr>
        <w:tabs>
          <w:tab w:val="left" w:pos="426"/>
          <w:tab w:val="left" w:pos="1418"/>
        </w:tabs>
        <w:spacing w:after="0" w:line="240" w:lineRule="auto"/>
        <w:jc w:val="both"/>
        <w:rPr>
          <w:rFonts w:ascii="Times New Roman" w:eastAsia="Calibri" w:hAnsi="Times New Roman" w:cs="Times New Roman"/>
          <w:lang w:eastAsia="en-US"/>
        </w:rPr>
      </w:pPr>
      <w:r w:rsidRPr="000F55F1">
        <w:rPr>
          <w:rFonts w:ascii="Times New Roman" w:eastAsia="Calibri" w:hAnsi="Times New Roman" w:cs="Times New Roman"/>
          <w:lang w:eastAsia="en-US"/>
        </w:rPr>
        <w:t>7.1 Программное обеспечение не должно приводить к нарушению работоспособности имеющихся компьютерных сервисов (программ) или ухудшению эксплуатационных характеристик программного и аппаратного обеспечения защищаемых объектов, эксплуатируемых Заказчиком.</w:t>
      </w:r>
    </w:p>
    <w:p w14:paraId="6399E8B6" w14:textId="77777777" w:rsidR="000F55F1" w:rsidRPr="000F55F1" w:rsidRDefault="000F55F1" w:rsidP="000F55F1">
      <w:pPr>
        <w:tabs>
          <w:tab w:val="left" w:pos="426"/>
          <w:tab w:val="left" w:pos="1418"/>
        </w:tabs>
        <w:contextualSpacing/>
        <w:jc w:val="both"/>
        <w:rPr>
          <w:rFonts w:ascii="Times New Roman" w:eastAsia="Calibri" w:hAnsi="Times New Roman" w:cs="Times New Roman"/>
          <w:lang w:eastAsia="en-US"/>
        </w:rPr>
      </w:pPr>
      <w:r w:rsidRPr="000F55F1">
        <w:rPr>
          <w:rFonts w:ascii="Times New Roman" w:eastAsia="Calibri" w:hAnsi="Times New Roman" w:cs="Times New Roman"/>
          <w:lang w:eastAsia="en-US"/>
        </w:rPr>
        <w:t>7.2. Исполнитель обязан не осуществлять несанкционированный доступ к информационным ресурсам объектов информатизации Заказчика. Исполнитель обязан не проводить противозаконные действия по сбору, использованию и передаче третьей стороне информации Заказчика, циркулирующей и хранящейся на объектах автоматизации.</w:t>
      </w:r>
    </w:p>
    <w:p w14:paraId="22817C57" w14:textId="77777777" w:rsidR="000F55F1" w:rsidRPr="000F55F1" w:rsidRDefault="000F55F1" w:rsidP="000F55F1">
      <w:pPr>
        <w:tabs>
          <w:tab w:val="left" w:pos="426"/>
        </w:tabs>
        <w:contextualSpacing/>
        <w:rPr>
          <w:rFonts w:ascii="Times New Roman" w:eastAsia="Calibri" w:hAnsi="Times New Roman" w:cs="Times New Roman"/>
          <w:b/>
          <w:bCs/>
          <w:lang w:eastAsia="en-US"/>
        </w:rPr>
      </w:pPr>
      <w:r w:rsidRPr="000F55F1">
        <w:rPr>
          <w:rFonts w:ascii="Times New Roman" w:eastAsia="Calibri" w:hAnsi="Times New Roman" w:cs="Times New Roman"/>
          <w:b/>
          <w:bCs/>
          <w:lang w:eastAsia="en-US"/>
        </w:rPr>
        <w:t>8.</w:t>
      </w:r>
      <w:r w:rsidRPr="000F55F1">
        <w:rPr>
          <w:rFonts w:ascii="Times New Roman" w:eastAsia="Calibri" w:hAnsi="Times New Roman" w:cs="Times New Roman"/>
          <w:lang w:eastAsia="en-US"/>
        </w:rPr>
        <w:t xml:space="preserve"> </w:t>
      </w:r>
      <w:r w:rsidRPr="000F55F1">
        <w:rPr>
          <w:rFonts w:ascii="Times New Roman" w:eastAsia="Calibri" w:hAnsi="Times New Roman" w:cs="Times New Roman"/>
          <w:b/>
          <w:bCs/>
          <w:lang w:eastAsia="en-US"/>
        </w:rPr>
        <w:t>Общие требования к поставке и безопасности Программы для ЭВМ</w:t>
      </w:r>
    </w:p>
    <w:p w14:paraId="5C8BD07F" w14:textId="77777777" w:rsidR="000F55F1" w:rsidRPr="000F55F1" w:rsidRDefault="000F55F1" w:rsidP="000F55F1">
      <w:pPr>
        <w:tabs>
          <w:tab w:val="left" w:pos="426"/>
        </w:tabs>
        <w:contextualSpacing/>
        <w:jc w:val="both"/>
        <w:rPr>
          <w:rFonts w:ascii="Times New Roman" w:eastAsia="Calibri" w:hAnsi="Times New Roman" w:cs="Times New Roman"/>
          <w:lang w:eastAsia="en-US"/>
        </w:rPr>
      </w:pPr>
      <w:r w:rsidRPr="000F55F1">
        <w:rPr>
          <w:rFonts w:ascii="Times New Roman" w:eastAsia="Calibri" w:hAnsi="Times New Roman" w:cs="Times New Roman"/>
          <w:lang w:eastAsia="en-US"/>
        </w:rPr>
        <w:lastRenderedPageBreak/>
        <w:t>8.1. Качество переданной программе для ЭВМ должно соответствовать требованиям настоящего ТЗ и требованиям, предъявленным к качеству данного вида лицензии.</w:t>
      </w:r>
    </w:p>
    <w:p w14:paraId="7ACA8F7F" w14:textId="77777777" w:rsidR="000F55F1" w:rsidRPr="000F55F1" w:rsidRDefault="000F55F1" w:rsidP="000F55F1">
      <w:pPr>
        <w:tabs>
          <w:tab w:val="left" w:pos="426"/>
        </w:tabs>
        <w:contextualSpacing/>
        <w:jc w:val="both"/>
        <w:rPr>
          <w:rFonts w:ascii="Times New Roman" w:eastAsia="Calibri" w:hAnsi="Times New Roman" w:cs="Times New Roman"/>
          <w:lang w:eastAsia="en-US"/>
        </w:rPr>
      </w:pPr>
      <w:r w:rsidRPr="000F55F1">
        <w:rPr>
          <w:rFonts w:ascii="Times New Roman" w:eastAsia="Calibri" w:hAnsi="Times New Roman" w:cs="Times New Roman"/>
          <w:lang w:eastAsia="en-US"/>
        </w:rPr>
        <w:t>8.2. В процессе исполнения обязательств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27.07. 2006 г. № 152-ФЗ «О персональных данных»;</w:t>
      </w:r>
    </w:p>
    <w:p w14:paraId="47EFE28A" w14:textId="77777777" w:rsidR="000F55F1" w:rsidRPr="000F55F1" w:rsidRDefault="000F55F1" w:rsidP="000F55F1">
      <w:pPr>
        <w:tabs>
          <w:tab w:val="left" w:pos="426"/>
        </w:tabs>
        <w:contextualSpacing/>
        <w:jc w:val="both"/>
        <w:rPr>
          <w:rFonts w:ascii="Times New Roman" w:eastAsia="Calibri" w:hAnsi="Times New Roman" w:cs="Times New Roman"/>
          <w:lang w:eastAsia="en-US"/>
        </w:rPr>
      </w:pPr>
      <w:r w:rsidRPr="000F55F1">
        <w:rPr>
          <w:rFonts w:ascii="Times New Roman" w:eastAsia="Calibri" w:hAnsi="Times New Roman" w:cs="Times New Roman"/>
          <w:lang w:eastAsia="en-US"/>
        </w:rPr>
        <w:t>- Федеральный закон от 27 июля 2006 года № 149-ФЗ «Об информации, информационных технологиях и о защите информации»;</w:t>
      </w:r>
    </w:p>
    <w:p w14:paraId="58D29515" w14:textId="77777777" w:rsidR="000F55F1" w:rsidRPr="000F55F1" w:rsidRDefault="000F55F1" w:rsidP="000F55F1">
      <w:pPr>
        <w:tabs>
          <w:tab w:val="left" w:pos="426"/>
        </w:tabs>
        <w:contextualSpacing/>
        <w:jc w:val="both"/>
        <w:rPr>
          <w:rFonts w:ascii="Times New Roman" w:eastAsia="Calibri" w:hAnsi="Times New Roman" w:cs="Times New Roman"/>
          <w:lang w:eastAsia="en-US"/>
        </w:rPr>
      </w:pPr>
      <w:r w:rsidRPr="000F55F1">
        <w:rPr>
          <w:rFonts w:ascii="Times New Roman" w:eastAsia="Calibri" w:hAnsi="Times New Roman" w:cs="Times New Roman"/>
          <w:lang w:eastAsia="en-US"/>
        </w:rPr>
        <w:t>- 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14:paraId="21AE3560" w14:textId="77777777" w:rsidR="000F55F1" w:rsidRPr="000F55F1" w:rsidRDefault="000F55F1" w:rsidP="000F55F1">
      <w:pPr>
        <w:suppressAutoHyphens/>
        <w:spacing w:after="0" w:line="100" w:lineRule="atLeast"/>
        <w:contextualSpacing/>
        <w:jc w:val="both"/>
        <w:rPr>
          <w:rFonts w:ascii="Times New Roman" w:eastAsia="Calibri" w:hAnsi="Times New Roman" w:cs="Times New Roman"/>
          <w:b/>
          <w:color w:val="000000"/>
          <w:lang w:eastAsia="zh-CN" w:bidi="en-US"/>
        </w:rPr>
      </w:pPr>
      <w:r w:rsidRPr="000F55F1">
        <w:rPr>
          <w:rFonts w:ascii="Times New Roman" w:eastAsia="Calibri" w:hAnsi="Times New Roman" w:cs="Times New Roman"/>
          <w:b/>
          <w:color w:val="000000"/>
          <w:lang w:eastAsia="zh-CN" w:bidi="en-US"/>
        </w:rPr>
        <w:t>9. Порядок приемки</w:t>
      </w:r>
    </w:p>
    <w:p w14:paraId="3342692F" w14:textId="77777777" w:rsidR="000F55F1" w:rsidRPr="000F55F1" w:rsidRDefault="000F55F1" w:rsidP="000F55F1">
      <w:pPr>
        <w:suppressAutoHyphens/>
        <w:spacing w:after="0" w:line="100" w:lineRule="atLeast"/>
        <w:contextualSpacing/>
        <w:jc w:val="both"/>
        <w:rPr>
          <w:rFonts w:ascii="Times New Roman" w:eastAsia="Calibri" w:hAnsi="Times New Roman" w:cs="Times New Roman"/>
          <w:bCs/>
          <w:color w:val="000000"/>
          <w:lang w:eastAsia="zh-CN" w:bidi="en-US"/>
        </w:rPr>
      </w:pPr>
      <w:r w:rsidRPr="000F55F1">
        <w:rPr>
          <w:rFonts w:ascii="Times New Roman" w:eastAsia="Calibri" w:hAnsi="Times New Roman" w:cs="Times New Roman"/>
          <w:bCs/>
          <w:color w:val="000000"/>
          <w:lang w:eastAsia="zh-CN" w:bidi="en-US"/>
        </w:rPr>
        <w:t>Приемка осуществляется после:</w:t>
      </w:r>
    </w:p>
    <w:p w14:paraId="15CA0A97" w14:textId="77777777" w:rsidR="000F55F1" w:rsidRPr="000F55F1" w:rsidRDefault="000F55F1" w:rsidP="000F55F1">
      <w:pPr>
        <w:suppressAutoHyphens/>
        <w:spacing w:after="0" w:line="100" w:lineRule="atLeast"/>
        <w:contextualSpacing/>
        <w:jc w:val="both"/>
        <w:rPr>
          <w:rFonts w:ascii="Times New Roman" w:eastAsia="Calibri" w:hAnsi="Times New Roman" w:cs="Times New Roman"/>
          <w:bCs/>
          <w:color w:val="000000"/>
          <w:lang w:eastAsia="zh-CN" w:bidi="en-US"/>
        </w:rPr>
      </w:pPr>
      <w:r w:rsidRPr="000F55F1">
        <w:rPr>
          <w:rFonts w:ascii="Times New Roman" w:eastAsia="Calibri" w:hAnsi="Times New Roman" w:cs="Times New Roman"/>
          <w:bCs/>
          <w:color w:val="000000"/>
          <w:lang w:eastAsia="zh-CN" w:bidi="en-US"/>
        </w:rPr>
        <w:t>предоставления реквизитов доступа либо подтверждения активации;</w:t>
      </w:r>
    </w:p>
    <w:p w14:paraId="03050685" w14:textId="77777777" w:rsidR="000F55F1" w:rsidRPr="000F55F1" w:rsidRDefault="000F55F1" w:rsidP="000F55F1">
      <w:pPr>
        <w:suppressAutoHyphens/>
        <w:spacing w:after="0" w:line="100" w:lineRule="atLeast"/>
        <w:contextualSpacing/>
        <w:jc w:val="both"/>
        <w:rPr>
          <w:rFonts w:ascii="Times New Roman" w:eastAsia="Calibri" w:hAnsi="Times New Roman" w:cs="Times New Roman"/>
          <w:bCs/>
          <w:color w:val="000000"/>
          <w:lang w:eastAsia="zh-CN" w:bidi="en-US"/>
        </w:rPr>
      </w:pPr>
      <w:r w:rsidRPr="000F55F1">
        <w:rPr>
          <w:rFonts w:ascii="Times New Roman" w:eastAsia="Calibri" w:hAnsi="Times New Roman" w:cs="Times New Roman"/>
          <w:bCs/>
          <w:color w:val="000000"/>
          <w:lang w:eastAsia="zh-CN" w:bidi="en-US"/>
        </w:rPr>
        <w:t>проверки работоспособности сервисов;</w:t>
      </w:r>
    </w:p>
    <w:p w14:paraId="72D7D09D" w14:textId="77777777" w:rsidR="000F55F1" w:rsidRPr="000F55F1" w:rsidRDefault="000F55F1" w:rsidP="000F55F1">
      <w:pPr>
        <w:suppressAutoHyphens/>
        <w:spacing w:after="0" w:line="100" w:lineRule="atLeast"/>
        <w:contextualSpacing/>
        <w:jc w:val="both"/>
        <w:rPr>
          <w:rFonts w:ascii="Times New Roman" w:eastAsia="Calibri" w:hAnsi="Times New Roman" w:cs="Times New Roman"/>
          <w:bCs/>
          <w:color w:val="000000"/>
          <w:lang w:eastAsia="zh-CN" w:bidi="en-US"/>
        </w:rPr>
      </w:pPr>
      <w:r w:rsidRPr="000F55F1">
        <w:rPr>
          <w:rFonts w:ascii="Times New Roman" w:eastAsia="Calibri" w:hAnsi="Times New Roman" w:cs="Times New Roman"/>
          <w:bCs/>
          <w:color w:val="000000"/>
          <w:lang w:eastAsia="zh-CN" w:bidi="en-US"/>
        </w:rPr>
        <w:t>подтверждения соответствия объемов и сроков, указанных в Техническом Задании.</w:t>
      </w:r>
    </w:p>
    <w:p w14:paraId="5C6B0EFF" w14:textId="77777777" w:rsidR="000F55F1" w:rsidRPr="000F55F1" w:rsidRDefault="000F55F1" w:rsidP="000F55F1">
      <w:pPr>
        <w:suppressAutoHyphens/>
        <w:spacing w:after="0" w:line="100" w:lineRule="atLeast"/>
        <w:contextualSpacing/>
        <w:jc w:val="both"/>
        <w:rPr>
          <w:rFonts w:ascii="Times New Roman" w:eastAsia="Calibri" w:hAnsi="Times New Roman" w:cs="Times New Roman"/>
          <w:b/>
          <w:color w:val="000000"/>
          <w:lang w:eastAsia="zh-CN" w:bidi="en-US"/>
        </w:rPr>
      </w:pPr>
      <w:r w:rsidRPr="000F55F1">
        <w:rPr>
          <w:rFonts w:ascii="Times New Roman" w:eastAsia="Calibri" w:hAnsi="Times New Roman" w:cs="Times New Roman"/>
          <w:b/>
          <w:color w:val="000000"/>
          <w:lang w:eastAsia="zh-CN" w:bidi="en-US"/>
        </w:rPr>
        <w:t>10. Особые условия</w:t>
      </w:r>
    </w:p>
    <w:p w14:paraId="122B3610" w14:textId="77777777" w:rsidR="000F55F1" w:rsidRPr="000F55F1" w:rsidRDefault="000F55F1" w:rsidP="000F55F1">
      <w:pPr>
        <w:suppressAutoHyphens/>
        <w:spacing w:after="0" w:line="100" w:lineRule="atLeast"/>
        <w:contextualSpacing/>
        <w:jc w:val="both"/>
        <w:rPr>
          <w:rFonts w:ascii="Times New Roman" w:eastAsia="Calibri" w:hAnsi="Times New Roman" w:cs="Times New Roman"/>
          <w:bCs/>
          <w:color w:val="000000"/>
          <w:lang w:eastAsia="zh-CN" w:bidi="en-US"/>
        </w:rPr>
      </w:pPr>
      <w:r w:rsidRPr="000F55F1">
        <w:rPr>
          <w:rFonts w:ascii="Times New Roman" w:eastAsia="Calibri" w:hAnsi="Times New Roman" w:cs="Times New Roman"/>
          <w:bCs/>
          <w:color w:val="000000"/>
          <w:lang w:eastAsia="zh-CN" w:bidi="en-US"/>
        </w:rPr>
        <w:t>Поставка должна быть совместима с действующей инфраструктурой Заказчика и обеспечивать использование сервисов без необходимости приобретения дополнительных прав, не предусмотренных настоящим ТЗ.</w:t>
      </w:r>
    </w:p>
    <w:p w14:paraId="1C4FDC2F" w14:textId="77777777" w:rsidR="00F0210B" w:rsidRPr="00B10AA0" w:rsidRDefault="00F0210B" w:rsidP="00F0210B">
      <w:pPr>
        <w:spacing w:after="0" w:line="240" w:lineRule="auto"/>
        <w:rPr>
          <w:rFonts w:ascii="Times New Roman" w:eastAsia="Times New Roman" w:hAnsi="Times New Roman" w:cs="Times New Roman"/>
          <w:color w:val="000000"/>
        </w:rPr>
      </w:pPr>
    </w:p>
    <w:tbl>
      <w:tblPr>
        <w:tblW w:w="0" w:type="auto"/>
        <w:jc w:val="center"/>
        <w:tblCellMar>
          <w:left w:w="10" w:type="dxa"/>
          <w:right w:w="10" w:type="dxa"/>
        </w:tblCellMar>
        <w:tblLook w:val="04A0" w:firstRow="1" w:lastRow="0" w:firstColumn="1" w:lastColumn="0" w:noHBand="0" w:noVBand="1"/>
      </w:tblPr>
      <w:tblGrid>
        <w:gridCol w:w="5078"/>
        <w:gridCol w:w="4277"/>
      </w:tblGrid>
      <w:tr w:rsidR="00F0210B" w:rsidRPr="00B10AA0" w14:paraId="675D81EF" w14:textId="77777777" w:rsidTr="004B484A">
        <w:trPr>
          <w:jc w:val="center"/>
        </w:trPr>
        <w:tc>
          <w:tcPr>
            <w:tcW w:w="5148" w:type="dxa"/>
            <w:shd w:val="clear" w:color="000000" w:fill="FFFFFF"/>
            <w:tcMar>
              <w:left w:w="108" w:type="dxa"/>
              <w:right w:w="108" w:type="dxa"/>
            </w:tcMar>
          </w:tcPr>
          <w:p w14:paraId="2B8969C0" w14:textId="77777777" w:rsidR="00F0210B" w:rsidRPr="00B10AA0" w:rsidRDefault="00F0210B" w:rsidP="004B484A">
            <w:pPr>
              <w:spacing w:before="20" w:after="20" w:line="240" w:lineRule="auto"/>
              <w:ind w:firstLine="10"/>
              <w:jc w:val="center"/>
              <w:rPr>
                <w:rFonts w:ascii="Times New Roman" w:eastAsia="Times New Roman" w:hAnsi="Times New Roman" w:cs="Times New Roman"/>
                <w:b/>
                <w:caps/>
              </w:rPr>
            </w:pPr>
            <w:r w:rsidRPr="00B10AA0">
              <w:rPr>
                <w:rFonts w:ascii="Times New Roman" w:eastAsia="Times New Roman" w:hAnsi="Times New Roman" w:cs="Times New Roman"/>
                <w:b/>
                <w:caps/>
              </w:rPr>
              <w:t>Заказчик:</w:t>
            </w:r>
          </w:p>
          <w:p w14:paraId="51AAAAE3" w14:textId="77777777" w:rsidR="00F0210B" w:rsidRPr="00B10AA0" w:rsidRDefault="00F0210B" w:rsidP="004B484A">
            <w:pPr>
              <w:spacing w:before="20" w:after="20" w:line="240" w:lineRule="auto"/>
              <w:ind w:firstLine="10"/>
              <w:jc w:val="center"/>
            </w:pPr>
          </w:p>
        </w:tc>
        <w:tc>
          <w:tcPr>
            <w:tcW w:w="4320" w:type="dxa"/>
            <w:shd w:val="clear" w:color="000000" w:fill="FFFFFF"/>
            <w:tcMar>
              <w:left w:w="108" w:type="dxa"/>
              <w:right w:w="108" w:type="dxa"/>
            </w:tcMar>
          </w:tcPr>
          <w:p w14:paraId="1B6AB2E3" w14:textId="51284C07" w:rsidR="00F0210B" w:rsidRPr="00B10AA0" w:rsidRDefault="00BF5A13" w:rsidP="004B484A">
            <w:pPr>
              <w:spacing w:before="20" w:after="20" w:line="240" w:lineRule="auto"/>
              <w:ind w:right="288" w:firstLine="61"/>
              <w:jc w:val="center"/>
            </w:pPr>
            <w:r>
              <w:rPr>
                <w:rFonts w:ascii="Times New Roman" w:eastAsia="Times New Roman" w:hAnsi="Times New Roman" w:cs="Times New Roman"/>
                <w:b/>
                <w:caps/>
              </w:rPr>
              <w:t>ИСПОЛНИТЕЛЬ</w:t>
            </w:r>
            <w:r w:rsidR="00F0210B" w:rsidRPr="00B10AA0">
              <w:rPr>
                <w:rFonts w:ascii="Times New Roman" w:eastAsia="Times New Roman" w:hAnsi="Times New Roman" w:cs="Times New Roman"/>
                <w:b/>
                <w:caps/>
              </w:rPr>
              <w:t>:</w:t>
            </w:r>
          </w:p>
        </w:tc>
      </w:tr>
      <w:tr w:rsidR="00F0210B" w:rsidRPr="00B10AA0" w14:paraId="557133E3" w14:textId="77777777" w:rsidTr="004B484A">
        <w:trPr>
          <w:trHeight w:val="1"/>
          <w:jc w:val="center"/>
        </w:trPr>
        <w:tc>
          <w:tcPr>
            <w:tcW w:w="5148" w:type="dxa"/>
            <w:shd w:val="clear" w:color="000000" w:fill="FFFFFF"/>
            <w:tcMar>
              <w:left w:w="108" w:type="dxa"/>
              <w:right w:w="108" w:type="dxa"/>
            </w:tcMar>
          </w:tcPr>
          <w:p w14:paraId="094E9501" w14:textId="77777777" w:rsidR="00F0210B" w:rsidRPr="00B10AA0" w:rsidRDefault="00F0210B" w:rsidP="004B484A">
            <w:pPr>
              <w:spacing w:after="0" w:line="252" w:lineRule="auto"/>
              <w:jc w:val="both"/>
            </w:pPr>
            <w:r w:rsidRPr="00B10AA0">
              <w:rPr>
                <w:rFonts w:ascii="Times New Roman" w:eastAsia="Times New Roman" w:hAnsi="Times New Roman" w:cs="Times New Roman"/>
              </w:rPr>
              <w:t>Директор</w:t>
            </w:r>
          </w:p>
        </w:tc>
        <w:tc>
          <w:tcPr>
            <w:tcW w:w="4320" w:type="dxa"/>
            <w:shd w:val="clear" w:color="000000" w:fill="FFFFFF"/>
            <w:tcMar>
              <w:left w:w="108" w:type="dxa"/>
              <w:right w:w="108" w:type="dxa"/>
            </w:tcMar>
          </w:tcPr>
          <w:p w14:paraId="26B6FF69" w14:textId="77777777" w:rsidR="00F0210B" w:rsidRPr="00B10AA0" w:rsidRDefault="00F0210B" w:rsidP="004B484A">
            <w:pPr>
              <w:spacing w:after="0" w:line="252" w:lineRule="auto"/>
              <w:jc w:val="both"/>
              <w:rPr>
                <w:rFonts w:ascii="Calibri" w:eastAsia="Calibri" w:hAnsi="Calibri" w:cs="Calibri"/>
              </w:rPr>
            </w:pPr>
          </w:p>
        </w:tc>
      </w:tr>
      <w:tr w:rsidR="00F0210B" w:rsidRPr="00B10AA0" w14:paraId="3D4686AD" w14:textId="77777777" w:rsidTr="004B484A">
        <w:trPr>
          <w:trHeight w:val="1"/>
          <w:jc w:val="center"/>
        </w:trPr>
        <w:tc>
          <w:tcPr>
            <w:tcW w:w="5148" w:type="dxa"/>
            <w:shd w:val="clear" w:color="000000" w:fill="FFFFFF"/>
            <w:tcMar>
              <w:left w:w="108" w:type="dxa"/>
              <w:right w:w="108" w:type="dxa"/>
            </w:tcMar>
          </w:tcPr>
          <w:p w14:paraId="281C362B" w14:textId="77777777" w:rsidR="00F0210B" w:rsidRPr="00B10AA0" w:rsidRDefault="00F0210B" w:rsidP="004B484A">
            <w:pPr>
              <w:spacing w:after="0" w:line="252" w:lineRule="auto"/>
              <w:jc w:val="both"/>
              <w:rPr>
                <w:rFonts w:ascii="Times New Roman" w:eastAsia="Times New Roman" w:hAnsi="Times New Roman" w:cs="Times New Roman"/>
              </w:rPr>
            </w:pPr>
            <w:r w:rsidRPr="00B10AA0">
              <w:rPr>
                <w:rFonts w:ascii="Times New Roman" w:eastAsia="Times New Roman" w:hAnsi="Times New Roman" w:cs="Times New Roman"/>
              </w:rPr>
              <w:t>__________________________Бакуменко Л.С.</w:t>
            </w:r>
          </w:p>
          <w:p w14:paraId="5D56EACF" w14:textId="77777777" w:rsidR="00F0210B" w:rsidRPr="00B10AA0" w:rsidRDefault="00F0210B" w:rsidP="004B484A">
            <w:pPr>
              <w:spacing w:after="0" w:line="252" w:lineRule="auto"/>
              <w:jc w:val="both"/>
            </w:pPr>
          </w:p>
        </w:tc>
        <w:tc>
          <w:tcPr>
            <w:tcW w:w="4320" w:type="dxa"/>
            <w:shd w:val="clear" w:color="000000" w:fill="FFFFFF"/>
            <w:tcMar>
              <w:left w:w="108" w:type="dxa"/>
              <w:right w:w="108" w:type="dxa"/>
            </w:tcMar>
          </w:tcPr>
          <w:p w14:paraId="076B6A8F" w14:textId="7B5CB134" w:rsidR="00F0210B" w:rsidRPr="00B10AA0" w:rsidRDefault="000F55F1" w:rsidP="004B484A">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_</w:t>
            </w:r>
            <w:r w:rsidR="00F0210B" w:rsidRPr="00B10AA0">
              <w:rPr>
                <w:rFonts w:ascii="Times New Roman" w:eastAsia="Times New Roman" w:hAnsi="Times New Roman" w:cs="Times New Roman"/>
              </w:rPr>
              <w:t>____________________(_________)</w:t>
            </w:r>
          </w:p>
          <w:p w14:paraId="3EE39E8E" w14:textId="77777777" w:rsidR="00F0210B" w:rsidRPr="00B10AA0" w:rsidRDefault="00F0210B" w:rsidP="004B484A">
            <w:pPr>
              <w:spacing w:after="0" w:line="252" w:lineRule="auto"/>
              <w:jc w:val="both"/>
            </w:pPr>
          </w:p>
        </w:tc>
      </w:tr>
    </w:tbl>
    <w:p w14:paraId="1D7CBF1B" w14:textId="77777777" w:rsidR="00F0210B" w:rsidRDefault="00F0210B">
      <w:pPr>
        <w:spacing w:after="200" w:line="276" w:lineRule="auto"/>
        <w:rPr>
          <w:rFonts w:ascii="Calibri" w:eastAsia="Calibri" w:hAnsi="Calibri" w:cs="Calibri"/>
        </w:rPr>
      </w:pPr>
    </w:p>
    <w:p w14:paraId="223F6CAB" w14:textId="77777777" w:rsidR="006D40B4" w:rsidRDefault="006D40B4">
      <w:pPr>
        <w:spacing w:after="200" w:line="276" w:lineRule="auto"/>
        <w:rPr>
          <w:rFonts w:ascii="Calibri" w:eastAsia="Calibri" w:hAnsi="Calibri" w:cs="Calibri"/>
        </w:rPr>
      </w:pPr>
    </w:p>
    <w:p w14:paraId="763892E4" w14:textId="77777777" w:rsidR="006D40B4" w:rsidRDefault="006D40B4">
      <w:pPr>
        <w:suppressAutoHyphens/>
        <w:spacing w:after="0" w:line="240" w:lineRule="auto"/>
        <w:rPr>
          <w:rFonts w:ascii="Times New Roman" w:eastAsia="Times New Roman" w:hAnsi="Times New Roman" w:cs="Times New Roman"/>
          <w:b/>
        </w:rPr>
      </w:pPr>
    </w:p>
    <w:sectPr w:rsidR="006D40B4" w:rsidSect="00B10AA0">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E5120" w14:textId="77777777" w:rsidR="00CB5FBB" w:rsidRDefault="00CB5FBB" w:rsidP="00EF1D86">
      <w:pPr>
        <w:spacing w:after="0" w:line="240" w:lineRule="auto"/>
      </w:pPr>
      <w:r>
        <w:separator/>
      </w:r>
    </w:p>
  </w:endnote>
  <w:endnote w:type="continuationSeparator" w:id="0">
    <w:p w14:paraId="6E4D0029" w14:textId="77777777" w:rsidR="00CB5FBB" w:rsidRDefault="00CB5FBB" w:rsidP="00EF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7E2FC" w14:textId="77777777" w:rsidR="00CB5FBB" w:rsidRDefault="00CB5FBB" w:rsidP="00EF1D86">
      <w:pPr>
        <w:spacing w:after="0" w:line="240" w:lineRule="auto"/>
      </w:pPr>
      <w:r>
        <w:separator/>
      </w:r>
    </w:p>
  </w:footnote>
  <w:footnote w:type="continuationSeparator" w:id="0">
    <w:p w14:paraId="2AAC3457" w14:textId="77777777" w:rsidR="00CB5FBB" w:rsidRDefault="00CB5FBB" w:rsidP="00EF1D86">
      <w:pPr>
        <w:spacing w:after="0" w:line="240" w:lineRule="auto"/>
      </w:pPr>
      <w:r>
        <w:continuationSeparator/>
      </w:r>
    </w:p>
  </w:footnote>
  <w:footnote w:id="1">
    <w:p w14:paraId="2EB50AD0" w14:textId="77777777" w:rsidR="00B10AA0" w:rsidRPr="00302A8E" w:rsidRDefault="00B10AA0" w:rsidP="00EF1D86">
      <w:pPr>
        <w:pStyle w:val="af0"/>
        <w:rPr>
          <w:rFonts w:ascii="Times New Roman" w:hAnsi="Times New Roman" w:cs="Times New Roman"/>
        </w:rPr>
      </w:pPr>
      <w:r>
        <w:rPr>
          <w:rStyle w:val="af2"/>
        </w:rPr>
        <w:footnoteRef/>
      </w:r>
      <w:r>
        <w:t xml:space="preserve"> </w:t>
      </w:r>
      <w:r w:rsidRPr="00302A8E">
        <w:rPr>
          <w:rFonts w:ascii="Times New Roman" w:hAnsi="Times New Roman" w:cs="Times New Roman"/>
        </w:rPr>
        <w:t>Указанное условие заполняется в случае, если участник применяет упрощенную систему налогообложения (УСН). Указывается статья Налогового кодекса Российской Федерации, номер и дата выдачи участнику налоговыми органами уведомления (информационного письма, налоговой декларации) о применении УСН.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1CCAC05E"/>
    <w:lvl w:ilvl="0">
      <w:start w:val="1"/>
      <w:numFmt w:val="decimal"/>
      <w:lvlText w:val="%1."/>
      <w:lvlJc w:val="left"/>
      <w:pPr>
        <w:tabs>
          <w:tab w:val="num" w:pos="360"/>
        </w:tabs>
        <w:ind w:left="360" w:hanging="360"/>
      </w:pPr>
    </w:lvl>
    <w:lvl w:ilvl="1">
      <w:start w:val="1"/>
      <w:numFmt w:val="decimal"/>
      <w:lvlText w:val="%1.%2."/>
      <w:lvlJc w:val="left"/>
      <w:pPr>
        <w:tabs>
          <w:tab w:val="num" w:pos="1495"/>
        </w:tabs>
        <w:ind w:left="1419" w:hanging="284"/>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59718A"/>
    <w:multiLevelType w:val="hybridMultilevel"/>
    <w:tmpl w:val="ECA41164"/>
    <w:lvl w:ilvl="0" w:tplc="6A106ED8">
      <w:start w:val="1"/>
      <w:numFmt w:val="decimal"/>
      <w:lvlText w:val="11.%1."/>
      <w:lvlJc w:val="left"/>
      <w:pPr>
        <w:ind w:left="360"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163DA2"/>
    <w:multiLevelType w:val="hybridMultilevel"/>
    <w:tmpl w:val="D772CA50"/>
    <w:lvl w:ilvl="0" w:tplc="F8F8D0FC">
      <w:start w:val="1"/>
      <w:numFmt w:val="decimal"/>
      <w:lvlText w:val="4.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60175D7"/>
    <w:multiLevelType w:val="hybridMultilevel"/>
    <w:tmpl w:val="1D3287C4"/>
    <w:lvl w:ilvl="0" w:tplc="67EEA2FE">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4" w15:restartNumberingAfterBreak="0">
    <w:nsid w:val="084D12C9"/>
    <w:multiLevelType w:val="multilevel"/>
    <w:tmpl w:val="1CCAC05E"/>
    <w:lvl w:ilvl="0">
      <w:start w:val="1"/>
      <w:numFmt w:val="decimal"/>
      <w:lvlText w:val="%1."/>
      <w:lvlJc w:val="left"/>
      <w:pPr>
        <w:tabs>
          <w:tab w:val="num" w:pos="360"/>
        </w:tabs>
        <w:ind w:left="360" w:hanging="360"/>
      </w:pPr>
    </w:lvl>
    <w:lvl w:ilvl="1">
      <w:start w:val="1"/>
      <w:numFmt w:val="decimal"/>
      <w:lvlText w:val="%1.%2."/>
      <w:lvlJc w:val="left"/>
      <w:pPr>
        <w:tabs>
          <w:tab w:val="num" w:pos="1495"/>
        </w:tabs>
        <w:ind w:left="1419" w:hanging="284"/>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B6C5C5D"/>
    <w:multiLevelType w:val="hybridMultilevel"/>
    <w:tmpl w:val="6074D00C"/>
    <w:lvl w:ilvl="0" w:tplc="D6504EE8">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E42730"/>
    <w:multiLevelType w:val="hybridMultilevel"/>
    <w:tmpl w:val="60DC4872"/>
    <w:lvl w:ilvl="0" w:tplc="E2707672">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48F5A5A"/>
    <w:multiLevelType w:val="multilevel"/>
    <w:tmpl w:val="9C1EDA0E"/>
    <w:lvl w:ilvl="0">
      <w:start w:val="1"/>
      <w:numFmt w:val="decimal"/>
      <w:lvlText w:val="%1."/>
      <w:lvlJc w:val="left"/>
      <w:pPr>
        <w:tabs>
          <w:tab w:val="num" w:pos="360"/>
        </w:tabs>
        <w:ind w:left="360" w:hanging="360"/>
      </w:pPr>
    </w:lvl>
    <w:lvl w:ilvl="1">
      <w:start w:val="1"/>
      <w:numFmt w:val="decimal"/>
      <w:lvlText w:val="7.%2."/>
      <w:lvlJc w:val="left"/>
      <w:pPr>
        <w:tabs>
          <w:tab w:val="num" w:pos="1495"/>
        </w:tabs>
        <w:ind w:left="1419" w:hanging="284"/>
      </w:pPr>
      <w:rPr>
        <w:rFonts w:hint="default"/>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6C365F7"/>
    <w:multiLevelType w:val="multilevel"/>
    <w:tmpl w:val="7D767E9C"/>
    <w:lvl w:ilvl="0">
      <w:start w:val="1"/>
      <w:numFmt w:val="decimal"/>
      <w:lvlText w:val="%1."/>
      <w:lvlJc w:val="left"/>
      <w:pPr>
        <w:tabs>
          <w:tab w:val="num" w:pos="360"/>
        </w:tabs>
        <w:ind w:left="360" w:hanging="360"/>
      </w:pPr>
    </w:lvl>
    <w:lvl w:ilvl="1">
      <w:start w:val="1"/>
      <w:numFmt w:val="decimal"/>
      <w:lvlText w:val="7.%2."/>
      <w:lvlJc w:val="left"/>
      <w:pPr>
        <w:tabs>
          <w:tab w:val="num" w:pos="1495"/>
        </w:tabs>
        <w:ind w:left="1419" w:hanging="284"/>
      </w:pPr>
      <w:rPr>
        <w:rFonts w:hint="default"/>
        <w:b w:val="0"/>
        <w:color w:val="000000" w:themeColor="text1"/>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7F96F6E"/>
    <w:multiLevelType w:val="hybridMultilevel"/>
    <w:tmpl w:val="F95020C6"/>
    <w:lvl w:ilvl="0" w:tplc="22187CBE">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D742048"/>
    <w:multiLevelType w:val="hybridMultilevel"/>
    <w:tmpl w:val="48AEADD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3330E2"/>
    <w:multiLevelType w:val="multilevel"/>
    <w:tmpl w:val="48D8EE46"/>
    <w:lvl w:ilvl="0">
      <w:start w:val="1"/>
      <w:numFmt w:val="decimal"/>
      <w:lvlText w:val="%1."/>
      <w:lvlJc w:val="left"/>
      <w:pPr>
        <w:ind w:left="360" w:hanging="360"/>
      </w:pPr>
      <w:rPr>
        <w:rFonts w:hint="default"/>
        <w:b/>
        <w:i w:val="0"/>
      </w:rPr>
    </w:lvl>
    <w:lvl w:ilvl="1">
      <w:start w:val="1"/>
      <w:numFmt w:val="decimal"/>
      <w:lvlText w:val="%1.%2."/>
      <w:lvlJc w:val="left"/>
      <w:pPr>
        <w:ind w:left="786"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2" w15:restartNumberingAfterBreak="0">
    <w:nsid w:val="218E0F1A"/>
    <w:multiLevelType w:val="multilevel"/>
    <w:tmpl w:val="F2DC999A"/>
    <w:lvl w:ilvl="0">
      <w:start w:val="1"/>
      <w:numFmt w:val="bullet"/>
      <w:lvlText w:val=""/>
      <w:lvlJc w:val="left"/>
      <w:pPr>
        <w:tabs>
          <w:tab w:val="num" w:pos="643"/>
        </w:tabs>
        <w:ind w:left="643" w:hanging="360"/>
      </w:pPr>
      <w:rPr>
        <w:rFonts w:ascii="Symbol" w:hAnsi="Symbol" w:hint="default"/>
        <w:color w:val="auto"/>
      </w:rPr>
    </w:lvl>
    <w:lvl w:ilvl="1">
      <w:start w:val="1"/>
      <w:numFmt w:val="bullet"/>
      <w:lvlText w:val=""/>
      <w:lvlJc w:val="left"/>
      <w:pPr>
        <w:tabs>
          <w:tab w:val="num" w:pos="644"/>
        </w:tabs>
        <w:ind w:left="568" w:hanging="284"/>
      </w:pPr>
      <w:rPr>
        <w:rFonts w:ascii="Symbol" w:hAnsi="Symbol" w:hint="default"/>
      </w:rPr>
    </w:lvl>
    <w:lvl w:ilvl="2">
      <w:start w:val="1"/>
      <w:numFmt w:val="decimal"/>
      <w:lvlText w:val="%1.%2.%3."/>
      <w:lvlJc w:val="left"/>
      <w:pPr>
        <w:tabs>
          <w:tab w:val="num" w:pos="1724"/>
        </w:tabs>
        <w:ind w:left="1508" w:hanging="504"/>
      </w:pPr>
      <w:rPr>
        <w:sz w:val="24"/>
        <w:szCs w:val="24"/>
      </w:rPr>
    </w:lvl>
    <w:lvl w:ilvl="3">
      <w:start w:val="1"/>
      <w:numFmt w:val="decimal"/>
      <w:lvlText w:val="%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3" w15:restartNumberingAfterBreak="0">
    <w:nsid w:val="21CE0BB0"/>
    <w:multiLevelType w:val="hybridMultilevel"/>
    <w:tmpl w:val="E62CC73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2C2150"/>
    <w:multiLevelType w:val="hybridMultilevel"/>
    <w:tmpl w:val="5C243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E612D1"/>
    <w:multiLevelType w:val="hybridMultilevel"/>
    <w:tmpl w:val="01186724"/>
    <w:lvl w:ilvl="0" w:tplc="D15438F8">
      <w:start w:val="1"/>
      <w:numFmt w:val="decimal"/>
      <w:lvlText w:val="3.%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2CF85947"/>
    <w:multiLevelType w:val="multilevel"/>
    <w:tmpl w:val="7554A728"/>
    <w:lvl w:ilvl="0">
      <w:start w:val="1"/>
      <w:numFmt w:val="decimal"/>
      <w:lvlText w:val="%1."/>
      <w:lvlJc w:val="left"/>
      <w:pPr>
        <w:tabs>
          <w:tab w:val="num" w:pos="360"/>
        </w:tabs>
        <w:ind w:left="360" w:hanging="360"/>
      </w:pPr>
    </w:lvl>
    <w:lvl w:ilvl="1">
      <w:start w:val="1"/>
      <w:numFmt w:val="bullet"/>
      <w:lvlText w:val=""/>
      <w:lvlJc w:val="left"/>
      <w:pPr>
        <w:tabs>
          <w:tab w:val="num" w:pos="1495"/>
        </w:tabs>
        <w:ind w:left="1419" w:hanging="284"/>
      </w:pPr>
      <w:rPr>
        <w:rFonts w:ascii="Symbol" w:hAnsi="Symbol" w:hint="default"/>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0B7251E"/>
    <w:multiLevelType w:val="multilevel"/>
    <w:tmpl w:val="3B58FDBC"/>
    <w:lvl w:ilvl="0">
      <w:start w:val="1"/>
      <w:numFmt w:val="decimal"/>
      <w:lvlText w:val="%1."/>
      <w:lvlJc w:val="left"/>
      <w:pPr>
        <w:tabs>
          <w:tab w:val="num" w:pos="360"/>
        </w:tabs>
        <w:ind w:left="360" w:hanging="360"/>
      </w:pPr>
    </w:lvl>
    <w:lvl w:ilvl="1">
      <w:start w:val="1"/>
      <w:numFmt w:val="bullet"/>
      <w:lvlText w:val=""/>
      <w:lvlJc w:val="left"/>
      <w:pPr>
        <w:tabs>
          <w:tab w:val="num" w:pos="360"/>
        </w:tabs>
        <w:ind w:left="284" w:hanging="284"/>
      </w:pPr>
      <w:rPr>
        <w:rFonts w:ascii="Symbol" w:hAnsi="Symbol" w:hint="default"/>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364371"/>
    <w:multiLevelType w:val="hybridMultilevel"/>
    <w:tmpl w:val="09B49E98"/>
    <w:lvl w:ilvl="0" w:tplc="98DC9740">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5850FC"/>
    <w:multiLevelType w:val="hybridMultilevel"/>
    <w:tmpl w:val="10F01F9C"/>
    <w:lvl w:ilvl="0" w:tplc="FBE638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633D23"/>
    <w:multiLevelType w:val="hybridMultilevel"/>
    <w:tmpl w:val="E16A19B6"/>
    <w:lvl w:ilvl="0" w:tplc="7120652C">
      <w:start w:val="1"/>
      <w:numFmt w:val="decimal"/>
      <w:lvlText w:val="12.%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040B0F"/>
    <w:multiLevelType w:val="hybridMultilevel"/>
    <w:tmpl w:val="E62CC73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8332F9"/>
    <w:multiLevelType w:val="hybridMultilevel"/>
    <w:tmpl w:val="9080E446"/>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3" w15:restartNumberingAfterBreak="0">
    <w:nsid w:val="47B66300"/>
    <w:multiLevelType w:val="hybridMultilevel"/>
    <w:tmpl w:val="D6B450E4"/>
    <w:lvl w:ilvl="0" w:tplc="BC44F7EC">
      <w:start w:val="3"/>
      <w:numFmt w:val="decimal"/>
      <w:lvlText w:val="4.%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C70613"/>
    <w:multiLevelType w:val="hybridMultilevel"/>
    <w:tmpl w:val="A79C8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1CB22F1"/>
    <w:multiLevelType w:val="hybridMultilevel"/>
    <w:tmpl w:val="5FFCC496"/>
    <w:lvl w:ilvl="0" w:tplc="16007B1C">
      <w:start w:val="1"/>
      <w:numFmt w:val="decimal"/>
      <w:lvlText w:val="6.%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6" w15:restartNumberingAfterBreak="0">
    <w:nsid w:val="51CC3AAE"/>
    <w:multiLevelType w:val="hybridMultilevel"/>
    <w:tmpl w:val="CD6672B4"/>
    <w:lvl w:ilvl="0" w:tplc="E67A7FC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512D8A"/>
    <w:multiLevelType w:val="hybridMultilevel"/>
    <w:tmpl w:val="D51871A6"/>
    <w:lvl w:ilvl="0" w:tplc="0D96AA2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26E0E9D"/>
    <w:multiLevelType w:val="multilevel"/>
    <w:tmpl w:val="1CCAC05E"/>
    <w:lvl w:ilvl="0">
      <w:start w:val="1"/>
      <w:numFmt w:val="decimal"/>
      <w:lvlText w:val="%1."/>
      <w:lvlJc w:val="left"/>
      <w:pPr>
        <w:tabs>
          <w:tab w:val="num" w:pos="360"/>
        </w:tabs>
        <w:ind w:left="360" w:hanging="360"/>
      </w:pPr>
    </w:lvl>
    <w:lvl w:ilvl="1">
      <w:start w:val="1"/>
      <w:numFmt w:val="decimal"/>
      <w:lvlText w:val="%1.%2."/>
      <w:lvlJc w:val="left"/>
      <w:pPr>
        <w:tabs>
          <w:tab w:val="num" w:pos="1495"/>
        </w:tabs>
        <w:ind w:left="1419" w:hanging="284"/>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45F03C9"/>
    <w:multiLevelType w:val="hybridMultilevel"/>
    <w:tmpl w:val="9EA0F83A"/>
    <w:lvl w:ilvl="0" w:tplc="4824E738">
      <w:start w:val="1"/>
      <w:numFmt w:val="decimal"/>
      <w:lvlText w:val="7.%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0" w15:restartNumberingAfterBreak="0">
    <w:nsid w:val="554330C0"/>
    <w:multiLevelType w:val="hybridMultilevel"/>
    <w:tmpl w:val="6A9072FE"/>
    <w:lvl w:ilvl="0" w:tplc="9472699E">
      <w:start w:val="6"/>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4F071D"/>
    <w:multiLevelType w:val="hybridMultilevel"/>
    <w:tmpl w:val="21B46BB0"/>
    <w:lvl w:ilvl="0" w:tplc="F05EC72A">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0252DC"/>
    <w:multiLevelType w:val="hybridMultilevel"/>
    <w:tmpl w:val="27D450B0"/>
    <w:lvl w:ilvl="0" w:tplc="F6361378">
      <w:start w:val="1"/>
      <w:numFmt w:val="decimal"/>
      <w:lvlText w:val="4.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7690D00"/>
    <w:multiLevelType w:val="multilevel"/>
    <w:tmpl w:val="51EE7C44"/>
    <w:lvl w:ilvl="0">
      <w:start w:val="1"/>
      <w:numFmt w:val="decimal"/>
      <w:lvlText w:val="%1."/>
      <w:lvlJc w:val="center"/>
      <w:pPr>
        <w:ind w:left="0" w:firstLine="0"/>
      </w:pPr>
      <w:rPr>
        <w:rFonts w:hint="default"/>
      </w:rPr>
    </w:lvl>
    <w:lvl w:ilvl="1">
      <w:start w:val="1"/>
      <w:numFmt w:val="decimal"/>
      <w:isLgl/>
      <w:lvlText w:val="%1.%2."/>
      <w:lvlJc w:val="left"/>
      <w:pPr>
        <w:ind w:left="0" w:firstLine="0"/>
      </w:pPr>
      <w:rPr>
        <w:rFonts w:hint="default"/>
        <w:color w:val="000000" w:themeColor="text1"/>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4" w15:restartNumberingAfterBreak="0">
    <w:nsid w:val="5B994A1F"/>
    <w:multiLevelType w:val="hybridMultilevel"/>
    <w:tmpl w:val="BB7C162C"/>
    <w:lvl w:ilvl="0" w:tplc="015A138C">
      <w:start w:val="1"/>
      <w:numFmt w:val="decimal"/>
      <w:lvlText w:val="9.%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5" w15:restartNumberingAfterBreak="0">
    <w:nsid w:val="609D36AB"/>
    <w:multiLevelType w:val="multilevel"/>
    <w:tmpl w:val="EAD221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E435C4"/>
    <w:multiLevelType w:val="multilevel"/>
    <w:tmpl w:val="C0004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103D26"/>
    <w:multiLevelType w:val="hybridMultilevel"/>
    <w:tmpl w:val="41A26636"/>
    <w:lvl w:ilvl="0" w:tplc="E67A7FC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7142A9"/>
    <w:multiLevelType w:val="hybridMultilevel"/>
    <w:tmpl w:val="D368BB34"/>
    <w:lvl w:ilvl="0" w:tplc="A4700798">
      <w:start w:val="1"/>
      <w:numFmt w:val="decimal"/>
      <w:lvlText w:val="4.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A260CBE"/>
    <w:multiLevelType w:val="multilevel"/>
    <w:tmpl w:val="C596C0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F695C21"/>
    <w:multiLevelType w:val="multilevel"/>
    <w:tmpl w:val="51EE7C44"/>
    <w:lvl w:ilvl="0">
      <w:start w:val="1"/>
      <w:numFmt w:val="decimal"/>
      <w:lvlText w:val="%1."/>
      <w:lvlJc w:val="center"/>
      <w:pPr>
        <w:ind w:left="0" w:firstLine="0"/>
      </w:pPr>
      <w:rPr>
        <w:rFonts w:hint="default"/>
      </w:rPr>
    </w:lvl>
    <w:lvl w:ilvl="1">
      <w:start w:val="1"/>
      <w:numFmt w:val="decimal"/>
      <w:isLgl/>
      <w:lvlText w:val="%1.%2."/>
      <w:lvlJc w:val="left"/>
      <w:pPr>
        <w:ind w:left="0" w:firstLine="0"/>
      </w:pPr>
      <w:rPr>
        <w:rFonts w:hint="default"/>
        <w:color w:val="000000" w:themeColor="text1"/>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1" w15:restartNumberingAfterBreak="0">
    <w:nsid w:val="701B0CF6"/>
    <w:multiLevelType w:val="multilevel"/>
    <w:tmpl w:val="1CCAC05E"/>
    <w:lvl w:ilvl="0">
      <w:start w:val="1"/>
      <w:numFmt w:val="decimal"/>
      <w:lvlText w:val="%1."/>
      <w:lvlJc w:val="left"/>
      <w:pPr>
        <w:tabs>
          <w:tab w:val="num" w:pos="360"/>
        </w:tabs>
        <w:ind w:left="360" w:hanging="360"/>
      </w:pPr>
    </w:lvl>
    <w:lvl w:ilvl="1">
      <w:start w:val="1"/>
      <w:numFmt w:val="decimal"/>
      <w:lvlText w:val="%1.%2."/>
      <w:lvlJc w:val="left"/>
      <w:pPr>
        <w:tabs>
          <w:tab w:val="num" w:pos="1495"/>
        </w:tabs>
        <w:ind w:left="1419" w:hanging="284"/>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3782420"/>
    <w:multiLevelType w:val="multilevel"/>
    <w:tmpl w:val="A48E6AEC"/>
    <w:lvl w:ilvl="0">
      <w:start w:val="1"/>
      <w:numFmt w:val="decimal"/>
      <w:lvlText w:val="%1."/>
      <w:lvlJc w:val="left"/>
      <w:pPr>
        <w:ind w:left="7732" w:hanging="360"/>
      </w:pPr>
      <w:rPr>
        <w:b/>
      </w:rPr>
    </w:lvl>
    <w:lvl w:ilvl="1">
      <w:start w:val="1"/>
      <w:numFmt w:val="decimal"/>
      <w:lvlText w:val="%1.%2."/>
      <w:lvlJc w:val="left"/>
      <w:pPr>
        <w:ind w:left="2841" w:hanging="432"/>
      </w:pPr>
      <w:rPr>
        <w:rFonts w:ascii="Times New Roman" w:hAnsi="Times New Roman" w:cs="Times New Roman" w:hint="default"/>
        <w:b w:val="0"/>
        <w:i w:val="0"/>
        <w:sz w:val="24"/>
        <w:szCs w:val="24"/>
      </w:rPr>
    </w:lvl>
    <w:lvl w:ilvl="2">
      <w:start w:val="1"/>
      <w:numFmt w:val="decimal"/>
      <w:lvlText w:val="%3)"/>
      <w:lvlJc w:val="left"/>
      <w:pPr>
        <w:ind w:left="6884" w:hanging="504"/>
      </w:pPr>
      <w:rPr>
        <w:b w:val="0"/>
      </w:rPr>
    </w:lvl>
    <w:lvl w:ilvl="3">
      <w:start w:val="1"/>
      <w:numFmt w:val="bullet"/>
      <w:lvlText w:val=""/>
      <w:lvlJc w:val="left"/>
      <w:pPr>
        <w:ind w:left="1728" w:hanging="648"/>
      </w:pPr>
      <w:rPr>
        <w:rFonts w:ascii="Symbol" w:hAnsi="Symbol" w:hint="default"/>
        <w:lang w:val="ru-RU"/>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B47230"/>
    <w:multiLevelType w:val="hybridMultilevel"/>
    <w:tmpl w:val="D0280738"/>
    <w:lvl w:ilvl="0" w:tplc="9462E1B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15:restartNumberingAfterBreak="0">
    <w:nsid w:val="75394F3D"/>
    <w:multiLevelType w:val="hybridMultilevel"/>
    <w:tmpl w:val="5F8275E6"/>
    <w:lvl w:ilvl="0" w:tplc="FBE6386E">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81D4C06"/>
    <w:multiLevelType w:val="hybridMultilevel"/>
    <w:tmpl w:val="DB7E297E"/>
    <w:lvl w:ilvl="0" w:tplc="50EA8B66">
      <w:start w:val="1"/>
      <w:numFmt w:val="decimal"/>
      <w:lvlText w:val="%1."/>
      <w:lvlJc w:val="left"/>
      <w:pPr>
        <w:ind w:left="360" w:hanging="360"/>
      </w:pPr>
      <w:rPr>
        <w:b/>
      </w:rPr>
    </w:lvl>
    <w:lvl w:ilvl="1" w:tplc="2DD227BC">
      <w:numFmt w:val="bullet"/>
      <w:lvlText w:val="•"/>
      <w:lvlJc w:val="left"/>
      <w:pPr>
        <w:ind w:left="1080" w:hanging="360"/>
      </w:pPr>
      <w:rPr>
        <w:rFonts w:ascii="Arial" w:eastAsia="Calibri" w:hAnsi="Arial" w:cs="Aria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7AF13CB3"/>
    <w:multiLevelType w:val="hybridMultilevel"/>
    <w:tmpl w:val="D89A1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E30456"/>
    <w:multiLevelType w:val="hybridMultilevel"/>
    <w:tmpl w:val="7F94F922"/>
    <w:lvl w:ilvl="0" w:tplc="4F5AB6FA">
      <w:start w:val="1"/>
      <w:numFmt w:val="decimal"/>
      <w:lvlText w:val="1.%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6"/>
  </w:num>
  <w:num w:numId="2">
    <w:abstractNumId w:val="35"/>
  </w:num>
  <w:num w:numId="3">
    <w:abstractNumId w:val="0"/>
  </w:num>
  <w:num w:numId="4">
    <w:abstractNumId w:val="40"/>
  </w:num>
  <w:num w:numId="5">
    <w:abstractNumId w:val="15"/>
  </w:num>
  <w:num w:numId="6">
    <w:abstractNumId w:val="32"/>
  </w:num>
  <w:num w:numId="7">
    <w:abstractNumId w:val="23"/>
  </w:num>
  <w:num w:numId="8">
    <w:abstractNumId w:val="2"/>
  </w:num>
  <w:num w:numId="9">
    <w:abstractNumId w:val="38"/>
  </w:num>
  <w:num w:numId="10">
    <w:abstractNumId w:val="46"/>
  </w:num>
  <w:num w:numId="11">
    <w:abstractNumId w:val="9"/>
  </w:num>
  <w:num w:numId="12">
    <w:abstractNumId w:val="25"/>
  </w:num>
  <w:num w:numId="13">
    <w:abstractNumId w:val="29"/>
  </w:num>
  <w:num w:numId="14">
    <w:abstractNumId w:val="22"/>
  </w:num>
  <w:num w:numId="15">
    <w:abstractNumId w:val="18"/>
  </w:num>
  <w:num w:numId="16">
    <w:abstractNumId w:val="1"/>
  </w:num>
  <w:num w:numId="17">
    <w:abstractNumId w:val="34"/>
  </w:num>
  <w:num w:numId="18">
    <w:abstractNumId w:val="2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4"/>
  </w:num>
  <w:num w:numId="22">
    <w:abstractNumId w:val="33"/>
  </w:num>
  <w:num w:numId="23">
    <w:abstractNumId w:val="12"/>
  </w:num>
  <w:num w:numId="24">
    <w:abstractNumId w:val="21"/>
  </w:num>
  <w:num w:numId="25">
    <w:abstractNumId w:val="17"/>
  </w:num>
  <w:num w:numId="26">
    <w:abstractNumId w:val="3"/>
  </w:num>
  <w:num w:numId="27">
    <w:abstractNumId w:val="39"/>
  </w:num>
  <w:num w:numId="28">
    <w:abstractNumId w:val="19"/>
  </w:num>
  <w:num w:numId="29">
    <w:abstractNumId w:val="44"/>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3"/>
  </w:num>
  <w:num w:numId="33">
    <w:abstractNumId w:val="47"/>
  </w:num>
  <w:num w:numId="34">
    <w:abstractNumId w:val="7"/>
  </w:num>
  <w:num w:numId="35">
    <w:abstractNumId w:val="28"/>
  </w:num>
  <w:num w:numId="36">
    <w:abstractNumId w:val="5"/>
  </w:num>
  <w:num w:numId="37">
    <w:abstractNumId w:val="8"/>
  </w:num>
  <w:num w:numId="38">
    <w:abstractNumId w:val="26"/>
  </w:num>
  <w:num w:numId="39">
    <w:abstractNumId w:val="37"/>
  </w:num>
  <w:num w:numId="40">
    <w:abstractNumId w:val="31"/>
  </w:num>
  <w:num w:numId="41">
    <w:abstractNumId w:val="45"/>
  </w:num>
  <w:num w:numId="42">
    <w:abstractNumId w:val="43"/>
  </w:num>
  <w:num w:numId="43">
    <w:abstractNumId w:val="41"/>
  </w:num>
  <w:num w:numId="44">
    <w:abstractNumId w:val="4"/>
  </w:num>
  <w:num w:numId="45">
    <w:abstractNumId w:val="11"/>
  </w:num>
  <w:num w:numId="46">
    <w:abstractNumId w:val="6"/>
  </w:num>
  <w:num w:numId="47">
    <w:abstractNumId w:val="27"/>
  </w:num>
  <w:num w:numId="48">
    <w:abstractNumId w:val="3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B4"/>
    <w:rsid w:val="00013D52"/>
    <w:rsid w:val="0002296C"/>
    <w:rsid w:val="00035CBE"/>
    <w:rsid w:val="00053E65"/>
    <w:rsid w:val="00067AA5"/>
    <w:rsid w:val="00087F95"/>
    <w:rsid w:val="000F55F1"/>
    <w:rsid w:val="001575A5"/>
    <w:rsid w:val="0019383E"/>
    <w:rsid w:val="001B042B"/>
    <w:rsid w:val="001F151D"/>
    <w:rsid w:val="002367E7"/>
    <w:rsid w:val="00264F6D"/>
    <w:rsid w:val="002A34C3"/>
    <w:rsid w:val="00302A8E"/>
    <w:rsid w:val="00323B96"/>
    <w:rsid w:val="0033400B"/>
    <w:rsid w:val="003E492D"/>
    <w:rsid w:val="00406490"/>
    <w:rsid w:val="00433591"/>
    <w:rsid w:val="00433E53"/>
    <w:rsid w:val="00492AB0"/>
    <w:rsid w:val="00492CCF"/>
    <w:rsid w:val="004966A2"/>
    <w:rsid w:val="004B484A"/>
    <w:rsid w:val="00531F85"/>
    <w:rsid w:val="005424F8"/>
    <w:rsid w:val="00545222"/>
    <w:rsid w:val="00550C97"/>
    <w:rsid w:val="005B4447"/>
    <w:rsid w:val="00602A3B"/>
    <w:rsid w:val="006160E9"/>
    <w:rsid w:val="006510A7"/>
    <w:rsid w:val="006D40B4"/>
    <w:rsid w:val="006D6E7C"/>
    <w:rsid w:val="00706453"/>
    <w:rsid w:val="0073500B"/>
    <w:rsid w:val="00740379"/>
    <w:rsid w:val="00786B94"/>
    <w:rsid w:val="00807853"/>
    <w:rsid w:val="00807DB3"/>
    <w:rsid w:val="00840A04"/>
    <w:rsid w:val="00841C47"/>
    <w:rsid w:val="008433A3"/>
    <w:rsid w:val="00845315"/>
    <w:rsid w:val="00877091"/>
    <w:rsid w:val="008C73F4"/>
    <w:rsid w:val="008F3DAB"/>
    <w:rsid w:val="00920B80"/>
    <w:rsid w:val="00977EB8"/>
    <w:rsid w:val="009826A7"/>
    <w:rsid w:val="00996C7F"/>
    <w:rsid w:val="009A78C3"/>
    <w:rsid w:val="009B5894"/>
    <w:rsid w:val="009E094E"/>
    <w:rsid w:val="009E2E3D"/>
    <w:rsid w:val="00A309D7"/>
    <w:rsid w:val="00A3560B"/>
    <w:rsid w:val="00A4278E"/>
    <w:rsid w:val="00A8071B"/>
    <w:rsid w:val="00A90413"/>
    <w:rsid w:val="00AE148B"/>
    <w:rsid w:val="00AF15E3"/>
    <w:rsid w:val="00B10AA0"/>
    <w:rsid w:val="00B1505B"/>
    <w:rsid w:val="00B3659F"/>
    <w:rsid w:val="00B46BAC"/>
    <w:rsid w:val="00B51BCC"/>
    <w:rsid w:val="00BB3C26"/>
    <w:rsid w:val="00BE0DFC"/>
    <w:rsid w:val="00BF2E42"/>
    <w:rsid w:val="00BF5A13"/>
    <w:rsid w:val="00BF6844"/>
    <w:rsid w:val="00C27D40"/>
    <w:rsid w:val="00C474FC"/>
    <w:rsid w:val="00CB5FBB"/>
    <w:rsid w:val="00CE27D3"/>
    <w:rsid w:val="00CE700F"/>
    <w:rsid w:val="00CE7FAA"/>
    <w:rsid w:val="00D00B9A"/>
    <w:rsid w:val="00D25693"/>
    <w:rsid w:val="00D33E37"/>
    <w:rsid w:val="00D531CB"/>
    <w:rsid w:val="00D53E0C"/>
    <w:rsid w:val="00D5494E"/>
    <w:rsid w:val="00D559EC"/>
    <w:rsid w:val="00DD5A21"/>
    <w:rsid w:val="00DE5F2D"/>
    <w:rsid w:val="00E72919"/>
    <w:rsid w:val="00EA51E3"/>
    <w:rsid w:val="00EF1D86"/>
    <w:rsid w:val="00F0210B"/>
    <w:rsid w:val="00F06B33"/>
    <w:rsid w:val="00F41F1C"/>
    <w:rsid w:val="00F96C72"/>
    <w:rsid w:val="00FA046F"/>
    <w:rsid w:val="00FA1126"/>
    <w:rsid w:val="00FE02A8"/>
    <w:rsid w:val="00FE7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F562"/>
  <w15:docId w15:val="{4EF1C6F0-C4B6-46EA-BC37-7683B962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1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qFormat/>
    <w:rsid w:val="002A34C3"/>
    <w:pPr>
      <w:suppressAutoHyphens/>
      <w:spacing w:after="0" w:line="240" w:lineRule="auto"/>
      <w:ind w:left="720"/>
      <w:contextualSpacing/>
    </w:pPr>
    <w:rPr>
      <w:rFonts w:ascii="Times New Roman" w:eastAsia="Times New Roman" w:hAnsi="Times New Roman" w:cs="Times New Roman"/>
      <w:color w:val="00000A"/>
      <w:kern w:val="1"/>
      <w:sz w:val="24"/>
      <w:szCs w:val="28"/>
    </w:rPr>
  </w:style>
  <w:style w:type="character" w:styleId="a3">
    <w:name w:val="Hyperlink"/>
    <w:basedOn w:val="a0"/>
    <w:uiPriority w:val="99"/>
    <w:unhideWhenUsed/>
    <w:rsid w:val="00550C97"/>
    <w:rPr>
      <w:color w:val="0563C1" w:themeColor="hyperlink"/>
      <w:u w:val="single"/>
    </w:rPr>
  </w:style>
  <w:style w:type="paragraph" w:styleId="a4">
    <w:name w:val="No Spacing"/>
    <w:uiPriority w:val="1"/>
    <w:qFormat/>
    <w:rsid w:val="00B51BCC"/>
    <w:pPr>
      <w:spacing w:after="0" w:line="240" w:lineRule="auto"/>
    </w:pPr>
  </w:style>
  <w:style w:type="table" w:styleId="a5">
    <w:name w:val="Table Grid"/>
    <w:basedOn w:val="a1"/>
    <w:uiPriority w:val="39"/>
    <w:rsid w:val="00B51B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List,FooterText,numbered"/>
    <w:basedOn w:val="a"/>
    <w:link w:val="a7"/>
    <w:uiPriority w:val="99"/>
    <w:qFormat/>
    <w:rsid w:val="00B51BCC"/>
    <w:pPr>
      <w:spacing w:after="200" w:line="276" w:lineRule="auto"/>
      <w:ind w:left="720"/>
      <w:contextualSpacing/>
    </w:pPr>
    <w:rPr>
      <w:rFonts w:ascii="Calibri" w:eastAsia="Times New Roman" w:hAnsi="Calibri" w:cs="Times New Roman"/>
      <w:sz w:val="20"/>
      <w:szCs w:val="20"/>
      <w:lang w:eastAsia="en-US"/>
    </w:rPr>
  </w:style>
  <w:style w:type="character" w:customStyle="1" w:styleId="a7">
    <w:name w:val="Абзац списка Знак"/>
    <w:aliases w:val="Bullet List Знак,FooterText Знак,numbered Знак"/>
    <w:link w:val="a6"/>
    <w:uiPriority w:val="99"/>
    <w:locked/>
    <w:rsid w:val="00B51BCC"/>
    <w:rPr>
      <w:rFonts w:ascii="Calibri" w:eastAsia="Times New Roman" w:hAnsi="Calibri" w:cs="Times New Roman"/>
      <w:sz w:val="20"/>
      <w:szCs w:val="20"/>
      <w:lang w:eastAsia="en-US"/>
    </w:rPr>
  </w:style>
  <w:style w:type="paragraph" w:customStyle="1" w:styleId="BodyText1">
    <w:name w:val="Body Text1"/>
    <w:basedOn w:val="a"/>
    <w:rsid w:val="00B51BCC"/>
    <w:pPr>
      <w:suppressAutoHyphens/>
      <w:spacing w:after="0" w:line="360" w:lineRule="auto"/>
      <w:jc w:val="both"/>
    </w:pPr>
    <w:rPr>
      <w:rFonts w:ascii="Times New Roman" w:eastAsia="Times New Roman" w:hAnsi="Times New Roman" w:cs="Times New Roman"/>
      <w:sz w:val="28"/>
      <w:szCs w:val="20"/>
      <w:lang w:eastAsia="ar-SA"/>
    </w:rPr>
  </w:style>
  <w:style w:type="paragraph" w:styleId="a8">
    <w:name w:val="Balloon Text"/>
    <w:basedOn w:val="a"/>
    <w:link w:val="a9"/>
    <w:uiPriority w:val="99"/>
    <w:semiHidden/>
    <w:unhideWhenUsed/>
    <w:rsid w:val="00B51BCC"/>
    <w:pPr>
      <w:spacing w:after="0" w:line="240" w:lineRule="auto"/>
    </w:pPr>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B51BCC"/>
    <w:rPr>
      <w:rFonts w:ascii="Segoe UI" w:eastAsiaTheme="minorHAnsi" w:hAnsi="Segoe UI" w:cs="Segoe UI"/>
      <w:sz w:val="18"/>
      <w:szCs w:val="18"/>
      <w:lang w:eastAsia="en-US"/>
    </w:rPr>
  </w:style>
  <w:style w:type="paragraph" w:customStyle="1" w:styleId="1">
    <w:name w:val="Основной текст1"/>
    <w:basedOn w:val="a"/>
    <w:rsid w:val="00B51BCC"/>
    <w:pPr>
      <w:suppressAutoHyphens/>
      <w:spacing w:after="0" w:line="360" w:lineRule="auto"/>
      <w:jc w:val="both"/>
    </w:pPr>
    <w:rPr>
      <w:rFonts w:ascii="Times New Roman" w:eastAsia="Times New Roman" w:hAnsi="Times New Roman" w:cs="Times New Roman"/>
      <w:sz w:val="28"/>
      <w:szCs w:val="20"/>
      <w:lang w:eastAsia="ar-SA"/>
    </w:rPr>
  </w:style>
  <w:style w:type="paragraph" w:styleId="aa">
    <w:name w:val="Normal (Web)"/>
    <w:basedOn w:val="a"/>
    <w:uiPriority w:val="99"/>
    <w:semiHidden/>
    <w:unhideWhenUsed/>
    <w:rsid w:val="00B51BCC"/>
    <w:pPr>
      <w:spacing w:before="100" w:beforeAutospacing="1" w:after="100" w:afterAutospacing="1" w:line="240" w:lineRule="auto"/>
    </w:pPr>
    <w:rPr>
      <w:rFonts w:ascii="Times New Roman" w:hAnsi="Times New Roman" w:cs="Times New Roman"/>
      <w:sz w:val="24"/>
      <w:szCs w:val="24"/>
    </w:rPr>
  </w:style>
  <w:style w:type="character" w:styleId="ab">
    <w:name w:val="annotation reference"/>
    <w:basedOn w:val="a0"/>
    <w:uiPriority w:val="99"/>
    <w:semiHidden/>
    <w:unhideWhenUsed/>
    <w:rsid w:val="00B51BCC"/>
    <w:rPr>
      <w:sz w:val="16"/>
      <w:szCs w:val="16"/>
    </w:rPr>
  </w:style>
  <w:style w:type="paragraph" w:styleId="ac">
    <w:name w:val="annotation text"/>
    <w:basedOn w:val="a"/>
    <w:link w:val="ad"/>
    <w:uiPriority w:val="99"/>
    <w:semiHidden/>
    <w:unhideWhenUsed/>
    <w:rsid w:val="00B51BCC"/>
    <w:pPr>
      <w:spacing w:line="240" w:lineRule="auto"/>
    </w:pPr>
    <w:rPr>
      <w:rFonts w:eastAsiaTheme="minorHAnsi"/>
      <w:sz w:val="20"/>
      <w:szCs w:val="20"/>
      <w:lang w:eastAsia="en-US"/>
    </w:rPr>
  </w:style>
  <w:style w:type="character" w:customStyle="1" w:styleId="ad">
    <w:name w:val="Текст примечания Знак"/>
    <w:basedOn w:val="a0"/>
    <w:link w:val="ac"/>
    <w:uiPriority w:val="99"/>
    <w:semiHidden/>
    <w:rsid w:val="00B51BCC"/>
    <w:rPr>
      <w:rFonts w:eastAsiaTheme="minorHAnsi"/>
      <w:sz w:val="20"/>
      <w:szCs w:val="20"/>
      <w:lang w:eastAsia="en-US"/>
    </w:rPr>
  </w:style>
  <w:style w:type="paragraph" w:styleId="ae">
    <w:name w:val="annotation subject"/>
    <w:basedOn w:val="ac"/>
    <w:next w:val="ac"/>
    <w:link w:val="af"/>
    <w:uiPriority w:val="99"/>
    <w:semiHidden/>
    <w:unhideWhenUsed/>
    <w:rsid w:val="00B51BCC"/>
    <w:rPr>
      <w:b/>
      <w:bCs/>
    </w:rPr>
  </w:style>
  <w:style w:type="character" w:customStyle="1" w:styleId="af">
    <w:name w:val="Тема примечания Знак"/>
    <w:basedOn w:val="ad"/>
    <w:link w:val="ae"/>
    <w:uiPriority w:val="99"/>
    <w:semiHidden/>
    <w:rsid w:val="00B51BCC"/>
    <w:rPr>
      <w:rFonts w:eastAsiaTheme="minorHAnsi"/>
      <w:b/>
      <w:bCs/>
      <w:sz w:val="20"/>
      <w:szCs w:val="20"/>
      <w:lang w:eastAsia="en-US"/>
    </w:rPr>
  </w:style>
  <w:style w:type="table" w:customStyle="1" w:styleId="10">
    <w:name w:val="Сетка таблицы1"/>
    <w:basedOn w:val="a1"/>
    <w:next w:val="a5"/>
    <w:uiPriority w:val="59"/>
    <w:rsid w:val="00B51B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5"/>
    <w:uiPriority w:val="59"/>
    <w:rsid w:val="00B51B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5"/>
    <w:uiPriority w:val="59"/>
    <w:rsid w:val="00B51B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rsid w:val="00D53E0C"/>
    <w:pPr>
      <w:suppressAutoHyphens/>
      <w:spacing w:after="200" w:line="276" w:lineRule="auto"/>
      <w:ind w:left="720"/>
      <w:contextualSpacing/>
    </w:pPr>
    <w:rPr>
      <w:rFonts w:ascii="Calibri" w:eastAsia="Calibri" w:hAnsi="Calibri" w:cs="Times New Roman"/>
      <w:color w:val="00000A"/>
      <w:kern w:val="1"/>
      <w:lang w:eastAsia="en-US"/>
    </w:rPr>
  </w:style>
  <w:style w:type="paragraph" w:styleId="af0">
    <w:name w:val="footnote text"/>
    <w:basedOn w:val="a"/>
    <w:link w:val="af1"/>
    <w:uiPriority w:val="99"/>
    <w:semiHidden/>
    <w:unhideWhenUsed/>
    <w:rsid w:val="00EF1D86"/>
    <w:pPr>
      <w:spacing w:after="0" w:line="240" w:lineRule="auto"/>
    </w:pPr>
    <w:rPr>
      <w:sz w:val="20"/>
      <w:szCs w:val="20"/>
    </w:rPr>
  </w:style>
  <w:style w:type="character" w:customStyle="1" w:styleId="af1">
    <w:name w:val="Текст сноски Знак"/>
    <w:basedOn w:val="a0"/>
    <w:link w:val="af0"/>
    <w:uiPriority w:val="99"/>
    <w:semiHidden/>
    <w:rsid w:val="00EF1D86"/>
    <w:rPr>
      <w:sz w:val="20"/>
      <w:szCs w:val="20"/>
    </w:rPr>
  </w:style>
  <w:style w:type="character" w:styleId="af2">
    <w:name w:val="footnote reference"/>
    <w:semiHidden/>
    <w:rsid w:val="00EF1D86"/>
    <w:rPr>
      <w:rFonts w:ascii="Times New Roman" w:hAnsi="Times New Roman"/>
      <w:vertAlign w:val="superscript"/>
    </w:rPr>
  </w:style>
  <w:style w:type="table" w:customStyle="1" w:styleId="2">
    <w:name w:val="Сетка таблицы2"/>
    <w:basedOn w:val="a1"/>
    <w:next w:val="a5"/>
    <w:uiPriority w:val="39"/>
    <w:rsid w:val="00B10A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39"/>
    <w:rsid w:val="000F55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25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osa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6011</Words>
  <Characters>34266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dc:creator>
  <cp:lastModifiedBy>ЮР Отдел</cp:lastModifiedBy>
  <cp:revision>8</cp:revision>
  <dcterms:created xsi:type="dcterms:W3CDTF">2026-07-10T10:03:00Z</dcterms:created>
  <dcterms:modified xsi:type="dcterms:W3CDTF">2026-07-10T10:30:00Z</dcterms:modified>
</cp:coreProperties>
</file>