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F794C" w14:textId="77777777" w:rsidR="001E7B72" w:rsidRPr="00A83530" w:rsidRDefault="001E7B72">
      <w:pPr>
        <w:rPr>
          <w:rFonts w:ascii="Times New Roman" w:hAnsi="Times New Roman" w:cs="Times New Roman"/>
        </w:rPr>
      </w:pPr>
    </w:p>
    <w:p w14:paraId="1E5780A8" w14:textId="77777777" w:rsidR="00CA75DF" w:rsidRPr="00A83530" w:rsidRDefault="000125A5" w:rsidP="00CA75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A83530">
        <w:rPr>
          <w:rFonts w:ascii="Times New Roman" w:hAnsi="Times New Roman" w:cs="Times New Roman"/>
          <w:b/>
          <w:color w:val="000000"/>
        </w:rPr>
        <w:t>Техниче‌﻿⁠‌​‍​﻿⁠‍⁠⁠﻿⁠‍⁠﻿‍​⁠⁠‌‌⁠​‌​‌‍﻿⁠⁠‍​​‍﻿⁠⁠‌﻿﻿‌﻿ское задание</w:t>
      </w:r>
      <w:r w:rsidR="00CA75DF" w:rsidRPr="00A83530">
        <w:rPr>
          <w:rFonts w:ascii="Times New Roman" w:hAnsi="Times New Roman" w:cs="Times New Roman"/>
          <w:b/>
          <w:color w:val="000000"/>
        </w:rPr>
        <w:t xml:space="preserve"> </w:t>
      </w:r>
    </w:p>
    <w:p w14:paraId="578DFE62" w14:textId="58C3AA0C" w:rsidR="00CA75DF" w:rsidRPr="00A83530" w:rsidRDefault="000125A5" w:rsidP="00CA75D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83530">
        <w:rPr>
          <w:rFonts w:ascii="Times New Roman" w:hAnsi="Times New Roman" w:cs="Times New Roman"/>
          <w:b/>
          <w:bCs/>
          <w:color w:val="13100D"/>
        </w:rPr>
        <w:t xml:space="preserve">на </w:t>
      </w:r>
      <w:bookmarkStart w:id="0" w:name="_Hlk234835502"/>
      <w:r w:rsidRPr="00A83530">
        <w:rPr>
          <w:rFonts w:ascii="Times New Roman" w:hAnsi="Times New Roman" w:cs="Times New Roman"/>
          <w:b/>
          <w:bCs/>
          <w:color w:val="13100D"/>
        </w:rPr>
        <w:t xml:space="preserve">поставку </w:t>
      </w:r>
      <w:r w:rsidR="00152383">
        <w:rPr>
          <w:rFonts w:ascii="Times New Roman" w:hAnsi="Times New Roman" w:cs="Times New Roman"/>
          <w:b/>
          <w:bCs/>
          <w:color w:val="13100D"/>
        </w:rPr>
        <w:t>оборудования</w:t>
      </w:r>
      <w:bookmarkEnd w:id="0"/>
    </w:p>
    <w:p w14:paraId="7140C7CC" w14:textId="0D3E07B3" w:rsidR="000125A5" w:rsidRPr="00A83530" w:rsidRDefault="000125A5" w:rsidP="00CA75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5D3DE45A" w14:textId="77777777" w:rsidR="000125A5" w:rsidRPr="00A83530" w:rsidRDefault="000125A5" w:rsidP="000125A5">
      <w:pPr>
        <w:spacing w:after="0" w:line="240" w:lineRule="auto"/>
        <w:jc w:val="center"/>
        <w:rPr>
          <w:rFonts w:ascii="Times New Roman" w:hAnsi="Times New Roman" w:cs="Times New Roman"/>
          <w:color w:val="13100D"/>
        </w:rPr>
      </w:pPr>
    </w:p>
    <w:p w14:paraId="2A6E4BA7" w14:textId="1F12D361" w:rsidR="000125A5" w:rsidRPr="00A83530" w:rsidRDefault="000125A5" w:rsidP="00601AF2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bCs/>
          <w:color w:val="13100D"/>
        </w:rPr>
      </w:pPr>
      <w:r w:rsidRPr="00A83530">
        <w:rPr>
          <w:rFonts w:ascii="Times New Roman" w:hAnsi="Times New Roman" w:cs="Times New Roman"/>
          <w:b/>
          <w:bCs/>
          <w:color w:val="13100D"/>
        </w:rPr>
        <w:t>Объект закупки:</w:t>
      </w:r>
    </w:p>
    <w:p w14:paraId="304405BC" w14:textId="63E85556" w:rsidR="004654AE" w:rsidRPr="0014378E" w:rsidRDefault="002372F5" w:rsidP="00601AF2">
      <w:pPr>
        <w:spacing w:after="0" w:line="240" w:lineRule="auto"/>
        <w:ind w:left="567" w:right="-172"/>
        <w:contextualSpacing/>
        <w:jc w:val="both"/>
        <w:rPr>
          <w:rFonts w:ascii="Times New Roman" w:hAnsi="Times New Roman" w:cs="Times New Roman"/>
          <w:i/>
          <w:iCs/>
          <w:color w:val="13100D"/>
        </w:rPr>
      </w:pPr>
      <w:r w:rsidRPr="0014378E">
        <w:rPr>
          <w:rFonts w:ascii="Times New Roman" w:hAnsi="Times New Roman" w:cs="Times New Roman"/>
          <w:i/>
          <w:iCs/>
          <w:color w:val="13100D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p w14:paraId="631EAC64" w14:textId="77777777" w:rsidR="00A83530" w:rsidRPr="0014378E" w:rsidRDefault="00A83530" w:rsidP="002372F5">
      <w:pPr>
        <w:spacing w:after="0" w:line="240" w:lineRule="auto"/>
        <w:ind w:right="-172"/>
        <w:contextualSpacing/>
        <w:jc w:val="both"/>
        <w:rPr>
          <w:rFonts w:ascii="Times New Roman" w:hAnsi="Times New Roman" w:cs="Times New Roman"/>
          <w:i/>
          <w:iCs/>
          <w:color w:val="13100D"/>
        </w:rPr>
      </w:pPr>
    </w:p>
    <w:tbl>
      <w:tblPr>
        <w:tblStyle w:val="af9"/>
        <w:tblW w:w="14175" w:type="dxa"/>
        <w:tblInd w:w="562" w:type="dxa"/>
        <w:tblLook w:val="04A0" w:firstRow="1" w:lastRow="0" w:firstColumn="1" w:lastColumn="0" w:noHBand="0" w:noVBand="1"/>
      </w:tblPr>
      <w:tblGrid>
        <w:gridCol w:w="931"/>
        <w:gridCol w:w="1731"/>
        <w:gridCol w:w="3894"/>
        <w:gridCol w:w="2805"/>
        <w:gridCol w:w="2487"/>
        <w:gridCol w:w="2327"/>
      </w:tblGrid>
      <w:tr w:rsidR="008D01E6" w:rsidRPr="00A83530" w14:paraId="0CF6DBD1" w14:textId="77777777" w:rsidTr="00601AF2">
        <w:trPr>
          <w:trHeight w:val="345"/>
        </w:trPr>
        <w:tc>
          <w:tcPr>
            <w:tcW w:w="931" w:type="dxa"/>
            <w:vMerge w:val="restart"/>
            <w:hideMark/>
          </w:tcPr>
          <w:p w14:paraId="7DB32470" w14:textId="4A68DBDB" w:rsidR="00E979A9" w:rsidRPr="00A83530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  <w:color w:val="13100D"/>
              </w:rPr>
            </w:pPr>
            <w:r w:rsidRPr="00A83530">
              <w:rPr>
                <w:rFonts w:ascii="Times New Roman" w:hAnsi="Times New Roman" w:cs="Times New Roman"/>
                <w:b/>
                <w:bCs/>
                <w:color w:val="13100D"/>
              </w:rPr>
              <w:t>№ п/п</w:t>
            </w:r>
          </w:p>
        </w:tc>
        <w:tc>
          <w:tcPr>
            <w:tcW w:w="1731" w:type="dxa"/>
            <w:vMerge w:val="restart"/>
            <w:hideMark/>
          </w:tcPr>
          <w:p w14:paraId="5C89D0FA" w14:textId="77777777" w:rsidR="00E979A9" w:rsidRPr="0014378E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4378E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3894" w:type="dxa"/>
            <w:vMerge w:val="restart"/>
            <w:hideMark/>
          </w:tcPr>
          <w:p w14:paraId="2E22DD10" w14:textId="77777777" w:rsidR="00E979A9" w:rsidRPr="0014378E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4378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619" w:type="dxa"/>
            <w:gridSpan w:val="3"/>
            <w:hideMark/>
          </w:tcPr>
          <w:p w14:paraId="0A878B47" w14:textId="77777777" w:rsidR="00E979A9" w:rsidRPr="0014378E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4378E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E979A9" w:rsidRPr="00A83530" w14:paraId="7EF7DFBE" w14:textId="77777777" w:rsidTr="00601AF2">
        <w:trPr>
          <w:trHeight w:val="345"/>
        </w:trPr>
        <w:tc>
          <w:tcPr>
            <w:tcW w:w="931" w:type="dxa"/>
            <w:vMerge/>
            <w:hideMark/>
          </w:tcPr>
          <w:p w14:paraId="755B9D2A" w14:textId="77777777" w:rsidR="00E979A9" w:rsidRPr="00A83530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  <w:color w:val="13100D"/>
              </w:rPr>
            </w:pPr>
          </w:p>
        </w:tc>
        <w:tc>
          <w:tcPr>
            <w:tcW w:w="1731" w:type="dxa"/>
            <w:vMerge/>
            <w:hideMark/>
          </w:tcPr>
          <w:p w14:paraId="56A955F5" w14:textId="77777777" w:rsidR="00E979A9" w:rsidRPr="0014378E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94" w:type="dxa"/>
            <w:vMerge/>
            <w:hideMark/>
          </w:tcPr>
          <w:p w14:paraId="39538207" w14:textId="77777777" w:rsidR="00E979A9" w:rsidRPr="0014378E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05" w:type="dxa"/>
            <w:hideMark/>
          </w:tcPr>
          <w:p w14:paraId="53B02135" w14:textId="77777777" w:rsidR="00E979A9" w:rsidRPr="0014378E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4378E">
              <w:rPr>
                <w:rFonts w:ascii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2487" w:type="dxa"/>
            <w:hideMark/>
          </w:tcPr>
          <w:p w14:paraId="26F6BFDA" w14:textId="77777777" w:rsidR="00E979A9" w:rsidRPr="0014378E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4378E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2327" w:type="dxa"/>
            <w:hideMark/>
          </w:tcPr>
          <w:p w14:paraId="632AE09D" w14:textId="77777777" w:rsidR="00E979A9" w:rsidRPr="0014378E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4378E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687A08" w:rsidRPr="00A83530" w14:paraId="3D9D60B2" w14:textId="77777777" w:rsidTr="00601AF2">
        <w:trPr>
          <w:trHeight w:val="345"/>
        </w:trPr>
        <w:tc>
          <w:tcPr>
            <w:tcW w:w="931" w:type="dxa"/>
          </w:tcPr>
          <w:p w14:paraId="6BB20A49" w14:textId="0CB13D03" w:rsidR="00687A08" w:rsidRPr="00A83530" w:rsidRDefault="00687A08" w:rsidP="00687A08">
            <w:pPr>
              <w:contextualSpacing/>
              <w:rPr>
                <w:rFonts w:ascii="Times New Roman" w:hAnsi="Times New Roman" w:cs="Times New Roman"/>
                <w:color w:val="13100D"/>
              </w:rPr>
            </w:pPr>
            <w:r w:rsidRPr="00A83530">
              <w:rPr>
                <w:rFonts w:ascii="Times New Roman" w:hAnsi="Times New Roman" w:cs="Times New Roman"/>
                <w:color w:val="13100D"/>
              </w:rPr>
              <w:t>1</w:t>
            </w:r>
          </w:p>
        </w:tc>
        <w:tc>
          <w:tcPr>
            <w:tcW w:w="1731" w:type="dxa"/>
          </w:tcPr>
          <w:p w14:paraId="28418EAD" w14:textId="0A14A8C2" w:rsidR="00687A08" w:rsidRPr="00A83530" w:rsidRDefault="00152383" w:rsidP="00972A52">
            <w:pPr>
              <w:contextualSpacing/>
              <w:jc w:val="center"/>
              <w:rPr>
                <w:rFonts w:ascii="Times New Roman" w:hAnsi="Times New Roman" w:cs="Times New Roman"/>
                <w:color w:val="13100D"/>
              </w:rPr>
            </w:pPr>
            <w:r w:rsidRPr="00152383">
              <w:rPr>
                <w:rFonts w:ascii="Times New Roman" w:hAnsi="Times New Roman" w:cs="Times New Roman"/>
                <w:color w:val="13100D"/>
              </w:rPr>
              <w:t>28.13.28.190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5BEF" w14:textId="50B6AB36" w:rsidR="00687A08" w:rsidRPr="00A83530" w:rsidRDefault="00BA5706" w:rsidP="00687A08">
            <w:pPr>
              <w:contextualSpacing/>
              <w:rPr>
                <w:rFonts w:ascii="Times New Roman" w:hAnsi="Times New Roman" w:cs="Times New Roman"/>
                <w:b/>
                <w:bCs/>
                <w:color w:val="13100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BA57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омпрессор</w:t>
            </w:r>
          </w:p>
        </w:tc>
        <w:tc>
          <w:tcPr>
            <w:tcW w:w="2805" w:type="dxa"/>
          </w:tcPr>
          <w:p w14:paraId="2CD2DEE7" w14:textId="22C1E118" w:rsidR="00687A08" w:rsidRPr="00BA5706" w:rsidRDefault="00BA5706" w:rsidP="00687A08">
            <w:pPr>
              <w:contextualSpacing/>
              <w:rPr>
                <w:rFonts w:ascii="Times New Roman" w:hAnsi="Times New Roman" w:cs="Times New Roman"/>
                <w:color w:val="13100D"/>
              </w:rPr>
            </w:pPr>
            <w:r w:rsidRPr="00BA5706">
              <w:rPr>
                <w:rFonts w:ascii="Times New Roman" w:hAnsi="Times New Roman" w:cs="Times New Roman"/>
                <w:color w:val="13100D"/>
              </w:rPr>
              <w:t>подп. "и" п. 5</w:t>
            </w:r>
          </w:p>
        </w:tc>
        <w:tc>
          <w:tcPr>
            <w:tcW w:w="2487" w:type="dxa"/>
          </w:tcPr>
          <w:p w14:paraId="30BE2028" w14:textId="02E52885" w:rsidR="00687A08" w:rsidRPr="00BA5706" w:rsidRDefault="00687A08" w:rsidP="0014378E">
            <w:pPr>
              <w:contextualSpacing/>
              <w:jc w:val="center"/>
              <w:rPr>
                <w:rFonts w:cs="Times New Roman"/>
                <w:color w:val="13100D"/>
              </w:rPr>
            </w:pPr>
          </w:p>
        </w:tc>
        <w:tc>
          <w:tcPr>
            <w:tcW w:w="2327" w:type="dxa"/>
          </w:tcPr>
          <w:p w14:paraId="08E46903" w14:textId="011993BF" w:rsidR="00687A08" w:rsidRPr="00A83530" w:rsidRDefault="00687A08" w:rsidP="006E47B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3100D"/>
              </w:rPr>
            </w:pPr>
          </w:p>
        </w:tc>
      </w:tr>
    </w:tbl>
    <w:p w14:paraId="50CB6E47" w14:textId="59D910EC" w:rsidR="001E7B72" w:rsidRPr="00A83530" w:rsidRDefault="000125A5" w:rsidP="000125A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8353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Описание объекта закупки</w:t>
      </w:r>
    </w:p>
    <w:p w14:paraId="2752755B" w14:textId="77777777" w:rsidR="001E7B72" w:rsidRPr="00A83530" w:rsidRDefault="001E7B7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f9"/>
        <w:tblW w:w="14175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9498"/>
        <w:gridCol w:w="992"/>
        <w:gridCol w:w="850"/>
      </w:tblGrid>
      <w:tr w:rsidR="00210350" w:rsidRPr="00A83530" w14:paraId="455AEC51" w14:textId="77777777" w:rsidTr="00601AF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FC8D" w14:textId="77777777" w:rsidR="00210350" w:rsidRPr="00A83530" w:rsidRDefault="00210350">
            <w:pPr>
              <w:jc w:val="center"/>
              <w:rPr>
                <w:rFonts w:ascii="Times New Roman" w:hAnsi="Times New Roman" w:cs="Times New Roman"/>
              </w:rPr>
            </w:pPr>
            <w:r w:rsidRPr="00A83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A212" w14:textId="4F989DF4" w:rsidR="00210350" w:rsidRPr="00A83530" w:rsidRDefault="00210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3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товара</w:t>
            </w:r>
          </w:p>
          <w:p w14:paraId="2FB2AF5C" w14:textId="77777777" w:rsidR="00210350" w:rsidRPr="00A83530" w:rsidRDefault="00210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6D21748D" w14:textId="21C00310" w:rsidR="00210350" w:rsidRPr="00A83530" w:rsidRDefault="00210350" w:rsidP="00CA7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DCB4" w14:textId="3755C04C" w:rsidR="00210350" w:rsidRPr="00210350" w:rsidRDefault="002103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0350">
              <w:rPr>
                <w:rFonts w:ascii="Times New Roman" w:hAnsi="Times New Roman" w:cs="Times New Roman"/>
                <w:b/>
                <w:bCs/>
              </w:rPr>
              <w:t>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F1A4" w14:textId="240D83DC" w:rsidR="00210350" w:rsidRPr="00A83530" w:rsidRDefault="00210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3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7DCF" w14:textId="339BD9F4" w:rsidR="00210350" w:rsidRPr="00A83530" w:rsidRDefault="00210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3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Кол-во </w:t>
            </w:r>
          </w:p>
        </w:tc>
      </w:tr>
      <w:tr w:rsidR="00042435" w:rsidRPr="00A83530" w14:paraId="45C49E2B" w14:textId="77777777" w:rsidTr="00601AF2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0649A" w14:textId="420D1EB7" w:rsidR="00042435" w:rsidRPr="00A83530" w:rsidRDefault="00E4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05EDB" w14:textId="49126BF7" w:rsidR="00042435" w:rsidRPr="00042435" w:rsidRDefault="0015238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Спиральный компрессор SZ161Т4VC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E223E" w14:textId="77777777" w:rsidR="003E2ABE" w:rsidRDefault="00152383" w:rsidP="0004243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Артикул: </w:t>
            </w:r>
            <w:r w:rsidRPr="00152383">
              <w:rPr>
                <w:rFonts w:ascii="Times New Roman" w:hAnsi="Times New Roman" w:cs="Times New Roman"/>
              </w:rPr>
              <w:t>SZ161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152383">
              <w:rPr>
                <w:rFonts w:ascii="Times New Roman" w:hAnsi="Times New Roman" w:cs="Times New Roman"/>
              </w:rPr>
              <w:t>4V</w:t>
            </w:r>
            <w:r>
              <w:rPr>
                <w:rFonts w:ascii="Times New Roman" w:hAnsi="Times New Roman" w:cs="Times New Roman"/>
                <w:lang w:val="en-US"/>
              </w:rPr>
              <w:t>AI</w:t>
            </w:r>
          </w:p>
          <w:p w14:paraId="42BA25BA" w14:textId="77777777" w:rsidR="00152383" w:rsidRDefault="00152383" w:rsidP="00042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Компрессор герметичный</w:t>
            </w:r>
          </w:p>
          <w:p w14:paraId="0EB19A39" w14:textId="77777777" w:rsidR="00152383" w:rsidRDefault="00152383" w:rsidP="00042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Тип-</w:t>
            </w:r>
            <w:r w:rsidRPr="00152383">
              <w:rPr>
                <w:rFonts w:ascii="Times New Roman" w:hAnsi="Times New Roman" w:cs="Times New Roman"/>
              </w:rPr>
              <w:t xml:space="preserve"> SZ</w:t>
            </w:r>
          </w:p>
          <w:p w14:paraId="1C77C215" w14:textId="77777777" w:rsidR="00152383" w:rsidRDefault="00152383" w:rsidP="00042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Предназначен для работы в установках кондиционирования воздуха, работающих по парокомпрессионному циклу</w:t>
            </w:r>
          </w:p>
          <w:p w14:paraId="62F508E2" w14:textId="77777777" w:rsidR="00BA5706" w:rsidRDefault="00BA5706" w:rsidP="00BA5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Допустимые хладагенты: </w:t>
            </w:r>
            <w:r w:rsidRPr="00BA5706">
              <w:rPr>
                <w:rFonts w:ascii="Times New Roman" w:hAnsi="Times New Roman" w:cs="Times New Roman"/>
              </w:rPr>
              <w:t>R134a / R404A / R407C</w:t>
            </w:r>
          </w:p>
          <w:p w14:paraId="5E7C2336" w14:textId="77777777" w:rsidR="00BA5706" w:rsidRDefault="00BA5706" w:rsidP="00BA5706">
            <w:pPr>
              <w:rPr>
                <w:rFonts w:ascii="Times New Roman" w:hAnsi="Times New Roman" w:cs="Times New Roman"/>
              </w:rPr>
            </w:pPr>
            <w:r w:rsidRPr="00BA5706">
              <w:rPr>
                <w:rFonts w:ascii="Times New Roman" w:hAnsi="Times New Roman" w:cs="Times New Roman"/>
              </w:rPr>
              <w:t>Рабочий объём, см3/об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BA5706">
              <w:rPr>
                <w:rFonts w:ascii="Times New Roman" w:hAnsi="Times New Roman" w:cs="Times New Roman"/>
              </w:rPr>
              <w:t>216,6</w:t>
            </w:r>
          </w:p>
          <w:p w14:paraId="0FD752A9" w14:textId="378B9D65" w:rsidR="00BA5706" w:rsidRDefault="00BA5706" w:rsidP="00BA5706">
            <w:pPr>
              <w:rPr>
                <w:rFonts w:ascii="Times New Roman" w:hAnsi="Times New Roman" w:cs="Times New Roman"/>
              </w:rPr>
            </w:pPr>
            <w:r w:rsidRPr="00BA5706">
              <w:rPr>
                <w:rFonts w:ascii="Times New Roman" w:hAnsi="Times New Roman" w:cs="Times New Roman"/>
              </w:rPr>
              <w:t>Объемная производительность, 50 Гц, 2900 об/мин 37,69 м3/час,</w:t>
            </w:r>
          </w:p>
          <w:p w14:paraId="4413DB97" w14:textId="38396392" w:rsidR="00BA5706" w:rsidRPr="00152383" w:rsidRDefault="00BA5706" w:rsidP="00BA5706">
            <w:pPr>
              <w:rPr>
                <w:rFonts w:ascii="Times New Roman" w:hAnsi="Times New Roman" w:cs="Times New Roman"/>
              </w:rPr>
            </w:pPr>
            <w:r w:rsidRPr="00BA5706">
              <w:rPr>
                <w:rFonts w:ascii="Times New Roman" w:hAnsi="Times New Roman" w:cs="Times New Roman"/>
              </w:rPr>
              <w:t>Заправка масла, дм3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BA5706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BF623" w14:textId="1BE6670F" w:rsidR="00042435" w:rsidRDefault="00B24F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E8517" w14:textId="2F524C6C" w:rsidR="00042435" w:rsidRPr="00042435" w:rsidRDefault="0015238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tbl>
      <w:tblPr>
        <w:tblW w:w="13783" w:type="dxa"/>
        <w:tblInd w:w="392" w:type="dxa"/>
        <w:tblLook w:val="04A0" w:firstRow="1" w:lastRow="0" w:firstColumn="1" w:lastColumn="0" w:noHBand="0" w:noVBand="1"/>
      </w:tblPr>
      <w:tblGrid>
        <w:gridCol w:w="13783"/>
      </w:tblGrid>
      <w:tr w:rsidR="000125A5" w:rsidRPr="00A83530" w14:paraId="7BD6265C" w14:textId="77777777" w:rsidTr="000125A5">
        <w:tc>
          <w:tcPr>
            <w:tcW w:w="137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F5300AC" w14:textId="77777777" w:rsidR="00972A52" w:rsidRPr="00A83530" w:rsidRDefault="00972A52" w:rsidP="001C13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  <w:p w14:paraId="2F36E22B" w14:textId="3FB945D9" w:rsidR="00BA5706" w:rsidRPr="006A2AD9" w:rsidRDefault="00E55852" w:rsidP="001C13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6A2AD9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2.</w:t>
            </w:r>
            <w:r w:rsidR="000125A5" w:rsidRPr="006A2AD9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Место поставки товара: </w:t>
            </w:r>
            <w:r w:rsidR="00BA5706" w:rsidRPr="006A2AD9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680030, Хабаровский край, г. Хабаровск, ул. Ленина, д. 85</w:t>
            </w:r>
          </w:p>
          <w:p w14:paraId="3EC9D67D" w14:textId="57DBEBD1" w:rsidR="00972A52" w:rsidRDefault="00444417" w:rsidP="001C13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6A2AD9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3</w:t>
            </w:r>
            <w:r w:rsidR="008E73EF" w:rsidRPr="006A2AD9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 Срок поставки товара</w:t>
            </w:r>
            <w:r w:rsidR="00210350" w:rsidRPr="006A2AD9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:</w:t>
            </w:r>
            <w:r w:rsidR="003810E5" w:rsidRPr="006A2AD9">
              <w:rPr>
                <w:rFonts w:ascii="Times New Roman" w:hAnsi="Times New Roman" w:cs="Times New Roman"/>
              </w:rPr>
              <w:t xml:space="preserve"> </w:t>
            </w:r>
            <w:bookmarkStart w:id="1" w:name="_Hlk234835419"/>
            <w:r w:rsidR="005C5F0F">
              <w:rPr>
                <w:rFonts w:ascii="Times New Roman" w:hAnsi="Times New Roman" w:cs="Times New Roman"/>
              </w:rPr>
              <w:t xml:space="preserve">в течении </w:t>
            </w:r>
            <w:r w:rsidR="006A2AD9" w:rsidRPr="006A2AD9">
              <w:rPr>
                <w:rFonts w:ascii="Times New Roman" w:hAnsi="Times New Roman" w:cs="Times New Roman"/>
              </w:rPr>
              <w:t>20</w:t>
            </w:r>
            <w:r w:rsidR="00BA5706" w:rsidRPr="006A2AD9">
              <w:rPr>
                <w:rFonts w:ascii="Times New Roman" w:hAnsi="Times New Roman" w:cs="Times New Roman"/>
              </w:rPr>
              <w:t xml:space="preserve"> </w:t>
            </w:r>
            <w:r w:rsidR="006A2AD9" w:rsidRPr="006A2AD9">
              <w:rPr>
                <w:rFonts w:ascii="Times New Roman" w:hAnsi="Times New Roman" w:cs="Times New Roman"/>
              </w:rPr>
              <w:t>рабочих</w:t>
            </w:r>
            <w:r w:rsidR="00BA5706" w:rsidRPr="006A2AD9">
              <w:rPr>
                <w:rFonts w:ascii="Times New Roman" w:hAnsi="Times New Roman" w:cs="Times New Roman"/>
              </w:rPr>
              <w:t xml:space="preserve"> дней </w:t>
            </w:r>
            <w:r w:rsidR="00972A52" w:rsidRPr="006A2AD9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с момента подписания договора</w:t>
            </w:r>
            <w:r w:rsidR="00972A52" w:rsidRPr="00972A52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 </w:t>
            </w:r>
          </w:p>
          <w:bookmarkEnd w:id="1"/>
          <w:p w14:paraId="64C8EE3D" w14:textId="2B2BD5BD" w:rsidR="00DC3CA8" w:rsidRPr="00A83530" w:rsidRDefault="00DC3CA8" w:rsidP="001C13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DC3CA8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Доставка товара до места, разгрузка осуществляется силами и за счет Поставщика  </w:t>
            </w:r>
          </w:p>
          <w:p w14:paraId="1CAFC289" w14:textId="77777777" w:rsidR="00444417" w:rsidRPr="00A83530" w:rsidRDefault="00444417" w:rsidP="0044441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A83530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4. Требования к качеству, безопасности поставляемого товара:</w:t>
            </w:r>
          </w:p>
          <w:p w14:paraId="1DC6C8A7" w14:textId="77777777" w:rsidR="00444417" w:rsidRPr="00A83530" w:rsidRDefault="00444417" w:rsidP="0044441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A83530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4.1. Поставляемый товар должен соответствовать заданным функциональным и качественным характеристикам; </w:t>
            </w:r>
          </w:p>
          <w:p w14:paraId="6E0C8210" w14:textId="77777777" w:rsidR="00444417" w:rsidRPr="00A83530" w:rsidRDefault="00444417" w:rsidP="0044441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A83530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</w:t>
            </w:r>
            <w:r w:rsidRPr="00A83530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lastRenderedPageBreak/>
              <w:t>подтверждающим качество товара);</w:t>
            </w:r>
          </w:p>
          <w:p w14:paraId="70E68005" w14:textId="77777777" w:rsidR="00444417" w:rsidRPr="00A83530" w:rsidRDefault="00444417" w:rsidP="0044441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A83530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4.3. Поставляемый Товар должен быть оригинальным и новым, неиспользованным; не прошедшим ремонт, в том числе восстановление, замену составных частей, восстановление потребительских свойств;  не должен иметь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упущения поставщика.</w:t>
            </w:r>
          </w:p>
          <w:p w14:paraId="55CA2259" w14:textId="77777777" w:rsidR="00444417" w:rsidRPr="00A83530" w:rsidRDefault="00444417" w:rsidP="0044441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A83530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4.4. Товар должен соответствовать нормам, критериям и требованиям безопасности, установленными нормативными документами Российской Федерации, в том числе: наличие сертификата или декларации соответствия, подтверждающих соответствие Товара требованиям безопасности, установленным законодательством, а также наличие санитарно-эпидемиологического заключения, оформленного в установленном порядке. </w:t>
            </w:r>
          </w:p>
          <w:p w14:paraId="469484C7" w14:textId="77777777" w:rsidR="00444417" w:rsidRPr="00A83530" w:rsidRDefault="00444417" w:rsidP="0044441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A83530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      </w:r>
          </w:p>
          <w:p w14:paraId="4AB694F8" w14:textId="77777777" w:rsidR="00444417" w:rsidRPr="00A83530" w:rsidRDefault="00444417" w:rsidP="0044441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A83530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5. Требования к упаковке и маркировке поставляемого товара:</w:t>
            </w:r>
          </w:p>
          <w:p w14:paraId="597DBD4B" w14:textId="77777777" w:rsidR="00444417" w:rsidRPr="00A83530" w:rsidRDefault="00444417" w:rsidP="0044441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A83530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5.1. Товар должен находиться в упаковке, исключающей возможное повреждение Товара при его транспортировке; поставляемый Товар должен быть новым, то есть не бывшим ранее в эксплуатации, без дефектов материала и изготовления, не переделанным, не поврежденным. Упаковка Товара должна обеспечивать условия транспортировки, предъявляемые к данному виду Товара. Упаковка должна соответствовать требованиям действующих нормативных актов Российской Федерации. Многооборотная тара и средства пакетирования, в которых поступил товар, не возвращаются Поставщику. </w:t>
            </w:r>
          </w:p>
          <w:p w14:paraId="47D3BFDC" w14:textId="77777777" w:rsidR="00444417" w:rsidRPr="00A83530" w:rsidRDefault="00444417" w:rsidP="0044441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A83530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5.2. Поставщик несет ответственность за ненадлежащую упаковку, не обеспечивающую сохранность товара при его хранении и транспортировании;</w:t>
            </w:r>
          </w:p>
          <w:p w14:paraId="6F9F4B30" w14:textId="6C6A57C5" w:rsidR="00444417" w:rsidRPr="00A83530" w:rsidRDefault="006058BD" w:rsidP="001C13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A83530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5.3.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      </w:r>
          </w:p>
          <w:p w14:paraId="22606A47" w14:textId="59653ED5" w:rsidR="00444417" w:rsidRPr="00A83530" w:rsidRDefault="006058BD" w:rsidP="001C13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A83530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6. Требования к гарантийному сроку товара и (или) объему предоставления гарантий качества товара:</w:t>
            </w:r>
          </w:p>
          <w:p w14:paraId="413FA891" w14:textId="77777777" w:rsidR="006058BD" w:rsidRPr="00A83530" w:rsidRDefault="006058BD" w:rsidP="006058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A83530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6.1. Товар, не имеет недостатков, в том числе связанных с качеством изготовления.  </w:t>
            </w:r>
          </w:p>
          <w:p w14:paraId="42329A7E" w14:textId="77777777" w:rsidR="006058BD" w:rsidRPr="00A83530" w:rsidRDefault="006058BD" w:rsidP="006058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A83530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6.2. Товар не имеет внешних повреждений. Качество и состояние Товара строго соответствуют основным его характеристикам. </w:t>
            </w:r>
          </w:p>
          <w:p w14:paraId="2A5DA91E" w14:textId="77777777" w:rsidR="006058BD" w:rsidRPr="00A83530" w:rsidRDefault="006058BD" w:rsidP="006058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A83530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6.3. На каждую единицу Товара имеется гарантийный срок, установленный производителем. </w:t>
            </w:r>
          </w:p>
          <w:p w14:paraId="662DB977" w14:textId="77777777" w:rsidR="006058BD" w:rsidRPr="00A83530" w:rsidRDefault="006058BD" w:rsidP="006058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A83530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6.4. Качество и безопасность Товара соответствует техническим регламентам, стандартам, санитарно-эпидемиологическим правилам и иным нормативам, являющимся обязательными в отношении данного вида Товара в соответствии с законодательством, действующим на территории Российской Федерации на дату поставки и приемки Товара. </w:t>
            </w:r>
          </w:p>
          <w:p w14:paraId="3DDD6BE5" w14:textId="77777777" w:rsidR="00E43B48" w:rsidRDefault="006058BD" w:rsidP="006058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A83530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6.5. </w:t>
            </w:r>
            <w:r w:rsidR="00210350" w:rsidRPr="00210350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 Гарантия качества товара – не менее 12 месяцев со дня приемки товара, но не менее в соответствии с гарантийным сроком, установленным производителем (изготовителем). </w:t>
            </w:r>
          </w:p>
          <w:p w14:paraId="75C6C4A1" w14:textId="4C3F9254" w:rsidR="001C130C" w:rsidRPr="00A83530" w:rsidRDefault="006058BD" w:rsidP="006058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A83530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6.6.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      </w:r>
          </w:p>
          <w:p w14:paraId="51C34A8A" w14:textId="4C0F74FC" w:rsidR="006058BD" w:rsidRPr="00A83530" w:rsidRDefault="006058BD" w:rsidP="006058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  <w:p w14:paraId="0807D41F" w14:textId="2F61644E" w:rsidR="006058BD" w:rsidRPr="00A83530" w:rsidRDefault="006058BD" w:rsidP="006058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  <w:p w14:paraId="4651E345" w14:textId="77777777" w:rsidR="006058BD" w:rsidRPr="00A83530" w:rsidRDefault="006058BD" w:rsidP="006058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  <w:p w14:paraId="11AD4CAE" w14:textId="77777777" w:rsidR="000125A5" w:rsidRPr="00A83530" w:rsidRDefault="000125A5" w:rsidP="001C13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  <w:p w14:paraId="40635DF7" w14:textId="77777777" w:rsidR="000125A5" w:rsidRPr="00A83530" w:rsidRDefault="000125A5" w:rsidP="001C13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</w:tr>
    </w:tbl>
    <w:p w14:paraId="618A8C75" w14:textId="77777777" w:rsidR="000125A5" w:rsidRPr="008D01E6" w:rsidRDefault="000125A5" w:rsidP="000125A5">
      <w:pPr>
        <w:rPr>
          <w:rFonts w:ascii="Times New Roman" w:hAnsi="Times New Roman" w:cs="Times New Roman"/>
        </w:rPr>
      </w:pPr>
    </w:p>
    <w:p w14:paraId="1B3B5A38" w14:textId="77777777" w:rsidR="000125A5" w:rsidRPr="008D01E6" w:rsidRDefault="000125A5" w:rsidP="000125A5">
      <w:pPr>
        <w:rPr>
          <w:rFonts w:ascii="Times New Roman" w:hAnsi="Times New Roman" w:cs="Times New Roman"/>
        </w:rPr>
      </w:pPr>
    </w:p>
    <w:p w14:paraId="6D84CB62" w14:textId="77777777" w:rsidR="001E7B72" w:rsidRPr="008D01E6" w:rsidRDefault="001E7B7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A7B66DD" w14:textId="77777777" w:rsidR="001E7B72" w:rsidRPr="008D01E6" w:rsidRDefault="001E7B7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B25F44B" w14:textId="77777777" w:rsidR="001E7B72" w:rsidRPr="008D01E6" w:rsidRDefault="001E7B7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A19AA13" w14:textId="77777777" w:rsidR="001E7B72" w:rsidRPr="008D01E6" w:rsidRDefault="001E7B7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59E8A05" w14:textId="77777777" w:rsidR="001E7B72" w:rsidRPr="008D01E6" w:rsidRDefault="001E7B7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E21C9F8" w14:textId="77777777" w:rsidR="001E7B72" w:rsidRPr="008D01E6" w:rsidRDefault="001E7B7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14DF501" w14:textId="77777777" w:rsidR="001E7B72" w:rsidRPr="008D01E6" w:rsidRDefault="001E7B7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6BCECE6" w14:textId="77777777" w:rsidR="001E7B72" w:rsidRPr="008D01E6" w:rsidRDefault="001E7B7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8D8FC9C" w14:textId="77777777" w:rsidR="001E7B72" w:rsidRPr="008D01E6" w:rsidRDefault="001E7B7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75FCA55" w14:textId="77777777" w:rsidR="001E7B72" w:rsidRDefault="001E7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E7B72">
      <w:pgSz w:w="16838" w:h="11906" w:orient="landscape"/>
      <w:pgMar w:top="709" w:right="1134" w:bottom="850" w:left="1134" w:header="708" w:footer="708" w:gutter="0"/>
      <w:cols w:space="708"/>
      <w:docGrid w:linePitch="360"/>
    </w:sectPr>
    <!-- MKR-1352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1F703" w14:textId="77777777" w:rsidR="00DC45F2" w:rsidRDefault="00DC45F2">
      <w:pPr>
        <w:spacing w:after="0" w:line="240" w:lineRule="auto"/>
      </w:pPr>
      <w:r>
        <w:separator/>
      </w:r>
    </w:p>
  </w:endnote>
  <w:endnote w:type="continuationSeparator" w:id="0">
    <w:p w14:paraId="24BE0E91" w14:textId="77777777" w:rsidR="00DC45F2" w:rsidRDefault="00DC4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A109C" w14:textId="77777777" w:rsidR="00DC45F2" w:rsidRDefault="00DC45F2">
      <w:pPr>
        <w:spacing w:after="0" w:line="240" w:lineRule="auto"/>
      </w:pPr>
      <w:r>
        <w:separator/>
      </w:r>
    </w:p>
  </w:footnote>
  <w:footnote w:type="continuationSeparator" w:id="0">
    <w:p w14:paraId="30181D6D" w14:textId="77777777" w:rsidR="00DC45F2" w:rsidRDefault="00DC4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6444A"/>
    <w:multiLevelType w:val="hybridMultilevel"/>
    <w:tmpl w:val="28CC7048"/>
    <w:lvl w:ilvl="0" w:tplc="1B0AC7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4673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6CD5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7A34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816A7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9F046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60CF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F6FD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80C7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42049"/>
    <w:multiLevelType w:val="hybridMultilevel"/>
    <w:tmpl w:val="2BE42CC0"/>
    <w:lvl w:ilvl="0" w:tplc="BB402F3A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2C24B57"/>
    <w:multiLevelType w:val="hybridMultilevel"/>
    <w:tmpl w:val="0EAC2282"/>
    <w:lvl w:ilvl="0" w:tplc="1F8A4A1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B064E3C">
      <w:start w:val="1"/>
      <w:numFmt w:val="lowerLetter"/>
      <w:lvlText w:val="%2."/>
      <w:lvlJc w:val="left"/>
      <w:pPr>
        <w:ind w:left="1440" w:hanging="360"/>
      </w:pPr>
    </w:lvl>
    <w:lvl w:ilvl="2" w:tplc="A6989BA8">
      <w:start w:val="1"/>
      <w:numFmt w:val="lowerRoman"/>
      <w:lvlText w:val="%3."/>
      <w:lvlJc w:val="right"/>
      <w:pPr>
        <w:ind w:left="2160" w:hanging="180"/>
      </w:pPr>
    </w:lvl>
    <w:lvl w:ilvl="3" w:tplc="E9BC5A08">
      <w:start w:val="1"/>
      <w:numFmt w:val="decimal"/>
      <w:lvlText w:val="%4."/>
      <w:lvlJc w:val="left"/>
      <w:pPr>
        <w:ind w:left="2880" w:hanging="360"/>
      </w:pPr>
    </w:lvl>
    <w:lvl w:ilvl="4" w:tplc="6F08F52C">
      <w:start w:val="1"/>
      <w:numFmt w:val="lowerLetter"/>
      <w:lvlText w:val="%5."/>
      <w:lvlJc w:val="left"/>
      <w:pPr>
        <w:ind w:left="3600" w:hanging="360"/>
      </w:pPr>
    </w:lvl>
    <w:lvl w:ilvl="5" w:tplc="2EC4964E">
      <w:start w:val="1"/>
      <w:numFmt w:val="lowerRoman"/>
      <w:lvlText w:val="%6."/>
      <w:lvlJc w:val="right"/>
      <w:pPr>
        <w:ind w:left="4320" w:hanging="180"/>
      </w:pPr>
    </w:lvl>
    <w:lvl w:ilvl="6" w:tplc="D0B4026A">
      <w:start w:val="1"/>
      <w:numFmt w:val="decimal"/>
      <w:lvlText w:val="%7."/>
      <w:lvlJc w:val="left"/>
      <w:pPr>
        <w:ind w:left="5040" w:hanging="360"/>
      </w:pPr>
    </w:lvl>
    <w:lvl w:ilvl="7" w:tplc="DD4A08CE">
      <w:start w:val="1"/>
      <w:numFmt w:val="lowerLetter"/>
      <w:lvlText w:val="%8."/>
      <w:lvlJc w:val="left"/>
      <w:pPr>
        <w:ind w:left="5760" w:hanging="360"/>
      </w:pPr>
    </w:lvl>
    <w:lvl w:ilvl="8" w:tplc="0DC454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A6D2A"/>
    <w:multiLevelType w:val="hybridMultilevel"/>
    <w:tmpl w:val="7230201A"/>
    <w:lvl w:ilvl="0" w:tplc="0DC6A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ED6D0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0025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EB29C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E6E7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C3AC7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0C246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2E2DE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3089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72"/>
    <w:rsid w:val="000125A5"/>
    <w:rsid w:val="00042435"/>
    <w:rsid w:val="00091EBC"/>
    <w:rsid w:val="000B201F"/>
    <w:rsid w:val="000D2B84"/>
    <w:rsid w:val="000E4598"/>
    <w:rsid w:val="001254DD"/>
    <w:rsid w:val="0014378E"/>
    <w:rsid w:val="00152383"/>
    <w:rsid w:val="001872FE"/>
    <w:rsid w:val="001B6875"/>
    <w:rsid w:val="001C130C"/>
    <w:rsid w:val="001C525D"/>
    <w:rsid w:val="001E7B72"/>
    <w:rsid w:val="00207875"/>
    <w:rsid w:val="00210350"/>
    <w:rsid w:val="0022426E"/>
    <w:rsid w:val="002305DF"/>
    <w:rsid w:val="002372F5"/>
    <w:rsid w:val="0024420F"/>
    <w:rsid w:val="00244C92"/>
    <w:rsid w:val="00252421"/>
    <w:rsid w:val="002608CA"/>
    <w:rsid w:val="002639A2"/>
    <w:rsid w:val="002727EF"/>
    <w:rsid w:val="002761FB"/>
    <w:rsid w:val="002812FC"/>
    <w:rsid w:val="00283337"/>
    <w:rsid w:val="002A3B3C"/>
    <w:rsid w:val="002A3F29"/>
    <w:rsid w:val="002A4A73"/>
    <w:rsid w:val="002C76EF"/>
    <w:rsid w:val="002D5A09"/>
    <w:rsid w:val="0032011A"/>
    <w:rsid w:val="00360B8B"/>
    <w:rsid w:val="00375EA9"/>
    <w:rsid w:val="003810E5"/>
    <w:rsid w:val="003A0C40"/>
    <w:rsid w:val="003B442B"/>
    <w:rsid w:val="003E2ABE"/>
    <w:rsid w:val="0044359B"/>
    <w:rsid w:val="00444417"/>
    <w:rsid w:val="004654AE"/>
    <w:rsid w:val="0048001D"/>
    <w:rsid w:val="00483024"/>
    <w:rsid w:val="004842E5"/>
    <w:rsid w:val="00506363"/>
    <w:rsid w:val="00531A4B"/>
    <w:rsid w:val="005C03C1"/>
    <w:rsid w:val="005C5F0F"/>
    <w:rsid w:val="00601AF2"/>
    <w:rsid w:val="006058BD"/>
    <w:rsid w:val="00655956"/>
    <w:rsid w:val="006630F9"/>
    <w:rsid w:val="00687A08"/>
    <w:rsid w:val="006946D2"/>
    <w:rsid w:val="006A2AD9"/>
    <w:rsid w:val="006B71FD"/>
    <w:rsid w:val="006D0792"/>
    <w:rsid w:val="006E4441"/>
    <w:rsid w:val="006E47BE"/>
    <w:rsid w:val="006F0730"/>
    <w:rsid w:val="00730D8F"/>
    <w:rsid w:val="007350FD"/>
    <w:rsid w:val="007741C0"/>
    <w:rsid w:val="0078723E"/>
    <w:rsid w:val="007D7360"/>
    <w:rsid w:val="007E4808"/>
    <w:rsid w:val="007F674E"/>
    <w:rsid w:val="00850DE0"/>
    <w:rsid w:val="0085454C"/>
    <w:rsid w:val="00885419"/>
    <w:rsid w:val="008A39D6"/>
    <w:rsid w:val="008D01E6"/>
    <w:rsid w:val="008D146E"/>
    <w:rsid w:val="008E73EF"/>
    <w:rsid w:val="008F2E4D"/>
    <w:rsid w:val="00934327"/>
    <w:rsid w:val="009509CD"/>
    <w:rsid w:val="00972A52"/>
    <w:rsid w:val="00986FE2"/>
    <w:rsid w:val="009A718B"/>
    <w:rsid w:val="00A42683"/>
    <w:rsid w:val="00A83530"/>
    <w:rsid w:val="00AA58D6"/>
    <w:rsid w:val="00AB5234"/>
    <w:rsid w:val="00AC68CA"/>
    <w:rsid w:val="00AE1F99"/>
    <w:rsid w:val="00AF363D"/>
    <w:rsid w:val="00AF6668"/>
    <w:rsid w:val="00B02AC1"/>
    <w:rsid w:val="00B24F91"/>
    <w:rsid w:val="00B84B6D"/>
    <w:rsid w:val="00B93767"/>
    <w:rsid w:val="00BA5706"/>
    <w:rsid w:val="00BC49A0"/>
    <w:rsid w:val="00BE30A0"/>
    <w:rsid w:val="00C0278C"/>
    <w:rsid w:val="00C45CE6"/>
    <w:rsid w:val="00C47884"/>
    <w:rsid w:val="00C52517"/>
    <w:rsid w:val="00C75653"/>
    <w:rsid w:val="00C9381A"/>
    <w:rsid w:val="00CA0147"/>
    <w:rsid w:val="00CA75DF"/>
    <w:rsid w:val="00CE73D4"/>
    <w:rsid w:val="00D05902"/>
    <w:rsid w:val="00D231B8"/>
    <w:rsid w:val="00D23CA9"/>
    <w:rsid w:val="00D264B6"/>
    <w:rsid w:val="00D27847"/>
    <w:rsid w:val="00D323AE"/>
    <w:rsid w:val="00D71C92"/>
    <w:rsid w:val="00DA1E87"/>
    <w:rsid w:val="00DA2F8B"/>
    <w:rsid w:val="00DA3605"/>
    <w:rsid w:val="00DC3CA8"/>
    <w:rsid w:val="00DC45F2"/>
    <w:rsid w:val="00E0425A"/>
    <w:rsid w:val="00E1159C"/>
    <w:rsid w:val="00E168D9"/>
    <w:rsid w:val="00E32751"/>
    <w:rsid w:val="00E37143"/>
    <w:rsid w:val="00E43B48"/>
    <w:rsid w:val="00E460DC"/>
    <w:rsid w:val="00E530FD"/>
    <w:rsid w:val="00E55852"/>
    <w:rsid w:val="00E74EF3"/>
    <w:rsid w:val="00E909A6"/>
    <w:rsid w:val="00E979A9"/>
    <w:rsid w:val="00EA6752"/>
    <w:rsid w:val="00ED5450"/>
    <w:rsid w:val="00F072A5"/>
    <w:rsid w:val="00FA05A2"/>
    <w:rsid w:val="00FA27F2"/>
    <w:rsid w:val="00FE6A6F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718C"/>
  <w15:docId w15:val="{1F44368E-D6A2-478A-83BA-B0ACF687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 Spacing"/>
    <w:uiPriority w:val="1"/>
    <w:qFormat/>
    <w:pPr>
      <w:spacing w:after="0" w:line="240" w:lineRule="auto"/>
    </w:p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b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styleId="afc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d">
    <w:name w:val="annotation reference"/>
    <w:basedOn w:val="a0"/>
    <w:uiPriority w:val="99"/>
    <w:semiHidden/>
    <w:unhideWhenUsed/>
    <w:rsid w:val="005C03C1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5C03C1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5C03C1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5C03C1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5C03C1"/>
    <w:rPr>
      <w:b/>
      <w:bCs/>
      <w:sz w:val="20"/>
      <w:szCs w:val="20"/>
    </w:rPr>
  </w:style>
  <w:style w:type="character" w:styleId="aff2">
    <w:name w:val="Book Title"/>
    <w:uiPriority w:val="33"/>
    <w:qFormat/>
    <w:rsid w:val="00C47884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Смоленцева</dc:creator>
  <cp:keywords/>
  <dc:description>DOC-MARKER-FczJ-347y5h6joG8Ru4mIA</dc:description>
  <cp:lastModifiedBy>Анатолий Жерновков Алексеевич</cp:lastModifiedBy>
  <cp:revision>2</cp:revision>
  <dcterms:created xsi:type="dcterms:W3CDTF">2026-07-13T06:49:00Z</dcterms:created>
  <dcterms:modified xsi:type="dcterms:W3CDTF">2026-07-13T06:49:00Z</dcterms:modified>
</cp:coreProperties>
</file>