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3D73E" w14:textId="2205AA3C" w:rsidR="00943018" w:rsidRDefault="00A63279" w:rsidP="00CD136F">
      <w:pPr>
        <w:tabs>
          <w:tab w:val="left" w:pos="630"/>
        </w:tabs>
        <w:spacing w:line="252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bookmarkStart w:id="0" w:name="_Toc480989238"/>
      <w:bookmarkStart w:id="1" w:name="_Toc376187172"/>
      <w:bookmarkStart w:id="2" w:name="_Toc376187076"/>
      <w:bookmarkStart w:id="3" w:name="_Toc376104569"/>
      <w:bookmarkStart w:id="4" w:name="_Toc376104504"/>
      <w:bookmarkStart w:id="5" w:name="_Toc376104456"/>
      <w:bookmarkStart w:id="6" w:name="_Toc376104378"/>
      <w:bookmarkStart w:id="7" w:name="_Toc376104231"/>
      <w:bookmarkStart w:id="8" w:name="_Toc376104105"/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Т</w:t>
      </w:r>
      <w:r w:rsidR="00990A9E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ехническое</w:t>
      </w: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</w:t>
      </w:r>
      <w:r w:rsidR="00990A9E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задание</w:t>
      </w:r>
    </w:p>
    <w:p w14:paraId="62555F48" w14:textId="6D6AC33E" w:rsidR="00943018" w:rsidRDefault="00B40A27" w:rsidP="00CD136F">
      <w:pPr>
        <w:tabs>
          <w:tab w:val="left" w:pos="630"/>
        </w:tabs>
        <w:spacing w:line="252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на поставку угля</w:t>
      </w:r>
    </w:p>
    <w:p w14:paraId="131A2B52" w14:textId="1E113B80" w:rsidR="00943018" w:rsidRDefault="00A63279" w:rsidP="00CD136F">
      <w:pPr>
        <w:tabs>
          <w:tab w:val="left" w:pos="630"/>
        </w:tabs>
        <w:spacing w:line="252" w:lineRule="auto"/>
        <w:jc w:val="both"/>
        <w:rPr>
          <w:rFonts w:ascii="Times New Roman" w:hAnsi="Times New Roman" w:cs="Times New Roman"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Заказчик: </w:t>
      </w:r>
      <w:r>
        <w:rPr>
          <w:rFonts w:ascii="Times New Roman" w:hAnsi="Times New Roman" w:cs="Times New Roman"/>
          <w:bCs/>
          <w:sz w:val="22"/>
          <w:szCs w:val="22"/>
          <w:lang w:eastAsia="ar-SA"/>
        </w:rPr>
        <w:t>Муниципальное унитарное предприятие жилищно</w:t>
      </w:r>
      <w:r w:rsidR="00DB7C86">
        <w:rPr>
          <w:rFonts w:ascii="Times New Roman" w:hAnsi="Times New Roman" w:cs="Times New Roman"/>
          <w:bCs/>
          <w:sz w:val="22"/>
          <w:szCs w:val="22"/>
          <w:lang w:eastAsia="ar-SA"/>
        </w:rPr>
        <w:t>-</w:t>
      </w:r>
      <w:r>
        <w:rPr>
          <w:rFonts w:ascii="Times New Roman" w:hAnsi="Times New Roman" w:cs="Times New Roman"/>
          <w:bCs/>
          <w:sz w:val="22"/>
          <w:szCs w:val="22"/>
          <w:lang w:eastAsia="ar-SA"/>
        </w:rPr>
        <w:t>коммунального хозяйства Фурмановского муниципального района Ивановкой области</w:t>
      </w:r>
    </w:p>
    <w:p w14:paraId="6DFC96CB" w14:textId="67165026" w:rsidR="00943018" w:rsidRPr="00C27C69" w:rsidRDefault="00A63279" w:rsidP="00C27C69">
      <w:pPr>
        <w:pStyle w:val="a3"/>
        <w:numPr>
          <w:ilvl w:val="0"/>
          <w:numId w:val="26"/>
        </w:numPr>
        <w:tabs>
          <w:tab w:val="left" w:pos="284"/>
        </w:tabs>
        <w:spacing w:line="252" w:lineRule="auto"/>
        <w:ind w:hanging="720"/>
        <w:jc w:val="both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C27C69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Объект закупки: </w:t>
      </w:r>
    </w:p>
    <w:p w14:paraId="3CDDBE4F" w14:textId="77777777" w:rsidR="00C27C69" w:rsidRPr="00746DA9" w:rsidRDefault="00C27C69" w:rsidP="00990A9E">
      <w:pPr>
        <w:pStyle w:val="a3"/>
        <w:spacing w:line="20" w:lineRule="atLeast"/>
        <w:ind w:left="0" w:right="-11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746DA9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565"/>
        <w:gridCol w:w="1371"/>
        <w:gridCol w:w="2783"/>
        <w:gridCol w:w="1538"/>
        <w:gridCol w:w="1693"/>
        <w:gridCol w:w="2256"/>
      </w:tblGrid>
      <w:tr w:rsidR="00C27C69" w:rsidRPr="00115BDF" w14:paraId="1981AADA" w14:textId="77777777" w:rsidTr="00C27C69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B411" w14:textId="77777777" w:rsidR="00C27C69" w:rsidRPr="00C27C69" w:rsidRDefault="00C27C69" w:rsidP="005E02CF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7C6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№ </w:t>
            </w:r>
          </w:p>
          <w:p w14:paraId="5E3AC212" w14:textId="77777777" w:rsidR="00C27C69" w:rsidRPr="00C27C69" w:rsidRDefault="00C27C69" w:rsidP="005E02CF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7C69">
              <w:rPr>
                <w:rFonts w:ascii="Times New Roman" w:hAnsi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1AD6" w14:textId="77777777" w:rsidR="00C27C69" w:rsidRPr="00C27C69" w:rsidRDefault="00C27C69" w:rsidP="005E02CF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7C69">
              <w:rPr>
                <w:rFonts w:ascii="Times New Roman" w:hAnsi="Times New Roman"/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459A" w14:textId="77777777" w:rsidR="00C27C69" w:rsidRPr="00C27C69" w:rsidRDefault="00C27C69" w:rsidP="005E02CF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7C69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182F" w14:textId="77777777" w:rsidR="00C27C69" w:rsidRPr="00C27C69" w:rsidRDefault="00C27C69" w:rsidP="005E02CF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7C69">
              <w:rPr>
                <w:rFonts w:ascii="Times New Roman" w:hAnsi="Times New Roman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C27C69" w:rsidRPr="00115BDF" w14:paraId="2522F0CD" w14:textId="77777777" w:rsidTr="00C27C69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36B4" w14:textId="77777777" w:rsidR="00C27C69" w:rsidRPr="00C27C69" w:rsidRDefault="00C27C69" w:rsidP="005E02CF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5222" w14:textId="77777777" w:rsidR="00C27C69" w:rsidRPr="00C27C69" w:rsidRDefault="00C27C69" w:rsidP="005E02CF">
            <w:pPr>
              <w:spacing w:line="2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CBC7" w14:textId="77777777" w:rsidR="00C27C69" w:rsidRPr="00C27C69" w:rsidRDefault="00C27C69" w:rsidP="005E02CF">
            <w:pPr>
              <w:spacing w:line="2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5A92" w14:textId="77777777" w:rsidR="00C27C69" w:rsidRPr="00C27C69" w:rsidRDefault="00C27C69" w:rsidP="005E02CF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7C6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1875 </w:t>
            </w:r>
          </w:p>
          <w:p w14:paraId="5B8F859A" w14:textId="77777777" w:rsidR="00C27C69" w:rsidRPr="00C27C69" w:rsidRDefault="00C27C69" w:rsidP="005E02CF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7C69">
              <w:rPr>
                <w:rFonts w:ascii="Times New Roman" w:hAnsi="Times New Roman"/>
                <w:b/>
                <w:bCs/>
                <w:sz w:val="22"/>
                <w:szCs w:val="22"/>
              </w:rPr>
              <w:t>(Запрет)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5ACF" w14:textId="77777777" w:rsidR="00C27C69" w:rsidRPr="00C27C69" w:rsidRDefault="00C27C69" w:rsidP="005E02CF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7C69">
              <w:rPr>
                <w:rFonts w:ascii="Times New Roman" w:hAnsi="Times New Roman"/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8652" w14:textId="77777777" w:rsidR="00C27C69" w:rsidRPr="00C27C69" w:rsidRDefault="00C27C69" w:rsidP="005E02CF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7C69">
              <w:rPr>
                <w:rFonts w:ascii="Times New Roman" w:hAnsi="Times New Roman"/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C27C69" w:rsidRPr="00115BDF" w14:paraId="473DA20A" w14:textId="77777777" w:rsidTr="00C27C6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A2B8" w14:textId="70CA828B" w:rsidR="00C27C69" w:rsidRPr="00C27C69" w:rsidRDefault="00C27C69" w:rsidP="00C27C69">
            <w:pPr>
              <w:pStyle w:val="a3"/>
              <w:numPr>
                <w:ilvl w:val="0"/>
                <w:numId w:val="27"/>
              </w:numPr>
              <w:spacing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A34" w14:textId="6ED36709" w:rsidR="00C27C69" w:rsidRPr="00C27C69" w:rsidRDefault="00C27C69" w:rsidP="005E02CF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C27C69">
              <w:rPr>
                <w:rFonts w:ascii="Times New Roman" w:hAnsi="Times New Roman"/>
                <w:sz w:val="22"/>
                <w:szCs w:val="22"/>
              </w:rPr>
              <w:t>05.10.10.131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FC06" w14:textId="034C2A02" w:rsidR="00C27C69" w:rsidRPr="00C27C69" w:rsidRDefault="00C27C69" w:rsidP="00990A9E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C69">
              <w:rPr>
                <w:rFonts w:ascii="Times New Roman" w:hAnsi="Times New Roman"/>
                <w:sz w:val="22"/>
                <w:szCs w:val="22"/>
              </w:rPr>
              <w:t>Уголь каменный необогащенный, рассортированный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2F53" w14:textId="77777777" w:rsidR="00C27C69" w:rsidRPr="00C27C69" w:rsidRDefault="00C27C69" w:rsidP="005E02CF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3F05" w14:textId="77777777" w:rsidR="00C27C69" w:rsidRPr="00C27C69" w:rsidRDefault="00C27C69" w:rsidP="005E02CF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81AD" w14:textId="15EEABAC" w:rsidR="00C27C69" w:rsidRPr="00C27C69" w:rsidRDefault="00C27C69" w:rsidP="005E02CF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7C69">
              <w:rPr>
                <w:rFonts w:ascii="Segoe UI Symbol" w:hAnsi="Segoe UI Symbol" w:cs="Segoe UI Symbol"/>
                <w:b/>
                <w:bCs/>
                <w:color w:val="00B050"/>
                <w:sz w:val="22"/>
                <w:szCs w:val="22"/>
              </w:rPr>
              <w:t>✓</w:t>
            </w:r>
          </w:p>
        </w:tc>
      </w:tr>
    </w:tbl>
    <w:p w14:paraId="760E656C" w14:textId="77777777" w:rsidR="00C27C69" w:rsidRPr="00C27C69" w:rsidRDefault="00C27C69" w:rsidP="00C27C69">
      <w:pPr>
        <w:tabs>
          <w:tab w:val="left" w:pos="630"/>
        </w:tabs>
        <w:spacing w:line="252" w:lineRule="auto"/>
        <w:jc w:val="both"/>
        <w:rPr>
          <w:rFonts w:ascii="Times New Roman" w:hAnsi="Times New Roman" w:cs="Times New Roman"/>
          <w:b/>
          <w:sz w:val="22"/>
          <w:szCs w:val="22"/>
          <w:lang w:eastAsia="ar-SA"/>
        </w:rPr>
      </w:pPr>
    </w:p>
    <w:tbl>
      <w:tblPr>
        <w:tblW w:w="5059" w:type="pct"/>
        <w:tblLayout w:type="fixed"/>
        <w:tblLook w:val="00A0" w:firstRow="1" w:lastRow="0" w:firstColumn="1" w:lastColumn="0" w:noHBand="0" w:noVBand="0"/>
      </w:tblPr>
      <w:tblGrid>
        <w:gridCol w:w="559"/>
        <w:gridCol w:w="1988"/>
        <w:gridCol w:w="6662"/>
        <w:gridCol w:w="992"/>
      </w:tblGrid>
      <w:tr w:rsidR="00C27C69" w14:paraId="2B2272A3" w14:textId="77777777" w:rsidTr="00C27C69">
        <w:trPr>
          <w:trHeight w:val="9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</w:tcPr>
          <w:p w14:paraId="1C9F99A3" w14:textId="77777777" w:rsidR="00C27C69" w:rsidRDefault="00C27C69" w:rsidP="00E85F5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  <w:lang w:eastAsia="ar-SA"/>
              </w:rPr>
              <w:t xml:space="preserve">№ </w:t>
            </w:r>
          </w:p>
          <w:p w14:paraId="269CA1DE" w14:textId="0AC0AC53" w:rsidR="00C27C69" w:rsidRDefault="00C27C69" w:rsidP="00E85F5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</w:tcPr>
          <w:p w14:paraId="7AB912A0" w14:textId="63CC105D" w:rsidR="00C27C69" w:rsidRDefault="00C27C69" w:rsidP="00E85F5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  <w:lang w:eastAsia="ar-SA"/>
              </w:rPr>
              <w:t>Наименование товара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</w:tcPr>
          <w:p w14:paraId="290C81A2" w14:textId="3302F7FB" w:rsidR="00C27C69" w:rsidRDefault="00C27C69" w:rsidP="00E85F5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  <w:lang w:eastAsia="ar-SA"/>
              </w:rPr>
              <w:t>Технические, эксплуатационные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C03DA" w14:textId="77777777" w:rsidR="00C27C69" w:rsidRDefault="00C27C69" w:rsidP="00E85F5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  <w:lang w:eastAsia="ar-SA"/>
              </w:rPr>
              <w:t xml:space="preserve">Кол-во товара </w:t>
            </w:r>
          </w:p>
          <w:p w14:paraId="5FD5E0EB" w14:textId="1F56F5AF" w:rsidR="00C27C69" w:rsidRDefault="00C27C69" w:rsidP="00E85F5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2"/>
                <w:szCs w:val="22"/>
                <w:lang w:eastAsia="ar-SA"/>
              </w:rPr>
              <w:t xml:space="preserve">(т) </w:t>
            </w:r>
          </w:p>
        </w:tc>
      </w:tr>
      <w:tr w:rsidR="00C27C69" w14:paraId="61C76E27" w14:textId="77777777" w:rsidTr="00C27C69">
        <w:trPr>
          <w:trHeight w:val="3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</w:tcPr>
          <w:p w14:paraId="64D5CB78" w14:textId="5756077F" w:rsidR="00C27C69" w:rsidRPr="00C27C69" w:rsidRDefault="00C27C69" w:rsidP="00C27C69">
            <w:pPr>
              <w:pStyle w:val="a3"/>
              <w:numPr>
                <w:ilvl w:val="0"/>
                <w:numId w:val="25"/>
              </w:numPr>
              <w:tabs>
                <w:tab w:val="left" w:pos="709"/>
              </w:tabs>
              <w:ind w:left="470" w:hanging="357"/>
              <w:rPr>
                <w:rFonts w:ascii="Times New Roman" w:hAnsi="Times New Roman" w:cs="Times New Roman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</w:tcPr>
          <w:p w14:paraId="2C779582" w14:textId="61FA9292" w:rsidR="00C27C69" w:rsidRDefault="00C27C69" w:rsidP="00C27C6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A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eastAsia="ar-SA"/>
              </w:rPr>
              <w:t>Уголь каменный необогащенный, рассортированный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shd w:val="clear" w:color="auto" w:fill="FFFFFF"/>
          </w:tcPr>
          <w:p w14:paraId="69E2400D" w14:textId="009F2326" w:rsidR="00C27C69" w:rsidRDefault="00C27C69" w:rsidP="00E85F5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Соответствует </w:t>
            </w:r>
            <w:r w:rsidRPr="00B40A27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ГОСТ 32464-2013 Угли бурые, каменные и антрацит. Общие технические требования</w:t>
            </w:r>
          </w:p>
          <w:p w14:paraId="1FAD6339" w14:textId="77777777" w:rsidR="00C27C69" w:rsidRDefault="00C27C69" w:rsidP="00E85F5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Марка (класс):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ab/>
              <w:t>ДПК</w:t>
            </w:r>
          </w:p>
          <w:p w14:paraId="59C43974" w14:textId="77777777" w:rsidR="00C27C69" w:rsidRDefault="00C27C69" w:rsidP="00E85F5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Фракция: </w:t>
            </w: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eastAsia="ar-SA"/>
              </w:rPr>
              <w:t>50-200</w:t>
            </w:r>
          </w:p>
          <w:p w14:paraId="57DD0D60" w14:textId="3DDFFF26" w:rsidR="00C27C69" w:rsidRDefault="00C27C69" w:rsidP="00E85F5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Низшая теплота сгорания рабочего топлива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кКал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/кг): не менее 5500</w:t>
            </w:r>
          </w:p>
          <w:p w14:paraId="56570DD7" w14:textId="6DA94FA5" w:rsidR="00C27C69" w:rsidRDefault="00C27C69" w:rsidP="00E85F5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Общая влага, % (Wr1): не более 20,0</w:t>
            </w:r>
          </w:p>
          <w:p w14:paraId="64BAD582" w14:textId="18DC1644" w:rsidR="00C27C69" w:rsidRDefault="00C27C69" w:rsidP="00E85F5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Зольность, %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Ad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): не более 30,0</w:t>
            </w:r>
          </w:p>
          <w:p w14:paraId="6E9DC559" w14:textId="4230FCED" w:rsidR="00C27C69" w:rsidRDefault="00C27C69" w:rsidP="00E85F5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Массовая доля хлора, %: не более 0,60</w:t>
            </w:r>
          </w:p>
          <w:p w14:paraId="35A8E177" w14:textId="526B32D4" w:rsidR="00C27C69" w:rsidRDefault="00C27C69" w:rsidP="00E85F5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Содержание серы, %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Sdt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): не более 0.50</w:t>
            </w:r>
          </w:p>
          <w:p w14:paraId="2ADE6F11" w14:textId="4504A789" w:rsidR="00C27C69" w:rsidRDefault="00C27C69" w:rsidP="00E85F5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Массовая доля мышьяка, %: не более 0,02</w:t>
            </w:r>
          </w:p>
          <w:p w14:paraId="3257BB0A" w14:textId="25967796" w:rsidR="00C27C69" w:rsidRDefault="00C27C69" w:rsidP="00E85F5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Выход летучих веществ, %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Vdar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): не более 41.0</w:t>
            </w:r>
          </w:p>
          <w:p w14:paraId="6AAF3CA2" w14:textId="77777777" w:rsidR="00C27C69" w:rsidRDefault="00C27C69" w:rsidP="00E85F5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A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Страна происхождения: 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F010" w14:textId="282792FA" w:rsidR="00C27C69" w:rsidRDefault="00C27C69" w:rsidP="00E85F5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</w:t>
            </w:r>
            <w:r w:rsidR="00021C7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00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3AD9ADED" w14:textId="38C12818" w:rsidR="00943018" w:rsidRDefault="00A63279" w:rsidP="00CD136F">
      <w:pPr>
        <w:tabs>
          <w:tab w:val="left" w:pos="630"/>
        </w:tabs>
        <w:spacing w:line="242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 </w:t>
      </w: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Место доставки товара:</w:t>
      </w:r>
      <w:r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155506, Ивановская область, Фурмановский район, с. Дуляпино, </w:t>
      </w:r>
      <w:r w:rsidR="00E85F50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ул. Текстильная, д.22 (котельная МУП ЖКХ ФМР)</w:t>
      </w:r>
      <w:r w:rsidR="00DB7C86">
        <w:rPr>
          <w:rFonts w:ascii="Times New Roman" w:hAnsi="Times New Roman" w:cs="Times New Roman"/>
          <w:sz w:val="22"/>
          <w:szCs w:val="22"/>
        </w:rPr>
        <w:t>.</w:t>
      </w:r>
    </w:p>
    <w:p w14:paraId="4BF23C2E" w14:textId="149ADF8F" w:rsidR="00943018" w:rsidRPr="009F13F3" w:rsidRDefault="00A63279" w:rsidP="00CD136F">
      <w:pPr>
        <w:shd w:val="clear" w:color="auto" w:fill="FFFFFF"/>
        <w:tabs>
          <w:tab w:val="left" w:pos="426"/>
        </w:tabs>
        <w:spacing w:line="24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eastAsia="ar-SA"/>
        </w:rPr>
        <w:t>3. Сроки поставки товара</w:t>
      </w:r>
      <w:r w:rsidRPr="009F13F3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: </w:t>
      </w:r>
      <w:r w:rsidRPr="009F13F3">
        <w:rPr>
          <w:rFonts w:ascii="Times New Roman" w:hAnsi="Times New Roman" w:cs="Times New Roman"/>
          <w:sz w:val="22"/>
          <w:szCs w:val="22"/>
        </w:rPr>
        <w:t>с момента заключения договора по 30 апреля 202</w:t>
      </w:r>
      <w:r w:rsidR="00C27C69">
        <w:rPr>
          <w:rFonts w:ascii="Times New Roman" w:hAnsi="Times New Roman" w:cs="Times New Roman"/>
          <w:sz w:val="22"/>
          <w:szCs w:val="22"/>
        </w:rPr>
        <w:t>7</w:t>
      </w:r>
      <w:r w:rsidRPr="009F13F3">
        <w:rPr>
          <w:rFonts w:ascii="Times New Roman" w:hAnsi="Times New Roman" w:cs="Times New Roman"/>
          <w:sz w:val="22"/>
          <w:szCs w:val="22"/>
        </w:rPr>
        <w:t xml:space="preserve"> года.</w:t>
      </w:r>
    </w:p>
    <w:p w14:paraId="4DF9CDC2" w14:textId="66D71039" w:rsidR="00E85F50" w:rsidRPr="009F13F3" w:rsidRDefault="00A63279" w:rsidP="00CD136F">
      <w:pPr>
        <w:widowControl w:val="0"/>
        <w:spacing w:line="24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3F3">
        <w:rPr>
          <w:rFonts w:ascii="Times New Roman" w:hAnsi="Times New Roman" w:cs="Times New Roman"/>
          <w:sz w:val="22"/>
          <w:szCs w:val="22"/>
          <w:lang w:eastAsia="ar-SA"/>
        </w:rPr>
        <w:t xml:space="preserve">По заявкам Заказчика </w:t>
      </w:r>
      <w:r w:rsidRPr="009F13F3">
        <w:rPr>
          <w:rFonts w:ascii="Times New Roman" w:hAnsi="Times New Roman" w:cs="Times New Roman"/>
          <w:sz w:val="22"/>
          <w:szCs w:val="22"/>
        </w:rPr>
        <w:t>(заявка по телефону и/или в электронной форме), не реже одного раза в неделю в количестве 20 тонн</w:t>
      </w:r>
      <w:r w:rsidR="00DB7C86" w:rsidRPr="009F13F3">
        <w:rPr>
          <w:rFonts w:ascii="Times New Roman" w:hAnsi="Times New Roman" w:cs="Times New Roman"/>
          <w:sz w:val="22"/>
          <w:szCs w:val="22"/>
        </w:rPr>
        <w:t xml:space="preserve"> </w:t>
      </w:r>
      <w:r w:rsidRPr="009F13F3">
        <w:rPr>
          <w:rFonts w:ascii="Times New Roman" w:hAnsi="Times New Roman" w:cs="Times New Roman"/>
          <w:sz w:val="22"/>
          <w:szCs w:val="22"/>
        </w:rPr>
        <w:t>по адресу: Ивановская область, Фурмановский район, д. Дуляпино, ул. Текстильная, д. 22 (котельная МУП ЖКХ ФМР).</w:t>
      </w:r>
    </w:p>
    <w:p w14:paraId="7B30A27E" w14:textId="77777777" w:rsidR="00E85F50" w:rsidRPr="009F13F3" w:rsidRDefault="00E85F50" w:rsidP="00CD136F">
      <w:pPr>
        <w:widowControl w:val="0"/>
        <w:spacing w:line="24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3F3">
        <w:rPr>
          <w:rFonts w:ascii="Times New Roman" w:hAnsi="Times New Roman" w:cs="Times New Roman"/>
          <w:sz w:val="22"/>
          <w:szCs w:val="22"/>
        </w:rPr>
        <w:t>3.1. В стоимость товара включены транспортные расходы, уплата налогов, сборов и других обязательных платежей, а также все необходимые расходы Поставщика для исполнения договора.</w:t>
      </w:r>
    </w:p>
    <w:p w14:paraId="13D6ADD1" w14:textId="77777777" w:rsidR="00E85F50" w:rsidRPr="009F13F3" w:rsidRDefault="00E85F50" w:rsidP="00CD136F">
      <w:pPr>
        <w:widowControl w:val="0"/>
        <w:spacing w:line="24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3F3">
        <w:rPr>
          <w:rFonts w:ascii="Times New Roman" w:hAnsi="Times New Roman" w:cs="Times New Roman"/>
          <w:sz w:val="22"/>
          <w:szCs w:val="22"/>
        </w:rPr>
        <w:t>3.2. Поставщик несет все расходы и принимает на себя все риски до момента получения Товара Заказчиком.</w:t>
      </w:r>
    </w:p>
    <w:p w14:paraId="4E297FD1" w14:textId="08210EEE" w:rsidR="00E85F50" w:rsidRPr="009F13F3" w:rsidRDefault="00E85F50" w:rsidP="00CD136F">
      <w:pPr>
        <w:widowControl w:val="0"/>
        <w:spacing w:line="24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3F3">
        <w:rPr>
          <w:rFonts w:ascii="Times New Roman" w:hAnsi="Times New Roman" w:cs="Times New Roman"/>
          <w:sz w:val="22"/>
          <w:szCs w:val="22"/>
        </w:rPr>
        <w:t>3.3. Погрузка и взвешивание Товара осуществляется в присутствии представителя МУП ЖКХ</w:t>
      </w:r>
      <w:r w:rsidR="007715CA">
        <w:rPr>
          <w:rFonts w:ascii="Times New Roman" w:hAnsi="Times New Roman" w:cs="Times New Roman"/>
          <w:sz w:val="22"/>
          <w:szCs w:val="22"/>
        </w:rPr>
        <w:t xml:space="preserve"> ФМР</w:t>
      </w:r>
      <w:r w:rsidRPr="009F13F3">
        <w:rPr>
          <w:rFonts w:ascii="Times New Roman" w:hAnsi="Times New Roman" w:cs="Times New Roman"/>
          <w:sz w:val="22"/>
          <w:szCs w:val="22"/>
        </w:rPr>
        <w:t>.</w:t>
      </w:r>
    </w:p>
    <w:p w14:paraId="26FB9DCF" w14:textId="7F3C78F8" w:rsidR="00943018" w:rsidRDefault="00A63279" w:rsidP="00CD136F">
      <w:pPr>
        <w:widowControl w:val="0"/>
        <w:spacing w:line="242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9F13F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4. Требования, предъявляемые к поставляемой продукции. </w:t>
      </w:r>
      <w:r w:rsidRPr="009F13F3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Гарантия качества и безопасности.</w:t>
      </w:r>
    </w:p>
    <w:p w14:paraId="1DE1D3A9" w14:textId="77777777" w:rsidR="00943018" w:rsidRDefault="00A63279" w:rsidP="00CD136F">
      <w:pPr>
        <w:spacing w:line="242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4.1. Поставляемый товар по качеству должен соответствовать государственным стандартам, техническим условиям, документам государственного надзора, другой нормативно-технической документации применительно к товару и требованиям, указанным в прилагаемой к Договору спецификации, а в отсутствие последних - признанным стандартам, приемлемым для страны происхождения товаров. </w:t>
      </w:r>
    </w:p>
    <w:p w14:paraId="7B81BC7A" w14:textId="41A603AD" w:rsidR="00943018" w:rsidRDefault="00A63279" w:rsidP="00CD136F">
      <w:pPr>
        <w:spacing w:line="242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4.2.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Товар принадлежат Поставщику на законных основаниях, находится в законном обороте, не состоит в залоге и под арестом, а также свободен от требований и претензий третьих лиц</w:t>
      </w:r>
      <w:r w:rsidR="003852F3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3B289C77" w14:textId="77777777" w:rsidR="00943018" w:rsidRDefault="00A63279" w:rsidP="00CD136F">
      <w:pPr>
        <w:spacing w:line="242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4.3. Некачественный товар, признанный таковым Заказчиком, должен быть заменен Поставщиком на такой же Товар в сроки, установленные Договором. При этом доставка Товара, погрузо-разгрузочные работы и его ответственное хранение осуществляются за счет средств Поставщика.</w:t>
      </w:r>
    </w:p>
    <w:p w14:paraId="20075CB8" w14:textId="77777777" w:rsidR="00943018" w:rsidRDefault="00A63279" w:rsidP="00CD136F">
      <w:pPr>
        <w:spacing w:line="242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4.4. В день поставки товара Поставщик обязан передать Заказчику оригиналы товарно-транспортных накладных ТОРГ-12 или УПД, подписанные Поставщиком,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законодательством.</w:t>
      </w:r>
    </w:p>
    <w:p w14:paraId="557CD05D" w14:textId="77777777" w:rsidR="00943018" w:rsidRDefault="00A63279" w:rsidP="00CD136F">
      <w:pPr>
        <w:spacing w:line="242" w:lineRule="auto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4.5. Право собственности на Товар, а также риск случайной гибели или повреждения Товара переходит к Заказчику с момента подписания актов приема передачи Товара и выполненных услуг.</w:t>
      </w:r>
    </w:p>
    <w:p w14:paraId="3052719A" w14:textId="77777777" w:rsidR="00943018" w:rsidRDefault="00A63279" w:rsidP="00CD136F">
      <w:pPr>
        <w:spacing w:line="242" w:lineRule="auto"/>
        <w:jc w:val="both"/>
        <w:rPr>
          <w:rFonts w:ascii="Times New Roman" w:eastAsia="NSimSun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lastRenderedPageBreak/>
        <w:t>5. Требования к гарантийным обязательствам:</w:t>
      </w:r>
    </w:p>
    <w:p w14:paraId="65DCF769" w14:textId="77777777" w:rsidR="00943018" w:rsidRDefault="00A63279" w:rsidP="00CD136F">
      <w:pPr>
        <w:spacing w:line="242" w:lineRule="auto"/>
        <w:jc w:val="both"/>
        <w:rPr>
          <w:rFonts w:ascii="Times New Roman" w:eastAsia="NSimSun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5.1. Гарантийный срок исчисляется со дня подписания Сторонами </w:t>
      </w: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товарно-транспортных накладных ТОРГ-12 или УПД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. Гарантия должна распространяться на весь поставляемый Товар. Гарантийный срок на поставляемый Товар составляет не менее 6 месяцев.</w:t>
      </w:r>
    </w:p>
    <w:p w14:paraId="02AC1068" w14:textId="1014A231" w:rsidR="00943018" w:rsidRDefault="00A63279" w:rsidP="00CD136F">
      <w:pPr>
        <w:spacing w:line="242" w:lineRule="auto"/>
        <w:jc w:val="both"/>
        <w:rPr>
          <w:rFonts w:ascii="Times New Roman" w:eastAsia="Calibri" w:hAnsi="Times New Roman" w:cs="Times New Roman"/>
          <w:b/>
          <w:bCs/>
          <w:caps/>
          <w:sz w:val="22"/>
          <w:szCs w:val="22"/>
          <w:lang w:eastAsia="zh-CN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5.2. В случае обнаружения дефектов Товара, в течение гарантийного срока все затраты, связанные с заменой Товара, несет Поставщик.</w:t>
      </w:r>
    </w:p>
    <w:sectPr w:rsidR="00943018" w:rsidSect="008A581B">
      <w:pgSz w:w="11906" w:h="16838"/>
      <w:pgMar w:top="1134" w:right="595" w:bottom="1134" w:left="12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9A6A0" w14:textId="77777777" w:rsidR="007B21F4" w:rsidRDefault="007B21F4">
      <w:r>
        <w:separator/>
      </w:r>
    </w:p>
  </w:endnote>
  <w:endnote w:type="continuationSeparator" w:id="0">
    <w:p w14:paraId="1BE3BB88" w14:textId="77777777" w:rsidR="007B21F4" w:rsidRDefault="007B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AF31D" w14:textId="77777777" w:rsidR="007B21F4" w:rsidRDefault="007B21F4">
      <w:r>
        <w:separator/>
      </w:r>
    </w:p>
  </w:footnote>
  <w:footnote w:type="continuationSeparator" w:id="0">
    <w:p w14:paraId="28FF8C01" w14:textId="77777777" w:rsidR="007B21F4" w:rsidRDefault="007B2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268C"/>
    <w:multiLevelType w:val="multilevel"/>
    <w:tmpl w:val="37C275B8"/>
    <w:lvl w:ilvl="0">
      <w:start w:val="7"/>
      <w:numFmt w:val="decimal"/>
      <w:lvlText w:val="%1.3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1A6A009E"/>
    <w:multiLevelType w:val="hybridMultilevel"/>
    <w:tmpl w:val="9B908F7C"/>
    <w:lvl w:ilvl="0" w:tplc="33F49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0699"/>
    <w:multiLevelType w:val="hybridMultilevel"/>
    <w:tmpl w:val="7346D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D47"/>
    <w:multiLevelType w:val="multilevel"/>
    <w:tmpl w:val="9906F60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28307D8A"/>
    <w:multiLevelType w:val="hybridMultilevel"/>
    <w:tmpl w:val="B9709A88"/>
    <w:lvl w:ilvl="0" w:tplc="E4B4898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Calibri" w:hAnsi="Times New Roman" w:cs="Times New Roman"/>
        <w:b/>
        <w:bCs/>
        <w:sz w:val="24"/>
        <w:szCs w:val="24"/>
      </w:rPr>
    </w:lvl>
    <w:lvl w:ilvl="1" w:tplc="974CA66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6D810B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42874F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C2AF61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FA2983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AE407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35AA50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09217C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52C184E"/>
    <w:multiLevelType w:val="multilevel"/>
    <w:tmpl w:val="60BA14BC"/>
    <w:lvl w:ilvl="0">
      <w:start w:val="8"/>
      <w:numFmt w:val="decimal"/>
      <w:lvlText w:val="%1.3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364D5361"/>
    <w:multiLevelType w:val="multilevel"/>
    <w:tmpl w:val="CE4495A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430310EF"/>
    <w:multiLevelType w:val="hybridMultilevel"/>
    <w:tmpl w:val="A47A836E"/>
    <w:lvl w:ilvl="0" w:tplc="B258810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position w:val="0"/>
        <w:sz w:val="21"/>
        <w:u w:val="none"/>
      </w:rPr>
    </w:lvl>
    <w:lvl w:ilvl="1" w:tplc="A780839C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6EC292B2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27926860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9F3072D2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7922924E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3A647C50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88BC1076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EE68B10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45451F23"/>
    <w:multiLevelType w:val="multilevel"/>
    <w:tmpl w:val="DC3096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5C84B9D"/>
    <w:multiLevelType w:val="multilevel"/>
    <w:tmpl w:val="7A7EBA5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468A542B"/>
    <w:multiLevelType w:val="multilevel"/>
    <w:tmpl w:val="FA8A367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7"/>
      <w:numFmt w:val="decimal"/>
      <w:lvlText w:val="%2.3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47932379"/>
    <w:multiLevelType w:val="hybridMultilevel"/>
    <w:tmpl w:val="34AADE9A"/>
    <w:lvl w:ilvl="0" w:tplc="4B72B75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8"/>
        <w:szCs w:val="28"/>
      </w:rPr>
    </w:lvl>
    <w:lvl w:ilvl="1" w:tplc="C242E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E8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6269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1214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4A1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2D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027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87F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2968E1"/>
    <w:multiLevelType w:val="hybridMultilevel"/>
    <w:tmpl w:val="A6580B56"/>
    <w:lvl w:ilvl="0" w:tplc="65B2E0D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/>
        <w:b/>
        <w:bCs/>
        <w:szCs w:val="24"/>
      </w:rPr>
    </w:lvl>
    <w:lvl w:ilvl="1" w:tplc="219E00C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F46D6C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94C4BF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FEC898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BF6075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ACA138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FF2B9A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F367EB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FDA2B17"/>
    <w:multiLevelType w:val="multilevel"/>
    <w:tmpl w:val="4E34893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2432244"/>
    <w:multiLevelType w:val="multilevel"/>
    <w:tmpl w:val="F454BA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5" w15:restartNumberingAfterBreak="0">
    <w:nsid w:val="5B0B720A"/>
    <w:multiLevelType w:val="multilevel"/>
    <w:tmpl w:val="07ACB3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7"/>
      <w:numFmt w:val="decimal"/>
      <w:lvlText w:val="%2.3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 w15:restartNumberingAfterBreak="0">
    <w:nsid w:val="5E0C4C15"/>
    <w:multiLevelType w:val="hybridMultilevel"/>
    <w:tmpl w:val="D2F00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E09C2"/>
    <w:multiLevelType w:val="hybridMultilevel"/>
    <w:tmpl w:val="252435A2"/>
    <w:lvl w:ilvl="0" w:tplc="D8166E9A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ascii="Times New Roman" w:hAnsi="Times New Roman" w:cs="Times New Roman"/>
        <w:i w:val="0"/>
        <w:sz w:val="28"/>
        <w:szCs w:val="28"/>
      </w:rPr>
    </w:lvl>
    <w:lvl w:ilvl="1" w:tplc="A2D2D4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08F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F6DF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8D8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64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CEE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C6C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AE9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42F1D"/>
    <w:multiLevelType w:val="multilevel"/>
    <w:tmpl w:val="4C20E1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7"/>
      <w:numFmt w:val="decimal"/>
      <w:lvlText w:val="%2.3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68D61CAD"/>
    <w:multiLevelType w:val="multilevel"/>
    <w:tmpl w:val="0318289C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6512"/>
        </w:tabs>
        <w:ind w:left="65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 w15:restartNumberingAfterBreak="0">
    <w:nsid w:val="69FC415A"/>
    <w:multiLevelType w:val="hybridMultilevel"/>
    <w:tmpl w:val="D4FA2898"/>
    <w:lvl w:ilvl="0" w:tplc="A6163FAC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Calibri" w:hAnsi="Times New Roman" w:cs="Times New Roman"/>
        <w:b/>
        <w:bCs/>
        <w:sz w:val="24"/>
        <w:szCs w:val="24"/>
      </w:rPr>
    </w:lvl>
    <w:lvl w:ilvl="1" w:tplc="1B4EED6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2CA7E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8DC1A3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D36FF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222200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FB8F14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90A1DA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B7EA56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DE414F2"/>
    <w:multiLevelType w:val="multilevel"/>
    <w:tmpl w:val="48F2F8B6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 w15:restartNumberingAfterBreak="0">
    <w:nsid w:val="72FB6A28"/>
    <w:multiLevelType w:val="hybridMultilevel"/>
    <w:tmpl w:val="C298C042"/>
    <w:lvl w:ilvl="0" w:tplc="310CED4E">
      <w:start w:val="21"/>
      <w:numFmt w:val="decimal"/>
      <w:lvlText w:val="%1"/>
      <w:lvlJc w:val="left"/>
      <w:pPr>
        <w:ind w:left="720" w:hanging="360"/>
      </w:pPr>
    </w:lvl>
    <w:lvl w:ilvl="1" w:tplc="9214A9C4">
      <w:start w:val="1"/>
      <w:numFmt w:val="lowerLetter"/>
      <w:lvlText w:val="%2."/>
      <w:lvlJc w:val="left"/>
      <w:pPr>
        <w:ind w:left="1440" w:hanging="360"/>
      </w:pPr>
    </w:lvl>
    <w:lvl w:ilvl="2" w:tplc="36B8ADCA">
      <w:start w:val="1"/>
      <w:numFmt w:val="lowerRoman"/>
      <w:lvlText w:val="%3."/>
      <w:lvlJc w:val="right"/>
      <w:pPr>
        <w:ind w:left="2160" w:hanging="180"/>
      </w:pPr>
    </w:lvl>
    <w:lvl w:ilvl="3" w:tplc="C944D7FC">
      <w:start w:val="1"/>
      <w:numFmt w:val="decimal"/>
      <w:lvlText w:val="%4."/>
      <w:lvlJc w:val="left"/>
      <w:pPr>
        <w:ind w:left="2880" w:hanging="360"/>
      </w:pPr>
    </w:lvl>
    <w:lvl w:ilvl="4" w:tplc="7E3AF0BA">
      <w:start w:val="1"/>
      <w:numFmt w:val="lowerLetter"/>
      <w:lvlText w:val="%5."/>
      <w:lvlJc w:val="left"/>
      <w:pPr>
        <w:ind w:left="3600" w:hanging="360"/>
      </w:pPr>
    </w:lvl>
    <w:lvl w:ilvl="5" w:tplc="9B709AA6">
      <w:start w:val="1"/>
      <w:numFmt w:val="lowerRoman"/>
      <w:lvlText w:val="%6."/>
      <w:lvlJc w:val="right"/>
      <w:pPr>
        <w:ind w:left="4320" w:hanging="180"/>
      </w:pPr>
    </w:lvl>
    <w:lvl w:ilvl="6" w:tplc="7DFE05BC">
      <w:start w:val="1"/>
      <w:numFmt w:val="decimal"/>
      <w:lvlText w:val="%7."/>
      <w:lvlJc w:val="left"/>
      <w:pPr>
        <w:ind w:left="5040" w:hanging="360"/>
      </w:pPr>
    </w:lvl>
    <w:lvl w:ilvl="7" w:tplc="73CE3CBA">
      <w:start w:val="1"/>
      <w:numFmt w:val="lowerLetter"/>
      <w:lvlText w:val="%8."/>
      <w:lvlJc w:val="left"/>
      <w:pPr>
        <w:ind w:left="5760" w:hanging="360"/>
      </w:pPr>
    </w:lvl>
    <w:lvl w:ilvl="8" w:tplc="3E209C3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6F11"/>
    <w:multiLevelType w:val="multilevel"/>
    <w:tmpl w:val="005E8F2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 w15:restartNumberingAfterBreak="0">
    <w:nsid w:val="7BD72784"/>
    <w:multiLevelType w:val="multilevel"/>
    <w:tmpl w:val="3B34A8C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5"/>
  </w:num>
  <w:num w:numId="7">
    <w:abstractNumId w:val="0"/>
  </w:num>
  <w:num w:numId="8">
    <w:abstractNumId w:val="21"/>
  </w:num>
  <w:num w:numId="9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0"/>
  </w:num>
  <w:num w:numId="15">
    <w:abstractNumId w:val="18"/>
  </w:num>
  <w:num w:numId="16">
    <w:abstractNumId w:val="5"/>
  </w:num>
  <w:num w:numId="17">
    <w:abstractNumId w:val="8"/>
  </w:num>
  <w:num w:numId="18">
    <w:abstractNumId w:val="9"/>
  </w:num>
  <w:num w:numId="19">
    <w:abstractNumId w:val="13"/>
  </w:num>
  <w:num w:numId="20">
    <w:abstractNumId w:val="12"/>
  </w:num>
  <w:num w:numId="21">
    <w:abstractNumId w:val="20"/>
  </w:num>
  <w:num w:numId="22">
    <w:abstractNumId w:val="4"/>
  </w:num>
  <w:num w:numId="23">
    <w:abstractNumId w:val="17"/>
  </w:num>
  <w:num w:numId="24">
    <w:abstractNumId w:val="22"/>
  </w:num>
  <w:num w:numId="25">
    <w:abstractNumId w:val="1"/>
  </w:num>
  <w:num w:numId="26">
    <w:abstractNumId w:val="1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8"/>
    <w:rsid w:val="0000164E"/>
    <w:rsid w:val="00021C74"/>
    <w:rsid w:val="00111A09"/>
    <w:rsid w:val="003852F3"/>
    <w:rsid w:val="003D7965"/>
    <w:rsid w:val="005347B7"/>
    <w:rsid w:val="00585557"/>
    <w:rsid w:val="006326EE"/>
    <w:rsid w:val="007715CA"/>
    <w:rsid w:val="007B21F4"/>
    <w:rsid w:val="007E3B92"/>
    <w:rsid w:val="008A581B"/>
    <w:rsid w:val="008E1783"/>
    <w:rsid w:val="00943018"/>
    <w:rsid w:val="00945B5A"/>
    <w:rsid w:val="00990A9E"/>
    <w:rsid w:val="009F13F3"/>
    <w:rsid w:val="00A43FCD"/>
    <w:rsid w:val="00A63279"/>
    <w:rsid w:val="00B22866"/>
    <w:rsid w:val="00B40A27"/>
    <w:rsid w:val="00C27C69"/>
    <w:rsid w:val="00CD136F"/>
    <w:rsid w:val="00DB7C86"/>
    <w:rsid w:val="00E85F50"/>
    <w:rsid w:val="00F95C6F"/>
    <w:rsid w:val="00FB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2FE25"/>
  <w15:docId w15:val="{0EDACC86-65CE-4E6A-AD43-0AB48FE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jc w:val="center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08"/>
    </w:pPr>
  </w:style>
  <w:style w:type="paragraph" w:styleId="a4">
    <w:name w:val="No Spacing"/>
    <w:qFormat/>
    <w:rPr>
      <w:rFonts w:ascii="Calibri" w:eastAsia="Calibri" w:hAnsi="Calibri" w:cs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rFonts w:cs="Times New Roman"/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rFonts w:cs="Times New Roman"/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rFonts w:ascii="Times New Roman" w:hAnsi="Times New Roman" w:cs="Times New Roman"/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rPr>
      <w:rFonts w:ascii="Times New Roman" w:hAnsi="Times New Roman"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DocumentHeader1H1111112h11h1h1appTF-Overskrift1H11R1Titre0SectionL1appheading1ITTt1IIIH12H13H14H15H16H17H18H111">
    <w:name w:val="Заголовок 1;Document Header1;H1;Заголовок 1 Знак1 Знак1;Заголовок 1 Знак Знак Знак1;Заголов;Загол 2;.;h1;Глава 1;Название спецификации;h:1;h:1app;TF-Overskrift 1;H11;R1;Titre 0;Section;L1;Глава;app heading 1;ITT t1;II+;I;H12;H13;H14;H15;H16;H17;H18;H111"/>
    <w:basedOn w:val="a"/>
    <w:next w:val="a"/>
    <w:link w:val="11DocumentHeader11H11111121h11h1h1appTF-Overskrift1H11R1"/>
    <w:qFormat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sz w:val="32"/>
      <w:szCs w:val="20"/>
    </w:rPr>
  </w:style>
  <w:style w:type="character" w:customStyle="1" w:styleId="11DocumentHeader11H11111121h11h1h1appTF-Overskrift1H11R1">
    <w:name w:val="Заголовок 1 Знак1;Document Header1 Знак1;H1 Знак;Заголовок 1 Знак1 Знак1 Знак;Заголовок 1 Знак Знак Знак1 Знак;Заголов Знак;Загол 2 Знак;. Знак1;h1 Знак;Глава 1 Знак;Название спецификации Знак;h:1 Знак;h:1app Знак;TF-Overskrift 1 Знак;H11 Знак;R1 Знак"/>
    <w:link w:val="1DocumentHeader1H1111112h11h1h1appTF-Overskrift1H11R1Titre0SectionL1appheading1ITTt1IIIH12H13H14H15H16H17H18H111"/>
    <w:rPr>
      <w:b/>
      <w:color w:val="000000"/>
      <w:sz w:val="32"/>
      <w:lang w:val="ru-RU" w:eastAsia="ru-RU" w:bidi="ar-SA"/>
    </w:rPr>
  </w:style>
  <w:style w:type="character" w:customStyle="1" w:styleId="20">
    <w:name w:val="Заголовок 2 Знак"/>
    <w:link w:val="2"/>
    <w:rPr>
      <w:rFonts w:eastAsia="Arial Unicode MS"/>
      <w:b/>
      <w:bCs/>
      <w:iCs/>
      <w:color w:val="000000"/>
      <w:sz w:val="28"/>
      <w:szCs w:val="28"/>
      <w:lang w:val="ru-RU" w:eastAsia="ru-RU" w:bidi="ar-SA"/>
    </w:rPr>
  </w:style>
  <w:style w:type="character" w:customStyle="1" w:styleId="Web">
    <w:name w:val="Обычный (веб) Знак;Обычный (Web) Знак;Знак Знак Знак Знак Знак Знак Знак Знак Знак Знак Знак Знак Знак Знак Знак"/>
    <w:link w:val="Web0"/>
    <w:rPr>
      <w:rFonts w:ascii="Verdana" w:hAnsi="Verdana" w:cs="Arial Unicode MS"/>
      <w:color w:val="000000"/>
      <w:sz w:val="17"/>
      <w:lang w:val="ru-RU" w:eastAsia="ar-SA" w:bidi="ar-SA"/>
    </w:rPr>
  </w:style>
  <w:style w:type="paragraph" w:customStyle="1" w:styleId="Web0">
    <w:name w:val="Обычный (веб);Обычный (Web);Знак Знак Знак Знак Знак Знак Знак Знак Знак Знак Знак Знак Знак Знак"/>
    <w:basedOn w:val="a"/>
    <w:link w:val="Web"/>
    <w:pPr>
      <w:spacing w:before="280" w:after="280"/>
    </w:pPr>
    <w:rPr>
      <w:rFonts w:ascii="Verdana" w:hAnsi="Verdana"/>
      <w:sz w:val="17"/>
      <w:szCs w:val="20"/>
      <w:lang w:eastAsia="ar-SA"/>
    </w:rPr>
  </w:style>
  <w:style w:type="character" w:customStyle="1" w:styleId="221">
    <w:name w:val="Текст сноски Знак;Знак2 Знак;Знак21 Знак;Знак Знак"/>
    <w:link w:val="2210"/>
    <w:rPr>
      <w:rFonts w:ascii="Arial Unicode MS" w:hAnsi="Arial Unicode MS"/>
      <w:color w:val="000000"/>
      <w:lang w:val="ru-RU" w:eastAsia="ru-RU" w:bidi="ar-SA"/>
    </w:rPr>
  </w:style>
  <w:style w:type="paragraph" w:customStyle="1" w:styleId="2210">
    <w:name w:val="Текст сноски;Знак2;Знак21;Знак"/>
    <w:basedOn w:val="a"/>
    <w:link w:val="221"/>
    <w:rPr>
      <w:rFonts w:cs="Times New Roman"/>
      <w:sz w:val="20"/>
      <w:szCs w:val="20"/>
    </w:rPr>
  </w:style>
  <w:style w:type="character" w:customStyle="1" w:styleId="afa">
    <w:name w:val="Основной текст_"/>
    <w:link w:val="72"/>
    <w:rPr>
      <w:sz w:val="21"/>
      <w:lang w:bidi="ar-SA"/>
    </w:rPr>
  </w:style>
  <w:style w:type="paragraph" w:customStyle="1" w:styleId="72">
    <w:name w:val="Основной текст7"/>
    <w:basedOn w:val="a"/>
    <w:link w:val="afa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sz w:val="21"/>
      <w:szCs w:val="20"/>
      <w:lang w:val="en-US" w:eastAsia="en-US"/>
    </w:rPr>
  </w:style>
  <w:style w:type="character" w:customStyle="1" w:styleId="ConsPlusNormal">
    <w:name w:val="ConsPlusNormal Знак"/>
    <w:link w:val="ConsPlusNormal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pPr>
      <w:widowControl w:val="0"/>
      <w:ind w:firstLine="720"/>
    </w:pPr>
    <w:rPr>
      <w:rFonts w:ascii="Arial" w:hAnsi="Arial" w:cs="Arial"/>
      <w:sz w:val="22"/>
      <w:szCs w:val="22"/>
      <w:lang w:eastAsia="ru-RU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ascii="Times New Roman" w:eastAsia="Arial Unicode MS" w:hAnsi="Times New Roman" w:cs="Times New Roman"/>
      <w:szCs w:val="28"/>
    </w:rPr>
  </w:style>
  <w:style w:type="paragraph" w:customStyle="1" w:styleId="ListParagraph1">
    <w:name w:val="List Paragraph1"/>
    <w:basedOn w:val="a"/>
    <w:pPr>
      <w:ind w:left="720"/>
      <w:contextualSpacing/>
    </w:pPr>
    <w:rPr>
      <w:rFonts w:ascii="Times New Roman" w:eastAsia="Arial Unicode MS" w:hAnsi="Times New Roman" w:cs="Times New Roman"/>
      <w:szCs w:val="28"/>
    </w:rPr>
  </w:style>
  <w:style w:type="character" w:customStyle="1" w:styleId="53">
    <w:name w:val="Основной текст + Полужирный5"/>
    <w:rPr>
      <w:rFonts w:ascii="Times New Roman" w:hAnsi="Times New Roman" w:cs="Times New Roman"/>
      <w:b/>
      <w:spacing w:val="0"/>
      <w:sz w:val="21"/>
    </w:rPr>
  </w:style>
  <w:style w:type="character" w:customStyle="1" w:styleId="43">
    <w:name w:val="Основной текст + Полужирный4"/>
    <w:rPr>
      <w:rFonts w:ascii="Times New Roman" w:hAnsi="Times New Roman" w:cs="Times New Roman"/>
      <w:b/>
      <w:spacing w:val="0"/>
      <w:sz w:val="21"/>
    </w:rPr>
  </w:style>
  <w:style w:type="character" w:customStyle="1" w:styleId="1DocumentHeader1121111112112H11">
    <w:name w:val="Заголовок 1 Знак;Document Header1 Знак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 Знак;Заголовок 1 Знак2 Знак Знак;H1 Знак1;. Знак"/>
    <w:rPr>
      <w:rFonts w:ascii="Times New Roman" w:hAnsi="Times New Roman" w:cs="Times New Roman"/>
      <w:b/>
      <w:sz w:val="28"/>
      <w:lang w:val="ru-RU" w:eastAsia="ru-RU"/>
    </w:r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  <w:style w:type="character" w:customStyle="1" w:styleId="afb">
    <w:name w:val="Гипертекстовая ссылка"/>
    <w:uiPriority w:val="99"/>
    <w:rPr>
      <w:rFonts w:cs="Times New Roman"/>
      <w:color w:val="106BBE"/>
    </w:rPr>
  </w:style>
  <w:style w:type="paragraph" w:styleId="afc">
    <w:name w:val="Body Text"/>
    <w:basedOn w:val="a"/>
    <w:link w:val="afd"/>
    <w:pPr>
      <w:spacing w:after="120"/>
    </w:pPr>
    <w:rPr>
      <w:rFonts w:ascii="Times New Roman" w:hAnsi="Times New Roman" w:cs="Times New Roman"/>
      <w:lang w:val="en-US" w:eastAsia="zh-CN"/>
    </w:rPr>
  </w:style>
  <w:style w:type="character" w:customStyle="1" w:styleId="afd">
    <w:name w:val="Основной текст Знак"/>
    <w:link w:val="afc"/>
    <w:rPr>
      <w:sz w:val="24"/>
      <w:szCs w:val="24"/>
      <w:lang w:val="en-US" w:eastAsia="zh-CN"/>
    </w:rPr>
  </w:style>
  <w:style w:type="character" w:customStyle="1" w:styleId="ac">
    <w:name w:val="Верхний колонтитул Знак"/>
    <w:link w:val="ab"/>
    <w:rPr>
      <w:rFonts w:ascii="Arial Unicode MS" w:hAnsi="Arial Unicode MS" w:cs="Arial Unicode MS"/>
      <w:color w:val="000000"/>
      <w:sz w:val="24"/>
      <w:szCs w:val="24"/>
    </w:rPr>
  </w:style>
  <w:style w:type="character" w:customStyle="1" w:styleId="ae">
    <w:name w:val="Нижний колонтитул Знак"/>
    <w:link w:val="ad"/>
    <w:rPr>
      <w:rFonts w:ascii="Arial Unicode MS" w:hAnsi="Arial Unicode MS" w:cs="Arial Unicode MS"/>
      <w:color w:val="000000"/>
      <w:sz w:val="24"/>
      <w:szCs w:val="24"/>
    </w:rPr>
  </w:style>
  <w:style w:type="character" w:customStyle="1" w:styleId="WW8Num2z1">
    <w:name w:val="WW8Num2z1"/>
  </w:style>
  <w:style w:type="paragraph" w:styleId="afe">
    <w:name w:val="Balloon Text"/>
    <w:basedOn w:val="a"/>
    <w:link w:val="aff"/>
    <w:uiPriority w:val="99"/>
    <w:semiHidden/>
    <w:unhideWhenUsed/>
    <w:rsid w:val="00FB4754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FB4754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I</vt:lpstr>
    </vt:vector>
  </TitlesOfParts>
  <Company>Reanimator Extreme Edition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I</dc:title>
  <dc:creator>Оксана</dc:creator>
  <cp:lastModifiedBy>Гузель Шафина Фагитовна</cp:lastModifiedBy>
  <cp:revision>6</cp:revision>
  <cp:lastPrinted>2024-07-31T10:25:00Z</cp:lastPrinted>
  <dcterms:created xsi:type="dcterms:W3CDTF">2025-07-24T06:59:00Z</dcterms:created>
  <dcterms:modified xsi:type="dcterms:W3CDTF">2026-07-08T11:17:00Z</dcterms:modified>
  <cp:version>786432</cp:version>
</cp:coreProperties>
</file>