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69583" w14:textId="775ADC3A" w:rsidR="004C4138" w:rsidRDefault="00BD7CC7">
      <w:pPr>
        <w:jc w:val="center"/>
        <w:rPr>
          <w:b/>
        </w:rPr>
      </w:pPr>
      <w:r>
        <w:rPr>
          <w:b/>
        </w:rPr>
        <w:t>ДОГОВОР №</w:t>
      </w:r>
      <w:r w:rsidR="00DC4581">
        <w:rPr>
          <w:b/>
        </w:rPr>
        <w:t>______</w:t>
      </w:r>
    </w:p>
    <w:p w14:paraId="5E928BA5" w14:textId="77777777" w:rsidR="004C4138" w:rsidRDefault="004C4138">
      <w:pPr>
        <w:pStyle w:val="aff"/>
        <w:contextualSpacing/>
        <w:jc w:val="both"/>
        <w:rPr>
          <w:b/>
          <w:sz w:val="24"/>
          <w:szCs w:val="24"/>
        </w:rPr>
      </w:pPr>
    </w:p>
    <w:p w14:paraId="3704169A" w14:textId="37075B96" w:rsidR="004C4138" w:rsidRDefault="00BD7CC7">
      <w:pPr>
        <w:pStyle w:val="aff"/>
        <w:contextualSpacing/>
        <w:jc w:val="both"/>
        <w:rPr>
          <w:b/>
          <w:sz w:val="24"/>
          <w:szCs w:val="24"/>
        </w:rPr>
      </w:pPr>
      <w:r>
        <w:rPr>
          <w:sz w:val="24"/>
          <w:szCs w:val="24"/>
        </w:rPr>
        <w:t>г. Медвежьегорск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w:t>
      </w:r>
      <w:r w:rsidR="00B02BE0">
        <w:rPr>
          <w:sz w:val="24"/>
          <w:szCs w:val="24"/>
        </w:rPr>
        <w:t xml:space="preserve"> </w:t>
      </w:r>
      <w:r>
        <w:rPr>
          <w:sz w:val="24"/>
          <w:szCs w:val="24"/>
        </w:rPr>
        <w:t>_______</w:t>
      </w:r>
      <w:r w:rsidR="00321FF6">
        <w:rPr>
          <w:sz w:val="24"/>
          <w:szCs w:val="24"/>
        </w:rPr>
        <w:t>__</w:t>
      </w:r>
      <w:r>
        <w:rPr>
          <w:sz w:val="24"/>
          <w:szCs w:val="24"/>
        </w:rPr>
        <w:t xml:space="preserve">___ 2026 г. </w:t>
      </w:r>
    </w:p>
    <w:p w14:paraId="32E3EDBC" w14:textId="77777777" w:rsidR="004C4138" w:rsidRDefault="004C4138">
      <w:pPr>
        <w:tabs>
          <w:tab w:val="left" w:pos="6179"/>
        </w:tabs>
        <w:jc w:val="both"/>
        <w:rPr>
          <w:b/>
        </w:rPr>
      </w:pPr>
    </w:p>
    <w:p w14:paraId="6D240C54" w14:textId="77777777" w:rsidR="004C4138" w:rsidRDefault="004C4138">
      <w:pPr>
        <w:tabs>
          <w:tab w:val="left" w:pos="6179"/>
        </w:tabs>
        <w:jc w:val="both"/>
        <w:rPr>
          <w:b/>
        </w:rPr>
      </w:pPr>
    </w:p>
    <w:p w14:paraId="136AAFCB" w14:textId="6E3E6E1F" w:rsidR="00EA5486" w:rsidRDefault="00BD5314" w:rsidP="00EA5486">
      <w:pPr>
        <w:tabs>
          <w:tab w:val="left" w:pos="6179"/>
        </w:tabs>
        <w:jc w:val="both"/>
        <w:rPr>
          <w:b/>
        </w:rPr>
      </w:pPr>
      <w:r>
        <w:rPr>
          <w:b/>
        </w:rPr>
        <w:t>___________________</w:t>
      </w:r>
      <w:r w:rsidR="00EA5486">
        <w:rPr>
          <w:b/>
        </w:rPr>
        <w:t xml:space="preserve">, </w:t>
      </w:r>
      <w:r w:rsidR="00EA5486">
        <w:t xml:space="preserve">именуемое в дальнейшем </w:t>
      </w:r>
      <w:r w:rsidR="00EA5486">
        <w:rPr>
          <w:b/>
        </w:rPr>
        <w:t>«Поставщик»</w:t>
      </w:r>
      <w:r w:rsidR="00EA5486">
        <w:t xml:space="preserve">, в лице </w:t>
      </w:r>
      <w:r>
        <w:t>___________________</w:t>
      </w:r>
      <w:r w:rsidR="00EA5486">
        <w:t xml:space="preserve">, действующего на основании </w:t>
      </w:r>
      <w:r>
        <w:t>________________</w:t>
      </w:r>
      <w:r w:rsidR="00EA5486">
        <w:t xml:space="preserve">, с одной стороны, и </w:t>
      </w:r>
      <w:r w:rsidR="00EA5486">
        <w:rPr>
          <w:b/>
        </w:rPr>
        <w:t>Государственное бюджетное стационарное учреждение социального обслуживания Республики Карелия «Медвежьегорский психоневрологический интернат», (сокращенное наименование ГБСУ СО «Медвежьегорский ПНИ»)</w:t>
      </w:r>
      <w:r w:rsidR="00EA5486">
        <w:t xml:space="preserve">, именуемое в дальнейшем </w:t>
      </w:r>
      <w:r w:rsidR="00EA5486">
        <w:rPr>
          <w:b/>
        </w:rPr>
        <w:t>«Заказчик»</w:t>
      </w:r>
      <w:r w:rsidR="00EA5486">
        <w:t xml:space="preserve">, в лице Никитина Андрея Алексеевича , действующего на основании Устава, с другой стороны, совместно именуемые – Стороны, руководствуясь Федеральным законом от 18.07.2011 г. № 223-ФЗ «О закупках товаров, работ, услуг отдельными видами юридических лиц», по результатам </w:t>
      </w:r>
      <w:r>
        <w:t>________________</w:t>
      </w:r>
      <w:r w:rsidR="00EA5486">
        <w:t xml:space="preserve">, на основании протокола </w:t>
      </w:r>
      <w:r>
        <w:t>_____________</w:t>
      </w:r>
      <w:r w:rsidR="00EA5486">
        <w:t>от «</w:t>
      </w:r>
      <w:r>
        <w:t>___</w:t>
      </w:r>
      <w:r w:rsidR="00EA5486">
        <w:t xml:space="preserve">» </w:t>
      </w:r>
      <w:r>
        <w:t>_________</w:t>
      </w:r>
      <w:r w:rsidR="00EA5486">
        <w:t xml:space="preserve"> 2026 г., заключили настоящий Договор (далее – Договор) о нижеследующем:</w:t>
      </w:r>
    </w:p>
    <w:p w14:paraId="7D4103DF" w14:textId="77777777" w:rsidR="004C4138" w:rsidRDefault="004C4138">
      <w:pPr>
        <w:jc w:val="both"/>
      </w:pPr>
    </w:p>
    <w:p w14:paraId="423E6C43" w14:textId="77777777" w:rsidR="004C4138" w:rsidRDefault="00BD7CC7">
      <w:pPr>
        <w:pStyle w:val="afb"/>
        <w:contextualSpacing/>
        <w:jc w:val="center"/>
        <w:rPr>
          <w:b/>
        </w:rPr>
      </w:pPr>
      <w:r>
        <w:rPr>
          <w:b/>
        </w:rPr>
        <w:t>1. Предмет Договора.</w:t>
      </w:r>
    </w:p>
    <w:p w14:paraId="6FCC0FB1" w14:textId="2F028CC4" w:rsidR="004C4138" w:rsidRDefault="00BD7CC7">
      <w:pPr>
        <w:pStyle w:val="afb"/>
        <w:contextualSpacing/>
        <w:jc w:val="both"/>
      </w:pPr>
      <w:r>
        <w:rPr>
          <w:b/>
        </w:rPr>
        <w:t xml:space="preserve">1.1. </w:t>
      </w:r>
      <w:r>
        <w:t>Поставщик обязуется осуществить</w:t>
      </w:r>
      <w:r>
        <w:rPr>
          <w:b/>
          <w:bCs/>
        </w:rPr>
        <w:t xml:space="preserve"> поставку </w:t>
      </w:r>
      <w:r w:rsidR="00D05DB3" w:rsidRPr="00D05DB3">
        <w:rPr>
          <w:b/>
          <w:bCs/>
        </w:rPr>
        <w:t>лекарственных препаратов (ОС_ЖВ_</w:t>
      </w:r>
      <w:r w:rsidR="00BD5314">
        <w:rPr>
          <w:b/>
          <w:bCs/>
        </w:rPr>
        <w:t xml:space="preserve">не </w:t>
      </w:r>
      <w:r w:rsidR="00D05DB3" w:rsidRPr="00D05DB3">
        <w:rPr>
          <w:b/>
          <w:bCs/>
        </w:rPr>
        <w:t>СЗ_1)</w:t>
      </w:r>
      <w:r>
        <w:rPr>
          <w:b/>
          <w:bCs/>
        </w:rPr>
        <w:t xml:space="preserve"> </w:t>
      </w:r>
      <w:r>
        <w:t xml:space="preserve">(далее именуемых – Товар) в соответствии </w:t>
      </w:r>
      <w:r>
        <w:rPr>
          <w:color w:val="000000"/>
          <w:lang w:eastAsia="ar-SA"/>
        </w:rPr>
        <w:t xml:space="preserve">со Спецификацией, </w:t>
      </w:r>
      <w:r>
        <w:t xml:space="preserve">являющейся неотъемлемой частью настоящего договора </w:t>
      </w:r>
      <w:r>
        <w:rPr>
          <w:color w:val="000000"/>
          <w:lang w:eastAsia="ar-SA"/>
        </w:rPr>
        <w:t xml:space="preserve">(Приложение № 1 к договору), </w:t>
      </w:r>
      <w:r>
        <w:t xml:space="preserve">а Заказчик обязуется принять Товар и произвести оплату согласно условиям настоящего договора. </w:t>
      </w:r>
    </w:p>
    <w:p w14:paraId="0282F2D7" w14:textId="77777777" w:rsidR="004C4138" w:rsidRDefault="00BD7CC7">
      <w:pPr>
        <w:pStyle w:val="afb"/>
        <w:contextualSpacing/>
        <w:jc w:val="both"/>
      </w:pPr>
      <w:r>
        <w:t>1.2. Источник финансирования: средства учреждения (средства платы за стационарное социальное обслуживание).</w:t>
      </w:r>
    </w:p>
    <w:p w14:paraId="74AAC731" w14:textId="77777777" w:rsidR="004C4138" w:rsidRDefault="00BD7CC7">
      <w:pPr>
        <w:jc w:val="center"/>
        <w:rPr>
          <w:b/>
        </w:rPr>
      </w:pPr>
      <w:r>
        <w:rPr>
          <w:b/>
        </w:rPr>
        <w:t>2. Права и обязанности Сторон.</w:t>
      </w:r>
    </w:p>
    <w:p w14:paraId="56A89FA2" w14:textId="77777777" w:rsidR="004C4138" w:rsidRDefault="00BD7CC7">
      <w:pPr>
        <w:jc w:val="both"/>
        <w:rPr>
          <w:b/>
          <w:bCs/>
        </w:rPr>
      </w:pPr>
      <w:r>
        <w:rPr>
          <w:b/>
        </w:rPr>
        <w:t xml:space="preserve">2.1. </w:t>
      </w:r>
      <w:r>
        <w:rPr>
          <w:b/>
          <w:bCs/>
        </w:rPr>
        <w:t>Поставщик обязан:</w:t>
      </w:r>
    </w:p>
    <w:p w14:paraId="1E00EBEF" w14:textId="77777777" w:rsidR="004C4138" w:rsidRDefault="00BD7CC7">
      <w:pPr>
        <w:jc w:val="both"/>
      </w:pPr>
      <w:r>
        <w:rPr>
          <w:b/>
        </w:rPr>
        <w:t>2.1.1.</w:t>
      </w:r>
      <w:r>
        <w:t xml:space="preserve"> Осуществить поставку Товара в количестве и ассортименте, установленные Спецификацией (Приложение № 1к Договору), в сроки согласно п 4.1 настоящего Договора.</w:t>
      </w:r>
    </w:p>
    <w:p w14:paraId="246800C0" w14:textId="77777777" w:rsidR="004C4138" w:rsidRDefault="00BD7CC7">
      <w:r>
        <w:rPr>
          <w:b/>
        </w:rPr>
        <w:t>2.1.2.</w:t>
      </w:r>
      <w:r>
        <w:t xml:space="preserve"> Осуществить поставку</w:t>
      </w:r>
      <w:r>
        <w:rPr>
          <w:bCs/>
        </w:rPr>
        <w:t xml:space="preserve"> Товара на склад Заказчика по адресу: </w:t>
      </w:r>
      <w:r>
        <w:t>186350, Республика Карелия, Медвежьегорский район, г. Медвежьегорск, ул. Мурманская, 8</w:t>
      </w:r>
    </w:p>
    <w:p w14:paraId="44F17FD2" w14:textId="77777777" w:rsidR="004C4138" w:rsidRDefault="00BD7CC7">
      <w:pPr>
        <w:jc w:val="both"/>
        <w:rPr>
          <w:bCs/>
        </w:rPr>
      </w:pPr>
      <w:r>
        <w:rPr>
          <w:b/>
          <w:bCs/>
        </w:rPr>
        <w:t>2.1.3.</w:t>
      </w:r>
      <w:r>
        <w:rPr>
          <w:bCs/>
        </w:rPr>
        <w:t xml:space="preserve"> </w:t>
      </w:r>
      <w:r>
        <w:t>Передать Заказчику Товар, по показателям качества и безопасности соответствующий требованиям, содержащимся в нормативных и технических документах, не обремененный правами третьих лиц.</w:t>
      </w:r>
    </w:p>
    <w:p w14:paraId="7FC16C5C" w14:textId="77777777" w:rsidR="004C4138" w:rsidRDefault="00BD7CC7">
      <w:pPr>
        <w:jc w:val="both"/>
      </w:pPr>
      <w:r>
        <w:rPr>
          <w:b/>
        </w:rPr>
        <w:t>2.1.4.</w:t>
      </w:r>
      <w:r>
        <w:t xml:space="preserve"> Обеспечить соответствие Товара требованиям законодательства и нормативных документов, действующих на территории Российской Федерации, а также условиям настоящего договора.</w:t>
      </w:r>
    </w:p>
    <w:p w14:paraId="3A66F3CB" w14:textId="77777777" w:rsidR="004C4138" w:rsidRDefault="00BD7CC7">
      <w:pPr>
        <w:jc w:val="both"/>
      </w:pPr>
      <w:r>
        <w:rPr>
          <w:b/>
        </w:rPr>
        <w:t>2.1.5.</w:t>
      </w:r>
      <w:r>
        <w:t xml:space="preserve"> Передать Товар с документацией, перечисленной в пункте 4.4 Договора.</w:t>
      </w:r>
    </w:p>
    <w:p w14:paraId="1AA37BA7" w14:textId="77777777" w:rsidR="004C4138" w:rsidRDefault="00BD7CC7">
      <w:pPr>
        <w:jc w:val="both"/>
      </w:pPr>
      <w:r>
        <w:rPr>
          <w:b/>
        </w:rPr>
        <w:t xml:space="preserve">2.1.6. </w:t>
      </w:r>
      <w:r>
        <w:t>Произвести допоставку необходимого количества Товара в порядке и на условиях, предусмотренных разделом 4 Договора.</w:t>
      </w:r>
    </w:p>
    <w:p w14:paraId="0CCB8565" w14:textId="77777777" w:rsidR="004C4138" w:rsidRDefault="00BD7CC7">
      <w:pPr>
        <w:jc w:val="both"/>
      </w:pPr>
      <w:r>
        <w:rPr>
          <w:b/>
        </w:rPr>
        <w:t xml:space="preserve">2.1.7. </w:t>
      </w:r>
      <w:r>
        <w:t>Производить замену некачественного Товара и Товара, не соответствующего требованиям Договора, в порядке и на условиях, предусмотренных разделом 7 Договора.</w:t>
      </w:r>
    </w:p>
    <w:p w14:paraId="76C9315B" w14:textId="77777777" w:rsidR="004C4138" w:rsidRDefault="00BD7CC7">
      <w:pPr>
        <w:jc w:val="both"/>
      </w:pPr>
      <w:r>
        <w:rPr>
          <w:b/>
        </w:rPr>
        <w:t>2.1.8.</w:t>
      </w:r>
      <w:r>
        <w:t xml:space="preserve"> В случае просрочки исполнения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уплатить Заказчику пени и/или штраф в размере, в порядке и на условиях, предусмотренных Договором.</w:t>
      </w:r>
    </w:p>
    <w:p w14:paraId="1F775CB5" w14:textId="77777777" w:rsidR="004C4138" w:rsidRDefault="00BD7CC7">
      <w:pPr>
        <w:jc w:val="both"/>
      </w:pPr>
      <w:r>
        <w:rPr>
          <w:b/>
        </w:rPr>
        <w:t>2.1.9.</w:t>
      </w:r>
      <w:r>
        <w:t xml:space="preserve"> По запросу Заказчика предоставлять всю необходимую информацию и документы об условиях поставки, хранения и качестве Товара, в случае необходимости предъявлять для осмотра Заказчику транспорт и помещения для хранения Товара.</w:t>
      </w:r>
    </w:p>
    <w:p w14:paraId="412C4DEA" w14:textId="77777777" w:rsidR="004C4138" w:rsidRDefault="00BD7CC7">
      <w:pPr>
        <w:jc w:val="both"/>
      </w:pPr>
      <w:r>
        <w:rPr>
          <w:b/>
        </w:rPr>
        <w:t>2.1.10.</w:t>
      </w:r>
      <w:r>
        <w:t xml:space="preserve"> Выполнять иные обязанности, предусмотренные законодательством Российской Федерации и Договором.</w:t>
      </w:r>
    </w:p>
    <w:p w14:paraId="5BB5F2C2" w14:textId="77777777" w:rsidR="004C4138" w:rsidRDefault="00BD7CC7">
      <w:pPr>
        <w:jc w:val="both"/>
        <w:rPr>
          <w:b/>
        </w:rPr>
      </w:pPr>
      <w:r>
        <w:rPr>
          <w:b/>
        </w:rPr>
        <w:t>2.2. Поставщик вправе:</w:t>
      </w:r>
    </w:p>
    <w:p w14:paraId="6E2ED3C4" w14:textId="77777777" w:rsidR="004C4138" w:rsidRDefault="00BD7CC7">
      <w:pPr>
        <w:jc w:val="both"/>
      </w:pPr>
      <w:r>
        <w:rPr>
          <w:b/>
        </w:rPr>
        <w:t>2.2.1.</w:t>
      </w:r>
      <w:r>
        <w:t xml:space="preserve"> Требовать, чтобы Товар был принят Заказчиком в соответствии с условиями Договора.</w:t>
      </w:r>
    </w:p>
    <w:p w14:paraId="157EF77F" w14:textId="77777777" w:rsidR="004C4138" w:rsidRDefault="00BD7CC7">
      <w:pPr>
        <w:jc w:val="both"/>
      </w:pPr>
      <w:r>
        <w:rPr>
          <w:b/>
        </w:rPr>
        <w:t>2.2.2.</w:t>
      </w:r>
      <w:r>
        <w:t xml:space="preserve"> Требовать оплату за поставленный товар в соответствии с условиями Договора.</w:t>
      </w:r>
    </w:p>
    <w:p w14:paraId="42E98F30" w14:textId="77777777" w:rsidR="004C4138" w:rsidRDefault="00BD7CC7">
      <w:pPr>
        <w:jc w:val="both"/>
        <w:rPr>
          <w:b/>
        </w:rPr>
      </w:pPr>
      <w:r>
        <w:rPr>
          <w:b/>
          <w:bCs/>
        </w:rPr>
        <w:lastRenderedPageBreak/>
        <w:t>2.3.</w:t>
      </w:r>
      <w:r>
        <w:rPr>
          <w:b/>
        </w:rPr>
        <w:t xml:space="preserve"> Заказчик обязан:</w:t>
      </w:r>
    </w:p>
    <w:p w14:paraId="15270C4B" w14:textId="77777777" w:rsidR="004C4138" w:rsidRDefault="00BD7CC7">
      <w:pPr>
        <w:jc w:val="both"/>
      </w:pPr>
      <w:r>
        <w:rPr>
          <w:b/>
        </w:rPr>
        <w:t xml:space="preserve">2.3.1. </w:t>
      </w:r>
      <w:r>
        <w:t>Обеспечить приемку Товара в соответствии с условиями Договора.</w:t>
      </w:r>
    </w:p>
    <w:p w14:paraId="160F4349" w14:textId="77777777" w:rsidR="004C4138" w:rsidRDefault="00BD7CC7">
      <w:pPr>
        <w:jc w:val="both"/>
      </w:pPr>
      <w:r>
        <w:rPr>
          <w:b/>
        </w:rPr>
        <w:t>2.3.2.</w:t>
      </w:r>
      <w:r>
        <w:t xml:space="preserve"> Обеспечить оплату принятого Товара в соответствии с условиями Договора.</w:t>
      </w:r>
    </w:p>
    <w:p w14:paraId="6294F72C" w14:textId="77777777" w:rsidR="004C4138" w:rsidRDefault="00BD7CC7">
      <w:pPr>
        <w:jc w:val="both"/>
      </w:pPr>
      <w:r>
        <w:rPr>
          <w:b/>
        </w:rPr>
        <w:t>2.3.3.</w:t>
      </w:r>
      <w:r>
        <w:t xml:space="preserve"> Провести экспертизу (своими силами или с привлечением экспертов, экспертных организаций) для проверки предоставленных Поставщиком результатов, предусмотренных Договором, в части их соответствия условиям Договора.</w:t>
      </w:r>
    </w:p>
    <w:p w14:paraId="07DB40E8" w14:textId="77777777" w:rsidR="004C4138" w:rsidRDefault="00BD7CC7">
      <w:pPr>
        <w:jc w:val="both"/>
        <w:rPr>
          <w:b/>
        </w:rPr>
      </w:pPr>
      <w:r>
        <w:rPr>
          <w:b/>
        </w:rPr>
        <w:t>2.4. Заказчик имеет право:</w:t>
      </w:r>
    </w:p>
    <w:p w14:paraId="0155C9AB" w14:textId="77777777" w:rsidR="004C4138" w:rsidRDefault="00BD7CC7">
      <w:pPr>
        <w:jc w:val="both"/>
      </w:pPr>
      <w:r>
        <w:rPr>
          <w:b/>
        </w:rPr>
        <w:t xml:space="preserve">2.4.1. </w:t>
      </w:r>
      <w: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5326603D" w14:textId="77777777" w:rsidR="004C4138" w:rsidRDefault="00BD7CC7">
      <w:pPr>
        <w:jc w:val="both"/>
      </w:pPr>
      <w:r>
        <w:rPr>
          <w:b/>
        </w:rPr>
        <w:t>2.4.2.</w:t>
      </w:r>
      <w:r>
        <w:t xml:space="preserve">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договоре, в ходе приемки Товара.</w:t>
      </w:r>
    </w:p>
    <w:p w14:paraId="0246EA11" w14:textId="77777777" w:rsidR="004C4138" w:rsidRDefault="00BD7CC7">
      <w:pPr>
        <w:jc w:val="both"/>
      </w:pPr>
      <w:r>
        <w:rPr>
          <w:b/>
        </w:rPr>
        <w:t>2.4.3.</w:t>
      </w:r>
      <w:r>
        <w:t xml:space="preserve"> Требовать замены товара, не соответствующего по качеству и безопасности, показателям, содержащимся в нормативных документах, и настоящем договоре.</w:t>
      </w:r>
    </w:p>
    <w:p w14:paraId="758E4E50" w14:textId="77777777" w:rsidR="004C4138" w:rsidRDefault="00BD7CC7">
      <w:pPr>
        <w:jc w:val="both"/>
      </w:pPr>
      <w:r>
        <w:rPr>
          <w:b/>
        </w:rPr>
        <w:t>2.4.4.</w:t>
      </w:r>
      <w:r>
        <w:t xml:space="preserve"> Требовать возмещения убытков и уплаты пеней, штрафов в случае нарушения Поставщиком условий Договора.</w:t>
      </w:r>
    </w:p>
    <w:p w14:paraId="6F5F3F7C" w14:textId="77777777" w:rsidR="004C4138" w:rsidRDefault="00BD7CC7">
      <w:pPr>
        <w:jc w:val="both"/>
      </w:pPr>
      <w:r>
        <w:rPr>
          <w:b/>
        </w:rPr>
        <w:t>2.4.5.</w:t>
      </w:r>
      <w: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его в реестр недобросовестных поставщиков в соответствии с действующим законодательством Российской Федерации.</w:t>
      </w:r>
    </w:p>
    <w:p w14:paraId="34136285" w14:textId="77777777" w:rsidR="004C4138" w:rsidRDefault="00BD7CC7">
      <w:pPr>
        <w:jc w:val="both"/>
      </w:pPr>
      <w:r>
        <w:rPr>
          <w:b/>
        </w:rPr>
        <w:t>2.4.6.</w:t>
      </w:r>
      <w:r>
        <w:t xml:space="preserve"> Требовать от Поставщика своевременного и надлежащего исполнения обязательств, указанных в настоящем договоре.</w:t>
      </w:r>
    </w:p>
    <w:p w14:paraId="66B76680" w14:textId="77777777" w:rsidR="004C4138" w:rsidRDefault="004C4138">
      <w:pPr>
        <w:jc w:val="both"/>
      </w:pPr>
    </w:p>
    <w:p w14:paraId="24E422B4" w14:textId="77777777" w:rsidR="004C4138" w:rsidRDefault="00BD7CC7">
      <w:pPr>
        <w:jc w:val="center"/>
        <w:rPr>
          <w:b/>
        </w:rPr>
      </w:pPr>
      <w:r>
        <w:rPr>
          <w:b/>
        </w:rPr>
        <w:t>3. Цена Договора и порядок расчетов.</w:t>
      </w:r>
    </w:p>
    <w:p w14:paraId="5F1423F0" w14:textId="4ACDCC7B" w:rsidR="004C4138" w:rsidRPr="00CC0F01" w:rsidRDefault="00BD7CC7">
      <w:pPr>
        <w:contextualSpacing/>
        <w:jc w:val="both"/>
        <w:rPr>
          <w:b/>
          <w:bCs/>
        </w:rPr>
      </w:pPr>
      <w:r>
        <w:rPr>
          <w:b/>
        </w:rPr>
        <w:t>3.1.</w:t>
      </w:r>
      <w:r>
        <w:t xml:space="preserve"> Цена Договора устанавливается в сумме </w:t>
      </w:r>
      <w:r w:rsidR="00BD5314">
        <w:rPr>
          <w:b/>
          <w:bCs/>
        </w:rPr>
        <w:t>___________</w:t>
      </w:r>
      <w:r w:rsidR="00EA5486" w:rsidRPr="00CC0F01">
        <w:rPr>
          <w:b/>
          <w:bCs/>
        </w:rPr>
        <w:t xml:space="preserve"> (</w:t>
      </w:r>
      <w:r w:rsidR="00BD5314">
        <w:rPr>
          <w:b/>
          <w:bCs/>
        </w:rPr>
        <w:t>____________-</w:t>
      </w:r>
      <w:r w:rsidR="00EA5486" w:rsidRPr="00CC0F01">
        <w:rPr>
          <w:b/>
          <w:bCs/>
        </w:rPr>
        <w:t xml:space="preserve">) </w:t>
      </w:r>
      <w:r w:rsidRPr="00CC0F01">
        <w:rPr>
          <w:b/>
          <w:bCs/>
        </w:rPr>
        <w:t>рублей</w:t>
      </w:r>
      <w:r w:rsidR="00EA5486" w:rsidRPr="00CC0F01">
        <w:rPr>
          <w:b/>
          <w:bCs/>
        </w:rPr>
        <w:t xml:space="preserve"> </w:t>
      </w:r>
      <w:r w:rsidR="00BD5314">
        <w:rPr>
          <w:b/>
          <w:bCs/>
        </w:rPr>
        <w:t>___</w:t>
      </w:r>
      <w:r w:rsidR="00EA5486" w:rsidRPr="00CC0F01">
        <w:rPr>
          <w:b/>
          <w:bCs/>
        </w:rPr>
        <w:t xml:space="preserve"> копеек,</w:t>
      </w:r>
      <w:r w:rsidRPr="00CC0F01">
        <w:rPr>
          <w:b/>
          <w:bCs/>
        </w:rPr>
        <w:t xml:space="preserve"> </w:t>
      </w:r>
      <w:r w:rsidRPr="00CC0F01">
        <w:rPr>
          <w:b/>
          <w:bCs/>
          <w:iCs/>
        </w:rPr>
        <w:t>в том числе НДС</w:t>
      </w:r>
      <w:r w:rsidR="00BD5314">
        <w:rPr>
          <w:b/>
          <w:bCs/>
          <w:iCs/>
        </w:rPr>
        <w:t>/ без НДС.</w:t>
      </w:r>
    </w:p>
    <w:p w14:paraId="22B39225" w14:textId="77777777" w:rsidR="004C4138" w:rsidRDefault="00BD7CC7">
      <w:pPr>
        <w:contextualSpacing/>
        <w:jc w:val="both"/>
      </w:pPr>
      <w:r>
        <w:t xml:space="preserve"> </w:t>
      </w:r>
      <w:r>
        <w:rPr>
          <w:b/>
        </w:rPr>
        <w:t>3.2.</w:t>
      </w:r>
      <w:r>
        <w:t xml:space="preserve"> Цена Договора, указанная в пункте 3.1. Договора, </w:t>
      </w:r>
      <w:r>
        <w:rPr>
          <w:bCs/>
        </w:rPr>
        <w:t xml:space="preserve">включает в себя стоимость Товара, стоимость: тары, упаковки, маркировки, затрат на перевозку Товара, погрузочно-разгрузочных работ, страхование, уплату таможенных пошлин, налогов, сборов </w:t>
      </w:r>
      <w:r>
        <w:t>и прочие затраты, связанные с исполнением Поставщиком условий настоящего договора.</w:t>
      </w:r>
    </w:p>
    <w:p w14:paraId="5DFA54C1" w14:textId="77777777" w:rsidR="004C4138" w:rsidRDefault="00BD7CC7">
      <w:pPr>
        <w:shd w:val="clear" w:color="auto" w:fill="FFFFFF"/>
        <w:contextualSpacing/>
        <w:jc w:val="both"/>
      </w:pPr>
      <w:r>
        <w:rPr>
          <w:b/>
        </w:rPr>
        <w:t>3.3.</w:t>
      </w:r>
      <w:r>
        <w:t xml:space="preserve"> Цена договора является твердой и определяется на весь срок исполнения договора, за исключением случаев, предусмотренных законодательством РФ.</w:t>
      </w:r>
    </w:p>
    <w:p w14:paraId="67925C9B" w14:textId="77777777" w:rsidR="004C4138" w:rsidRDefault="00BD7CC7">
      <w:pPr>
        <w:shd w:val="clear" w:color="auto" w:fill="FFFFFF"/>
        <w:contextualSpacing/>
        <w:jc w:val="both"/>
      </w:pPr>
      <w:r>
        <w:rPr>
          <w:b/>
        </w:rPr>
        <w:t>3.4.</w:t>
      </w:r>
      <w:r>
        <w:t xml:space="preserve"> Оплата по Договору осуществляется в рублях Российской Федерации в безналичном порядке в форме платежных поручений путем перечисления Заказчиком средств на расчетный счет Поставщика, указанный в настоящем договоре.</w:t>
      </w:r>
    </w:p>
    <w:p w14:paraId="74F7A71B" w14:textId="77777777" w:rsidR="004C4138" w:rsidRDefault="00BD7CC7">
      <w:pPr>
        <w:shd w:val="clear" w:color="auto" w:fill="FFFFFF"/>
        <w:contextualSpacing/>
        <w:jc w:val="both"/>
      </w:pPr>
      <w:r>
        <w:rPr>
          <w:b/>
        </w:rPr>
        <w:t>3.5.</w:t>
      </w:r>
      <w:r>
        <w:t xml:space="preserve"> Денежные средства перечислятся Заказчиком на расчетный счет Поставщика на основании предъявленных счетов-фактур (счетов) и товарных накладных (актов приемки передачи товара).</w:t>
      </w:r>
    </w:p>
    <w:p w14:paraId="5BD2C03A" w14:textId="77777777" w:rsidR="004C4138" w:rsidRDefault="00BD7CC7">
      <w:pPr>
        <w:shd w:val="clear" w:color="auto" w:fill="FFFFFF"/>
        <w:contextualSpacing/>
        <w:jc w:val="both"/>
      </w:pPr>
      <w:r>
        <w:rPr>
          <w:b/>
        </w:rPr>
        <w:t>3.6.</w:t>
      </w:r>
      <w:r>
        <w:t xml:space="preserve"> Оплата Товара производится в течение 7 (семи) рабочих дней со дня подписания Заказчиком товарной накладной (акта приемки передачи товара) на основании счета-фактуры (счета), представленного Поставщиком.</w:t>
      </w:r>
    </w:p>
    <w:p w14:paraId="3F255001" w14:textId="77777777" w:rsidR="004C4138" w:rsidRDefault="00BD7CC7">
      <w:pPr>
        <w:shd w:val="clear" w:color="auto" w:fill="FFFFFF"/>
        <w:contextualSpacing/>
        <w:jc w:val="both"/>
      </w:pPr>
      <w:r>
        <w:rPr>
          <w:b/>
        </w:rPr>
        <w:t>3.7.</w:t>
      </w:r>
      <w:r>
        <w:t xml:space="preserve"> Обязательства по оплате поставленного Товара считаются выполненными в день списания денежных средств со счета Заказчика.</w:t>
      </w:r>
    </w:p>
    <w:p w14:paraId="157B1586" w14:textId="77777777" w:rsidR="004C4138" w:rsidRDefault="00BD7CC7">
      <w:pPr>
        <w:shd w:val="clear" w:color="auto" w:fill="FFFFFF"/>
        <w:contextualSpacing/>
        <w:jc w:val="both"/>
      </w:pPr>
      <w:r>
        <w:rPr>
          <w:b/>
        </w:rPr>
        <w:t>3.8.</w:t>
      </w:r>
      <w:r>
        <w:t xml:space="preserve"> В случае изменения банковских реквизитов Поставщик обязан в течение 2 (двух) рабочих дней в письменной форме сообщить об этом Заказчику с указанием новых реквизитов. В противном случае все риски, связанные перечислением Заказчиком денежных средств по указанным в Договоре реквизитам Поставщика, несет Поставщик.</w:t>
      </w:r>
    </w:p>
    <w:p w14:paraId="2DF58362" w14:textId="77777777" w:rsidR="004C4138" w:rsidRDefault="004C4138">
      <w:pPr>
        <w:shd w:val="clear" w:color="auto" w:fill="FFFFFF"/>
        <w:contextualSpacing/>
        <w:jc w:val="both"/>
      </w:pPr>
    </w:p>
    <w:p w14:paraId="3EBE07F0" w14:textId="77777777" w:rsidR="004C4138" w:rsidRDefault="00BD7CC7">
      <w:pPr>
        <w:contextualSpacing/>
        <w:jc w:val="center"/>
        <w:rPr>
          <w:b/>
        </w:rPr>
      </w:pPr>
      <w:r>
        <w:rPr>
          <w:b/>
        </w:rPr>
        <w:t>4. Сроки, порядок поставки и приемки Товара.</w:t>
      </w:r>
    </w:p>
    <w:p w14:paraId="1B436B04" w14:textId="77777777" w:rsidR="004C4138" w:rsidRDefault="00BD7CC7">
      <w:pPr>
        <w:jc w:val="both"/>
      </w:pPr>
      <w:r>
        <w:rPr>
          <w:b/>
        </w:rPr>
        <w:t>4.1.</w:t>
      </w:r>
      <w:r>
        <w:rPr>
          <w:bCs/>
        </w:rPr>
        <w:t xml:space="preserve"> </w:t>
      </w:r>
      <w:r>
        <w:t xml:space="preserve">Поставка Товара осуществляется силами и средствами Поставщика в полном объеме в течение 14 (четырнадцати) календарных дней с момента заключения Договора на склад </w:t>
      </w:r>
      <w:r>
        <w:lastRenderedPageBreak/>
        <w:t xml:space="preserve">Заказчика </w:t>
      </w:r>
      <w:r>
        <w:rPr>
          <w:bCs/>
        </w:rPr>
        <w:t xml:space="preserve">по адресу: </w:t>
      </w:r>
      <w:r>
        <w:t xml:space="preserve">186350, Республика Карелия, Медвежьегорский район, г. Медвежьегорск, ул. Мурманская, д.8. </w:t>
      </w:r>
    </w:p>
    <w:p w14:paraId="046D305B" w14:textId="64C793BF" w:rsidR="004C4138" w:rsidRDefault="00BD7CC7">
      <w:pPr>
        <w:jc w:val="both"/>
      </w:pPr>
      <w:r>
        <w:t xml:space="preserve">Дни и время поставок: в рабочие дни с </w:t>
      </w:r>
      <w:r w:rsidR="005E5F84">
        <w:t>8</w:t>
      </w:r>
      <w:r>
        <w:t>:</w:t>
      </w:r>
      <w:r w:rsidR="005E5F84">
        <w:t>3</w:t>
      </w:r>
      <w:r>
        <w:t>0 до 15:00 (время московское) (кроме субботы, воскресенья и праздничных дней, которые официально считаются выходными в РФ).</w:t>
      </w:r>
    </w:p>
    <w:p w14:paraId="6BE4B380" w14:textId="77777777" w:rsidR="004C4138" w:rsidRDefault="00BD7CC7">
      <w:pPr>
        <w:jc w:val="both"/>
        <w:rPr>
          <w:bCs/>
        </w:rPr>
      </w:pPr>
      <w:r>
        <w:t xml:space="preserve"> Погрузка-разгрузка Товара осуществляется силами Поставщика.</w:t>
      </w:r>
    </w:p>
    <w:p w14:paraId="3FC7284A" w14:textId="77777777" w:rsidR="004C4138" w:rsidRDefault="00BD7CC7">
      <w:pPr>
        <w:jc w:val="both"/>
      </w:pPr>
      <w:r>
        <w:rPr>
          <w:b/>
        </w:rPr>
        <w:t>4.2.</w:t>
      </w:r>
      <w:r>
        <w:t xml:space="preserve"> Поставка Товара осуществляется в количестве и ассортименте, установленном в Спецификации, (Приложение № 1 к Договору).</w:t>
      </w:r>
    </w:p>
    <w:p w14:paraId="56618336" w14:textId="77777777" w:rsidR="004C4138" w:rsidRDefault="00BD7CC7">
      <w:pPr>
        <w:jc w:val="both"/>
      </w:pPr>
      <w:r>
        <w:rPr>
          <w:b/>
        </w:rPr>
        <w:t>4.3.</w:t>
      </w:r>
      <w:r>
        <w:t xml:space="preserve"> Доставку Товара на склад Заказчика Поставщик осуществляет транспортом, соответствующим санитарным и гигиеническим нормам, действующим на территории Российской Федерации.</w:t>
      </w:r>
      <w:r>
        <w:rPr>
          <w:color w:val="FF0000"/>
        </w:rPr>
        <w:t xml:space="preserve"> </w:t>
      </w:r>
    </w:p>
    <w:p w14:paraId="75F390C5" w14:textId="77777777" w:rsidR="004C4138" w:rsidRDefault="00BD7CC7">
      <w:pPr>
        <w:jc w:val="both"/>
      </w:pPr>
      <w:r>
        <w:rPr>
          <w:b/>
        </w:rPr>
        <w:t xml:space="preserve">4.4. </w:t>
      </w:r>
      <w:r>
        <w:t>Одновременно с Товаром Поставщик передает Заказчику следующую документацию: счет-фактуру (счет); товарную накладную (акт сдачи-приемки товара), оформленные в двух экземплярах (по одному для Поставщика и Заказчика) с печатью Поставщика; документы, удостоверяющие качество Товара и подтверждающие его соответствие требованиям, установленным настоящим договором и законодательством Российской Федерации, в том числе декларации о соответствии.</w:t>
      </w:r>
    </w:p>
    <w:p w14:paraId="1C05D3D3" w14:textId="77777777" w:rsidR="004C4138" w:rsidRDefault="00BD7CC7">
      <w:pPr>
        <w:contextualSpacing/>
        <w:jc w:val="both"/>
      </w:pPr>
      <w:r>
        <w:rPr>
          <w:b/>
        </w:rPr>
        <w:t>4.5.</w:t>
      </w:r>
      <w:r>
        <w:t xml:space="preserve"> Товар, поставленный без документов, удостоверяющих качество Товара и подтверждающих его соответствие требованиям, установленным настоящим договором и законодательством Российской Федерации, приемке не подлежит. </w:t>
      </w:r>
    </w:p>
    <w:p w14:paraId="269BFBAD" w14:textId="77777777" w:rsidR="004C4138" w:rsidRPr="00C759F5" w:rsidRDefault="00BD7CC7">
      <w:pPr>
        <w:jc w:val="both"/>
      </w:pPr>
      <w:r>
        <w:rPr>
          <w:b/>
        </w:rPr>
        <w:t>4.6.</w:t>
      </w:r>
      <w:r>
        <w:t xml:space="preserve"> Риск случайной гибели или случайного повреждения Товара переходит на Заказчика с </w:t>
      </w:r>
      <w:r w:rsidRPr="00C759F5">
        <w:t>момента приемки Товара.</w:t>
      </w:r>
    </w:p>
    <w:p w14:paraId="77319510" w14:textId="23F96D79" w:rsidR="004C4138" w:rsidRPr="00C759F5" w:rsidRDefault="00BD7CC7" w:rsidP="00515E7F">
      <w:pPr>
        <w:shd w:val="clear" w:color="auto" w:fill="FFFFFF"/>
        <w:jc w:val="both"/>
        <w:rPr>
          <w:rFonts w:eastAsia="Calibri"/>
        </w:rPr>
      </w:pPr>
      <w:r w:rsidRPr="00C759F5">
        <w:rPr>
          <w:rFonts w:eastAsia="Calibri"/>
          <w:b/>
        </w:rPr>
        <w:t>4.7.</w:t>
      </w:r>
      <w:r w:rsidRPr="00C759F5">
        <w:rPr>
          <w:rFonts w:eastAsia="Calibri"/>
        </w:rPr>
        <w:t xml:space="preserve"> </w:t>
      </w:r>
      <w:r w:rsidR="005D7E61" w:rsidRPr="005D7E61">
        <w:t>Приемка Товара по количеству и качеству осуществляется Заказчиком в течение 7 (семи) рабочих дней с даты поставки Товара (срок приемки). Окончательные результаты приемки Заказчик оформляет подписанием товарной накладной (акта приемки-передачи) или составлением мотивированного акта об обнаруженных недостатках (акт о недостатках). Указанные документы направляются Поставщику в течение 3 (трех) рабочих дней с даты окончания срока приемки.</w:t>
      </w:r>
    </w:p>
    <w:p w14:paraId="44308824" w14:textId="064B9E47" w:rsidR="004C4138" w:rsidRDefault="00BD7CC7">
      <w:pPr>
        <w:shd w:val="clear" w:color="auto" w:fill="FFFFFF"/>
        <w:jc w:val="both"/>
      </w:pPr>
      <w:r w:rsidRPr="00C759F5">
        <w:rPr>
          <w:rFonts w:eastAsia="Calibri"/>
          <w:b/>
        </w:rPr>
        <w:t>4.</w:t>
      </w:r>
      <w:r w:rsidR="00515E7F">
        <w:rPr>
          <w:rFonts w:eastAsia="Calibri"/>
          <w:b/>
        </w:rPr>
        <w:t>8</w:t>
      </w:r>
      <w:r w:rsidRPr="00C759F5">
        <w:rPr>
          <w:rFonts w:eastAsia="Calibri"/>
          <w:b/>
        </w:rPr>
        <w:t>.</w:t>
      </w:r>
      <w:r w:rsidRPr="00C759F5">
        <w:rPr>
          <w:rFonts w:eastAsia="Calibri"/>
        </w:rPr>
        <w:t xml:space="preserve"> </w:t>
      </w:r>
      <w:r w:rsidR="005D7E61" w:rsidRPr="005D7E61">
        <w:t>Товар, в отношении которого по результатам приемки составлен акт о недостатках, считается не принятым Заказчиком. Претензии по качеству Товара, обнаруженному после подписания товарной накладной (акта приемки-передачи), могут быть предъявлены Поставщику в пределах гарантийного срока в случае обнаружения скрытых недостатков</w:t>
      </w:r>
      <w:r>
        <w:t>.</w:t>
      </w:r>
    </w:p>
    <w:p w14:paraId="14E39456" w14:textId="06155180" w:rsidR="004C4138" w:rsidRDefault="00BD7CC7">
      <w:pPr>
        <w:jc w:val="both"/>
      </w:pPr>
      <w:r>
        <w:rPr>
          <w:b/>
        </w:rPr>
        <w:t>4.</w:t>
      </w:r>
      <w:r w:rsidR="00515E7F">
        <w:rPr>
          <w:b/>
        </w:rPr>
        <w:t>9</w:t>
      </w:r>
      <w:r>
        <w:rPr>
          <w:b/>
        </w:rPr>
        <w:t>.</w:t>
      </w:r>
      <w:r>
        <w:t xml:space="preserve"> В случае если в результате приемки будет установлено, что Товар поставлен в количестве меньшем, чем указанно в Спецификации к Договору, Поставщик обязан допоставить недостающее количество Товара в течение 5 (пяти) рабочих дней с момента направления Заказчиком письменного требования о допоставке Товара.</w:t>
      </w:r>
    </w:p>
    <w:p w14:paraId="79BE771D" w14:textId="77777777" w:rsidR="004C4138" w:rsidRDefault="004C4138">
      <w:pPr>
        <w:jc w:val="both"/>
      </w:pPr>
    </w:p>
    <w:p w14:paraId="1AEC8581" w14:textId="77777777" w:rsidR="004C4138" w:rsidRDefault="00BD7CC7">
      <w:pPr>
        <w:jc w:val="center"/>
        <w:rPr>
          <w:b/>
          <w:bCs/>
        </w:rPr>
      </w:pPr>
      <w:r>
        <w:rPr>
          <w:b/>
        </w:rPr>
        <w:t xml:space="preserve">5. </w:t>
      </w:r>
      <w:r>
        <w:rPr>
          <w:b/>
          <w:bCs/>
        </w:rPr>
        <w:t>Качество и безопасность товара, порядок приемки.</w:t>
      </w:r>
    </w:p>
    <w:p w14:paraId="7ECA63FA" w14:textId="77777777" w:rsidR="004C4138" w:rsidRDefault="00BD7CC7">
      <w:pPr>
        <w:shd w:val="clear" w:color="auto" w:fill="FFFFFF"/>
        <w:jc w:val="both"/>
      </w:pPr>
      <w:r>
        <w:rPr>
          <w:rFonts w:eastAsia="Calibri"/>
          <w:b/>
        </w:rPr>
        <w:t>5.1.</w:t>
      </w:r>
      <w:r>
        <w:rPr>
          <w:rFonts w:eastAsia="Calibri"/>
        </w:rPr>
        <w:t xml:space="preserve"> </w:t>
      </w:r>
      <w:r>
        <w:t>Качество поставляемого товара должно соответствовать требованиям стандартов, обеспечивать безопасность жизни, здоровья потребителей, охрану окружающей среды.</w:t>
      </w:r>
    </w:p>
    <w:p w14:paraId="356A5DEA" w14:textId="77777777" w:rsidR="004C4138" w:rsidRDefault="00BD7CC7">
      <w:pPr>
        <w:jc w:val="both"/>
      </w:pPr>
      <w:r>
        <w:rPr>
          <w:b/>
        </w:rPr>
        <w:t>5.2.</w:t>
      </w:r>
      <w:r>
        <w:t xml:space="preserve"> Поставщик несет ответственность за качество поставленного по настоящему договору Товара вне зависимости от того, кто является его производителем.</w:t>
      </w:r>
    </w:p>
    <w:p w14:paraId="4CA1A9A8" w14:textId="77777777" w:rsidR="004C4138" w:rsidRDefault="004C4138">
      <w:pPr>
        <w:jc w:val="both"/>
      </w:pPr>
    </w:p>
    <w:p w14:paraId="70F66F17" w14:textId="77777777" w:rsidR="004C4138" w:rsidRDefault="00BD7CC7">
      <w:pPr>
        <w:shd w:val="clear" w:color="auto" w:fill="FFFFFF"/>
        <w:jc w:val="center"/>
        <w:rPr>
          <w:b/>
          <w:bCs/>
        </w:rPr>
      </w:pPr>
      <w:r>
        <w:rPr>
          <w:b/>
        </w:rPr>
        <w:t xml:space="preserve">6. </w:t>
      </w:r>
      <w:r>
        <w:rPr>
          <w:b/>
          <w:bCs/>
        </w:rPr>
        <w:t>Маркировка, упаковка и транспортировка.</w:t>
      </w:r>
    </w:p>
    <w:p w14:paraId="3910B620" w14:textId="77777777" w:rsidR="004C4138" w:rsidRDefault="00BD7CC7">
      <w:pPr>
        <w:jc w:val="both"/>
        <w:rPr>
          <w:rFonts w:eastAsia="Calibri"/>
        </w:rPr>
      </w:pPr>
      <w:r>
        <w:rPr>
          <w:rFonts w:eastAsia="Calibri"/>
          <w:b/>
        </w:rPr>
        <w:t>6.1.</w:t>
      </w:r>
      <w:r>
        <w:rPr>
          <w:rFonts w:eastAsia="Calibri"/>
        </w:rPr>
        <w:t xml:space="preserve"> </w:t>
      </w:r>
      <w:r>
        <w:t>Поставляемый Товар должен быть упакован и промаркирован в соответствии со стандартами, действующими на территории Российской Федерации, в том числе содержать маркировку ЕАС и РСТ.</w:t>
      </w:r>
    </w:p>
    <w:p w14:paraId="5127AB56" w14:textId="77777777" w:rsidR="004C4138" w:rsidRDefault="00BD7CC7">
      <w:pPr>
        <w:jc w:val="both"/>
        <w:rPr>
          <w:rFonts w:eastAsia="Calibri"/>
        </w:rPr>
      </w:pPr>
      <w:r>
        <w:rPr>
          <w:rFonts w:eastAsia="Calibri"/>
          <w:b/>
        </w:rPr>
        <w:t>6.2.</w:t>
      </w:r>
      <w:r>
        <w:rPr>
          <w:rFonts w:eastAsia="Calibri"/>
        </w:rPr>
        <w:t xml:space="preserve"> </w:t>
      </w:r>
      <w:r>
        <w:t>Тара и упаковка должны гарантировать целостность и сохранность Товара при перевозке и хранении.</w:t>
      </w:r>
    </w:p>
    <w:p w14:paraId="79E4E78B" w14:textId="77777777" w:rsidR="004C4138" w:rsidRDefault="00BD7CC7">
      <w:pPr>
        <w:shd w:val="clear" w:color="auto" w:fill="FFFFFF"/>
        <w:jc w:val="both"/>
        <w:rPr>
          <w:rFonts w:eastAsia="Calibri"/>
        </w:rPr>
      </w:pPr>
      <w:r>
        <w:rPr>
          <w:rFonts w:eastAsia="Calibri"/>
          <w:b/>
        </w:rPr>
        <w:t>6.3.</w:t>
      </w:r>
      <w:r>
        <w:rPr>
          <w:rFonts w:eastAsia="Calibri"/>
        </w:rPr>
        <w:t xml:space="preserve"> </w:t>
      </w:r>
      <w:r>
        <w:t>Стоимость за упаковочные материалы не взыскивается и эти материалы возврату не подлежат. Стоимость упаковочных материалов включается в стоимость Товара.</w:t>
      </w:r>
    </w:p>
    <w:p w14:paraId="5D93AF83" w14:textId="77777777" w:rsidR="004C4138" w:rsidRDefault="00BD7CC7">
      <w:pPr>
        <w:jc w:val="both"/>
      </w:pPr>
      <w:r>
        <w:rPr>
          <w:rFonts w:eastAsia="Calibri"/>
          <w:b/>
        </w:rPr>
        <w:lastRenderedPageBreak/>
        <w:t>6.4.</w:t>
      </w:r>
      <w:r>
        <w:rPr>
          <w:rFonts w:eastAsia="Calibri"/>
        </w:rPr>
        <w:t xml:space="preserve"> </w:t>
      </w:r>
      <w: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05C123B6" w14:textId="77777777" w:rsidR="004C4138" w:rsidRDefault="004C4138">
      <w:pPr>
        <w:jc w:val="both"/>
      </w:pPr>
    </w:p>
    <w:p w14:paraId="5D83BEE7" w14:textId="77777777" w:rsidR="004C4138" w:rsidRDefault="00BD7CC7">
      <w:pPr>
        <w:shd w:val="clear" w:color="auto" w:fill="FFFFFF"/>
        <w:jc w:val="center"/>
        <w:rPr>
          <w:b/>
          <w:bCs/>
        </w:rPr>
      </w:pPr>
      <w:r>
        <w:rPr>
          <w:rFonts w:eastAsia="Calibri"/>
          <w:b/>
          <w:bCs/>
        </w:rPr>
        <w:t xml:space="preserve">7. </w:t>
      </w:r>
      <w:r>
        <w:rPr>
          <w:b/>
          <w:bCs/>
        </w:rPr>
        <w:t>Гарантии качества товаров.</w:t>
      </w:r>
    </w:p>
    <w:p w14:paraId="2F7AEACF" w14:textId="77777777" w:rsidR="00D15F92" w:rsidRDefault="00BD7CC7">
      <w:pPr>
        <w:shd w:val="clear" w:color="auto" w:fill="FFFFFF"/>
        <w:jc w:val="both"/>
      </w:pPr>
      <w:r>
        <w:rPr>
          <w:rFonts w:eastAsia="Calibri"/>
          <w:b/>
        </w:rPr>
        <w:t xml:space="preserve">7.1. </w:t>
      </w:r>
      <w:r>
        <w:t>Поставщик гарантирует соответствие качества поставляемого товара требованиям законодательства Российской Федерации и условиям Договора</w:t>
      </w:r>
      <w:r w:rsidR="00D15F92">
        <w:t>:</w:t>
      </w:r>
    </w:p>
    <w:p w14:paraId="5C73C9CE" w14:textId="77777777" w:rsidR="00D15F92" w:rsidRDefault="00D15F92" w:rsidP="00D15F92">
      <w:pPr>
        <w:shd w:val="clear" w:color="auto" w:fill="FFFFFF"/>
        <w:jc w:val="both"/>
      </w:pPr>
      <w:r>
        <w:t>для лекарственных препаратов с общим сроком годности до одного года — не менее 9 (девяти) месяцев;</w:t>
      </w:r>
    </w:p>
    <w:p w14:paraId="223F9031" w14:textId="042A1F0B" w:rsidR="004C4138" w:rsidRDefault="00D15F92" w:rsidP="00D15F92">
      <w:pPr>
        <w:shd w:val="clear" w:color="auto" w:fill="FFFFFF"/>
        <w:jc w:val="both"/>
        <w:rPr>
          <w:rFonts w:eastAsia="Calibri"/>
        </w:rPr>
      </w:pPr>
      <w:r>
        <w:t>для лекарственных препаратов с общим сроком годности свыше одного года — не менее 12 (двенадцати) месяцев</w:t>
      </w:r>
      <w:r w:rsidR="00BD7CC7">
        <w:t>.</w:t>
      </w:r>
    </w:p>
    <w:p w14:paraId="7B8B6D55" w14:textId="77777777" w:rsidR="004C4138" w:rsidRDefault="00BD7CC7">
      <w:pPr>
        <w:shd w:val="clear" w:color="auto" w:fill="FFFFFF"/>
        <w:jc w:val="both"/>
        <w:rPr>
          <w:rFonts w:eastAsia="Calibri"/>
        </w:rPr>
      </w:pPr>
      <w:r>
        <w:rPr>
          <w:rFonts w:eastAsia="Calibri"/>
          <w:b/>
        </w:rPr>
        <w:t>7.2.</w:t>
      </w:r>
      <w:r>
        <w:rPr>
          <w:rFonts w:eastAsia="Calibri"/>
        </w:rPr>
        <w:t xml:space="preserve"> </w:t>
      </w:r>
      <w:r>
        <w:t>Срок замены некачественного товара составляет не более 10 (десяти)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14:paraId="2EEE454C" w14:textId="77777777" w:rsidR="004C4138" w:rsidRDefault="00BD7CC7">
      <w:pPr>
        <w:jc w:val="both"/>
      </w:pPr>
      <w:r>
        <w:rPr>
          <w:rFonts w:eastAsia="Calibri"/>
          <w:b/>
        </w:rPr>
        <w:t>7.3.</w:t>
      </w:r>
      <w:r>
        <w:rPr>
          <w:rFonts w:eastAsia="Calibri"/>
        </w:rPr>
        <w:t xml:space="preserve"> </w:t>
      </w:r>
      <w:r>
        <w:t>Все расходы, связанные с заменой товара ненадлежащего качества, несет Поставщик.</w:t>
      </w:r>
    </w:p>
    <w:p w14:paraId="05E55259" w14:textId="77777777" w:rsidR="004C4138" w:rsidRDefault="004C4138">
      <w:pPr>
        <w:jc w:val="both"/>
      </w:pPr>
    </w:p>
    <w:p w14:paraId="4994DCB9" w14:textId="77777777" w:rsidR="004C4138" w:rsidRDefault="00BD7CC7">
      <w:pPr>
        <w:shd w:val="clear" w:color="auto" w:fill="FFFFFF"/>
        <w:jc w:val="center"/>
        <w:rPr>
          <w:b/>
          <w:bCs/>
        </w:rPr>
      </w:pPr>
      <w:bookmarkStart w:id="0" w:name="Par739"/>
      <w:bookmarkStart w:id="1" w:name="Par740"/>
      <w:bookmarkEnd w:id="0"/>
      <w:bookmarkEnd w:id="1"/>
      <w:r>
        <w:rPr>
          <w:b/>
          <w:bCs/>
        </w:rPr>
        <w:t>8. Ответственность Сторон.</w:t>
      </w:r>
    </w:p>
    <w:p w14:paraId="6EE48E7B" w14:textId="77777777" w:rsidR="004C4138" w:rsidRDefault="00BD7CC7">
      <w:pPr>
        <w:shd w:val="clear" w:color="auto" w:fill="FFFFFF"/>
        <w:jc w:val="both"/>
      </w:pPr>
      <w:r>
        <w:rPr>
          <w:b/>
        </w:rPr>
        <w:t>8.1.</w:t>
      </w:r>
      <w:r>
        <w:t xml:space="preserve"> В случае неисполнения или ненадлежащего исполнения своих обязательств по настоящему договору Стороны несут ответственность в соответствии с настоящим договором и действующим законодательством Российской Федерации.</w:t>
      </w:r>
    </w:p>
    <w:p w14:paraId="513AE664" w14:textId="58FE4947" w:rsidR="004C4138" w:rsidRDefault="00BD7CC7">
      <w:pPr>
        <w:jc w:val="both"/>
        <w:rPr>
          <w:rFonts w:eastAsia="Calibri"/>
          <w:lang w:eastAsia="en-US"/>
        </w:rPr>
      </w:pPr>
      <w:r>
        <w:rPr>
          <w:b/>
        </w:rPr>
        <w:t>8.2.</w:t>
      </w:r>
      <w:r>
        <w:t xml:space="preserve">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w:t>
      </w:r>
      <w:r>
        <w:rPr>
          <w:lang w:eastAsia="ar-SA"/>
        </w:rPr>
        <w:t xml:space="preserve"> (штрафов, пеней). </w:t>
      </w:r>
      <w:r>
        <w:t>Пен</w:t>
      </w:r>
      <w:r w:rsidR="00810BB2">
        <w:t>и</w:t>
      </w:r>
      <w:r>
        <w:t xml:space="preserve"> начисля</w:t>
      </w:r>
      <w:r w:rsidR="00810BB2">
        <w:t>ю</w:t>
      </w:r>
      <w:r>
        <w:t xml:space="preserve">тся за каждый день просрочки исполнения Поставщиком обязательства, предусмотренного Договором, </w:t>
      </w:r>
      <w:r>
        <w:rPr>
          <w:rFonts w:eastAsia="Calibri"/>
          <w:lang w:eastAsia="en-US"/>
        </w:rPr>
        <w:t>начиная со дня, следующего после дня истечения установленного Договором срока исполнения обязательства, и устанавлива</w:t>
      </w:r>
      <w:r w:rsidR="00810BB2">
        <w:rPr>
          <w:rFonts w:eastAsia="Calibri"/>
          <w:lang w:eastAsia="en-US"/>
        </w:rPr>
        <w:t>ю</w:t>
      </w:r>
      <w:r>
        <w:rPr>
          <w:rFonts w:eastAsia="Calibri"/>
          <w:lang w:eastAsia="en-US"/>
        </w:rPr>
        <w:t>тся в размере одной трехсотой действующей на дату уплаты пен</w:t>
      </w:r>
      <w:r w:rsidR="00810BB2">
        <w:rPr>
          <w:rFonts w:eastAsia="Calibri"/>
          <w:lang w:eastAsia="en-US"/>
        </w:rPr>
        <w:t>ей</w:t>
      </w:r>
      <w:r>
        <w:rPr>
          <w:rFonts w:eastAsia="Calibri"/>
          <w:lang w:eastAsia="en-US"/>
        </w:rPr>
        <w:t xml:space="preserve"> ключевой ставки Центрального банка Российской Федерации от цены Договора.</w:t>
      </w:r>
    </w:p>
    <w:p w14:paraId="461899F3" w14:textId="3EB7B6AA" w:rsidR="00CC0F01" w:rsidRDefault="00BD7CC7">
      <w:pPr>
        <w:shd w:val="clear" w:color="auto" w:fill="FFFFFF"/>
        <w:jc w:val="both"/>
      </w:pPr>
      <w:r>
        <w:rPr>
          <w:b/>
        </w:rPr>
        <w:t>8.3.</w:t>
      </w:r>
      <w:r>
        <w:t xml:space="preserve">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Заказчик направляет Поставщику требование об уплате штрафа. Размер штрафа </w:t>
      </w:r>
      <w:r w:rsidRPr="00CC0F01">
        <w:t xml:space="preserve">устанавливается в размере 5 процентов от цены Договора, что </w:t>
      </w:r>
      <w:r w:rsidR="00CC0F01" w:rsidRPr="00CC0F01">
        <w:rPr>
          <w:b/>
          <w:bCs/>
        </w:rPr>
        <w:t xml:space="preserve">составляет </w:t>
      </w:r>
      <w:r w:rsidR="00BD5314">
        <w:rPr>
          <w:b/>
          <w:bCs/>
        </w:rPr>
        <w:t>_______</w:t>
      </w:r>
      <w:r w:rsidR="00CC0F01" w:rsidRPr="00CC0F01">
        <w:rPr>
          <w:b/>
          <w:bCs/>
        </w:rPr>
        <w:t xml:space="preserve"> (</w:t>
      </w:r>
      <w:r w:rsidR="00BD5314">
        <w:rPr>
          <w:b/>
          <w:bCs/>
        </w:rPr>
        <w:t>______________</w:t>
      </w:r>
      <w:r w:rsidR="00CC0F01" w:rsidRPr="00CC0F01">
        <w:rPr>
          <w:b/>
          <w:bCs/>
        </w:rPr>
        <w:t>) рубл</w:t>
      </w:r>
      <w:r w:rsidR="00BD5314">
        <w:rPr>
          <w:b/>
          <w:bCs/>
        </w:rPr>
        <w:t>ей</w:t>
      </w:r>
      <w:r w:rsidR="00CC0F01" w:rsidRPr="00CC0F01">
        <w:rPr>
          <w:b/>
          <w:bCs/>
        </w:rPr>
        <w:t xml:space="preserve"> </w:t>
      </w:r>
      <w:r w:rsidR="00BD5314">
        <w:rPr>
          <w:b/>
          <w:bCs/>
        </w:rPr>
        <w:t>___</w:t>
      </w:r>
      <w:r w:rsidR="00CC0F01" w:rsidRPr="00CC0F01">
        <w:rPr>
          <w:b/>
          <w:bCs/>
        </w:rPr>
        <w:t xml:space="preserve"> копеек</w:t>
      </w:r>
    </w:p>
    <w:p w14:paraId="7231A09A" w14:textId="066CFE56" w:rsidR="004C4138" w:rsidRDefault="00BD7CC7">
      <w:pPr>
        <w:shd w:val="clear" w:color="auto" w:fill="FFFFFF"/>
        <w:jc w:val="both"/>
      </w:pPr>
      <w:r>
        <w:rPr>
          <w:b/>
          <w:color w:val="000000"/>
        </w:rPr>
        <w:t>8.4.</w:t>
      </w:r>
      <w:r>
        <w:rPr>
          <w:color w:val="000000"/>
        </w:rPr>
        <w:t xml:space="preserve"> </w:t>
      </w:r>
      <w:r>
        <w:t>В случае просрочки</w:t>
      </w:r>
      <w:r w:rsidR="005B5422">
        <w:rPr>
          <w:b/>
          <w:bCs/>
        </w:rPr>
        <w:t xml:space="preserve"> </w:t>
      </w:r>
      <w:r>
        <w:t xml:space="preserve">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w:t>
      </w:r>
      <w:r>
        <w:rPr>
          <w:lang w:eastAsia="ar-SA"/>
        </w:rPr>
        <w:t xml:space="preserve">неустоек (штрафов, пеней). </w:t>
      </w:r>
      <w:r>
        <w:t xml:space="preserve"> Пен</w:t>
      </w:r>
      <w:r w:rsidR="00810BB2">
        <w:t>и</w:t>
      </w:r>
      <w:r>
        <w:t xml:space="preserve"> начисля</w:t>
      </w:r>
      <w:r w:rsidR="00810BB2">
        <w:t>ю</w:t>
      </w:r>
      <w:r>
        <w:t>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w:t>
      </w:r>
      <w:r w:rsidR="00810BB2">
        <w:t>ие</w:t>
      </w:r>
      <w:r>
        <w:t xml:space="preserve"> пен</w:t>
      </w:r>
      <w:r w:rsidR="00810BB2">
        <w:t>и</w:t>
      </w:r>
      <w:r>
        <w:t xml:space="preserve"> устанавлива</w:t>
      </w:r>
      <w:r w:rsidR="00810BB2">
        <w:t>ю</w:t>
      </w:r>
      <w:r>
        <w:t xml:space="preserve">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74EB2981" w14:textId="4E72D48B" w:rsidR="004C4138" w:rsidRPr="005B5422" w:rsidRDefault="00BD7CC7">
      <w:pPr>
        <w:shd w:val="clear" w:color="auto" w:fill="FFFFFF"/>
        <w:jc w:val="both"/>
        <w:rPr>
          <w:b/>
          <w:bCs/>
        </w:rPr>
      </w:pPr>
      <w:r>
        <w:rPr>
          <w:b/>
        </w:rPr>
        <w:t>8.5.</w:t>
      </w:r>
      <w:r>
        <w:t xml:space="preserve"> За ненадлежащее исполнение Заказчиком обязательств, предусмотренных Договором, за исключением просрочки исполнения Заказчиком обязательств, Поставщик вправе потребовать </w:t>
      </w:r>
      <w:r w:rsidRPr="005B5422">
        <w:t xml:space="preserve">уплаты штрафа в размере 0,1 % от цены Договора, что составляет </w:t>
      </w:r>
      <w:r w:rsidR="00BD5314">
        <w:rPr>
          <w:b/>
          <w:bCs/>
        </w:rPr>
        <w:t>_______________</w:t>
      </w:r>
      <w:r w:rsidR="00CC0F01" w:rsidRPr="005B5422">
        <w:rPr>
          <w:b/>
          <w:bCs/>
        </w:rPr>
        <w:t xml:space="preserve"> (</w:t>
      </w:r>
      <w:r w:rsidR="00BD5314">
        <w:rPr>
          <w:b/>
          <w:bCs/>
        </w:rPr>
        <w:t>___________</w:t>
      </w:r>
      <w:r w:rsidR="00CC0F01" w:rsidRPr="005B5422">
        <w:rPr>
          <w:b/>
          <w:bCs/>
        </w:rPr>
        <w:t>)</w:t>
      </w:r>
      <w:r w:rsidRPr="005B5422">
        <w:rPr>
          <w:b/>
          <w:bCs/>
        </w:rPr>
        <w:t xml:space="preserve"> рублей</w:t>
      </w:r>
      <w:r w:rsidR="00FF74AB" w:rsidRPr="005B5422">
        <w:rPr>
          <w:b/>
          <w:bCs/>
        </w:rPr>
        <w:t xml:space="preserve"> </w:t>
      </w:r>
      <w:r w:rsidR="00BD5314">
        <w:rPr>
          <w:b/>
          <w:bCs/>
        </w:rPr>
        <w:t>___</w:t>
      </w:r>
      <w:r w:rsidR="00FF74AB" w:rsidRPr="005B5422">
        <w:rPr>
          <w:b/>
          <w:bCs/>
        </w:rPr>
        <w:t xml:space="preserve"> копеек</w:t>
      </w:r>
      <w:r w:rsidRPr="005B5422">
        <w:rPr>
          <w:b/>
          <w:bCs/>
        </w:rPr>
        <w:t>.</w:t>
      </w:r>
    </w:p>
    <w:p w14:paraId="7CA439EA" w14:textId="7DEBF259" w:rsidR="004C4138" w:rsidRDefault="00BD7CC7">
      <w:pPr>
        <w:shd w:val="clear" w:color="auto" w:fill="FFFFFF"/>
        <w:jc w:val="both"/>
      </w:pPr>
      <w:r>
        <w:rPr>
          <w:rFonts w:eastAsia="Calibri"/>
          <w:b/>
        </w:rPr>
        <w:t>8.6.</w:t>
      </w:r>
      <w:r>
        <w:rPr>
          <w:rFonts w:eastAsia="Calibri"/>
        </w:rPr>
        <w:t xml:space="preserve"> Требования Заказчика об уплате Поставщиком пен</w:t>
      </w:r>
      <w:r w:rsidR="00810BB2">
        <w:rPr>
          <w:rFonts w:eastAsia="Calibri"/>
        </w:rPr>
        <w:t>ей</w:t>
      </w:r>
      <w:r>
        <w:rPr>
          <w:rFonts w:eastAsia="Calibri"/>
        </w:rPr>
        <w:t xml:space="preserve"> и/или штрафа в соответствии с пунктами 8.2, 8.3 Договора</w:t>
      </w:r>
      <w:r>
        <w:t>, подлежат удовлетворению Поставщиком в течение 10 (десяти) рабочих дней со дня получения соответствующего требования Поставщиком.</w:t>
      </w:r>
    </w:p>
    <w:p w14:paraId="434EB02E" w14:textId="08205434" w:rsidR="004C4138" w:rsidRDefault="00BD7CC7">
      <w:pPr>
        <w:widowControl w:val="0"/>
        <w:jc w:val="both"/>
      </w:pPr>
      <w:bookmarkStart w:id="2" w:name="Par632"/>
      <w:bookmarkEnd w:id="2"/>
      <w:r>
        <w:rPr>
          <w:b/>
        </w:rPr>
        <w:t>8.7.</w:t>
      </w:r>
      <w:r>
        <w:t xml:space="preserve"> Сторона освобождается от уплаты штрафа, пен</w:t>
      </w:r>
      <w:r w:rsidR="00810BB2">
        <w:t>ей</w:t>
      </w:r>
      <w:r>
        <w:t>,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CC9BD63" w14:textId="33A873E7" w:rsidR="004C4138" w:rsidRDefault="00BD7CC7">
      <w:pPr>
        <w:jc w:val="both"/>
      </w:pPr>
      <w:r>
        <w:rPr>
          <w:b/>
        </w:rPr>
        <w:lastRenderedPageBreak/>
        <w:t>8.8.</w:t>
      </w:r>
      <w:r>
        <w:t xml:space="preserve"> Уплата штрафа, пен</w:t>
      </w:r>
      <w:r w:rsidR="00810BB2">
        <w:t>ей</w:t>
      </w:r>
      <w:r>
        <w:t xml:space="preserve"> не освобождает виновную Сторону от выполнения принятых на себя обязательств по Договору.</w:t>
      </w:r>
    </w:p>
    <w:p w14:paraId="22734F4A" w14:textId="77777777" w:rsidR="004C4138" w:rsidRDefault="004C4138">
      <w:pPr>
        <w:jc w:val="both"/>
      </w:pPr>
    </w:p>
    <w:p w14:paraId="3CB598EF" w14:textId="77777777" w:rsidR="004C4138" w:rsidRDefault="00BD7CC7">
      <w:pPr>
        <w:jc w:val="center"/>
        <w:rPr>
          <w:b/>
          <w:bCs/>
        </w:rPr>
      </w:pPr>
      <w:r>
        <w:rPr>
          <w:b/>
          <w:bCs/>
        </w:rPr>
        <w:t>9. Обстоятельства непреодолимой силы.</w:t>
      </w:r>
    </w:p>
    <w:p w14:paraId="1DB8D481" w14:textId="77777777" w:rsidR="004C4138" w:rsidRDefault="00BD7CC7">
      <w:pPr>
        <w:jc w:val="both"/>
      </w:pPr>
      <w:r>
        <w:rPr>
          <w:b/>
          <w:bCs/>
        </w:rPr>
        <w:t>9.1.</w:t>
      </w:r>
      <w:r>
        <w:t xml:space="preserve"> Ни одна из Сторон не несёт ответственности за полное или частичное неисполнение своих обязательств по Договору, если это неисполнение явилось следствием обстоятельств непреодолимой силы, которые ни одна из сторон не могла ни предвидеть, ни предотвратить разумным способом, а именно: наводнения, пожара, землетрясения, других стихийных бедствий, войны или военных действий, решения о национализации, реквизиции, решений государственных органов, изменений федеральных или республиканских законов, если названные форс-мажорные обстоятельства непосредственно повлияли на исполнение Договора.</w:t>
      </w:r>
    </w:p>
    <w:p w14:paraId="56BD1DDF" w14:textId="77777777" w:rsidR="004C4138" w:rsidRDefault="00BD7CC7">
      <w:pPr>
        <w:jc w:val="both"/>
      </w:pPr>
      <w:r>
        <w:rPr>
          <w:b/>
          <w:bCs/>
        </w:rPr>
        <w:t>9.2.</w:t>
      </w:r>
      <w:r>
        <w:t xml:space="preserve"> В случае действия обстоятельств непреодолимой силы срок выполнения настоящего договора Сторонами отодвигается соразмерно времени, в течение которого действуют обстоятельства непреодолимой силы и их последствия.</w:t>
      </w:r>
    </w:p>
    <w:p w14:paraId="302FD904" w14:textId="77777777" w:rsidR="004C4138" w:rsidRDefault="00BD7CC7">
      <w:pPr>
        <w:jc w:val="both"/>
      </w:pPr>
      <w:r>
        <w:rPr>
          <w:b/>
        </w:rPr>
        <w:t>9.3.</w:t>
      </w:r>
      <w:r>
        <w:t xml:space="preserve"> Сторона, для которой создалась невозможность исполнения обязательств, обязана в течение 3 (трех) календарных дней в письменной форме уведомить другую Сторону о наступлении, предполагаемом сроке действия и прекращении вышеуказанного обстоятельства. Факты, изложенные в уведомлении, должны быть подтверждены компетентным органом или организацией.</w:t>
      </w:r>
    </w:p>
    <w:p w14:paraId="36A54299" w14:textId="77777777" w:rsidR="004C4138" w:rsidRDefault="00BD7CC7">
      <w:pPr>
        <w:jc w:val="both"/>
      </w:pPr>
      <w:r>
        <w:rPr>
          <w:b/>
        </w:rPr>
        <w:t>9.4.</w:t>
      </w:r>
      <w:r>
        <w:t xml:space="preserve"> Не уведомление или несвоевременное уведомление лишает права Стороны ссылаться на любое вышеуказанное обстоятельство как на основание, освобождающее от ответственности за неисполнение обязательств по настоящему договору.</w:t>
      </w:r>
    </w:p>
    <w:p w14:paraId="7CF8C0BE" w14:textId="77777777" w:rsidR="004C4138" w:rsidRDefault="00BD7CC7">
      <w:pPr>
        <w:jc w:val="both"/>
      </w:pPr>
      <w:r>
        <w:rPr>
          <w:b/>
          <w:bCs/>
        </w:rPr>
        <w:t>9.5.</w:t>
      </w:r>
      <w:r>
        <w:t xml:space="preserve"> В случае, когда обстоятельства действия непреодолимой силы и их последствия продолжают или будут продолжать действовать более 10 дней, Стороны в возможно короткий срок проведут переговоры с целью выявления приемлемых для всех сторон альтернативных способов исполнения настоящего договора.</w:t>
      </w:r>
    </w:p>
    <w:p w14:paraId="349336FD" w14:textId="77777777" w:rsidR="00B64D2C" w:rsidRDefault="00B64D2C">
      <w:pPr>
        <w:jc w:val="center"/>
        <w:rPr>
          <w:b/>
          <w:bCs/>
        </w:rPr>
      </w:pPr>
    </w:p>
    <w:p w14:paraId="270B6DBB" w14:textId="0443B569" w:rsidR="004C4138" w:rsidRDefault="00BD7CC7">
      <w:pPr>
        <w:jc w:val="center"/>
        <w:rPr>
          <w:b/>
          <w:bCs/>
        </w:rPr>
      </w:pPr>
      <w:r>
        <w:rPr>
          <w:b/>
          <w:bCs/>
        </w:rPr>
        <w:t>10. Порядок изменения и расторжения Договора.</w:t>
      </w:r>
    </w:p>
    <w:p w14:paraId="7C7D70D4" w14:textId="77777777" w:rsidR="004C4138" w:rsidRDefault="00BD7CC7">
      <w:pPr>
        <w:tabs>
          <w:tab w:val="left" w:pos="567"/>
        </w:tabs>
        <w:jc w:val="both"/>
        <w:rPr>
          <w:lang w:eastAsia="ar-SA"/>
        </w:rPr>
      </w:pPr>
      <w:r>
        <w:rPr>
          <w:b/>
          <w:lang w:eastAsia="ar-SA"/>
        </w:rPr>
        <w:t>10.1.</w:t>
      </w:r>
      <w:r>
        <w:rPr>
          <w:lang w:eastAsia="ar-SA"/>
        </w:rPr>
        <w:t xml:space="preserve">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законодательством РФ и Положением о закупках </w:t>
      </w:r>
      <w:r>
        <w:rPr>
          <w:bCs/>
        </w:rPr>
        <w:t>ГБСУ СО «Медвежьегорский ПНИ»</w:t>
      </w:r>
      <w:r>
        <w:rPr>
          <w:lang w:eastAsia="ar-SA"/>
        </w:rPr>
        <w:t>.</w:t>
      </w:r>
    </w:p>
    <w:p w14:paraId="735E634F" w14:textId="69BDFC13" w:rsidR="004C4138" w:rsidRDefault="00BD7CC7">
      <w:pPr>
        <w:ind w:right="125"/>
        <w:jc w:val="both"/>
      </w:pPr>
      <w:r>
        <w:rPr>
          <w:b/>
        </w:rPr>
        <w:t>10.2.</w:t>
      </w:r>
      <w:r>
        <w:t xml:space="preserve"> </w:t>
      </w:r>
      <w:r w:rsidR="00E96ED6" w:rsidRPr="00E96ED6">
        <w:t>Все изменения и дополнения к настоящему Договору, в том числе касающиеся объема, цены или сроков исполнения, оформляются дополнительными соглашениями, которые вступают в силу и становятся обязательными для Сторон только после их подписания уполномоченными представителями обеих Сторон.</w:t>
      </w:r>
    </w:p>
    <w:p w14:paraId="0714B5EE" w14:textId="77777777" w:rsidR="004C4138" w:rsidRDefault="00BD7CC7">
      <w:pPr>
        <w:tabs>
          <w:tab w:val="left" w:pos="567"/>
        </w:tabs>
        <w:jc w:val="both"/>
      </w:pPr>
      <w:r>
        <w:rPr>
          <w:b/>
        </w:rPr>
        <w:t>10.3.</w:t>
      </w:r>
      <w:r>
        <w:t xml:space="preserve"> В случае расторжения Договора по соглашению Сторон порядок и условия расторжения определяются сторонами путем составления соглашения в письменном виде и его подписания уполномоченными на то представителями сторон.</w:t>
      </w:r>
    </w:p>
    <w:p w14:paraId="4094120D" w14:textId="77777777" w:rsidR="004C4138" w:rsidRDefault="00BD7CC7">
      <w:pPr>
        <w:tabs>
          <w:tab w:val="left" w:pos="567"/>
        </w:tabs>
        <w:jc w:val="both"/>
      </w:pPr>
      <w:r>
        <w:rPr>
          <w:b/>
        </w:rPr>
        <w:t>10.4.</w:t>
      </w:r>
      <w:r>
        <w:t xml:space="preserve"> Договор может быть расторгнут Заказчиком в одностороннем порядке в следующих случаях: </w:t>
      </w:r>
    </w:p>
    <w:p w14:paraId="0B85451B" w14:textId="77777777" w:rsidR="004C4138" w:rsidRDefault="00BD7CC7">
      <w:pPr>
        <w:numPr>
          <w:ilvl w:val="0"/>
          <w:numId w:val="10"/>
        </w:numPr>
        <w:jc w:val="both"/>
        <w:rPr>
          <w:lang w:eastAsia="en-US"/>
        </w:rPr>
      </w:pPr>
      <w:r>
        <w:rPr>
          <w:lang w:eastAsia="en-US"/>
        </w:rPr>
        <w:t>отказ Поставщика передать Заказчику товар (</w:t>
      </w:r>
      <w:hyperlink r:id="rId7" w:history="1">
        <w:r>
          <w:rPr>
            <w:lang w:eastAsia="en-US"/>
          </w:rPr>
          <w:t>пункт 1 статьи 463</w:t>
        </w:r>
      </w:hyperlink>
      <w:r>
        <w:rPr>
          <w:lang w:eastAsia="en-US"/>
        </w:rPr>
        <w:t xml:space="preserve">, </w:t>
      </w:r>
      <w:hyperlink r:id="rId8" w:history="1">
        <w:r>
          <w:rPr>
            <w:lang w:eastAsia="en-US"/>
          </w:rPr>
          <w:t>абзац второй статьи 464</w:t>
        </w:r>
      </w:hyperlink>
      <w:r>
        <w:rPr>
          <w:lang w:eastAsia="en-US"/>
        </w:rPr>
        <w:t xml:space="preserve"> ГК РФ);</w:t>
      </w:r>
    </w:p>
    <w:p w14:paraId="12B8E21F" w14:textId="37336836" w:rsidR="004C4138" w:rsidRDefault="00BD7CC7">
      <w:pPr>
        <w:pStyle w:val="aff1"/>
        <w:numPr>
          <w:ilvl w:val="0"/>
          <w:numId w:val="10"/>
        </w:numPr>
        <w:tabs>
          <w:tab w:val="left" w:pos="567"/>
        </w:tabs>
        <w:jc w:val="both"/>
      </w:pPr>
      <w:r>
        <w:t xml:space="preserve">поставки Товара ненадлежащего качества с недостатками, которые не могут быть устранены </w:t>
      </w:r>
      <w:r w:rsidR="00515E7F" w:rsidRPr="00515E7F">
        <w:t>Поставщиком в течение 10 (десяти) календарных дней с момента получения письменного требования Заказчика</w:t>
      </w:r>
      <w:r w:rsidR="00515E7F">
        <w:t>;</w:t>
      </w:r>
    </w:p>
    <w:p w14:paraId="59C77369" w14:textId="17B12883" w:rsidR="004C4138" w:rsidRDefault="00515E7F">
      <w:pPr>
        <w:numPr>
          <w:ilvl w:val="0"/>
          <w:numId w:val="10"/>
        </w:numPr>
        <w:jc w:val="both"/>
        <w:rPr>
          <w:lang w:eastAsia="en-US"/>
        </w:rPr>
      </w:pPr>
      <w:r w:rsidRPr="00515E7F">
        <w:t xml:space="preserve">при нарушении срока поставки, предусмотренного п. 4.1 настоящего Договора, более чем на 30 (тридцать) календарных дней, а также в случае нарушения срока поставки два и более раза, независимо от длительности каждой просрочки. </w:t>
      </w:r>
    </w:p>
    <w:p w14:paraId="53A36D2B" w14:textId="77777777" w:rsidR="004C4138" w:rsidRDefault="00BD7CC7">
      <w:pPr>
        <w:tabs>
          <w:tab w:val="left" w:pos="567"/>
        </w:tabs>
        <w:spacing w:line="100" w:lineRule="atLeast"/>
        <w:jc w:val="both"/>
      </w:pPr>
      <w:r>
        <w:rPr>
          <w:b/>
        </w:rPr>
        <w:t>10.5.</w:t>
      </w:r>
      <w:r>
        <w:t xml:space="preserve"> При расторжении настоящего Договора в одностороннем порядке Заказчик вправе потребовать от Поставщика возмещения причиненных убытков.</w:t>
      </w:r>
    </w:p>
    <w:p w14:paraId="3F9FE549" w14:textId="77777777" w:rsidR="004C4138" w:rsidRDefault="00BD7CC7">
      <w:pPr>
        <w:tabs>
          <w:tab w:val="left" w:pos="567"/>
        </w:tabs>
        <w:spacing w:line="100" w:lineRule="atLeast"/>
        <w:jc w:val="both"/>
      </w:pPr>
      <w:r>
        <w:rPr>
          <w:b/>
        </w:rPr>
        <w:t>10.6.</w:t>
      </w:r>
      <w:r>
        <w:t xml:space="preserve"> Договор считается расторгнутым в одностороннем порядке с момента получения одной стороной уведомления другой стороны об одностороннем отказе от исполнения договора </w:t>
      </w:r>
      <w:r>
        <w:lastRenderedPageBreak/>
        <w:t xml:space="preserve">полностью или частично, если иной срок расторжения или изменения договора не предусмотрен в уведомлении, либо не определен соглашением сторон. Заказчик включает информацию о расторжении договора в реестр договоров на официальном сайте </w:t>
      </w:r>
      <w:hyperlink r:id="rId9" w:history="1">
        <w:r>
          <w:rPr>
            <w:rStyle w:val="ae"/>
            <w:lang w:val="en-US"/>
          </w:rPr>
          <w:t>http</w:t>
        </w:r>
        <w:r>
          <w:rPr>
            <w:rStyle w:val="ae"/>
          </w:rPr>
          <w:t>://</w:t>
        </w:r>
        <w:r>
          <w:rPr>
            <w:rStyle w:val="ae"/>
            <w:lang w:val="en-US"/>
          </w:rPr>
          <w:t>zakupki</w:t>
        </w:r>
        <w:r>
          <w:rPr>
            <w:rStyle w:val="ae"/>
          </w:rPr>
          <w:t>.</w:t>
        </w:r>
        <w:r>
          <w:rPr>
            <w:rStyle w:val="ae"/>
            <w:lang w:val="en-US"/>
          </w:rPr>
          <w:t>gov</w:t>
        </w:r>
        <w:r>
          <w:rPr>
            <w:rStyle w:val="ae"/>
          </w:rPr>
          <w:t>.</w:t>
        </w:r>
        <w:r>
          <w:rPr>
            <w:rStyle w:val="ae"/>
            <w:lang w:val="en-US"/>
          </w:rPr>
          <w:t>ru</w:t>
        </w:r>
      </w:hyperlink>
      <w:r>
        <w:rPr>
          <w:color w:val="0000FF"/>
          <w:u w:val="single"/>
        </w:rPr>
        <w:t xml:space="preserve"> </w:t>
      </w:r>
      <w:r>
        <w:t>в течение 10 дней с даты получения уведомления другой стороны об одностороннем отказе от исполнения договора.</w:t>
      </w:r>
    </w:p>
    <w:p w14:paraId="742BF31D" w14:textId="77777777" w:rsidR="004C4138" w:rsidRDefault="004C4138">
      <w:pPr>
        <w:tabs>
          <w:tab w:val="left" w:pos="567"/>
        </w:tabs>
        <w:spacing w:line="100" w:lineRule="atLeast"/>
        <w:jc w:val="both"/>
      </w:pPr>
    </w:p>
    <w:p w14:paraId="551A9852" w14:textId="77777777" w:rsidR="004C4138" w:rsidRDefault="00BD7CC7">
      <w:pPr>
        <w:tabs>
          <w:tab w:val="left" w:pos="567"/>
        </w:tabs>
        <w:jc w:val="center"/>
        <w:rPr>
          <w:b/>
        </w:rPr>
      </w:pPr>
      <w:r>
        <w:rPr>
          <w:b/>
        </w:rPr>
        <w:t>11. Порядок разрешения споров.</w:t>
      </w:r>
    </w:p>
    <w:p w14:paraId="78525422" w14:textId="77777777" w:rsidR="004C4138" w:rsidRDefault="00BD7CC7">
      <w:pPr>
        <w:tabs>
          <w:tab w:val="left" w:pos="0"/>
        </w:tabs>
        <w:jc w:val="both"/>
      </w:pPr>
      <w:r>
        <w:rPr>
          <w:b/>
        </w:rPr>
        <w:t xml:space="preserve">11.1. </w:t>
      </w:r>
      <w:r>
        <w:t xml:space="preserve">Все споры или разногласия, которые могут возникнуть между Сторонами по настоящему договору или в связи с ним, разрешаются путем переговоров. В случае </w:t>
      </w:r>
      <w:r>
        <w:rPr>
          <w:bCs/>
        </w:rPr>
        <w:t xml:space="preserve">невозможности достижения согласия Сторон споры и разногласия, возникающие в ходе исполнения </w:t>
      </w:r>
      <w:r>
        <w:t>Договора</w:t>
      </w:r>
      <w:r>
        <w:rPr>
          <w:bCs/>
        </w:rPr>
        <w:t>, подлежат разрешению в Арбитражном</w:t>
      </w:r>
      <w:r>
        <w:t xml:space="preserve"> суде Республики Карелия в порядке, предусмотренном законодательство Российской Федерации.</w:t>
      </w:r>
    </w:p>
    <w:p w14:paraId="09728E19" w14:textId="77777777" w:rsidR="004C4138" w:rsidRDefault="00BD7CC7">
      <w:pPr>
        <w:tabs>
          <w:tab w:val="left" w:pos="0"/>
        </w:tabs>
        <w:jc w:val="both"/>
      </w:pPr>
      <w:r>
        <w:rPr>
          <w:b/>
        </w:rPr>
        <w:t>11.2.</w:t>
      </w:r>
      <w:r>
        <w:t xml:space="preserve"> Досудебный порядок урегулирования споров, предусматривающий направление претензий контрагенту, является обязательным.</w:t>
      </w:r>
    </w:p>
    <w:p w14:paraId="0AC1FE5F" w14:textId="77777777" w:rsidR="004C4138" w:rsidRDefault="00BD7CC7" w:rsidP="00530142">
      <w:pPr>
        <w:tabs>
          <w:tab w:val="left" w:pos="0"/>
        </w:tabs>
        <w:jc w:val="both"/>
      </w:pPr>
      <w:r>
        <w:t>Сторона, которой представлена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4F483935" w14:textId="77777777" w:rsidR="004C4138" w:rsidRDefault="004C4138">
      <w:pPr>
        <w:tabs>
          <w:tab w:val="left" w:pos="0"/>
        </w:tabs>
        <w:ind w:firstLine="709"/>
        <w:jc w:val="both"/>
      </w:pPr>
    </w:p>
    <w:p w14:paraId="20C79706" w14:textId="77777777" w:rsidR="004C4138" w:rsidRDefault="00BD7CC7">
      <w:pPr>
        <w:jc w:val="center"/>
        <w:rPr>
          <w:b/>
        </w:rPr>
      </w:pPr>
      <w:r>
        <w:rPr>
          <w:b/>
        </w:rPr>
        <w:t>12. Срок действия Договора и прочие условия.</w:t>
      </w:r>
    </w:p>
    <w:p w14:paraId="23F982D2" w14:textId="77777777" w:rsidR="004C4138" w:rsidRDefault="00BD7CC7">
      <w:pPr>
        <w:jc w:val="both"/>
      </w:pPr>
      <w:r>
        <w:rPr>
          <w:b/>
        </w:rPr>
        <w:t>12.1.</w:t>
      </w:r>
      <w:r>
        <w:t xml:space="preserve"> Настоящий договор вступает в силу с момента его подписания Сторонами и действует по 31 декабря 2026 года.</w:t>
      </w:r>
    </w:p>
    <w:p w14:paraId="361C6A43" w14:textId="77777777" w:rsidR="004C4138" w:rsidRDefault="00BD7CC7">
      <w:pPr>
        <w:jc w:val="both"/>
      </w:pPr>
      <w:r>
        <w:rPr>
          <w:b/>
        </w:rPr>
        <w:t>12.2.</w:t>
      </w:r>
      <w:r>
        <w:t xml:space="preserve"> Окончание срока действия настоящего договора не освобождает Стороны от ответственности за его нарушение.</w:t>
      </w:r>
    </w:p>
    <w:p w14:paraId="7B255A1D" w14:textId="77777777" w:rsidR="004C4138" w:rsidRDefault="00BD7CC7">
      <w:pPr>
        <w:tabs>
          <w:tab w:val="left" w:pos="700"/>
        </w:tabs>
        <w:jc w:val="both"/>
        <w:rPr>
          <w:color w:val="000000"/>
        </w:rPr>
      </w:pPr>
      <w:r>
        <w:rPr>
          <w:b/>
          <w:color w:val="000000"/>
        </w:rPr>
        <w:t>12.3.</w:t>
      </w:r>
      <w:r>
        <w:rPr>
          <w:color w:val="000000"/>
        </w:rPr>
        <w:t xml:space="preserve"> Все изменения и дополнения к настоящему договору оформляются дополнительными соглашениями, вступают в силу и становятся обязательными для Сторон с момента подписания их обеими сторонами и являются неотъемлемой частью настоящего договора.</w:t>
      </w:r>
    </w:p>
    <w:p w14:paraId="62FEF934" w14:textId="77777777" w:rsidR="004C4138" w:rsidRDefault="00BD7CC7">
      <w:pPr>
        <w:jc w:val="both"/>
      </w:pPr>
      <w:r>
        <w:rPr>
          <w:b/>
        </w:rPr>
        <w:t>12.4.</w:t>
      </w:r>
      <w:r>
        <w:t xml:space="preserve"> Неотъемлемым приложением к настоящему договору является </w:t>
      </w:r>
      <w:r>
        <w:rPr>
          <w:color w:val="000000"/>
          <w:lang w:eastAsia="ar-SA"/>
        </w:rPr>
        <w:t>Спецификация поставляемых товаров (Приложение №1 к договору</w:t>
      </w:r>
      <w:r>
        <w:t>).</w:t>
      </w:r>
    </w:p>
    <w:p w14:paraId="6AAB24AB" w14:textId="2A95AC60" w:rsidR="004C4138" w:rsidRDefault="00BD7CC7">
      <w:pPr>
        <w:jc w:val="both"/>
      </w:pPr>
      <w:r>
        <w:rPr>
          <w:b/>
        </w:rPr>
        <w:t>12.5 Настоящий</w:t>
      </w:r>
      <w:r>
        <w:t xml:space="preserve">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4B02B20C" w14:textId="76F0C22A" w:rsidR="003D6E93" w:rsidRDefault="003D6E93">
      <w:pPr>
        <w:jc w:val="both"/>
      </w:pPr>
      <w:r w:rsidRPr="003D6E93">
        <w:rPr>
          <w:b/>
          <w:bCs/>
        </w:rPr>
        <w:t>12.6</w:t>
      </w:r>
      <w:r w:rsidRPr="003D6E93">
        <w:t>. Уступка права требования по настоящему Договору может быть осуществлена Поставщиком только с предварительного письменного согласия Заказчика.</w:t>
      </w:r>
    </w:p>
    <w:p w14:paraId="42AA99B9" w14:textId="77777777" w:rsidR="004C4138" w:rsidRDefault="004C4138">
      <w:pPr>
        <w:jc w:val="both"/>
        <w:rPr>
          <w:b/>
        </w:rPr>
      </w:pPr>
    </w:p>
    <w:p w14:paraId="25D833BD" w14:textId="1F147192" w:rsidR="004C4138" w:rsidRDefault="00CC0F01" w:rsidP="00CC0F01">
      <w:pPr>
        <w:tabs>
          <w:tab w:val="center" w:pos="4960"/>
          <w:tab w:val="left" w:pos="8160"/>
        </w:tabs>
        <w:rPr>
          <w:b/>
        </w:rPr>
      </w:pPr>
      <w:r>
        <w:rPr>
          <w:b/>
        </w:rPr>
        <w:tab/>
      </w:r>
      <w:r w:rsidR="00BD7CC7">
        <w:rPr>
          <w:b/>
        </w:rPr>
        <w:t>13. Адреса и банковские реквизиты сторон.</w:t>
      </w:r>
      <w:r>
        <w:rPr>
          <w:b/>
        </w:rPr>
        <w:tab/>
      </w:r>
    </w:p>
    <w:tbl>
      <w:tblPr>
        <w:tblW w:w="5000" w:type="pct"/>
        <w:tblInd w:w="-70" w:type="dxa"/>
        <w:tblCellMar>
          <w:left w:w="70" w:type="dxa"/>
          <w:right w:w="70" w:type="dxa"/>
        </w:tblCellMar>
        <w:tblLook w:val="04A0" w:firstRow="1" w:lastRow="0" w:firstColumn="1" w:lastColumn="0" w:noHBand="0" w:noVBand="1"/>
      </w:tblPr>
      <w:tblGrid>
        <w:gridCol w:w="5027"/>
        <w:gridCol w:w="4884"/>
      </w:tblGrid>
      <w:tr w:rsidR="00CC0F01" w14:paraId="6E213C7D" w14:textId="77777777" w:rsidTr="00CC0F01">
        <w:tc>
          <w:tcPr>
            <w:tcW w:w="5027" w:type="dxa"/>
            <w:tcBorders>
              <w:top w:val="single" w:sz="4" w:space="0" w:color="000000"/>
              <w:left w:val="single" w:sz="4" w:space="0" w:color="000000"/>
              <w:bottom w:val="single" w:sz="4" w:space="0" w:color="000000"/>
              <w:right w:val="none" w:sz="4" w:space="0" w:color="000000"/>
            </w:tcBorders>
          </w:tcPr>
          <w:p w14:paraId="67862C60" w14:textId="77777777" w:rsidR="00CC0F01" w:rsidRDefault="00CC0F01" w:rsidP="00F81B57">
            <w:pPr>
              <w:jc w:val="both"/>
              <w:rPr>
                <w:lang w:eastAsia="ar-SA"/>
              </w:rPr>
            </w:pPr>
            <w:r>
              <w:rPr>
                <w:lang w:eastAsia="ar-SA"/>
              </w:rPr>
              <w:t>«</w:t>
            </w:r>
            <w:r w:rsidRPr="00822F5B">
              <w:rPr>
                <w:b/>
                <w:bCs/>
                <w:u w:val="single"/>
                <w:lang w:eastAsia="ar-SA"/>
              </w:rPr>
              <w:t>Заказчик</w:t>
            </w:r>
            <w:r>
              <w:rPr>
                <w:lang w:eastAsia="ar-SA"/>
              </w:rPr>
              <w:t>»:</w:t>
            </w:r>
          </w:p>
          <w:p w14:paraId="21615723" w14:textId="77777777" w:rsidR="00CC0F01" w:rsidRDefault="00CC0F01" w:rsidP="00F81B57">
            <w:pPr>
              <w:jc w:val="both"/>
              <w:rPr>
                <w:lang w:eastAsia="ar-SA"/>
              </w:rPr>
            </w:pPr>
            <w:r>
              <w:rPr>
                <w:lang w:eastAsia="ar-SA"/>
              </w:rPr>
              <w:t>Государственное бюджетное стационарное учреждение социального обслуживания Республики Карелия «Медвежьегорский психоневрологический интернат» (сокращенное наименование ГБСУ СО «Медвежьегорский ПНИ»)</w:t>
            </w:r>
          </w:p>
          <w:p w14:paraId="2E58A1A6" w14:textId="77777777" w:rsidR="00CC0F01" w:rsidRDefault="00CC0F01" w:rsidP="00F81B57">
            <w:pPr>
              <w:jc w:val="both"/>
              <w:rPr>
                <w:lang w:eastAsia="ar-SA"/>
              </w:rPr>
            </w:pPr>
            <w:r>
              <w:rPr>
                <w:lang w:eastAsia="ar-SA"/>
              </w:rPr>
              <w:t>ИНН 1013100124, КПП 101301001</w:t>
            </w:r>
          </w:p>
          <w:p w14:paraId="193E1F2B" w14:textId="77777777" w:rsidR="00CC0F01" w:rsidRDefault="00CC0F01" w:rsidP="00F81B57">
            <w:pPr>
              <w:jc w:val="both"/>
              <w:rPr>
                <w:lang w:eastAsia="ar-SA"/>
              </w:rPr>
            </w:pPr>
            <w:r>
              <w:rPr>
                <w:lang w:eastAsia="ar-SA"/>
              </w:rPr>
              <w:t>Адрес (почтовый и юридический): 186350, Республика Карелия, Медвежьегорский район, г. Медвежьегорск, ул. Мурманская, 8</w:t>
            </w:r>
          </w:p>
          <w:p w14:paraId="7F3E817E" w14:textId="77777777" w:rsidR="00CC0F01" w:rsidRPr="00002BE9" w:rsidRDefault="00CC0F01" w:rsidP="00F81B57">
            <w:pPr>
              <w:jc w:val="both"/>
              <w:rPr>
                <w:lang w:eastAsia="ar-SA"/>
              </w:rPr>
            </w:pPr>
            <w:r>
              <w:rPr>
                <w:lang w:eastAsia="ar-SA"/>
              </w:rPr>
              <w:t>Тел</w:t>
            </w:r>
            <w:r w:rsidRPr="00002BE9">
              <w:rPr>
                <w:lang w:eastAsia="ar-SA"/>
              </w:rPr>
              <w:t>. (81434) 52036</w:t>
            </w:r>
          </w:p>
          <w:p w14:paraId="1BFACCEA" w14:textId="77777777" w:rsidR="00CC0F01" w:rsidRPr="00002BE9" w:rsidRDefault="00CC0F01" w:rsidP="00F81B57">
            <w:pPr>
              <w:jc w:val="both"/>
              <w:rPr>
                <w:lang w:eastAsia="ar-SA"/>
              </w:rPr>
            </w:pPr>
            <w:r>
              <w:rPr>
                <w:lang w:val="en-US" w:eastAsia="ar-SA"/>
              </w:rPr>
              <w:t>E</w:t>
            </w:r>
            <w:r w:rsidRPr="00002BE9">
              <w:rPr>
                <w:lang w:eastAsia="ar-SA"/>
              </w:rPr>
              <w:t>-</w:t>
            </w:r>
            <w:r>
              <w:rPr>
                <w:lang w:val="en-US" w:eastAsia="ar-SA"/>
              </w:rPr>
              <w:t>mail</w:t>
            </w:r>
            <w:r w:rsidRPr="00002BE9">
              <w:rPr>
                <w:lang w:eastAsia="ar-SA"/>
              </w:rPr>
              <w:t xml:space="preserve">: </w:t>
            </w:r>
            <w:hyperlink r:id="rId10" w:history="1">
              <w:r>
                <w:rPr>
                  <w:color w:val="0000FF"/>
                  <w:u w:val="single"/>
                  <w:lang w:val="en-US" w:eastAsia="ar-SA"/>
                </w:rPr>
                <w:t>pni</w:t>
              </w:r>
              <w:r w:rsidRPr="00002BE9">
                <w:rPr>
                  <w:color w:val="0000FF"/>
                  <w:u w:val="single"/>
                  <w:lang w:eastAsia="ar-SA"/>
                </w:rPr>
                <w:t>15@</w:t>
              </w:r>
              <w:r>
                <w:rPr>
                  <w:color w:val="0000FF"/>
                  <w:u w:val="single"/>
                  <w:lang w:val="en-US" w:eastAsia="ar-SA"/>
                </w:rPr>
                <w:t>yandex</w:t>
              </w:r>
              <w:r w:rsidRPr="00002BE9">
                <w:rPr>
                  <w:color w:val="0000FF"/>
                  <w:u w:val="single"/>
                  <w:lang w:eastAsia="ar-SA"/>
                </w:rPr>
                <w:t>.</w:t>
              </w:r>
              <w:r>
                <w:rPr>
                  <w:color w:val="0000FF"/>
                  <w:u w:val="single"/>
                  <w:lang w:val="en-US" w:eastAsia="ar-SA"/>
                </w:rPr>
                <w:t>ru</w:t>
              </w:r>
            </w:hyperlink>
          </w:p>
          <w:p w14:paraId="7F93F682" w14:textId="77777777" w:rsidR="00CC0F01" w:rsidRPr="00F33479" w:rsidRDefault="00CC0F01" w:rsidP="00F81B57">
            <w:pPr>
              <w:jc w:val="both"/>
              <w:rPr>
                <w:b/>
                <w:lang w:eastAsia="ar-SA"/>
              </w:rPr>
            </w:pPr>
            <w:r>
              <w:rPr>
                <w:b/>
                <w:lang w:eastAsia="ar-SA"/>
              </w:rPr>
              <w:t>(</w:t>
            </w:r>
            <w:r w:rsidRPr="00F33479">
              <w:rPr>
                <w:b/>
                <w:lang w:eastAsia="ar-SA"/>
              </w:rPr>
              <w:t xml:space="preserve">Министерство финансов Республики Карелия </w:t>
            </w:r>
          </w:p>
          <w:p w14:paraId="6A64E0B2" w14:textId="77777777" w:rsidR="00CC0F01" w:rsidRPr="00F33479" w:rsidRDefault="00CC0F01" w:rsidP="00F81B57">
            <w:pPr>
              <w:jc w:val="both"/>
              <w:rPr>
                <w:b/>
                <w:lang w:eastAsia="ar-SA"/>
              </w:rPr>
            </w:pPr>
            <w:r w:rsidRPr="00F33479">
              <w:rPr>
                <w:b/>
                <w:lang w:eastAsia="ar-SA"/>
              </w:rPr>
              <w:t>(ГБСУ СО "МЕДВЕЖЬЕГОРСКИЙ ПНИ" л/с 802Щ2685000)</w:t>
            </w:r>
          </w:p>
          <w:p w14:paraId="3B0CF617" w14:textId="77777777" w:rsidR="00CC0F01" w:rsidRPr="00F33479" w:rsidRDefault="00CC0F01" w:rsidP="00F81B57">
            <w:pPr>
              <w:jc w:val="both"/>
              <w:rPr>
                <w:b/>
                <w:lang w:eastAsia="ar-SA"/>
              </w:rPr>
            </w:pPr>
            <w:r w:rsidRPr="00F33479">
              <w:rPr>
                <w:b/>
                <w:lang w:eastAsia="ar-SA"/>
              </w:rPr>
              <w:lastRenderedPageBreak/>
              <w:t>БАНК - ВОЛГО-ВЯТСКОЕ ГУ БАНКА РОССИИ//УПРАВЛЕНИЕ ФЕДЕРАЛЬНОГО КАЗНАЧЕЙСТВА ПО НИЖЕГОРОДСКОЙ ОБЛАСТИ</w:t>
            </w:r>
          </w:p>
          <w:p w14:paraId="7B4999A2" w14:textId="77777777" w:rsidR="00CC0F01" w:rsidRPr="00F33479" w:rsidRDefault="00CC0F01" w:rsidP="00F81B57">
            <w:pPr>
              <w:jc w:val="both"/>
              <w:rPr>
                <w:b/>
                <w:lang w:eastAsia="ar-SA"/>
              </w:rPr>
            </w:pPr>
            <w:r w:rsidRPr="00F33479">
              <w:rPr>
                <w:b/>
                <w:lang w:eastAsia="ar-SA"/>
              </w:rPr>
              <w:t>БИК 012202102</w:t>
            </w:r>
          </w:p>
          <w:p w14:paraId="5197CE6B" w14:textId="77777777" w:rsidR="00CC0F01" w:rsidRPr="00F33479" w:rsidRDefault="00CC0F01" w:rsidP="00F81B57">
            <w:pPr>
              <w:jc w:val="both"/>
              <w:rPr>
                <w:b/>
                <w:lang w:eastAsia="ar-SA"/>
              </w:rPr>
            </w:pPr>
            <w:r w:rsidRPr="00F33479">
              <w:rPr>
                <w:b/>
                <w:lang w:eastAsia="ar-SA"/>
              </w:rPr>
              <w:t>Казначейский счет 03224643860000003200</w:t>
            </w:r>
          </w:p>
          <w:p w14:paraId="47D6AE5F" w14:textId="77777777" w:rsidR="00CC0F01" w:rsidRPr="00F33479" w:rsidRDefault="00CC0F01" w:rsidP="00F81B57">
            <w:pPr>
              <w:jc w:val="both"/>
              <w:rPr>
                <w:b/>
                <w:lang w:eastAsia="ar-SA"/>
              </w:rPr>
            </w:pPr>
            <w:r w:rsidRPr="00F33479">
              <w:rPr>
                <w:b/>
                <w:lang w:eastAsia="ar-SA"/>
              </w:rPr>
              <w:t>Связанный банковский счет</w:t>
            </w:r>
          </w:p>
          <w:p w14:paraId="11EC41A4" w14:textId="77777777" w:rsidR="00CC0F01" w:rsidRDefault="00CC0F01" w:rsidP="00F81B57">
            <w:pPr>
              <w:jc w:val="both"/>
              <w:rPr>
                <w:b/>
                <w:lang w:eastAsia="ar-SA"/>
              </w:rPr>
            </w:pPr>
            <w:r w:rsidRPr="00F33479">
              <w:rPr>
                <w:b/>
                <w:lang w:eastAsia="ar-SA"/>
              </w:rPr>
              <w:t xml:space="preserve"> 40102810745370000024</w:t>
            </w:r>
          </w:p>
          <w:p w14:paraId="2F9EDCDD" w14:textId="77777777" w:rsidR="00CC0F01" w:rsidRDefault="00CC0F01" w:rsidP="00F81B57">
            <w:pPr>
              <w:jc w:val="both"/>
              <w:rPr>
                <w:b/>
                <w:lang w:eastAsia="ar-SA"/>
              </w:rPr>
            </w:pPr>
          </w:p>
          <w:p w14:paraId="7C8BCB2B" w14:textId="77777777" w:rsidR="00CC0F01" w:rsidRDefault="00CC0F01" w:rsidP="00F81B57">
            <w:pPr>
              <w:jc w:val="both"/>
              <w:rPr>
                <w:b/>
                <w:i/>
                <w:lang w:eastAsia="ar-SA"/>
              </w:rPr>
            </w:pPr>
            <w:r>
              <w:rPr>
                <w:b/>
                <w:i/>
                <w:lang w:eastAsia="ar-SA"/>
              </w:rPr>
              <w:t xml:space="preserve">Директор </w:t>
            </w:r>
          </w:p>
          <w:p w14:paraId="19FE3C5D" w14:textId="77777777" w:rsidR="00CC0F01" w:rsidRDefault="00CC0F01" w:rsidP="00F81B57">
            <w:pPr>
              <w:jc w:val="both"/>
              <w:rPr>
                <w:b/>
                <w:i/>
                <w:lang w:eastAsia="ar-SA"/>
              </w:rPr>
            </w:pPr>
            <w:r>
              <w:rPr>
                <w:b/>
                <w:i/>
                <w:lang w:eastAsia="ar-SA"/>
              </w:rPr>
              <w:t>ГБСУ СО «Медвежьегорский ПНИ»</w:t>
            </w:r>
          </w:p>
          <w:p w14:paraId="495E8C7C" w14:textId="77777777" w:rsidR="00CC0F01" w:rsidRDefault="00CC0F01" w:rsidP="00F81B57">
            <w:pPr>
              <w:jc w:val="both"/>
              <w:rPr>
                <w:lang w:eastAsia="ar-SA"/>
              </w:rPr>
            </w:pPr>
          </w:p>
          <w:p w14:paraId="4B403C93" w14:textId="77777777" w:rsidR="00CC0F01" w:rsidRDefault="00CC0F01" w:rsidP="00F81B57">
            <w:pPr>
              <w:jc w:val="both"/>
              <w:rPr>
                <w:lang w:eastAsia="ar-SA"/>
              </w:rPr>
            </w:pPr>
            <w:r>
              <w:rPr>
                <w:lang w:eastAsia="ar-SA"/>
              </w:rPr>
              <w:t xml:space="preserve">    ________________ /</w:t>
            </w:r>
            <w:r>
              <w:rPr>
                <w:i/>
                <w:lang w:eastAsia="ar-SA"/>
              </w:rPr>
              <w:t>________________</w:t>
            </w:r>
            <w:r>
              <w:rPr>
                <w:lang w:eastAsia="ar-SA"/>
              </w:rPr>
              <w:t xml:space="preserve">/ </w:t>
            </w:r>
          </w:p>
          <w:p w14:paraId="7A60B0D6" w14:textId="77777777" w:rsidR="00CC0F01" w:rsidRDefault="00CC0F01" w:rsidP="00F81B57">
            <w:pPr>
              <w:ind w:left="426" w:right="-285" w:firstLine="709"/>
              <w:jc w:val="both"/>
              <w:rPr>
                <w:lang w:eastAsia="ar-SA"/>
              </w:rPr>
            </w:pPr>
            <w:r>
              <w:rPr>
                <w:lang w:eastAsia="ar-SA"/>
              </w:rPr>
              <w:t>(подпись)</w:t>
            </w:r>
          </w:p>
          <w:p w14:paraId="6A6CEEFC" w14:textId="77777777" w:rsidR="00CC0F01" w:rsidRDefault="00CC0F01" w:rsidP="00F81B57">
            <w:pPr>
              <w:ind w:left="426" w:right="-285"/>
              <w:jc w:val="both"/>
              <w:rPr>
                <w:lang w:eastAsia="ar-SA"/>
              </w:rPr>
            </w:pPr>
            <w:r>
              <w:rPr>
                <w:lang w:eastAsia="ar-SA"/>
              </w:rPr>
              <w:t>«____» _____________ 2026 г.</w:t>
            </w:r>
          </w:p>
          <w:p w14:paraId="70193374" w14:textId="77777777" w:rsidR="00CC0F01" w:rsidRDefault="00CC0F01" w:rsidP="00F81B57">
            <w:pPr>
              <w:jc w:val="both"/>
              <w:rPr>
                <w:highlight w:val="yellow"/>
                <w:lang w:eastAsia="ar-SA"/>
              </w:rPr>
            </w:pPr>
            <w:r>
              <w:rPr>
                <w:lang w:eastAsia="ar-SA"/>
              </w:rPr>
              <w:t xml:space="preserve">         (м.п.)</w:t>
            </w:r>
          </w:p>
        </w:tc>
        <w:tc>
          <w:tcPr>
            <w:tcW w:w="4884" w:type="dxa"/>
            <w:tcBorders>
              <w:top w:val="single" w:sz="4" w:space="0" w:color="000000"/>
              <w:left w:val="single" w:sz="4" w:space="0" w:color="000000"/>
              <w:bottom w:val="single" w:sz="4" w:space="0" w:color="000000"/>
              <w:right w:val="single" w:sz="4" w:space="0" w:color="000000"/>
            </w:tcBorders>
          </w:tcPr>
          <w:p w14:paraId="11D7D74A" w14:textId="77777777" w:rsidR="00CC0F01" w:rsidRDefault="00CC0F01" w:rsidP="00F81B57">
            <w:pPr>
              <w:rPr>
                <w:lang w:eastAsia="ar-SA"/>
              </w:rPr>
            </w:pPr>
            <w:r>
              <w:rPr>
                <w:lang w:eastAsia="ar-SA"/>
              </w:rPr>
              <w:lastRenderedPageBreak/>
              <w:t>«</w:t>
            </w:r>
            <w:r w:rsidRPr="00822F5B">
              <w:rPr>
                <w:b/>
                <w:bCs/>
                <w:u w:val="single"/>
                <w:lang w:eastAsia="ar-SA"/>
              </w:rPr>
              <w:t>Поставщик</w:t>
            </w:r>
            <w:r>
              <w:rPr>
                <w:lang w:eastAsia="ar-SA"/>
              </w:rPr>
              <w:t>»:</w:t>
            </w:r>
          </w:p>
          <w:p w14:paraId="206AE5F6" w14:textId="55E380A0" w:rsidR="00CC0F01" w:rsidRDefault="00BD5314" w:rsidP="00F81B57">
            <w:pPr>
              <w:rPr>
                <w:lang w:eastAsia="ar-SA"/>
              </w:rPr>
            </w:pPr>
            <w:r>
              <w:rPr>
                <w:lang w:eastAsia="ar-SA"/>
              </w:rPr>
              <w:t>_____________________________</w:t>
            </w:r>
          </w:p>
          <w:p w14:paraId="4004CB0F" w14:textId="01DA9D2E" w:rsidR="00CC0F01" w:rsidRPr="00151A1C" w:rsidRDefault="00CC0F01" w:rsidP="00F81B57">
            <w:pPr>
              <w:jc w:val="both"/>
              <w:rPr>
                <w:lang w:eastAsia="ar-SA"/>
              </w:rPr>
            </w:pPr>
            <w:r>
              <w:rPr>
                <w:lang w:eastAsia="ar-SA"/>
              </w:rPr>
              <w:t>ИНН</w:t>
            </w:r>
            <w:r w:rsidR="00BD5314">
              <w:rPr>
                <w:lang w:eastAsia="ar-SA"/>
              </w:rPr>
              <w:t>/</w:t>
            </w:r>
            <w:r>
              <w:rPr>
                <w:lang w:eastAsia="ar-SA"/>
              </w:rPr>
              <w:t>КПП</w:t>
            </w:r>
            <w:r w:rsidRPr="00151A1C">
              <w:rPr>
                <w:lang w:eastAsia="ar-SA"/>
              </w:rPr>
              <w:t xml:space="preserve"> </w:t>
            </w:r>
          </w:p>
          <w:p w14:paraId="12EEDD3D" w14:textId="3ACCA349" w:rsidR="00CC0F01" w:rsidRDefault="00CC0F01" w:rsidP="00F81B57">
            <w:pPr>
              <w:jc w:val="both"/>
              <w:rPr>
                <w:lang w:eastAsia="ar-SA"/>
              </w:rPr>
            </w:pPr>
            <w:r>
              <w:rPr>
                <w:lang w:eastAsia="ar-SA"/>
              </w:rPr>
              <w:t xml:space="preserve">Адрес (почтовый и юридический): </w:t>
            </w:r>
          </w:p>
          <w:p w14:paraId="70AA1804" w14:textId="57A0FC7D" w:rsidR="00CC0F01" w:rsidRDefault="00CC0F01" w:rsidP="00F81B57">
            <w:pPr>
              <w:jc w:val="both"/>
              <w:rPr>
                <w:lang w:eastAsia="ar-SA"/>
              </w:rPr>
            </w:pPr>
            <w:r>
              <w:rPr>
                <w:lang w:eastAsia="ar-SA"/>
              </w:rPr>
              <w:t xml:space="preserve">Тел.: </w:t>
            </w:r>
          </w:p>
          <w:p w14:paraId="2E78355F" w14:textId="77777777" w:rsidR="00BD5314" w:rsidRDefault="00CC0F01" w:rsidP="00F81B57">
            <w:pPr>
              <w:jc w:val="both"/>
              <w:rPr>
                <w:lang w:eastAsia="ar-SA"/>
              </w:rPr>
            </w:pPr>
            <w:r>
              <w:rPr>
                <w:lang w:val="en-US" w:eastAsia="ar-SA"/>
              </w:rPr>
              <w:t>E</w:t>
            </w:r>
            <w:r w:rsidRPr="00CC0F01">
              <w:rPr>
                <w:lang w:eastAsia="ar-SA"/>
              </w:rPr>
              <w:t>-</w:t>
            </w:r>
            <w:r>
              <w:rPr>
                <w:lang w:val="en-US" w:eastAsia="ar-SA"/>
              </w:rPr>
              <w:t>mail</w:t>
            </w:r>
            <w:r w:rsidRPr="00CC0F01">
              <w:rPr>
                <w:lang w:eastAsia="ar-SA"/>
              </w:rPr>
              <w:t>:</w:t>
            </w:r>
          </w:p>
          <w:p w14:paraId="52DFF8D4" w14:textId="77777777" w:rsidR="00BD5314" w:rsidRDefault="00BD5314" w:rsidP="00F81B57">
            <w:pPr>
              <w:jc w:val="both"/>
              <w:rPr>
                <w:lang w:eastAsia="ar-SA"/>
              </w:rPr>
            </w:pPr>
            <w:r>
              <w:rPr>
                <w:lang w:eastAsia="ar-SA"/>
              </w:rPr>
              <w:t>Б</w:t>
            </w:r>
            <w:r w:rsidR="00CC0F01" w:rsidRPr="00151A1C">
              <w:rPr>
                <w:lang w:eastAsia="ar-SA"/>
              </w:rPr>
              <w:t>анк</w:t>
            </w:r>
          </w:p>
          <w:p w14:paraId="647BF280" w14:textId="0FA30BE5" w:rsidR="00CC0F01" w:rsidRDefault="00CC0F01" w:rsidP="00F81B57">
            <w:pPr>
              <w:jc w:val="both"/>
              <w:rPr>
                <w:lang w:eastAsia="ar-SA"/>
              </w:rPr>
            </w:pPr>
            <w:r>
              <w:rPr>
                <w:lang w:eastAsia="ar-SA"/>
              </w:rPr>
              <w:t xml:space="preserve">БИК </w:t>
            </w:r>
          </w:p>
          <w:p w14:paraId="02130F57" w14:textId="7D0C0DDB" w:rsidR="00CC0F01" w:rsidRDefault="00CC0F01" w:rsidP="00F81B57">
            <w:pPr>
              <w:jc w:val="both"/>
              <w:rPr>
                <w:lang w:eastAsia="ar-SA"/>
              </w:rPr>
            </w:pPr>
            <w:r>
              <w:rPr>
                <w:lang w:eastAsia="ar-SA"/>
              </w:rPr>
              <w:t xml:space="preserve">ОГРН </w:t>
            </w:r>
          </w:p>
          <w:p w14:paraId="3040333B" w14:textId="527C7734" w:rsidR="00CC0F01" w:rsidRDefault="00CC0F01" w:rsidP="00F81B57">
            <w:pPr>
              <w:jc w:val="both"/>
              <w:rPr>
                <w:lang w:eastAsia="ar-SA"/>
              </w:rPr>
            </w:pPr>
            <w:r>
              <w:rPr>
                <w:lang w:eastAsia="ar-SA"/>
              </w:rPr>
              <w:t xml:space="preserve">ОКПО </w:t>
            </w:r>
          </w:p>
          <w:p w14:paraId="29FA21E0" w14:textId="0BF5EE6B" w:rsidR="00CC0F01" w:rsidRDefault="00CC0F01" w:rsidP="00F81B57">
            <w:pPr>
              <w:rPr>
                <w:lang w:eastAsia="ar-SA"/>
              </w:rPr>
            </w:pPr>
            <w:r>
              <w:rPr>
                <w:lang w:eastAsia="ar-SA"/>
              </w:rPr>
              <w:t xml:space="preserve">ОКТМО </w:t>
            </w:r>
          </w:p>
          <w:p w14:paraId="7BF244C5" w14:textId="74C84141" w:rsidR="00CC0F01" w:rsidRDefault="00CC0F01" w:rsidP="00F81B57">
            <w:pPr>
              <w:rPr>
                <w:lang w:eastAsia="ar-SA"/>
              </w:rPr>
            </w:pPr>
            <w:r>
              <w:rPr>
                <w:b/>
                <w:lang w:eastAsia="ar-SA"/>
              </w:rPr>
              <w:t>расчетный счет</w:t>
            </w:r>
            <w:r>
              <w:rPr>
                <w:lang w:eastAsia="ar-SA"/>
              </w:rPr>
              <w:t xml:space="preserve"> </w:t>
            </w:r>
          </w:p>
          <w:p w14:paraId="184534D4" w14:textId="417C5845" w:rsidR="00CC0F01" w:rsidRDefault="00CC0F01" w:rsidP="00F81B57">
            <w:pPr>
              <w:rPr>
                <w:b/>
                <w:lang w:eastAsia="ar-SA"/>
              </w:rPr>
            </w:pPr>
            <w:r>
              <w:rPr>
                <w:b/>
                <w:lang w:eastAsia="ar-SA"/>
              </w:rPr>
              <w:t xml:space="preserve">корреспондирующий счет </w:t>
            </w:r>
          </w:p>
          <w:p w14:paraId="320854DA" w14:textId="77777777" w:rsidR="00CC0F01" w:rsidRDefault="00CC0F01" w:rsidP="00F81B57">
            <w:pPr>
              <w:rPr>
                <w:b/>
                <w:lang w:eastAsia="ar-SA"/>
              </w:rPr>
            </w:pPr>
          </w:p>
          <w:p w14:paraId="04ABECA4" w14:textId="77777777" w:rsidR="00CC0F01" w:rsidRDefault="00CC0F01" w:rsidP="00F81B57">
            <w:pPr>
              <w:rPr>
                <w:b/>
                <w:lang w:eastAsia="ar-SA"/>
              </w:rPr>
            </w:pPr>
          </w:p>
          <w:p w14:paraId="52A200F4" w14:textId="77777777" w:rsidR="00CC0F01" w:rsidRDefault="00CC0F01" w:rsidP="00F81B57">
            <w:pPr>
              <w:rPr>
                <w:b/>
                <w:lang w:eastAsia="ar-SA"/>
              </w:rPr>
            </w:pPr>
          </w:p>
          <w:p w14:paraId="2C0B8561" w14:textId="77777777" w:rsidR="00CC0F01" w:rsidRDefault="00CC0F01" w:rsidP="00F81B57">
            <w:pPr>
              <w:rPr>
                <w:b/>
                <w:lang w:eastAsia="ar-SA"/>
              </w:rPr>
            </w:pPr>
          </w:p>
          <w:p w14:paraId="5108B3ED" w14:textId="77777777" w:rsidR="00CC0F01" w:rsidRDefault="00CC0F01" w:rsidP="00F81B57">
            <w:pPr>
              <w:rPr>
                <w:b/>
                <w:lang w:eastAsia="ar-SA"/>
              </w:rPr>
            </w:pPr>
          </w:p>
          <w:p w14:paraId="55EB7532" w14:textId="77777777" w:rsidR="00CC0F01" w:rsidRDefault="00CC0F01" w:rsidP="00F81B57">
            <w:pPr>
              <w:rPr>
                <w:b/>
                <w:lang w:eastAsia="ar-SA"/>
              </w:rPr>
            </w:pPr>
          </w:p>
          <w:p w14:paraId="44FBE0CC" w14:textId="77777777" w:rsidR="00CC0F01" w:rsidRDefault="00CC0F01" w:rsidP="00F81B57">
            <w:pPr>
              <w:rPr>
                <w:b/>
                <w:lang w:eastAsia="ar-SA"/>
              </w:rPr>
            </w:pPr>
          </w:p>
          <w:p w14:paraId="0DEBBF97" w14:textId="77777777" w:rsidR="00CC0F01" w:rsidRDefault="00CC0F01" w:rsidP="00F81B57">
            <w:pPr>
              <w:jc w:val="both"/>
              <w:rPr>
                <w:b/>
                <w:i/>
                <w:lang w:eastAsia="ar-SA"/>
              </w:rPr>
            </w:pPr>
          </w:p>
          <w:p w14:paraId="2821B04A" w14:textId="5A531A11" w:rsidR="00CC0F01" w:rsidRDefault="00CC0F01" w:rsidP="00F81B57">
            <w:pPr>
              <w:jc w:val="both"/>
              <w:rPr>
                <w:b/>
                <w:i/>
                <w:lang w:eastAsia="ar-SA"/>
              </w:rPr>
            </w:pPr>
          </w:p>
          <w:p w14:paraId="411BF78F" w14:textId="68F50CAD" w:rsidR="00BD5314" w:rsidRDefault="00BD5314" w:rsidP="00F81B57">
            <w:pPr>
              <w:jc w:val="both"/>
              <w:rPr>
                <w:b/>
                <w:i/>
                <w:lang w:eastAsia="ar-SA"/>
              </w:rPr>
            </w:pPr>
          </w:p>
          <w:p w14:paraId="1BF43FFC" w14:textId="0447790C" w:rsidR="00BD5314" w:rsidRDefault="00BD5314" w:rsidP="00F81B57">
            <w:pPr>
              <w:jc w:val="both"/>
              <w:rPr>
                <w:b/>
                <w:i/>
                <w:lang w:eastAsia="ar-SA"/>
              </w:rPr>
            </w:pPr>
          </w:p>
          <w:p w14:paraId="44FB7450" w14:textId="7DA9E851" w:rsidR="00BD5314" w:rsidRDefault="00BD5314" w:rsidP="00F81B57">
            <w:pPr>
              <w:jc w:val="both"/>
              <w:rPr>
                <w:b/>
                <w:i/>
                <w:lang w:eastAsia="ar-SA"/>
              </w:rPr>
            </w:pPr>
          </w:p>
          <w:p w14:paraId="7A4261A9" w14:textId="77777777" w:rsidR="00BD5314" w:rsidRDefault="00BD5314" w:rsidP="00F81B57">
            <w:pPr>
              <w:jc w:val="both"/>
              <w:rPr>
                <w:b/>
                <w:i/>
                <w:lang w:eastAsia="ar-SA"/>
              </w:rPr>
            </w:pPr>
          </w:p>
          <w:p w14:paraId="2F74D5B5" w14:textId="77777777" w:rsidR="00CC0F01" w:rsidRDefault="00CC0F01" w:rsidP="00F81B57">
            <w:pPr>
              <w:jc w:val="both"/>
              <w:rPr>
                <w:b/>
                <w:i/>
                <w:lang w:eastAsia="ar-SA"/>
              </w:rPr>
            </w:pPr>
          </w:p>
          <w:p w14:paraId="0500A7A5" w14:textId="77777777" w:rsidR="00BD5314" w:rsidRDefault="00BD5314" w:rsidP="00F81B57">
            <w:pPr>
              <w:jc w:val="both"/>
              <w:rPr>
                <w:b/>
                <w:i/>
                <w:lang w:eastAsia="ar-SA"/>
              </w:rPr>
            </w:pPr>
          </w:p>
          <w:p w14:paraId="09CB1A5D" w14:textId="77777777" w:rsidR="00BD5314" w:rsidRDefault="00BD5314" w:rsidP="00F81B57">
            <w:pPr>
              <w:jc w:val="both"/>
              <w:rPr>
                <w:b/>
                <w:i/>
                <w:lang w:eastAsia="ar-SA"/>
              </w:rPr>
            </w:pPr>
          </w:p>
          <w:p w14:paraId="700CE39B" w14:textId="77777777" w:rsidR="00BD5314" w:rsidRDefault="00BD5314" w:rsidP="00F81B57">
            <w:pPr>
              <w:jc w:val="both"/>
              <w:rPr>
                <w:b/>
                <w:i/>
                <w:lang w:eastAsia="ar-SA"/>
              </w:rPr>
            </w:pPr>
          </w:p>
          <w:p w14:paraId="626E897D" w14:textId="4FBF1170" w:rsidR="00CC0F01" w:rsidRDefault="00CC0F01" w:rsidP="00F81B57">
            <w:pPr>
              <w:jc w:val="both"/>
              <w:rPr>
                <w:lang w:eastAsia="ar-SA"/>
              </w:rPr>
            </w:pPr>
            <w:r>
              <w:rPr>
                <w:lang w:eastAsia="ar-SA"/>
              </w:rPr>
              <w:t xml:space="preserve">    ________________ /</w:t>
            </w:r>
            <w:r>
              <w:rPr>
                <w:i/>
                <w:lang w:eastAsia="ar-SA"/>
              </w:rPr>
              <w:t>_______________</w:t>
            </w:r>
            <w:r>
              <w:rPr>
                <w:lang w:eastAsia="ar-SA"/>
              </w:rPr>
              <w:t xml:space="preserve">/ </w:t>
            </w:r>
          </w:p>
          <w:p w14:paraId="459D7107" w14:textId="77777777" w:rsidR="00CC0F01" w:rsidRDefault="00CC0F01" w:rsidP="00F81B57">
            <w:pPr>
              <w:ind w:left="426" w:right="-285" w:firstLine="709"/>
              <w:jc w:val="both"/>
              <w:rPr>
                <w:lang w:eastAsia="ar-SA"/>
              </w:rPr>
            </w:pPr>
            <w:r>
              <w:rPr>
                <w:lang w:eastAsia="ar-SA"/>
              </w:rPr>
              <w:t>(подпись)</w:t>
            </w:r>
          </w:p>
          <w:p w14:paraId="4405F39B" w14:textId="77777777" w:rsidR="00CC0F01" w:rsidRDefault="00CC0F01" w:rsidP="00F81B57">
            <w:pPr>
              <w:ind w:left="426" w:right="-285"/>
              <w:jc w:val="both"/>
              <w:rPr>
                <w:lang w:eastAsia="ar-SA"/>
              </w:rPr>
            </w:pPr>
            <w:r>
              <w:rPr>
                <w:lang w:eastAsia="ar-SA"/>
              </w:rPr>
              <w:t>«____» _____________ 2026 г.</w:t>
            </w:r>
          </w:p>
          <w:p w14:paraId="335F67E3" w14:textId="77777777" w:rsidR="00CC0F01" w:rsidRDefault="00CC0F01" w:rsidP="00F81B57">
            <w:pPr>
              <w:rPr>
                <w:lang w:eastAsia="ar-SA"/>
              </w:rPr>
            </w:pPr>
            <w:r>
              <w:rPr>
                <w:lang w:eastAsia="ar-SA"/>
              </w:rPr>
              <w:t xml:space="preserve">         (м.п.)</w:t>
            </w:r>
          </w:p>
        </w:tc>
      </w:tr>
    </w:tbl>
    <w:p w14:paraId="6E55BD3C" w14:textId="77777777" w:rsidR="00CC0F01" w:rsidRDefault="00CC0F01" w:rsidP="00CC0F01">
      <w:pPr>
        <w:tabs>
          <w:tab w:val="center" w:pos="4960"/>
          <w:tab w:val="left" w:pos="8160"/>
        </w:tabs>
        <w:rPr>
          <w:b/>
        </w:rPr>
      </w:pPr>
    </w:p>
    <w:p w14:paraId="0BFDB870" w14:textId="77777777" w:rsidR="004C4138" w:rsidRDefault="004C4138">
      <w:pPr>
        <w:jc w:val="both"/>
        <w:rPr>
          <w:lang w:eastAsia="ar-SA"/>
        </w:rPr>
      </w:pPr>
    </w:p>
    <w:p w14:paraId="1F9968C5" w14:textId="77777777" w:rsidR="004C4138" w:rsidRDefault="004C4138">
      <w:pPr>
        <w:jc w:val="both"/>
        <w:rPr>
          <w:lang w:eastAsia="ar-SA"/>
        </w:rPr>
        <w:sectPr w:rsidR="004C4138" w:rsidSect="00892EBB">
          <w:footerReference w:type="default" r:id="rId11"/>
          <w:pgSz w:w="11906" w:h="16838"/>
          <w:pgMar w:top="1134" w:right="851" w:bottom="1134" w:left="1134" w:header="720" w:footer="720" w:gutter="0"/>
          <w:cols w:space="1701"/>
          <w:docGrid w:linePitch="360"/>
        </w:sectPr>
      </w:pPr>
    </w:p>
    <w:p w14:paraId="3A900F01" w14:textId="7A27A1C8" w:rsidR="005B5422" w:rsidRDefault="00BD7CC7">
      <w:pPr>
        <w:shd w:val="clear" w:color="auto" w:fill="FFFFFF"/>
        <w:jc w:val="right"/>
        <w:rPr>
          <w:b/>
        </w:rPr>
      </w:pPr>
      <w:r>
        <w:rPr>
          <w:b/>
        </w:rPr>
        <w:lastRenderedPageBreak/>
        <w:t>Приложение №1 к договору №</w:t>
      </w:r>
      <w:r w:rsidR="00BD5314">
        <w:rPr>
          <w:b/>
        </w:rPr>
        <w:t>_____</w:t>
      </w:r>
    </w:p>
    <w:p w14:paraId="6B5463C8" w14:textId="7532D7DC" w:rsidR="004C4138" w:rsidRDefault="00BD7CC7">
      <w:pPr>
        <w:shd w:val="clear" w:color="auto" w:fill="FFFFFF"/>
        <w:jc w:val="right"/>
        <w:rPr>
          <w:b/>
        </w:rPr>
      </w:pPr>
      <w:r>
        <w:rPr>
          <w:b/>
        </w:rPr>
        <w:t xml:space="preserve">от «___» _______ 2026 г. </w:t>
      </w:r>
    </w:p>
    <w:p w14:paraId="1F84D82F" w14:textId="77777777" w:rsidR="004C4138" w:rsidRDefault="004C4138">
      <w:pPr>
        <w:jc w:val="center"/>
        <w:rPr>
          <w:b/>
        </w:rPr>
      </w:pPr>
    </w:p>
    <w:p w14:paraId="46664589" w14:textId="439C6B69" w:rsidR="004C4138" w:rsidRDefault="00BD7CC7">
      <w:pPr>
        <w:jc w:val="center"/>
        <w:rPr>
          <w:b/>
        </w:rPr>
      </w:pPr>
      <w:r>
        <w:rPr>
          <w:b/>
        </w:rPr>
        <w:t>Спецификация поставляемых товаров</w:t>
      </w:r>
    </w:p>
    <w:tbl>
      <w:tblPr>
        <w:tblW w:w="5000" w:type="pct"/>
        <w:tblLook w:val="04A0" w:firstRow="1" w:lastRow="0" w:firstColumn="1" w:lastColumn="0" w:noHBand="0" w:noVBand="1"/>
      </w:tblPr>
      <w:tblGrid>
        <w:gridCol w:w="540"/>
        <w:gridCol w:w="7320"/>
        <w:gridCol w:w="1823"/>
        <w:gridCol w:w="1427"/>
        <w:gridCol w:w="1418"/>
        <w:gridCol w:w="1080"/>
        <w:gridCol w:w="952"/>
      </w:tblGrid>
      <w:tr w:rsidR="00F96D75" w:rsidRPr="00F059EC" w14:paraId="27182AF3" w14:textId="77777777" w:rsidTr="00D15F92">
        <w:trPr>
          <w:trHeight w:val="1315"/>
        </w:trPr>
        <w:tc>
          <w:tcPr>
            <w:tcW w:w="185" w:type="pct"/>
            <w:tcBorders>
              <w:top w:val="single" w:sz="4" w:space="0" w:color="000000"/>
              <w:left w:val="single" w:sz="4" w:space="0" w:color="000000"/>
              <w:right w:val="single" w:sz="4" w:space="0" w:color="000000"/>
            </w:tcBorders>
            <w:shd w:val="clear" w:color="auto" w:fill="auto"/>
            <w:vAlign w:val="center"/>
          </w:tcPr>
          <w:p w14:paraId="096663E4" w14:textId="77777777" w:rsidR="00F059EC" w:rsidRPr="00F059EC" w:rsidRDefault="00F059EC" w:rsidP="00F059EC">
            <w:pPr>
              <w:jc w:val="center"/>
              <w:rPr>
                <w:color w:val="000000"/>
              </w:rPr>
            </w:pPr>
            <w:r w:rsidRPr="00F059EC">
              <w:rPr>
                <w:color w:val="000000"/>
              </w:rPr>
              <w:t>№ п/п</w:t>
            </w:r>
          </w:p>
        </w:tc>
        <w:tc>
          <w:tcPr>
            <w:tcW w:w="2514" w:type="pct"/>
            <w:tcBorders>
              <w:top w:val="single" w:sz="4" w:space="0" w:color="000000"/>
              <w:right w:val="single" w:sz="4" w:space="0" w:color="000000"/>
            </w:tcBorders>
            <w:shd w:val="clear" w:color="auto" w:fill="auto"/>
            <w:vAlign w:val="center"/>
          </w:tcPr>
          <w:p w14:paraId="3812CC9D" w14:textId="77777777" w:rsidR="00F059EC" w:rsidRPr="00F059EC" w:rsidRDefault="00F059EC" w:rsidP="00F059EC">
            <w:pPr>
              <w:jc w:val="center"/>
              <w:rPr>
                <w:color w:val="000000"/>
              </w:rPr>
            </w:pPr>
            <w:r w:rsidRPr="00F059EC">
              <w:rPr>
                <w:color w:val="000000"/>
              </w:rPr>
              <w:t>Наименование товара, основные характеристики в соответствии с описанием предмета закупки в техническом задании</w:t>
            </w:r>
          </w:p>
        </w:tc>
        <w:tc>
          <w:tcPr>
            <w:tcW w:w="626" w:type="pct"/>
            <w:tcBorders>
              <w:top w:val="single" w:sz="4" w:space="0" w:color="000000"/>
              <w:right w:val="single" w:sz="4" w:space="0" w:color="000000"/>
            </w:tcBorders>
            <w:shd w:val="clear" w:color="auto" w:fill="auto"/>
            <w:vAlign w:val="center"/>
          </w:tcPr>
          <w:p w14:paraId="44407202" w14:textId="77777777" w:rsidR="00F059EC" w:rsidRPr="00F059EC" w:rsidRDefault="00F059EC" w:rsidP="00F059EC">
            <w:pPr>
              <w:jc w:val="center"/>
              <w:rPr>
                <w:color w:val="000000"/>
              </w:rPr>
            </w:pPr>
            <w:r w:rsidRPr="00F059EC">
              <w:rPr>
                <w:color w:val="000000"/>
              </w:rPr>
              <w:t>Наименование страны происхождения</w:t>
            </w:r>
          </w:p>
        </w:tc>
        <w:tc>
          <w:tcPr>
            <w:tcW w:w="490" w:type="pct"/>
            <w:tcBorders>
              <w:top w:val="single" w:sz="4" w:space="0" w:color="000000"/>
              <w:right w:val="single" w:sz="4" w:space="0" w:color="000000"/>
            </w:tcBorders>
            <w:shd w:val="clear" w:color="auto" w:fill="auto"/>
            <w:vAlign w:val="center"/>
          </w:tcPr>
          <w:p w14:paraId="7762A1CC" w14:textId="77777777" w:rsidR="00F059EC" w:rsidRPr="00F059EC" w:rsidRDefault="00F059EC" w:rsidP="00F059EC">
            <w:pPr>
              <w:jc w:val="center"/>
              <w:rPr>
                <w:color w:val="000000"/>
              </w:rPr>
            </w:pPr>
            <w:r w:rsidRPr="00F059EC">
              <w:rPr>
                <w:color w:val="000000"/>
              </w:rPr>
              <w:t>Ед. измерения</w:t>
            </w:r>
          </w:p>
        </w:tc>
        <w:tc>
          <w:tcPr>
            <w:tcW w:w="487" w:type="pct"/>
            <w:tcBorders>
              <w:top w:val="single" w:sz="4" w:space="0" w:color="000000"/>
              <w:right w:val="single" w:sz="4" w:space="0" w:color="000000"/>
            </w:tcBorders>
            <w:shd w:val="clear" w:color="auto" w:fill="auto"/>
            <w:vAlign w:val="center"/>
          </w:tcPr>
          <w:p w14:paraId="1DE5FE9B" w14:textId="4F1612D2" w:rsidR="00F059EC" w:rsidRPr="00F059EC" w:rsidRDefault="00F96D75" w:rsidP="00F059EC">
            <w:pPr>
              <w:jc w:val="center"/>
              <w:rPr>
                <w:color w:val="000000"/>
              </w:rPr>
            </w:pPr>
            <w:r>
              <w:rPr>
                <w:color w:val="000000"/>
              </w:rPr>
              <w:t>Количество</w:t>
            </w:r>
          </w:p>
        </w:tc>
        <w:tc>
          <w:tcPr>
            <w:tcW w:w="371" w:type="pct"/>
            <w:tcBorders>
              <w:top w:val="single" w:sz="4" w:space="0" w:color="000000"/>
              <w:bottom w:val="single" w:sz="4" w:space="0" w:color="000000"/>
              <w:right w:val="single" w:sz="4" w:space="0" w:color="000000"/>
            </w:tcBorders>
            <w:shd w:val="clear" w:color="auto" w:fill="auto"/>
            <w:vAlign w:val="center"/>
          </w:tcPr>
          <w:p w14:paraId="1B653E94" w14:textId="77777777" w:rsidR="00F059EC" w:rsidRPr="00F059EC" w:rsidRDefault="00F059EC" w:rsidP="00F059EC">
            <w:pPr>
              <w:jc w:val="center"/>
              <w:rPr>
                <w:color w:val="000000"/>
              </w:rPr>
            </w:pPr>
            <w:r w:rsidRPr="00F059EC">
              <w:rPr>
                <w:color w:val="000000"/>
              </w:rPr>
              <w:t>Цена за единицу</w:t>
            </w:r>
          </w:p>
        </w:tc>
        <w:tc>
          <w:tcPr>
            <w:tcW w:w="328" w:type="pct"/>
            <w:tcBorders>
              <w:top w:val="single" w:sz="4" w:space="0" w:color="000000"/>
              <w:bottom w:val="single" w:sz="4" w:space="0" w:color="000000"/>
              <w:right w:val="single" w:sz="4" w:space="0" w:color="000000"/>
            </w:tcBorders>
            <w:shd w:val="clear" w:color="auto" w:fill="auto"/>
            <w:vAlign w:val="center"/>
          </w:tcPr>
          <w:p w14:paraId="161E6512" w14:textId="77777777" w:rsidR="00F059EC" w:rsidRPr="00F059EC" w:rsidRDefault="00F059EC" w:rsidP="00F059EC">
            <w:pPr>
              <w:jc w:val="center"/>
              <w:rPr>
                <w:color w:val="000000"/>
              </w:rPr>
            </w:pPr>
            <w:r w:rsidRPr="00F059EC">
              <w:rPr>
                <w:color w:val="000000"/>
              </w:rPr>
              <w:t>Сумма (руб.)</w:t>
            </w:r>
          </w:p>
        </w:tc>
      </w:tr>
      <w:tr w:rsidR="00F96D75" w:rsidRPr="00F059EC" w14:paraId="0C9CAD70" w14:textId="77777777" w:rsidTr="00D15F92">
        <w:trPr>
          <w:cantSplit/>
          <w:trHeight w:val="20"/>
        </w:trPr>
        <w:tc>
          <w:tcPr>
            <w:tcW w:w="185" w:type="pct"/>
            <w:tcBorders>
              <w:top w:val="single" w:sz="4" w:space="0" w:color="000000"/>
              <w:left w:val="single" w:sz="4" w:space="0" w:color="000000"/>
              <w:bottom w:val="single" w:sz="4" w:space="0" w:color="000000"/>
              <w:right w:val="single" w:sz="4" w:space="0" w:color="000000"/>
            </w:tcBorders>
            <w:shd w:val="clear" w:color="auto" w:fill="auto"/>
          </w:tcPr>
          <w:p w14:paraId="653463B9" w14:textId="77777777" w:rsidR="00A2245C" w:rsidRPr="00F059EC" w:rsidRDefault="00A2245C" w:rsidP="00A2245C">
            <w:pPr>
              <w:numPr>
                <w:ilvl w:val="0"/>
                <w:numId w:val="15"/>
              </w:numPr>
              <w:contextualSpacing/>
              <w:rPr>
                <w:color w:val="000000"/>
              </w:rPr>
            </w:pPr>
          </w:p>
        </w:tc>
        <w:tc>
          <w:tcPr>
            <w:tcW w:w="2514" w:type="pct"/>
            <w:tcBorders>
              <w:top w:val="single" w:sz="4" w:space="0" w:color="000000"/>
              <w:bottom w:val="single" w:sz="4" w:space="0" w:color="000000"/>
              <w:right w:val="single" w:sz="4" w:space="0" w:color="000000"/>
            </w:tcBorders>
            <w:shd w:val="clear" w:color="auto" w:fill="FFFFFF"/>
            <w:vAlign w:val="center"/>
          </w:tcPr>
          <w:p w14:paraId="25E299EF" w14:textId="42F1BED5" w:rsidR="00A2245C" w:rsidRPr="00F059EC" w:rsidRDefault="00A2245C" w:rsidP="00A2245C">
            <w:pPr>
              <w:rPr>
                <w:color w:val="000000"/>
              </w:rPr>
            </w:pPr>
          </w:p>
        </w:tc>
        <w:tc>
          <w:tcPr>
            <w:tcW w:w="626" w:type="pct"/>
            <w:tcBorders>
              <w:top w:val="single" w:sz="4" w:space="0" w:color="000000"/>
              <w:bottom w:val="single" w:sz="4" w:space="0" w:color="000000"/>
              <w:right w:val="single" w:sz="4" w:space="0" w:color="000000"/>
            </w:tcBorders>
            <w:shd w:val="clear" w:color="auto" w:fill="auto"/>
          </w:tcPr>
          <w:p w14:paraId="0138249E" w14:textId="6D4D20D7" w:rsidR="00A2245C" w:rsidRPr="005B5422" w:rsidRDefault="00A2245C" w:rsidP="00A610F7">
            <w:pPr>
              <w:jc w:val="center"/>
              <w:rPr>
                <w:color w:val="000000"/>
              </w:rPr>
            </w:pPr>
          </w:p>
        </w:tc>
        <w:tc>
          <w:tcPr>
            <w:tcW w:w="490" w:type="pct"/>
            <w:tcBorders>
              <w:top w:val="single" w:sz="4" w:space="0" w:color="000000"/>
              <w:bottom w:val="single" w:sz="4" w:space="0" w:color="000000"/>
              <w:right w:val="single" w:sz="4" w:space="0" w:color="000000"/>
            </w:tcBorders>
            <w:shd w:val="clear" w:color="auto" w:fill="auto"/>
          </w:tcPr>
          <w:p w14:paraId="61E17D1D" w14:textId="6E848772" w:rsidR="00A2245C" w:rsidRPr="00F059EC" w:rsidRDefault="00A2245C" w:rsidP="00A610F7">
            <w:pPr>
              <w:jc w:val="center"/>
              <w:rPr>
                <w:color w:val="000000"/>
              </w:rPr>
            </w:pPr>
          </w:p>
        </w:tc>
        <w:tc>
          <w:tcPr>
            <w:tcW w:w="487" w:type="pct"/>
            <w:tcBorders>
              <w:top w:val="single" w:sz="4" w:space="0" w:color="000000"/>
              <w:bottom w:val="single" w:sz="4" w:space="0" w:color="000000"/>
              <w:right w:val="single" w:sz="4" w:space="0" w:color="000000"/>
            </w:tcBorders>
            <w:shd w:val="clear" w:color="auto" w:fill="auto"/>
          </w:tcPr>
          <w:p w14:paraId="2289B8D3" w14:textId="3EDE3ADA" w:rsidR="00A2245C" w:rsidRPr="00F059EC" w:rsidRDefault="00A2245C" w:rsidP="00A610F7">
            <w:pPr>
              <w:jc w:val="center"/>
              <w:rPr>
                <w:color w:val="000000"/>
              </w:rPr>
            </w:pPr>
          </w:p>
        </w:tc>
        <w:tc>
          <w:tcPr>
            <w:tcW w:w="371" w:type="pct"/>
            <w:tcBorders>
              <w:top w:val="single" w:sz="4" w:space="0" w:color="000000"/>
              <w:bottom w:val="single" w:sz="4" w:space="0" w:color="000000"/>
              <w:right w:val="single" w:sz="4" w:space="0" w:color="000000"/>
            </w:tcBorders>
            <w:shd w:val="clear" w:color="auto" w:fill="auto"/>
          </w:tcPr>
          <w:p w14:paraId="18843C30" w14:textId="2B8C4275" w:rsidR="00A2245C" w:rsidRPr="00F059EC" w:rsidRDefault="00A2245C" w:rsidP="00A610F7">
            <w:pPr>
              <w:jc w:val="center"/>
              <w:rPr>
                <w:color w:val="000000"/>
              </w:rPr>
            </w:pPr>
          </w:p>
        </w:tc>
        <w:tc>
          <w:tcPr>
            <w:tcW w:w="328" w:type="pct"/>
            <w:tcBorders>
              <w:top w:val="single" w:sz="4" w:space="0" w:color="000000"/>
              <w:bottom w:val="single" w:sz="4" w:space="0" w:color="000000"/>
              <w:right w:val="single" w:sz="4" w:space="0" w:color="000000"/>
            </w:tcBorders>
            <w:shd w:val="clear" w:color="auto" w:fill="auto"/>
          </w:tcPr>
          <w:p w14:paraId="2405C67F" w14:textId="06BD69B0" w:rsidR="00A2245C" w:rsidRPr="00F059EC" w:rsidRDefault="00A2245C" w:rsidP="00A610F7">
            <w:pPr>
              <w:jc w:val="center"/>
              <w:rPr>
                <w:color w:val="000000"/>
              </w:rPr>
            </w:pPr>
          </w:p>
        </w:tc>
      </w:tr>
      <w:tr w:rsidR="00F96D75" w:rsidRPr="00F059EC" w14:paraId="691EC354" w14:textId="77777777" w:rsidTr="00D15F92">
        <w:trPr>
          <w:cantSplit/>
          <w:trHeight w:val="20"/>
        </w:trPr>
        <w:tc>
          <w:tcPr>
            <w:tcW w:w="185" w:type="pct"/>
            <w:tcBorders>
              <w:top w:val="single" w:sz="4" w:space="0" w:color="000000"/>
              <w:left w:val="single" w:sz="4" w:space="0" w:color="000000"/>
              <w:bottom w:val="single" w:sz="4" w:space="0" w:color="000000"/>
              <w:right w:val="single" w:sz="4" w:space="0" w:color="000000"/>
            </w:tcBorders>
            <w:shd w:val="clear" w:color="auto" w:fill="auto"/>
          </w:tcPr>
          <w:p w14:paraId="71B6571C" w14:textId="77777777" w:rsidR="00A2245C" w:rsidRPr="00F059EC" w:rsidRDefault="00A2245C" w:rsidP="00A2245C">
            <w:pPr>
              <w:numPr>
                <w:ilvl w:val="0"/>
                <w:numId w:val="15"/>
              </w:numPr>
              <w:contextualSpacing/>
              <w:rPr>
                <w:color w:val="000000"/>
              </w:rPr>
            </w:pPr>
          </w:p>
        </w:tc>
        <w:tc>
          <w:tcPr>
            <w:tcW w:w="2514" w:type="pct"/>
            <w:tcBorders>
              <w:top w:val="single" w:sz="4" w:space="0" w:color="000000"/>
              <w:bottom w:val="single" w:sz="4" w:space="0" w:color="000000"/>
              <w:right w:val="single" w:sz="4" w:space="0" w:color="000000"/>
            </w:tcBorders>
            <w:shd w:val="clear" w:color="auto" w:fill="FFFFFF"/>
            <w:vAlign w:val="center"/>
          </w:tcPr>
          <w:p w14:paraId="7B38BA90" w14:textId="4959D03E" w:rsidR="00A2245C" w:rsidRPr="00F059EC" w:rsidRDefault="00A2245C" w:rsidP="00A2245C">
            <w:pPr>
              <w:rPr>
                <w:color w:val="000000"/>
              </w:rPr>
            </w:pPr>
          </w:p>
        </w:tc>
        <w:tc>
          <w:tcPr>
            <w:tcW w:w="626" w:type="pct"/>
            <w:tcBorders>
              <w:top w:val="single" w:sz="4" w:space="0" w:color="000000"/>
              <w:bottom w:val="single" w:sz="4" w:space="0" w:color="000000"/>
              <w:right w:val="single" w:sz="4" w:space="0" w:color="000000"/>
            </w:tcBorders>
            <w:shd w:val="clear" w:color="auto" w:fill="auto"/>
          </w:tcPr>
          <w:p w14:paraId="4A5A2E02" w14:textId="65A01530" w:rsidR="00A2245C" w:rsidRPr="005B5422" w:rsidRDefault="00A2245C" w:rsidP="00A610F7">
            <w:pPr>
              <w:jc w:val="center"/>
              <w:rPr>
                <w:color w:val="000000"/>
              </w:rPr>
            </w:pPr>
          </w:p>
        </w:tc>
        <w:tc>
          <w:tcPr>
            <w:tcW w:w="490" w:type="pct"/>
            <w:tcBorders>
              <w:top w:val="single" w:sz="4" w:space="0" w:color="000000"/>
              <w:bottom w:val="single" w:sz="4" w:space="0" w:color="000000"/>
              <w:right w:val="single" w:sz="4" w:space="0" w:color="000000"/>
            </w:tcBorders>
            <w:shd w:val="clear" w:color="auto" w:fill="auto"/>
          </w:tcPr>
          <w:p w14:paraId="00A3DAC6" w14:textId="64DBF703" w:rsidR="00A2245C" w:rsidRPr="00F059EC" w:rsidRDefault="00A2245C" w:rsidP="00A610F7">
            <w:pPr>
              <w:jc w:val="center"/>
              <w:rPr>
                <w:color w:val="000000"/>
              </w:rPr>
            </w:pPr>
          </w:p>
        </w:tc>
        <w:tc>
          <w:tcPr>
            <w:tcW w:w="487" w:type="pct"/>
            <w:tcBorders>
              <w:top w:val="single" w:sz="4" w:space="0" w:color="000000"/>
              <w:bottom w:val="single" w:sz="4" w:space="0" w:color="000000"/>
              <w:right w:val="single" w:sz="4" w:space="0" w:color="000000"/>
            </w:tcBorders>
            <w:shd w:val="clear" w:color="auto" w:fill="auto"/>
          </w:tcPr>
          <w:p w14:paraId="290C7B74" w14:textId="1FED1218" w:rsidR="00A2245C" w:rsidRPr="00F059EC" w:rsidRDefault="00A2245C" w:rsidP="00A610F7">
            <w:pPr>
              <w:jc w:val="center"/>
              <w:rPr>
                <w:color w:val="000000"/>
              </w:rPr>
            </w:pPr>
          </w:p>
        </w:tc>
        <w:tc>
          <w:tcPr>
            <w:tcW w:w="371" w:type="pct"/>
            <w:tcBorders>
              <w:top w:val="single" w:sz="4" w:space="0" w:color="000000"/>
              <w:bottom w:val="single" w:sz="4" w:space="0" w:color="000000"/>
              <w:right w:val="single" w:sz="4" w:space="0" w:color="000000"/>
            </w:tcBorders>
            <w:shd w:val="clear" w:color="auto" w:fill="auto"/>
          </w:tcPr>
          <w:p w14:paraId="5EE8DA58" w14:textId="6AD8F2F2" w:rsidR="00A2245C" w:rsidRPr="00F059EC" w:rsidRDefault="00A2245C" w:rsidP="00A610F7">
            <w:pPr>
              <w:jc w:val="center"/>
              <w:rPr>
                <w:color w:val="000000"/>
              </w:rPr>
            </w:pPr>
          </w:p>
        </w:tc>
        <w:tc>
          <w:tcPr>
            <w:tcW w:w="328" w:type="pct"/>
            <w:tcBorders>
              <w:top w:val="single" w:sz="4" w:space="0" w:color="000000"/>
              <w:bottom w:val="single" w:sz="4" w:space="0" w:color="000000"/>
              <w:right w:val="single" w:sz="4" w:space="0" w:color="000000"/>
            </w:tcBorders>
            <w:shd w:val="clear" w:color="auto" w:fill="auto"/>
          </w:tcPr>
          <w:p w14:paraId="260D5912" w14:textId="4F32CC6B" w:rsidR="00A2245C" w:rsidRPr="00F059EC" w:rsidRDefault="00A2245C" w:rsidP="00A610F7">
            <w:pPr>
              <w:jc w:val="center"/>
              <w:rPr>
                <w:color w:val="000000"/>
              </w:rPr>
            </w:pPr>
          </w:p>
        </w:tc>
      </w:tr>
      <w:tr w:rsidR="00F96D75" w:rsidRPr="00F059EC" w14:paraId="6C0310A6" w14:textId="77777777" w:rsidTr="00D15F92">
        <w:trPr>
          <w:cantSplit/>
          <w:trHeight w:val="20"/>
        </w:trPr>
        <w:tc>
          <w:tcPr>
            <w:tcW w:w="185" w:type="pct"/>
            <w:tcBorders>
              <w:top w:val="single" w:sz="4" w:space="0" w:color="000000"/>
              <w:left w:val="single" w:sz="4" w:space="0" w:color="000000"/>
              <w:bottom w:val="single" w:sz="4" w:space="0" w:color="000000"/>
              <w:right w:val="single" w:sz="4" w:space="0" w:color="000000"/>
            </w:tcBorders>
            <w:shd w:val="clear" w:color="auto" w:fill="auto"/>
          </w:tcPr>
          <w:p w14:paraId="5C386BC5" w14:textId="77777777" w:rsidR="00A2245C" w:rsidRPr="00F059EC" w:rsidRDefault="00A2245C" w:rsidP="00A2245C">
            <w:pPr>
              <w:numPr>
                <w:ilvl w:val="0"/>
                <w:numId w:val="15"/>
              </w:numPr>
              <w:contextualSpacing/>
              <w:rPr>
                <w:color w:val="000000"/>
              </w:rPr>
            </w:pPr>
          </w:p>
        </w:tc>
        <w:tc>
          <w:tcPr>
            <w:tcW w:w="2514" w:type="pct"/>
            <w:tcBorders>
              <w:top w:val="single" w:sz="4" w:space="0" w:color="000000"/>
              <w:bottom w:val="single" w:sz="4" w:space="0" w:color="000000"/>
              <w:right w:val="single" w:sz="4" w:space="0" w:color="000000"/>
            </w:tcBorders>
            <w:shd w:val="clear" w:color="auto" w:fill="FFFFFF"/>
            <w:vAlign w:val="center"/>
          </w:tcPr>
          <w:p w14:paraId="7B8B40E0" w14:textId="0D59D552" w:rsidR="00A2245C" w:rsidRPr="00F059EC" w:rsidRDefault="00A2245C" w:rsidP="00A2245C">
            <w:pPr>
              <w:rPr>
                <w:color w:val="000000"/>
              </w:rPr>
            </w:pPr>
          </w:p>
        </w:tc>
        <w:tc>
          <w:tcPr>
            <w:tcW w:w="626" w:type="pct"/>
            <w:tcBorders>
              <w:top w:val="single" w:sz="4" w:space="0" w:color="000000"/>
              <w:bottom w:val="single" w:sz="4" w:space="0" w:color="000000"/>
              <w:right w:val="single" w:sz="4" w:space="0" w:color="000000"/>
            </w:tcBorders>
            <w:shd w:val="clear" w:color="auto" w:fill="auto"/>
          </w:tcPr>
          <w:p w14:paraId="2844C930" w14:textId="7EE409D3" w:rsidR="00A2245C" w:rsidRPr="005B5422" w:rsidRDefault="00A2245C" w:rsidP="00A610F7">
            <w:pPr>
              <w:jc w:val="center"/>
              <w:rPr>
                <w:color w:val="000000"/>
              </w:rPr>
            </w:pPr>
          </w:p>
        </w:tc>
        <w:tc>
          <w:tcPr>
            <w:tcW w:w="490" w:type="pct"/>
            <w:tcBorders>
              <w:top w:val="single" w:sz="4" w:space="0" w:color="000000"/>
              <w:bottom w:val="single" w:sz="4" w:space="0" w:color="000000"/>
              <w:right w:val="single" w:sz="4" w:space="0" w:color="000000"/>
            </w:tcBorders>
            <w:shd w:val="clear" w:color="auto" w:fill="auto"/>
          </w:tcPr>
          <w:p w14:paraId="71E6FAFF" w14:textId="58CE56C8" w:rsidR="00A2245C" w:rsidRPr="00F059EC" w:rsidRDefault="00A2245C" w:rsidP="00A610F7">
            <w:pPr>
              <w:jc w:val="center"/>
              <w:rPr>
                <w:color w:val="000000"/>
              </w:rPr>
            </w:pPr>
          </w:p>
        </w:tc>
        <w:tc>
          <w:tcPr>
            <w:tcW w:w="487" w:type="pct"/>
            <w:tcBorders>
              <w:top w:val="single" w:sz="4" w:space="0" w:color="000000"/>
              <w:bottom w:val="single" w:sz="4" w:space="0" w:color="000000"/>
              <w:right w:val="single" w:sz="4" w:space="0" w:color="000000"/>
            </w:tcBorders>
            <w:shd w:val="clear" w:color="auto" w:fill="auto"/>
          </w:tcPr>
          <w:p w14:paraId="4537EA32" w14:textId="55207250" w:rsidR="00A2245C" w:rsidRPr="00F059EC" w:rsidRDefault="00A2245C" w:rsidP="00A610F7">
            <w:pPr>
              <w:jc w:val="center"/>
              <w:rPr>
                <w:color w:val="000000"/>
              </w:rPr>
            </w:pPr>
          </w:p>
        </w:tc>
        <w:tc>
          <w:tcPr>
            <w:tcW w:w="371" w:type="pct"/>
            <w:tcBorders>
              <w:top w:val="single" w:sz="4" w:space="0" w:color="000000"/>
              <w:bottom w:val="single" w:sz="4" w:space="0" w:color="000000"/>
              <w:right w:val="single" w:sz="4" w:space="0" w:color="000000"/>
            </w:tcBorders>
            <w:shd w:val="clear" w:color="auto" w:fill="auto"/>
          </w:tcPr>
          <w:p w14:paraId="0D2046D3" w14:textId="516CC723" w:rsidR="00A2245C" w:rsidRPr="00F059EC" w:rsidRDefault="00A2245C" w:rsidP="00A610F7">
            <w:pPr>
              <w:jc w:val="center"/>
              <w:rPr>
                <w:color w:val="000000"/>
              </w:rPr>
            </w:pPr>
          </w:p>
        </w:tc>
        <w:tc>
          <w:tcPr>
            <w:tcW w:w="328" w:type="pct"/>
            <w:tcBorders>
              <w:top w:val="single" w:sz="4" w:space="0" w:color="000000"/>
              <w:bottom w:val="single" w:sz="4" w:space="0" w:color="000000"/>
              <w:right w:val="single" w:sz="4" w:space="0" w:color="000000"/>
            </w:tcBorders>
            <w:shd w:val="clear" w:color="auto" w:fill="auto"/>
          </w:tcPr>
          <w:p w14:paraId="2A49CB25" w14:textId="1596B364" w:rsidR="00A2245C" w:rsidRPr="00F059EC" w:rsidRDefault="00A2245C" w:rsidP="00A610F7">
            <w:pPr>
              <w:jc w:val="center"/>
              <w:rPr>
                <w:color w:val="000000"/>
              </w:rPr>
            </w:pPr>
          </w:p>
        </w:tc>
      </w:tr>
      <w:tr w:rsidR="00F96D75" w:rsidRPr="00F059EC" w14:paraId="68963DAA" w14:textId="77777777" w:rsidTr="00D15F92">
        <w:trPr>
          <w:cantSplit/>
          <w:trHeight w:val="20"/>
        </w:trPr>
        <w:tc>
          <w:tcPr>
            <w:tcW w:w="185" w:type="pct"/>
            <w:tcBorders>
              <w:top w:val="single" w:sz="4" w:space="0" w:color="000000"/>
              <w:left w:val="single" w:sz="4" w:space="0" w:color="000000"/>
              <w:bottom w:val="single" w:sz="4" w:space="0" w:color="000000"/>
              <w:right w:val="single" w:sz="4" w:space="0" w:color="000000"/>
            </w:tcBorders>
            <w:shd w:val="clear" w:color="auto" w:fill="auto"/>
          </w:tcPr>
          <w:p w14:paraId="4CA291B6" w14:textId="77777777" w:rsidR="00A2245C" w:rsidRPr="00F059EC" w:rsidRDefault="00A2245C" w:rsidP="00A2245C">
            <w:pPr>
              <w:numPr>
                <w:ilvl w:val="0"/>
                <w:numId w:val="15"/>
              </w:numPr>
              <w:contextualSpacing/>
              <w:rPr>
                <w:color w:val="000000"/>
              </w:rPr>
            </w:pPr>
          </w:p>
        </w:tc>
        <w:tc>
          <w:tcPr>
            <w:tcW w:w="2514" w:type="pct"/>
            <w:tcBorders>
              <w:top w:val="single" w:sz="4" w:space="0" w:color="000000"/>
              <w:bottom w:val="single" w:sz="4" w:space="0" w:color="000000"/>
              <w:right w:val="single" w:sz="4" w:space="0" w:color="000000"/>
            </w:tcBorders>
            <w:shd w:val="clear" w:color="auto" w:fill="FFFFFF"/>
            <w:vAlign w:val="center"/>
          </w:tcPr>
          <w:p w14:paraId="13BCD20E" w14:textId="6A2FDD92" w:rsidR="00A2245C" w:rsidRPr="00F059EC" w:rsidRDefault="00A2245C" w:rsidP="00A2245C">
            <w:pPr>
              <w:rPr>
                <w:color w:val="000000"/>
              </w:rPr>
            </w:pPr>
          </w:p>
        </w:tc>
        <w:tc>
          <w:tcPr>
            <w:tcW w:w="626" w:type="pct"/>
            <w:tcBorders>
              <w:top w:val="single" w:sz="4" w:space="0" w:color="000000"/>
              <w:bottom w:val="single" w:sz="4" w:space="0" w:color="000000"/>
              <w:right w:val="single" w:sz="4" w:space="0" w:color="000000"/>
            </w:tcBorders>
            <w:shd w:val="clear" w:color="auto" w:fill="auto"/>
          </w:tcPr>
          <w:p w14:paraId="4DD31BE2" w14:textId="5FE4DE45" w:rsidR="00A2245C" w:rsidRPr="005B5422" w:rsidRDefault="00A2245C" w:rsidP="00A610F7">
            <w:pPr>
              <w:jc w:val="center"/>
              <w:rPr>
                <w:color w:val="000000"/>
              </w:rPr>
            </w:pPr>
          </w:p>
        </w:tc>
        <w:tc>
          <w:tcPr>
            <w:tcW w:w="490" w:type="pct"/>
            <w:tcBorders>
              <w:top w:val="single" w:sz="4" w:space="0" w:color="000000"/>
              <w:bottom w:val="single" w:sz="4" w:space="0" w:color="000000"/>
              <w:right w:val="single" w:sz="4" w:space="0" w:color="000000"/>
            </w:tcBorders>
            <w:shd w:val="clear" w:color="auto" w:fill="auto"/>
          </w:tcPr>
          <w:p w14:paraId="36E17ACE" w14:textId="1FAD8C1C" w:rsidR="00A2245C" w:rsidRPr="00F059EC" w:rsidRDefault="00A2245C" w:rsidP="00A610F7">
            <w:pPr>
              <w:jc w:val="center"/>
              <w:rPr>
                <w:color w:val="000000"/>
              </w:rPr>
            </w:pPr>
          </w:p>
        </w:tc>
        <w:tc>
          <w:tcPr>
            <w:tcW w:w="487" w:type="pct"/>
            <w:tcBorders>
              <w:top w:val="single" w:sz="4" w:space="0" w:color="000000"/>
              <w:bottom w:val="single" w:sz="4" w:space="0" w:color="000000"/>
              <w:right w:val="single" w:sz="4" w:space="0" w:color="000000"/>
            </w:tcBorders>
            <w:shd w:val="clear" w:color="auto" w:fill="auto"/>
          </w:tcPr>
          <w:p w14:paraId="0330F22D" w14:textId="52E4696E" w:rsidR="00A2245C" w:rsidRPr="00F059EC" w:rsidRDefault="00A2245C" w:rsidP="00A610F7">
            <w:pPr>
              <w:jc w:val="center"/>
              <w:rPr>
                <w:color w:val="000000"/>
              </w:rPr>
            </w:pPr>
          </w:p>
        </w:tc>
        <w:tc>
          <w:tcPr>
            <w:tcW w:w="371" w:type="pct"/>
            <w:tcBorders>
              <w:top w:val="single" w:sz="4" w:space="0" w:color="000000"/>
              <w:bottom w:val="single" w:sz="4" w:space="0" w:color="000000"/>
              <w:right w:val="single" w:sz="4" w:space="0" w:color="000000"/>
            </w:tcBorders>
            <w:shd w:val="clear" w:color="auto" w:fill="auto"/>
          </w:tcPr>
          <w:p w14:paraId="07C76AD0" w14:textId="64ACC3E7" w:rsidR="00A2245C" w:rsidRPr="00F059EC" w:rsidRDefault="00A2245C" w:rsidP="00A610F7">
            <w:pPr>
              <w:jc w:val="center"/>
              <w:rPr>
                <w:color w:val="000000"/>
              </w:rPr>
            </w:pPr>
          </w:p>
        </w:tc>
        <w:tc>
          <w:tcPr>
            <w:tcW w:w="328" w:type="pct"/>
            <w:tcBorders>
              <w:top w:val="single" w:sz="4" w:space="0" w:color="000000"/>
              <w:bottom w:val="single" w:sz="4" w:space="0" w:color="000000"/>
              <w:right w:val="single" w:sz="4" w:space="0" w:color="000000"/>
            </w:tcBorders>
            <w:shd w:val="clear" w:color="auto" w:fill="auto"/>
          </w:tcPr>
          <w:p w14:paraId="08596577" w14:textId="4A597365" w:rsidR="00A2245C" w:rsidRPr="00F059EC" w:rsidRDefault="00A2245C" w:rsidP="00A610F7">
            <w:pPr>
              <w:jc w:val="center"/>
              <w:rPr>
                <w:color w:val="000000"/>
              </w:rPr>
            </w:pPr>
          </w:p>
        </w:tc>
      </w:tr>
      <w:tr w:rsidR="00F96D75" w:rsidRPr="00F059EC" w14:paraId="27B555D6" w14:textId="77777777" w:rsidTr="00D15F92">
        <w:trPr>
          <w:cantSplit/>
          <w:trHeight w:val="20"/>
        </w:trPr>
        <w:tc>
          <w:tcPr>
            <w:tcW w:w="185" w:type="pct"/>
            <w:tcBorders>
              <w:top w:val="single" w:sz="4" w:space="0" w:color="000000"/>
              <w:left w:val="single" w:sz="4" w:space="0" w:color="000000"/>
              <w:bottom w:val="single" w:sz="4" w:space="0" w:color="000000"/>
              <w:right w:val="single" w:sz="4" w:space="0" w:color="000000"/>
            </w:tcBorders>
            <w:shd w:val="clear" w:color="auto" w:fill="auto"/>
          </w:tcPr>
          <w:p w14:paraId="66C8A396" w14:textId="77777777" w:rsidR="00A2245C" w:rsidRPr="00F059EC" w:rsidRDefault="00A2245C" w:rsidP="00A2245C">
            <w:pPr>
              <w:numPr>
                <w:ilvl w:val="0"/>
                <w:numId w:val="15"/>
              </w:numPr>
              <w:contextualSpacing/>
              <w:rPr>
                <w:color w:val="000000"/>
              </w:rPr>
            </w:pPr>
          </w:p>
        </w:tc>
        <w:tc>
          <w:tcPr>
            <w:tcW w:w="2514" w:type="pct"/>
            <w:tcBorders>
              <w:top w:val="single" w:sz="4" w:space="0" w:color="000000"/>
              <w:bottom w:val="single" w:sz="4" w:space="0" w:color="000000"/>
              <w:right w:val="single" w:sz="4" w:space="0" w:color="000000"/>
            </w:tcBorders>
            <w:shd w:val="clear" w:color="auto" w:fill="FFFFFF"/>
            <w:vAlign w:val="center"/>
          </w:tcPr>
          <w:p w14:paraId="3A389BF7" w14:textId="39DA52B9" w:rsidR="00A2245C" w:rsidRPr="00F059EC" w:rsidRDefault="00A2245C" w:rsidP="00A2245C">
            <w:pPr>
              <w:rPr>
                <w:color w:val="000000"/>
              </w:rPr>
            </w:pPr>
          </w:p>
        </w:tc>
        <w:tc>
          <w:tcPr>
            <w:tcW w:w="626" w:type="pct"/>
            <w:tcBorders>
              <w:top w:val="single" w:sz="4" w:space="0" w:color="000000"/>
              <w:bottom w:val="single" w:sz="4" w:space="0" w:color="000000"/>
              <w:right w:val="single" w:sz="4" w:space="0" w:color="000000"/>
            </w:tcBorders>
            <w:shd w:val="clear" w:color="auto" w:fill="auto"/>
          </w:tcPr>
          <w:p w14:paraId="28C430D8" w14:textId="72B58C75" w:rsidR="00A2245C" w:rsidRPr="005B5422" w:rsidRDefault="00A2245C" w:rsidP="00A610F7">
            <w:pPr>
              <w:jc w:val="center"/>
              <w:rPr>
                <w:color w:val="000000"/>
              </w:rPr>
            </w:pPr>
          </w:p>
        </w:tc>
        <w:tc>
          <w:tcPr>
            <w:tcW w:w="490" w:type="pct"/>
            <w:tcBorders>
              <w:top w:val="single" w:sz="4" w:space="0" w:color="000000"/>
              <w:bottom w:val="single" w:sz="4" w:space="0" w:color="000000"/>
              <w:right w:val="single" w:sz="4" w:space="0" w:color="000000"/>
            </w:tcBorders>
            <w:shd w:val="clear" w:color="auto" w:fill="auto"/>
          </w:tcPr>
          <w:p w14:paraId="09928758" w14:textId="6FC4F9F1" w:rsidR="00A2245C" w:rsidRPr="00F059EC" w:rsidRDefault="00A2245C" w:rsidP="00A610F7">
            <w:pPr>
              <w:jc w:val="center"/>
              <w:rPr>
                <w:color w:val="000000"/>
              </w:rPr>
            </w:pPr>
          </w:p>
        </w:tc>
        <w:tc>
          <w:tcPr>
            <w:tcW w:w="487" w:type="pct"/>
            <w:tcBorders>
              <w:top w:val="single" w:sz="4" w:space="0" w:color="000000"/>
              <w:bottom w:val="single" w:sz="4" w:space="0" w:color="000000"/>
              <w:right w:val="single" w:sz="4" w:space="0" w:color="000000"/>
            </w:tcBorders>
            <w:shd w:val="clear" w:color="auto" w:fill="auto"/>
          </w:tcPr>
          <w:p w14:paraId="555EE946" w14:textId="6FC1902D" w:rsidR="00A2245C" w:rsidRPr="00F059EC" w:rsidRDefault="00A2245C" w:rsidP="00A610F7">
            <w:pPr>
              <w:jc w:val="center"/>
              <w:rPr>
                <w:color w:val="000000"/>
              </w:rPr>
            </w:pPr>
          </w:p>
        </w:tc>
        <w:tc>
          <w:tcPr>
            <w:tcW w:w="371" w:type="pct"/>
            <w:tcBorders>
              <w:top w:val="single" w:sz="4" w:space="0" w:color="000000"/>
              <w:bottom w:val="single" w:sz="4" w:space="0" w:color="000000"/>
              <w:right w:val="single" w:sz="4" w:space="0" w:color="000000"/>
            </w:tcBorders>
            <w:shd w:val="clear" w:color="auto" w:fill="auto"/>
          </w:tcPr>
          <w:p w14:paraId="35280603" w14:textId="3CA0614D" w:rsidR="00A2245C" w:rsidRPr="00F059EC" w:rsidRDefault="00A2245C" w:rsidP="00A610F7">
            <w:pPr>
              <w:jc w:val="center"/>
              <w:rPr>
                <w:color w:val="000000"/>
              </w:rPr>
            </w:pPr>
          </w:p>
        </w:tc>
        <w:tc>
          <w:tcPr>
            <w:tcW w:w="328" w:type="pct"/>
            <w:tcBorders>
              <w:top w:val="single" w:sz="4" w:space="0" w:color="000000"/>
              <w:bottom w:val="single" w:sz="4" w:space="0" w:color="000000"/>
              <w:right w:val="single" w:sz="4" w:space="0" w:color="000000"/>
            </w:tcBorders>
            <w:shd w:val="clear" w:color="auto" w:fill="auto"/>
          </w:tcPr>
          <w:p w14:paraId="5B7B63ED" w14:textId="49542871" w:rsidR="00A2245C" w:rsidRPr="00F059EC" w:rsidRDefault="00A2245C" w:rsidP="00A610F7">
            <w:pPr>
              <w:jc w:val="center"/>
              <w:rPr>
                <w:color w:val="000000"/>
              </w:rPr>
            </w:pPr>
          </w:p>
        </w:tc>
      </w:tr>
      <w:tr w:rsidR="00F96D75" w:rsidRPr="00F059EC" w14:paraId="6AF0B7D7" w14:textId="77777777" w:rsidTr="00D15F92">
        <w:trPr>
          <w:cantSplit/>
          <w:trHeight w:val="20"/>
        </w:trPr>
        <w:tc>
          <w:tcPr>
            <w:tcW w:w="185" w:type="pct"/>
            <w:tcBorders>
              <w:top w:val="single" w:sz="4" w:space="0" w:color="000000"/>
              <w:left w:val="single" w:sz="4" w:space="0" w:color="000000"/>
              <w:bottom w:val="single" w:sz="4" w:space="0" w:color="000000"/>
              <w:right w:val="single" w:sz="4" w:space="0" w:color="000000"/>
            </w:tcBorders>
            <w:shd w:val="clear" w:color="auto" w:fill="auto"/>
          </w:tcPr>
          <w:p w14:paraId="72AACB4E" w14:textId="77777777" w:rsidR="00A2245C" w:rsidRPr="00F059EC" w:rsidRDefault="00A2245C" w:rsidP="00A2245C">
            <w:pPr>
              <w:numPr>
                <w:ilvl w:val="0"/>
                <w:numId w:val="15"/>
              </w:numPr>
              <w:contextualSpacing/>
              <w:rPr>
                <w:color w:val="000000"/>
              </w:rPr>
            </w:pPr>
          </w:p>
        </w:tc>
        <w:tc>
          <w:tcPr>
            <w:tcW w:w="2514" w:type="pct"/>
            <w:tcBorders>
              <w:top w:val="single" w:sz="4" w:space="0" w:color="000000"/>
              <w:bottom w:val="single" w:sz="4" w:space="0" w:color="000000"/>
              <w:right w:val="single" w:sz="4" w:space="0" w:color="000000"/>
            </w:tcBorders>
            <w:shd w:val="clear" w:color="auto" w:fill="FFFFFF"/>
            <w:vAlign w:val="center"/>
          </w:tcPr>
          <w:p w14:paraId="1D466400" w14:textId="36F50BD5" w:rsidR="00A2245C" w:rsidRPr="00F059EC" w:rsidRDefault="00A2245C" w:rsidP="00A2245C">
            <w:pPr>
              <w:rPr>
                <w:color w:val="000000"/>
              </w:rPr>
            </w:pPr>
          </w:p>
        </w:tc>
        <w:tc>
          <w:tcPr>
            <w:tcW w:w="626" w:type="pct"/>
            <w:tcBorders>
              <w:top w:val="single" w:sz="4" w:space="0" w:color="000000"/>
              <w:bottom w:val="single" w:sz="4" w:space="0" w:color="000000"/>
              <w:right w:val="single" w:sz="4" w:space="0" w:color="000000"/>
            </w:tcBorders>
            <w:shd w:val="clear" w:color="auto" w:fill="auto"/>
          </w:tcPr>
          <w:p w14:paraId="307726CC" w14:textId="5D483A65" w:rsidR="00A2245C" w:rsidRPr="005B5422" w:rsidRDefault="00A2245C" w:rsidP="00A610F7">
            <w:pPr>
              <w:jc w:val="center"/>
              <w:rPr>
                <w:color w:val="000000"/>
              </w:rPr>
            </w:pPr>
          </w:p>
        </w:tc>
        <w:tc>
          <w:tcPr>
            <w:tcW w:w="490" w:type="pct"/>
            <w:tcBorders>
              <w:top w:val="single" w:sz="4" w:space="0" w:color="000000"/>
              <w:bottom w:val="single" w:sz="4" w:space="0" w:color="000000"/>
              <w:right w:val="single" w:sz="4" w:space="0" w:color="000000"/>
            </w:tcBorders>
            <w:shd w:val="clear" w:color="auto" w:fill="auto"/>
          </w:tcPr>
          <w:p w14:paraId="66182EEF" w14:textId="6FC7C11C" w:rsidR="00A2245C" w:rsidRPr="00F059EC" w:rsidRDefault="00A2245C" w:rsidP="00A610F7">
            <w:pPr>
              <w:jc w:val="center"/>
              <w:rPr>
                <w:color w:val="000000"/>
              </w:rPr>
            </w:pPr>
          </w:p>
        </w:tc>
        <w:tc>
          <w:tcPr>
            <w:tcW w:w="487" w:type="pct"/>
            <w:tcBorders>
              <w:top w:val="single" w:sz="4" w:space="0" w:color="000000"/>
              <w:bottom w:val="single" w:sz="4" w:space="0" w:color="000000"/>
              <w:right w:val="single" w:sz="4" w:space="0" w:color="000000"/>
            </w:tcBorders>
            <w:shd w:val="clear" w:color="auto" w:fill="auto"/>
          </w:tcPr>
          <w:p w14:paraId="48CD63F6" w14:textId="6A08D45C" w:rsidR="00A2245C" w:rsidRPr="00F059EC" w:rsidRDefault="00A2245C" w:rsidP="00A610F7">
            <w:pPr>
              <w:jc w:val="center"/>
              <w:rPr>
                <w:color w:val="000000"/>
              </w:rPr>
            </w:pPr>
          </w:p>
        </w:tc>
        <w:tc>
          <w:tcPr>
            <w:tcW w:w="371" w:type="pct"/>
            <w:tcBorders>
              <w:top w:val="single" w:sz="4" w:space="0" w:color="000000"/>
              <w:bottom w:val="single" w:sz="4" w:space="0" w:color="000000"/>
              <w:right w:val="single" w:sz="4" w:space="0" w:color="000000"/>
            </w:tcBorders>
            <w:shd w:val="clear" w:color="auto" w:fill="auto"/>
          </w:tcPr>
          <w:p w14:paraId="0A80A5BE" w14:textId="48B1DA19" w:rsidR="00A2245C" w:rsidRPr="00F059EC" w:rsidRDefault="00A2245C" w:rsidP="00A610F7">
            <w:pPr>
              <w:jc w:val="center"/>
              <w:rPr>
                <w:color w:val="000000"/>
              </w:rPr>
            </w:pPr>
          </w:p>
        </w:tc>
        <w:tc>
          <w:tcPr>
            <w:tcW w:w="328" w:type="pct"/>
            <w:tcBorders>
              <w:top w:val="single" w:sz="4" w:space="0" w:color="000000"/>
              <w:bottom w:val="single" w:sz="4" w:space="0" w:color="000000"/>
              <w:right w:val="single" w:sz="4" w:space="0" w:color="000000"/>
            </w:tcBorders>
            <w:shd w:val="clear" w:color="auto" w:fill="auto"/>
          </w:tcPr>
          <w:p w14:paraId="0463278B" w14:textId="07A4648B" w:rsidR="00A2245C" w:rsidRPr="00F059EC" w:rsidRDefault="00A2245C" w:rsidP="00A610F7">
            <w:pPr>
              <w:jc w:val="center"/>
              <w:rPr>
                <w:color w:val="000000"/>
              </w:rPr>
            </w:pPr>
          </w:p>
        </w:tc>
      </w:tr>
      <w:tr w:rsidR="00F96D75" w:rsidRPr="00F059EC" w14:paraId="53F5D43D" w14:textId="77777777" w:rsidTr="00D15F92">
        <w:trPr>
          <w:cantSplit/>
          <w:trHeight w:val="20"/>
        </w:trPr>
        <w:tc>
          <w:tcPr>
            <w:tcW w:w="185" w:type="pct"/>
            <w:tcBorders>
              <w:top w:val="single" w:sz="4" w:space="0" w:color="000000"/>
              <w:left w:val="single" w:sz="4" w:space="0" w:color="000000"/>
              <w:bottom w:val="single" w:sz="4" w:space="0" w:color="000000"/>
              <w:right w:val="single" w:sz="4" w:space="0" w:color="000000"/>
            </w:tcBorders>
            <w:shd w:val="clear" w:color="auto" w:fill="auto"/>
          </w:tcPr>
          <w:p w14:paraId="2FC9A3B9" w14:textId="77777777" w:rsidR="00A2245C" w:rsidRPr="00F059EC" w:rsidRDefault="00A2245C" w:rsidP="00A2245C">
            <w:pPr>
              <w:numPr>
                <w:ilvl w:val="0"/>
                <w:numId w:val="15"/>
              </w:numPr>
              <w:contextualSpacing/>
              <w:rPr>
                <w:color w:val="000000"/>
              </w:rPr>
            </w:pPr>
          </w:p>
        </w:tc>
        <w:tc>
          <w:tcPr>
            <w:tcW w:w="2514" w:type="pct"/>
            <w:tcBorders>
              <w:top w:val="single" w:sz="4" w:space="0" w:color="000000"/>
              <w:bottom w:val="single" w:sz="4" w:space="0" w:color="000000"/>
              <w:right w:val="single" w:sz="4" w:space="0" w:color="000000"/>
            </w:tcBorders>
            <w:shd w:val="clear" w:color="auto" w:fill="FFFFFF"/>
            <w:vAlign w:val="center"/>
          </w:tcPr>
          <w:p w14:paraId="659ACA58" w14:textId="46993E3E" w:rsidR="00A2245C" w:rsidRPr="00F059EC" w:rsidRDefault="00A2245C" w:rsidP="00A2245C">
            <w:pPr>
              <w:rPr>
                <w:color w:val="000000"/>
              </w:rPr>
            </w:pPr>
          </w:p>
        </w:tc>
        <w:tc>
          <w:tcPr>
            <w:tcW w:w="626" w:type="pct"/>
            <w:tcBorders>
              <w:top w:val="single" w:sz="4" w:space="0" w:color="000000"/>
              <w:bottom w:val="single" w:sz="4" w:space="0" w:color="000000"/>
              <w:right w:val="single" w:sz="4" w:space="0" w:color="000000"/>
            </w:tcBorders>
            <w:shd w:val="clear" w:color="auto" w:fill="auto"/>
          </w:tcPr>
          <w:p w14:paraId="7E517F83" w14:textId="5D3B4A2B" w:rsidR="00A2245C" w:rsidRPr="005B5422" w:rsidRDefault="00A2245C" w:rsidP="00A610F7">
            <w:pPr>
              <w:jc w:val="center"/>
              <w:rPr>
                <w:color w:val="000000"/>
              </w:rPr>
            </w:pPr>
          </w:p>
        </w:tc>
        <w:tc>
          <w:tcPr>
            <w:tcW w:w="490" w:type="pct"/>
            <w:tcBorders>
              <w:top w:val="single" w:sz="4" w:space="0" w:color="000000"/>
              <w:bottom w:val="single" w:sz="4" w:space="0" w:color="000000"/>
              <w:right w:val="single" w:sz="4" w:space="0" w:color="000000"/>
            </w:tcBorders>
            <w:shd w:val="clear" w:color="auto" w:fill="auto"/>
          </w:tcPr>
          <w:p w14:paraId="1795B3DC" w14:textId="7DA27A50" w:rsidR="00A2245C" w:rsidRPr="00F059EC" w:rsidRDefault="00A2245C" w:rsidP="00A610F7">
            <w:pPr>
              <w:jc w:val="center"/>
              <w:rPr>
                <w:color w:val="000000"/>
              </w:rPr>
            </w:pPr>
          </w:p>
        </w:tc>
        <w:tc>
          <w:tcPr>
            <w:tcW w:w="487" w:type="pct"/>
            <w:tcBorders>
              <w:top w:val="single" w:sz="4" w:space="0" w:color="000000"/>
              <w:bottom w:val="single" w:sz="4" w:space="0" w:color="000000"/>
              <w:right w:val="single" w:sz="4" w:space="0" w:color="000000"/>
            </w:tcBorders>
            <w:shd w:val="clear" w:color="auto" w:fill="auto"/>
          </w:tcPr>
          <w:p w14:paraId="6521CEB8" w14:textId="3FAD7D08" w:rsidR="00A2245C" w:rsidRPr="00F059EC" w:rsidRDefault="00A2245C" w:rsidP="00A610F7">
            <w:pPr>
              <w:jc w:val="center"/>
              <w:rPr>
                <w:color w:val="000000"/>
              </w:rPr>
            </w:pPr>
          </w:p>
        </w:tc>
        <w:tc>
          <w:tcPr>
            <w:tcW w:w="371" w:type="pct"/>
            <w:tcBorders>
              <w:top w:val="single" w:sz="4" w:space="0" w:color="000000"/>
              <w:bottom w:val="single" w:sz="4" w:space="0" w:color="000000"/>
              <w:right w:val="single" w:sz="4" w:space="0" w:color="000000"/>
            </w:tcBorders>
            <w:shd w:val="clear" w:color="auto" w:fill="auto"/>
          </w:tcPr>
          <w:p w14:paraId="5D0453D7" w14:textId="65887997" w:rsidR="00A2245C" w:rsidRPr="00F059EC" w:rsidRDefault="00A2245C" w:rsidP="00A610F7">
            <w:pPr>
              <w:jc w:val="center"/>
              <w:rPr>
                <w:color w:val="000000"/>
              </w:rPr>
            </w:pPr>
          </w:p>
        </w:tc>
        <w:tc>
          <w:tcPr>
            <w:tcW w:w="328" w:type="pct"/>
            <w:tcBorders>
              <w:top w:val="single" w:sz="4" w:space="0" w:color="000000"/>
              <w:bottom w:val="single" w:sz="4" w:space="0" w:color="000000"/>
              <w:right w:val="single" w:sz="4" w:space="0" w:color="000000"/>
            </w:tcBorders>
            <w:shd w:val="clear" w:color="auto" w:fill="auto"/>
          </w:tcPr>
          <w:p w14:paraId="0A1147A2" w14:textId="71D3CDBB" w:rsidR="00A2245C" w:rsidRPr="00F059EC" w:rsidRDefault="00A2245C" w:rsidP="00A610F7">
            <w:pPr>
              <w:jc w:val="center"/>
              <w:rPr>
                <w:color w:val="000000"/>
              </w:rPr>
            </w:pPr>
          </w:p>
        </w:tc>
      </w:tr>
      <w:tr w:rsidR="00F96D75" w:rsidRPr="00F059EC" w14:paraId="50856005" w14:textId="77777777" w:rsidTr="00D15F92">
        <w:trPr>
          <w:cantSplit/>
          <w:trHeight w:val="20"/>
        </w:trPr>
        <w:tc>
          <w:tcPr>
            <w:tcW w:w="185" w:type="pct"/>
            <w:tcBorders>
              <w:top w:val="single" w:sz="4" w:space="0" w:color="000000"/>
              <w:left w:val="single" w:sz="4" w:space="0" w:color="000000"/>
              <w:bottom w:val="single" w:sz="4" w:space="0" w:color="000000"/>
              <w:right w:val="single" w:sz="4" w:space="0" w:color="000000"/>
            </w:tcBorders>
            <w:shd w:val="clear" w:color="auto" w:fill="auto"/>
          </w:tcPr>
          <w:p w14:paraId="18DBFF74" w14:textId="77777777" w:rsidR="00A2245C" w:rsidRPr="00F059EC" w:rsidRDefault="00A2245C" w:rsidP="00A2245C">
            <w:pPr>
              <w:numPr>
                <w:ilvl w:val="0"/>
                <w:numId w:val="15"/>
              </w:numPr>
              <w:contextualSpacing/>
              <w:rPr>
                <w:color w:val="000000"/>
              </w:rPr>
            </w:pPr>
          </w:p>
        </w:tc>
        <w:tc>
          <w:tcPr>
            <w:tcW w:w="2514" w:type="pct"/>
            <w:tcBorders>
              <w:top w:val="single" w:sz="4" w:space="0" w:color="000000"/>
              <w:bottom w:val="single" w:sz="4" w:space="0" w:color="000000"/>
              <w:right w:val="single" w:sz="4" w:space="0" w:color="000000"/>
            </w:tcBorders>
            <w:shd w:val="clear" w:color="auto" w:fill="FFFFFF"/>
            <w:vAlign w:val="center"/>
          </w:tcPr>
          <w:p w14:paraId="4AE3D012" w14:textId="617ACB92" w:rsidR="00A2245C" w:rsidRPr="00F059EC" w:rsidRDefault="00A2245C" w:rsidP="00A2245C">
            <w:pPr>
              <w:rPr>
                <w:color w:val="000000"/>
              </w:rPr>
            </w:pPr>
          </w:p>
        </w:tc>
        <w:tc>
          <w:tcPr>
            <w:tcW w:w="626" w:type="pct"/>
            <w:tcBorders>
              <w:top w:val="single" w:sz="4" w:space="0" w:color="000000"/>
              <w:bottom w:val="single" w:sz="4" w:space="0" w:color="000000"/>
              <w:right w:val="single" w:sz="4" w:space="0" w:color="000000"/>
            </w:tcBorders>
            <w:shd w:val="clear" w:color="auto" w:fill="auto"/>
          </w:tcPr>
          <w:p w14:paraId="20B20E98" w14:textId="5A82A82E" w:rsidR="00A2245C" w:rsidRPr="005B5422" w:rsidRDefault="00A2245C" w:rsidP="00A610F7">
            <w:pPr>
              <w:jc w:val="center"/>
              <w:rPr>
                <w:color w:val="000000"/>
              </w:rPr>
            </w:pPr>
          </w:p>
        </w:tc>
        <w:tc>
          <w:tcPr>
            <w:tcW w:w="490" w:type="pct"/>
            <w:tcBorders>
              <w:top w:val="single" w:sz="4" w:space="0" w:color="000000"/>
              <w:bottom w:val="single" w:sz="4" w:space="0" w:color="000000"/>
              <w:right w:val="single" w:sz="4" w:space="0" w:color="000000"/>
            </w:tcBorders>
            <w:shd w:val="clear" w:color="auto" w:fill="auto"/>
          </w:tcPr>
          <w:p w14:paraId="69E69EB4" w14:textId="2B2C3890" w:rsidR="00A2245C" w:rsidRPr="00F059EC" w:rsidRDefault="00A2245C" w:rsidP="00A610F7">
            <w:pPr>
              <w:jc w:val="center"/>
              <w:rPr>
                <w:color w:val="000000"/>
              </w:rPr>
            </w:pPr>
          </w:p>
        </w:tc>
        <w:tc>
          <w:tcPr>
            <w:tcW w:w="487" w:type="pct"/>
            <w:tcBorders>
              <w:top w:val="single" w:sz="4" w:space="0" w:color="000000"/>
              <w:bottom w:val="single" w:sz="4" w:space="0" w:color="000000"/>
              <w:right w:val="single" w:sz="4" w:space="0" w:color="000000"/>
            </w:tcBorders>
            <w:shd w:val="clear" w:color="auto" w:fill="auto"/>
          </w:tcPr>
          <w:p w14:paraId="4F635627" w14:textId="45B77C66" w:rsidR="00A2245C" w:rsidRPr="00F059EC" w:rsidRDefault="00A2245C" w:rsidP="00A610F7">
            <w:pPr>
              <w:jc w:val="center"/>
              <w:rPr>
                <w:color w:val="000000"/>
              </w:rPr>
            </w:pPr>
          </w:p>
        </w:tc>
        <w:tc>
          <w:tcPr>
            <w:tcW w:w="371" w:type="pct"/>
            <w:tcBorders>
              <w:top w:val="single" w:sz="4" w:space="0" w:color="000000"/>
              <w:bottom w:val="single" w:sz="4" w:space="0" w:color="000000"/>
              <w:right w:val="single" w:sz="4" w:space="0" w:color="000000"/>
            </w:tcBorders>
            <w:shd w:val="clear" w:color="auto" w:fill="auto"/>
          </w:tcPr>
          <w:p w14:paraId="30ECEC30" w14:textId="11500409" w:rsidR="00A2245C" w:rsidRPr="00F059EC" w:rsidRDefault="00A2245C" w:rsidP="00A610F7">
            <w:pPr>
              <w:jc w:val="center"/>
              <w:rPr>
                <w:color w:val="000000"/>
              </w:rPr>
            </w:pPr>
          </w:p>
        </w:tc>
        <w:tc>
          <w:tcPr>
            <w:tcW w:w="328" w:type="pct"/>
            <w:tcBorders>
              <w:top w:val="single" w:sz="4" w:space="0" w:color="000000"/>
              <w:bottom w:val="single" w:sz="4" w:space="0" w:color="000000"/>
              <w:right w:val="single" w:sz="4" w:space="0" w:color="000000"/>
            </w:tcBorders>
            <w:shd w:val="clear" w:color="auto" w:fill="auto"/>
          </w:tcPr>
          <w:p w14:paraId="0C2DB4FF" w14:textId="7FF5BC91" w:rsidR="00A2245C" w:rsidRPr="00F059EC" w:rsidRDefault="00A2245C" w:rsidP="00A610F7">
            <w:pPr>
              <w:jc w:val="center"/>
              <w:rPr>
                <w:color w:val="000000"/>
              </w:rPr>
            </w:pPr>
          </w:p>
        </w:tc>
      </w:tr>
      <w:tr w:rsidR="00F96D75" w:rsidRPr="00F059EC" w14:paraId="7598E66A" w14:textId="77777777" w:rsidTr="00D15F92">
        <w:trPr>
          <w:cantSplit/>
          <w:trHeight w:val="20"/>
        </w:trPr>
        <w:tc>
          <w:tcPr>
            <w:tcW w:w="185" w:type="pct"/>
            <w:tcBorders>
              <w:top w:val="single" w:sz="4" w:space="0" w:color="000000"/>
              <w:left w:val="single" w:sz="4" w:space="0" w:color="000000"/>
              <w:bottom w:val="single" w:sz="4" w:space="0" w:color="000000"/>
              <w:right w:val="single" w:sz="4" w:space="0" w:color="000000"/>
            </w:tcBorders>
            <w:shd w:val="clear" w:color="auto" w:fill="auto"/>
          </w:tcPr>
          <w:p w14:paraId="27C1814D" w14:textId="77777777" w:rsidR="00A2245C" w:rsidRPr="00F059EC" w:rsidRDefault="00A2245C" w:rsidP="00A2245C">
            <w:pPr>
              <w:numPr>
                <w:ilvl w:val="0"/>
                <w:numId w:val="15"/>
              </w:numPr>
              <w:contextualSpacing/>
              <w:rPr>
                <w:color w:val="000000"/>
              </w:rPr>
            </w:pPr>
          </w:p>
        </w:tc>
        <w:tc>
          <w:tcPr>
            <w:tcW w:w="2514" w:type="pct"/>
            <w:tcBorders>
              <w:top w:val="single" w:sz="4" w:space="0" w:color="000000"/>
              <w:bottom w:val="single" w:sz="4" w:space="0" w:color="000000"/>
              <w:right w:val="single" w:sz="4" w:space="0" w:color="000000"/>
            </w:tcBorders>
            <w:shd w:val="clear" w:color="auto" w:fill="FFFFFF"/>
            <w:vAlign w:val="center"/>
          </w:tcPr>
          <w:p w14:paraId="458A2683" w14:textId="2BD2465E" w:rsidR="00A2245C" w:rsidRPr="00F059EC" w:rsidRDefault="00A2245C" w:rsidP="00A2245C">
            <w:pPr>
              <w:rPr>
                <w:color w:val="000000"/>
              </w:rPr>
            </w:pPr>
          </w:p>
        </w:tc>
        <w:tc>
          <w:tcPr>
            <w:tcW w:w="626" w:type="pct"/>
            <w:tcBorders>
              <w:top w:val="single" w:sz="4" w:space="0" w:color="000000"/>
              <w:bottom w:val="single" w:sz="4" w:space="0" w:color="000000"/>
              <w:right w:val="single" w:sz="4" w:space="0" w:color="000000"/>
            </w:tcBorders>
            <w:shd w:val="clear" w:color="auto" w:fill="auto"/>
          </w:tcPr>
          <w:p w14:paraId="5FF44AA0" w14:textId="796ED445" w:rsidR="00A2245C" w:rsidRPr="005B5422" w:rsidRDefault="00A2245C" w:rsidP="00A610F7">
            <w:pPr>
              <w:jc w:val="center"/>
              <w:rPr>
                <w:color w:val="000000"/>
              </w:rPr>
            </w:pPr>
          </w:p>
        </w:tc>
        <w:tc>
          <w:tcPr>
            <w:tcW w:w="490" w:type="pct"/>
            <w:tcBorders>
              <w:top w:val="single" w:sz="4" w:space="0" w:color="000000"/>
              <w:bottom w:val="single" w:sz="4" w:space="0" w:color="000000"/>
              <w:right w:val="single" w:sz="4" w:space="0" w:color="000000"/>
            </w:tcBorders>
            <w:shd w:val="clear" w:color="auto" w:fill="auto"/>
          </w:tcPr>
          <w:p w14:paraId="39DFD090" w14:textId="27AB8089" w:rsidR="00A2245C" w:rsidRPr="00F059EC" w:rsidRDefault="00A2245C" w:rsidP="00A610F7">
            <w:pPr>
              <w:jc w:val="center"/>
              <w:rPr>
                <w:color w:val="000000"/>
              </w:rPr>
            </w:pPr>
          </w:p>
        </w:tc>
        <w:tc>
          <w:tcPr>
            <w:tcW w:w="487" w:type="pct"/>
            <w:tcBorders>
              <w:top w:val="single" w:sz="4" w:space="0" w:color="000000"/>
              <w:bottom w:val="single" w:sz="4" w:space="0" w:color="000000"/>
              <w:right w:val="single" w:sz="4" w:space="0" w:color="000000"/>
            </w:tcBorders>
            <w:shd w:val="clear" w:color="auto" w:fill="auto"/>
          </w:tcPr>
          <w:p w14:paraId="5A51087E" w14:textId="47E141F0" w:rsidR="00A2245C" w:rsidRPr="00F059EC" w:rsidRDefault="00A2245C" w:rsidP="00A610F7">
            <w:pPr>
              <w:jc w:val="center"/>
              <w:rPr>
                <w:color w:val="000000"/>
              </w:rPr>
            </w:pPr>
          </w:p>
        </w:tc>
        <w:tc>
          <w:tcPr>
            <w:tcW w:w="371" w:type="pct"/>
            <w:tcBorders>
              <w:top w:val="single" w:sz="4" w:space="0" w:color="000000"/>
              <w:bottom w:val="single" w:sz="4" w:space="0" w:color="000000"/>
              <w:right w:val="single" w:sz="4" w:space="0" w:color="000000"/>
            </w:tcBorders>
            <w:shd w:val="clear" w:color="auto" w:fill="auto"/>
          </w:tcPr>
          <w:p w14:paraId="71BF9DFD" w14:textId="44714141" w:rsidR="00A2245C" w:rsidRPr="00F059EC" w:rsidRDefault="00A2245C" w:rsidP="00A610F7">
            <w:pPr>
              <w:jc w:val="center"/>
              <w:rPr>
                <w:color w:val="000000"/>
              </w:rPr>
            </w:pPr>
          </w:p>
        </w:tc>
        <w:tc>
          <w:tcPr>
            <w:tcW w:w="328" w:type="pct"/>
            <w:tcBorders>
              <w:top w:val="single" w:sz="4" w:space="0" w:color="000000"/>
              <w:bottom w:val="single" w:sz="4" w:space="0" w:color="000000"/>
              <w:right w:val="single" w:sz="4" w:space="0" w:color="000000"/>
            </w:tcBorders>
            <w:shd w:val="clear" w:color="auto" w:fill="auto"/>
          </w:tcPr>
          <w:p w14:paraId="5F1CF968" w14:textId="3EE0783B" w:rsidR="00A2245C" w:rsidRPr="00F059EC" w:rsidRDefault="00A2245C" w:rsidP="00A610F7">
            <w:pPr>
              <w:jc w:val="center"/>
              <w:rPr>
                <w:color w:val="000000"/>
              </w:rPr>
            </w:pPr>
          </w:p>
        </w:tc>
      </w:tr>
      <w:tr w:rsidR="00D15F92" w:rsidRPr="00F059EC" w14:paraId="5098349F" w14:textId="77777777" w:rsidTr="00D15F92">
        <w:trPr>
          <w:cantSplit/>
          <w:trHeight w:val="20"/>
        </w:trPr>
        <w:tc>
          <w:tcPr>
            <w:tcW w:w="185" w:type="pct"/>
            <w:tcBorders>
              <w:top w:val="single" w:sz="4" w:space="0" w:color="000000"/>
              <w:left w:val="single" w:sz="4" w:space="0" w:color="000000"/>
              <w:bottom w:val="single" w:sz="4" w:space="0" w:color="000000"/>
              <w:right w:val="single" w:sz="4" w:space="0" w:color="000000"/>
            </w:tcBorders>
            <w:shd w:val="clear" w:color="auto" w:fill="auto"/>
          </w:tcPr>
          <w:p w14:paraId="6B1824D8" w14:textId="77777777" w:rsidR="00D15F92" w:rsidRPr="00F059EC" w:rsidRDefault="00D15F92" w:rsidP="00A2245C">
            <w:pPr>
              <w:numPr>
                <w:ilvl w:val="0"/>
                <w:numId w:val="15"/>
              </w:numPr>
              <w:contextualSpacing/>
              <w:rPr>
                <w:color w:val="000000"/>
              </w:rPr>
            </w:pPr>
          </w:p>
        </w:tc>
        <w:tc>
          <w:tcPr>
            <w:tcW w:w="2514" w:type="pct"/>
            <w:tcBorders>
              <w:top w:val="single" w:sz="4" w:space="0" w:color="000000"/>
              <w:bottom w:val="single" w:sz="4" w:space="0" w:color="000000"/>
              <w:right w:val="single" w:sz="4" w:space="0" w:color="000000"/>
            </w:tcBorders>
            <w:shd w:val="clear" w:color="auto" w:fill="FFFFFF"/>
            <w:vAlign w:val="center"/>
          </w:tcPr>
          <w:p w14:paraId="184A5D05" w14:textId="77777777" w:rsidR="00D15F92" w:rsidRPr="00F059EC" w:rsidRDefault="00D15F92" w:rsidP="00A2245C">
            <w:pPr>
              <w:rPr>
                <w:color w:val="000000"/>
              </w:rPr>
            </w:pPr>
          </w:p>
        </w:tc>
        <w:tc>
          <w:tcPr>
            <w:tcW w:w="626" w:type="pct"/>
            <w:tcBorders>
              <w:top w:val="single" w:sz="4" w:space="0" w:color="000000"/>
              <w:bottom w:val="single" w:sz="4" w:space="0" w:color="000000"/>
              <w:right w:val="single" w:sz="4" w:space="0" w:color="000000"/>
            </w:tcBorders>
            <w:shd w:val="clear" w:color="auto" w:fill="auto"/>
          </w:tcPr>
          <w:p w14:paraId="77DF47AE" w14:textId="77777777" w:rsidR="00D15F92" w:rsidRPr="005B5422" w:rsidRDefault="00D15F92" w:rsidP="00A610F7">
            <w:pPr>
              <w:jc w:val="center"/>
              <w:rPr>
                <w:color w:val="000000"/>
              </w:rPr>
            </w:pPr>
          </w:p>
        </w:tc>
        <w:tc>
          <w:tcPr>
            <w:tcW w:w="490" w:type="pct"/>
            <w:tcBorders>
              <w:top w:val="single" w:sz="4" w:space="0" w:color="000000"/>
              <w:bottom w:val="single" w:sz="4" w:space="0" w:color="000000"/>
              <w:right w:val="single" w:sz="4" w:space="0" w:color="000000"/>
            </w:tcBorders>
            <w:shd w:val="clear" w:color="auto" w:fill="auto"/>
          </w:tcPr>
          <w:p w14:paraId="4BCDC743" w14:textId="77777777" w:rsidR="00D15F92" w:rsidRPr="00F059EC" w:rsidRDefault="00D15F92" w:rsidP="00A610F7">
            <w:pPr>
              <w:jc w:val="center"/>
              <w:rPr>
                <w:color w:val="000000"/>
              </w:rPr>
            </w:pPr>
          </w:p>
        </w:tc>
        <w:tc>
          <w:tcPr>
            <w:tcW w:w="487" w:type="pct"/>
            <w:tcBorders>
              <w:top w:val="single" w:sz="4" w:space="0" w:color="000000"/>
              <w:bottom w:val="single" w:sz="4" w:space="0" w:color="000000"/>
              <w:right w:val="single" w:sz="4" w:space="0" w:color="000000"/>
            </w:tcBorders>
            <w:shd w:val="clear" w:color="auto" w:fill="auto"/>
          </w:tcPr>
          <w:p w14:paraId="3062224B" w14:textId="77777777" w:rsidR="00D15F92" w:rsidRPr="00F059EC" w:rsidRDefault="00D15F92" w:rsidP="00A610F7">
            <w:pPr>
              <w:jc w:val="center"/>
              <w:rPr>
                <w:color w:val="000000"/>
              </w:rPr>
            </w:pPr>
          </w:p>
        </w:tc>
        <w:tc>
          <w:tcPr>
            <w:tcW w:w="371" w:type="pct"/>
            <w:tcBorders>
              <w:top w:val="single" w:sz="4" w:space="0" w:color="000000"/>
              <w:bottom w:val="single" w:sz="4" w:space="0" w:color="000000"/>
              <w:right w:val="single" w:sz="4" w:space="0" w:color="000000"/>
            </w:tcBorders>
            <w:shd w:val="clear" w:color="auto" w:fill="auto"/>
          </w:tcPr>
          <w:p w14:paraId="3FCA5FA1" w14:textId="77777777" w:rsidR="00D15F92" w:rsidRPr="00F059EC" w:rsidRDefault="00D15F92" w:rsidP="00A610F7">
            <w:pPr>
              <w:jc w:val="center"/>
              <w:rPr>
                <w:color w:val="000000"/>
              </w:rPr>
            </w:pPr>
          </w:p>
        </w:tc>
        <w:tc>
          <w:tcPr>
            <w:tcW w:w="328" w:type="pct"/>
            <w:tcBorders>
              <w:top w:val="single" w:sz="4" w:space="0" w:color="000000"/>
              <w:bottom w:val="single" w:sz="4" w:space="0" w:color="000000"/>
              <w:right w:val="single" w:sz="4" w:space="0" w:color="000000"/>
            </w:tcBorders>
            <w:shd w:val="clear" w:color="auto" w:fill="auto"/>
          </w:tcPr>
          <w:p w14:paraId="51C368CC" w14:textId="77777777" w:rsidR="00D15F92" w:rsidRPr="00F059EC" w:rsidRDefault="00D15F92" w:rsidP="00A610F7">
            <w:pPr>
              <w:jc w:val="center"/>
              <w:rPr>
                <w:color w:val="000000"/>
              </w:rPr>
            </w:pPr>
          </w:p>
        </w:tc>
      </w:tr>
      <w:tr w:rsidR="00D15F92" w:rsidRPr="00F059EC" w14:paraId="0A78D6E1" w14:textId="77777777" w:rsidTr="00D15F92">
        <w:trPr>
          <w:cantSplit/>
          <w:trHeight w:val="20"/>
        </w:trPr>
        <w:tc>
          <w:tcPr>
            <w:tcW w:w="185" w:type="pct"/>
            <w:tcBorders>
              <w:top w:val="single" w:sz="4" w:space="0" w:color="000000"/>
              <w:left w:val="single" w:sz="4" w:space="0" w:color="000000"/>
              <w:bottom w:val="single" w:sz="4" w:space="0" w:color="000000"/>
              <w:right w:val="single" w:sz="4" w:space="0" w:color="000000"/>
            </w:tcBorders>
            <w:shd w:val="clear" w:color="auto" w:fill="auto"/>
          </w:tcPr>
          <w:p w14:paraId="0A05B031" w14:textId="77777777" w:rsidR="00D15F92" w:rsidRPr="00F059EC" w:rsidRDefault="00D15F92" w:rsidP="00A2245C">
            <w:pPr>
              <w:numPr>
                <w:ilvl w:val="0"/>
                <w:numId w:val="15"/>
              </w:numPr>
              <w:contextualSpacing/>
              <w:rPr>
                <w:color w:val="000000"/>
              </w:rPr>
            </w:pPr>
          </w:p>
        </w:tc>
        <w:tc>
          <w:tcPr>
            <w:tcW w:w="2514" w:type="pct"/>
            <w:tcBorders>
              <w:top w:val="single" w:sz="4" w:space="0" w:color="000000"/>
              <w:bottom w:val="single" w:sz="4" w:space="0" w:color="000000"/>
              <w:right w:val="single" w:sz="4" w:space="0" w:color="000000"/>
            </w:tcBorders>
            <w:shd w:val="clear" w:color="auto" w:fill="FFFFFF"/>
            <w:vAlign w:val="center"/>
          </w:tcPr>
          <w:p w14:paraId="17450552" w14:textId="77777777" w:rsidR="00D15F92" w:rsidRPr="00F059EC" w:rsidRDefault="00D15F92" w:rsidP="00A2245C">
            <w:pPr>
              <w:rPr>
                <w:color w:val="000000"/>
              </w:rPr>
            </w:pPr>
          </w:p>
        </w:tc>
        <w:tc>
          <w:tcPr>
            <w:tcW w:w="626" w:type="pct"/>
            <w:tcBorders>
              <w:top w:val="single" w:sz="4" w:space="0" w:color="000000"/>
              <w:bottom w:val="single" w:sz="4" w:space="0" w:color="000000"/>
              <w:right w:val="single" w:sz="4" w:space="0" w:color="000000"/>
            </w:tcBorders>
            <w:shd w:val="clear" w:color="auto" w:fill="auto"/>
          </w:tcPr>
          <w:p w14:paraId="4DE9D322" w14:textId="77777777" w:rsidR="00D15F92" w:rsidRPr="005B5422" w:rsidRDefault="00D15F92" w:rsidP="00A610F7">
            <w:pPr>
              <w:jc w:val="center"/>
              <w:rPr>
                <w:color w:val="000000"/>
              </w:rPr>
            </w:pPr>
          </w:p>
        </w:tc>
        <w:tc>
          <w:tcPr>
            <w:tcW w:w="490" w:type="pct"/>
            <w:tcBorders>
              <w:top w:val="single" w:sz="4" w:space="0" w:color="000000"/>
              <w:bottom w:val="single" w:sz="4" w:space="0" w:color="000000"/>
              <w:right w:val="single" w:sz="4" w:space="0" w:color="000000"/>
            </w:tcBorders>
            <w:shd w:val="clear" w:color="auto" w:fill="auto"/>
          </w:tcPr>
          <w:p w14:paraId="1E55AFF9" w14:textId="77777777" w:rsidR="00D15F92" w:rsidRPr="00F059EC" w:rsidRDefault="00D15F92" w:rsidP="00A610F7">
            <w:pPr>
              <w:jc w:val="center"/>
              <w:rPr>
                <w:color w:val="000000"/>
              </w:rPr>
            </w:pPr>
          </w:p>
        </w:tc>
        <w:tc>
          <w:tcPr>
            <w:tcW w:w="487" w:type="pct"/>
            <w:tcBorders>
              <w:top w:val="single" w:sz="4" w:space="0" w:color="000000"/>
              <w:bottom w:val="single" w:sz="4" w:space="0" w:color="000000"/>
              <w:right w:val="single" w:sz="4" w:space="0" w:color="000000"/>
            </w:tcBorders>
            <w:shd w:val="clear" w:color="auto" w:fill="auto"/>
          </w:tcPr>
          <w:p w14:paraId="584C9728" w14:textId="77777777" w:rsidR="00D15F92" w:rsidRPr="00F059EC" w:rsidRDefault="00D15F92" w:rsidP="00A610F7">
            <w:pPr>
              <w:jc w:val="center"/>
              <w:rPr>
                <w:color w:val="000000"/>
              </w:rPr>
            </w:pPr>
          </w:p>
        </w:tc>
        <w:tc>
          <w:tcPr>
            <w:tcW w:w="371" w:type="pct"/>
            <w:tcBorders>
              <w:top w:val="single" w:sz="4" w:space="0" w:color="000000"/>
              <w:bottom w:val="single" w:sz="4" w:space="0" w:color="000000"/>
              <w:right w:val="single" w:sz="4" w:space="0" w:color="000000"/>
            </w:tcBorders>
            <w:shd w:val="clear" w:color="auto" w:fill="auto"/>
          </w:tcPr>
          <w:p w14:paraId="0D4FC01D" w14:textId="77777777" w:rsidR="00D15F92" w:rsidRPr="00F059EC" w:rsidRDefault="00D15F92" w:rsidP="00A610F7">
            <w:pPr>
              <w:jc w:val="center"/>
              <w:rPr>
                <w:color w:val="000000"/>
              </w:rPr>
            </w:pPr>
          </w:p>
        </w:tc>
        <w:tc>
          <w:tcPr>
            <w:tcW w:w="328" w:type="pct"/>
            <w:tcBorders>
              <w:top w:val="single" w:sz="4" w:space="0" w:color="000000"/>
              <w:bottom w:val="single" w:sz="4" w:space="0" w:color="000000"/>
              <w:right w:val="single" w:sz="4" w:space="0" w:color="000000"/>
            </w:tcBorders>
            <w:shd w:val="clear" w:color="auto" w:fill="auto"/>
          </w:tcPr>
          <w:p w14:paraId="4789BF33" w14:textId="77777777" w:rsidR="00D15F92" w:rsidRPr="00F059EC" w:rsidRDefault="00D15F92" w:rsidP="00A610F7">
            <w:pPr>
              <w:jc w:val="center"/>
              <w:rPr>
                <w:color w:val="000000"/>
              </w:rPr>
            </w:pPr>
          </w:p>
        </w:tc>
      </w:tr>
      <w:tr w:rsidR="00D15F92" w:rsidRPr="00F059EC" w14:paraId="13D66E3F" w14:textId="77777777" w:rsidTr="00D15F92">
        <w:trPr>
          <w:cantSplit/>
          <w:trHeight w:val="20"/>
        </w:trPr>
        <w:tc>
          <w:tcPr>
            <w:tcW w:w="185" w:type="pct"/>
            <w:tcBorders>
              <w:top w:val="single" w:sz="4" w:space="0" w:color="000000"/>
              <w:left w:val="single" w:sz="4" w:space="0" w:color="000000"/>
              <w:bottom w:val="single" w:sz="4" w:space="0" w:color="000000"/>
              <w:right w:val="single" w:sz="4" w:space="0" w:color="000000"/>
            </w:tcBorders>
            <w:shd w:val="clear" w:color="auto" w:fill="auto"/>
          </w:tcPr>
          <w:p w14:paraId="65FB6F06" w14:textId="77777777" w:rsidR="00D15F92" w:rsidRPr="00F059EC" w:rsidRDefault="00D15F92" w:rsidP="00A2245C">
            <w:pPr>
              <w:numPr>
                <w:ilvl w:val="0"/>
                <w:numId w:val="15"/>
              </w:numPr>
              <w:contextualSpacing/>
              <w:rPr>
                <w:color w:val="000000"/>
              </w:rPr>
            </w:pPr>
          </w:p>
        </w:tc>
        <w:tc>
          <w:tcPr>
            <w:tcW w:w="2514" w:type="pct"/>
            <w:tcBorders>
              <w:top w:val="single" w:sz="4" w:space="0" w:color="000000"/>
              <w:bottom w:val="single" w:sz="4" w:space="0" w:color="000000"/>
              <w:right w:val="single" w:sz="4" w:space="0" w:color="000000"/>
            </w:tcBorders>
            <w:shd w:val="clear" w:color="auto" w:fill="FFFFFF"/>
            <w:vAlign w:val="center"/>
          </w:tcPr>
          <w:p w14:paraId="79DF2B5E" w14:textId="77777777" w:rsidR="00D15F92" w:rsidRPr="00F059EC" w:rsidRDefault="00D15F92" w:rsidP="00A2245C">
            <w:pPr>
              <w:rPr>
                <w:color w:val="000000"/>
              </w:rPr>
            </w:pPr>
          </w:p>
        </w:tc>
        <w:tc>
          <w:tcPr>
            <w:tcW w:w="626" w:type="pct"/>
            <w:tcBorders>
              <w:top w:val="single" w:sz="4" w:space="0" w:color="000000"/>
              <w:bottom w:val="single" w:sz="4" w:space="0" w:color="000000"/>
              <w:right w:val="single" w:sz="4" w:space="0" w:color="000000"/>
            </w:tcBorders>
            <w:shd w:val="clear" w:color="auto" w:fill="auto"/>
          </w:tcPr>
          <w:p w14:paraId="018FAE76" w14:textId="77777777" w:rsidR="00D15F92" w:rsidRPr="005B5422" w:rsidRDefault="00D15F92" w:rsidP="00A610F7">
            <w:pPr>
              <w:jc w:val="center"/>
              <w:rPr>
                <w:color w:val="000000"/>
              </w:rPr>
            </w:pPr>
          </w:p>
        </w:tc>
        <w:tc>
          <w:tcPr>
            <w:tcW w:w="490" w:type="pct"/>
            <w:tcBorders>
              <w:top w:val="single" w:sz="4" w:space="0" w:color="000000"/>
              <w:bottom w:val="single" w:sz="4" w:space="0" w:color="000000"/>
              <w:right w:val="single" w:sz="4" w:space="0" w:color="000000"/>
            </w:tcBorders>
            <w:shd w:val="clear" w:color="auto" w:fill="auto"/>
          </w:tcPr>
          <w:p w14:paraId="00249B58" w14:textId="77777777" w:rsidR="00D15F92" w:rsidRPr="00F059EC" w:rsidRDefault="00D15F92" w:rsidP="00A610F7">
            <w:pPr>
              <w:jc w:val="center"/>
              <w:rPr>
                <w:color w:val="000000"/>
              </w:rPr>
            </w:pPr>
          </w:p>
        </w:tc>
        <w:tc>
          <w:tcPr>
            <w:tcW w:w="487" w:type="pct"/>
            <w:tcBorders>
              <w:top w:val="single" w:sz="4" w:space="0" w:color="000000"/>
              <w:bottom w:val="single" w:sz="4" w:space="0" w:color="000000"/>
              <w:right w:val="single" w:sz="4" w:space="0" w:color="000000"/>
            </w:tcBorders>
            <w:shd w:val="clear" w:color="auto" w:fill="auto"/>
          </w:tcPr>
          <w:p w14:paraId="17683479" w14:textId="77777777" w:rsidR="00D15F92" w:rsidRPr="00F059EC" w:rsidRDefault="00D15F92" w:rsidP="00A610F7">
            <w:pPr>
              <w:jc w:val="center"/>
              <w:rPr>
                <w:color w:val="000000"/>
              </w:rPr>
            </w:pPr>
          </w:p>
        </w:tc>
        <w:tc>
          <w:tcPr>
            <w:tcW w:w="371" w:type="pct"/>
            <w:tcBorders>
              <w:top w:val="single" w:sz="4" w:space="0" w:color="000000"/>
              <w:bottom w:val="single" w:sz="4" w:space="0" w:color="000000"/>
              <w:right w:val="single" w:sz="4" w:space="0" w:color="000000"/>
            </w:tcBorders>
            <w:shd w:val="clear" w:color="auto" w:fill="auto"/>
          </w:tcPr>
          <w:p w14:paraId="13B1B919" w14:textId="77777777" w:rsidR="00D15F92" w:rsidRPr="00F059EC" w:rsidRDefault="00D15F92" w:rsidP="00A610F7">
            <w:pPr>
              <w:jc w:val="center"/>
              <w:rPr>
                <w:color w:val="000000"/>
              </w:rPr>
            </w:pPr>
          </w:p>
        </w:tc>
        <w:tc>
          <w:tcPr>
            <w:tcW w:w="328" w:type="pct"/>
            <w:tcBorders>
              <w:top w:val="single" w:sz="4" w:space="0" w:color="000000"/>
              <w:bottom w:val="single" w:sz="4" w:space="0" w:color="000000"/>
              <w:right w:val="single" w:sz="4" w:space="0" w:color="000000"/>
            </w:tcBorders>
            <w:shd w:val="clear" w:color="auto" w:fill="auto"/>
          </w:tcPr>
          <w:p w14:paraId="2416A576" w14:textId="77777777" w:rsidR="00D15F92" w:rsidRPr="00F059EC" w:rsidRDefault="00D15F92" w:rsidP="00A610F7">
            <w:pPr>
              <w:jc w:val="center"/>
              <w:rPr>
                <w:color w:val="000000"/>
              </w:rPr>
            </w:pPr>
          </w:p>
        </w:tc>
      </w:tr>
      <w:tr w:rsidR="00D15F92" w:rsidRPr="00F059EC" w14:paraId="0FE2089D" w14:textId="77777777" w:rsidTr="00D15F92">
        <w:trPr>
          <w:cantSplit/>
          <w:trHeight w:val="20"/>
        </w:trPr>
        <w:tc>
          <w:tcPr>
            <w:tcW w:w="185" w:type="pct"/>
            <w:tcBorders>
              <w:top w:val="single" w:sz="4" w:space="0" w:color="000000"/>
              <w:left w:val="single" w:sz="4" w:space="0" w:color="000000"/>
              <w:bottom w:val="single" w:sz="4" w:space="0" w:color="000000"/>
              <w:right w:val="single" w:sz="4" w:space="0" w:color="000000"/>
            </w:tcBorders>
            <w:shd w:val="clear" w:color="auto" w:fill="auto"/>
          </w:tcPr>
          <w:p w14:paraId="6A0E8106" w14:textId="77777777" w:rsidR="00D15F92" w:rsidRPr="00F059EC" w:rsidRDefault="00D15F92" w:rsidP="00A2245C">
            <w:pPr>
              <w:numPr>
                <w:ilvl w:val="0"/>
                <w:numId w:val="15"/>
              </w:numPr>
              <w:contextualSpacing/>
              <w:rPr>
                <w:color w:val="000000"/>
              </w:rPr>
            </w:pPr>
          </w:p>
        </w:tc>
        <w:tc>
          <w:tcPr>
            <w:tcW w:w="2514" w:type="pct"/>
            <w:tcBorders>
              <w:top w:val="single" w:sz="4" w:space="0" w:color="000000"/>
              <w:bottom w:val="single" w:sz="4" w:space="0" w:color="000000"/>
              <w:right w:val="single" w:sz="4" w:space="0" w:color="000000"/>
            </w:tcBorders>
            <w:shd w:val="clear" w:color="auto" w:fill="FFFFFF"/>
            <w:vAlign w:val="center"/>
          </w:tcPr>
          <w:p w14:paraId="4978AA0E" w14:textId="77777777" w:rsidR="00D15F92" w:rsidRPr="00F059EC" w:rsidRDefault="00D15F92" w:rsidP="00A2245C">
            <w:pPr>
              <w:rPr>
                <w:color w:val="000000"/>
              </w:rPr>
            </w:pPr>
          </w:p>
        </w:tc>
        <w:tc>
          <w:tcPr>
            <w:tcW w:w="626" w:type="pct"/>
            <w:tcBorders>
              <w:top w:val="single" w:sz="4" w:space="0" w:color="000000"/>
              <w:bottom w:val="single" w:sz="4" w:space="0" w:color="000000"/>
              <w:right w:val="single" w:sz="4" w:space="0" w:color="000000"/>
            </w:tcBorders>
            <w:shd w:val="clear" w:color="auto" w:fill="auto"/>
          </w:tcPr>
          <w:p w14:paraId="3520C3FD" w14:textId="77777777" w:rsidR="00D15F92" w:rsidRPr="005B5422" w:rsidRDefault="00D15F92" w:rsidP="00A610F7">
            <w:pPr>
              <w:jc w:val="center"/>
              <w:rPr>
                <w:color w:val="000000"/>
              </w:rPr>
            </w:pPr>
          </w:p>
        </w:tc>
        <w:tc>
          <w:tcPr>
            <w:tcW w:w="490" w:type="pct"/>
            <w:tcBorders>
              <w:top w:val="single" w:sz="4" w:space="0" w:color="000000"/>
              <w:bottom w:val="single" w:sz="4" w:space="0" w:color="000000"/>
              <w:right w:val="single" w:sz="4" w:space="0" w:color="000000"/>
            </w:tcBorders>
            <w:shd w:val="clear" w:color="auto" w:fill="auto"/>
          </w:tcPr>
          <w:p w14:paraId="450B7FC6" w14:textId="77777777" w:rsidR="00D15F92" w:rsidRPr="00F059EC" w:rsidRDefault="00D15F92" w:rsidP="00A610F7">
            <w:pPr>
              <w:jc w:val="center"/>
              <w:rPr>
                <w:color w:val="000000"/>
              </w:rPr>
            </w:pPr>
          </w:p>
        </w:tc>
        <w:tc>
          <w:tcPr>
            <w:tcW w:w="487" w:type="pct"/>
            <w:tcBorders>
              <w:top w:val="single" w:sz="4" w:space="0" w:color="000000"/>
              <w:bottom w:val="single" w:sz="4" w:space="0" w:color="000000"/>
              <w:right w:val="single" w:sz="4" w:space="0" w:color="000000"/>
            </w:tcBorders>
            <w:shd w:val="clear" w:color="auto" w:fill="auto"/>
          </w:tcPr>
          <w:p w14:paraId="6531B7FA" w14:textId="77777777" w:rsidR="00D15F92" w:rsidRPr="00F059EC" w:rsidRDefault="00D15F92" w:rsidP="00A610F7">
            <w:pPr>
              <w:jc w:val="center"/>
              <w:rPr>
                <w:color w:val="000000"/>
              </w:rPr>
            </w:pPr>
          </w:p>
        </w:tc>
        <w:tc>
          <w:tcPr>
            <w:tcW w:w="371" w:type="pct"/>
            <w:tcBorders>
              <w:top w:val="single" w:sz="4" w:space="0" w:color="000000"/>
              <w:bottom w:val="single" w:sz="4" w:space="0" w:color="000000"/>
              <w:right w:val="single" w:sz="4" w:space="0" w:color="000000"/>
            </w:tcBorders>
            <w:shd w:val="clear" w:color="auto" w:fill="auto"/>
          </w:tcPr>
          <w:p w14:paraId="3F6BE4FC" w14:textId="77777777" w:rsidR="00D15F92" w:rsidRPr="00F059EC" w:rsidRDefault="00D15F92" w:rsidP="00A610F7">
            <w:pPr>
              <w:jc w:val="center"/>
              <w:rPr>
                <w:color w:val="000000"/>
              </w:rPr>
            </w:pPr>
          </w:p>
        </w:tc>
        <w:tc>
          <w:tcPr>
            <w:tcW w:w="328" w:type="pct"/>
            <w:tcBorders>
              <w:top w:val="single" w:sz="4" w:space="0" w:color="000000"/>
              <w:bottom w:val="single" w:sz="4" w:space="0" w:color="000000"/>
              <w:right w:val="single" w:sz="4" w:space="0" w:color="000000"/>
            </w:tcBorders>
            <w:shd w:val="clear" w:color="auto" w:fill="auto"/>
          </w:tcPr>
          <w:p w14:paraId="293C785B" w14:textId="77777777" w:rsidR="00D15F92" w:rsidRPr="00F059EC" w:rsidRDefault="00D15F92" w:rsidP="00A610F7">
            <w:pPr>
              <w:jc w:val="center"/>
              <w:rPr>
                <w:color w:val="000000"/>
              </w:rPr>
            </w:pPr>
          </w:p>
        </w:tc>
      </w:tr>
      <w:tr w:rsidR="00D15F92" w:rsidRPr="00F059EC" w14:paraId="5DE9A5ED" w14:textId="77777777" w:rsidTr="00D15F92">
        <w:trPr>
          <w:cantSplit/>
          <w:trHeight w:val="20"/>
        </w:trPr>
        <w:tc>
          <w:tcPr>
            <w:tcW w:w="185" w:type="pct"/>
            <w:tcBorders>
              <w:top w:val="single" w:sz="4" w:space="0" w:color="000000"/>
              <w:left w:val="single" w:sz="4" w:space="0" w:color="000000"/>
              <w:bottom w:val="single" w:sz="4" w:space="0" w:color="000000"/>
              <w:right w:val="single" w:sz="4" w:space="0" w:color="000000"/>
            </w:tcBorders>
            <w:shd w:val="clear" w:color="auto" w:fill="auto"/>
          </w:tcPr>
          <w:p w14:paraId="44126C66" w14:textId="77777777" w:rsidR="00D15F92" w:rsidRPr="00F059EC" w:rsidRDefault="00D15F92" w:rsidP="00A2245C">
            <w:pPr>
              <w:numPr>
                <w:ilvl w:val="0"/>
                <w:numId w:val="15"/>
              </w:numPr>
              <w:contextualSpacing/>
              <w:rPr>
                <w:color w:val="000000"/>
              </w:rPr>
            </w:pPr>
          </w:p>
        </w:tc>
        <w:tc>
          <w:tcPr>
            <w:tcW w:w="2514" w:type="pct"/>
            <w:tcBorders>
              <w:top w:val="single" w:sz="4" w:space="0" w:color="000000"/>
              <w:bottom w:val="single" w:sz="4" w:space="0" w:color="000000"/>
              <w:right w:val="single" w:sz="4" w:space="0" w:color="000000"/>
            </w:tcBorders>
            <w:shd w:val="clear" w:color="auto" w:fill="FFFFFF"/>
            <w:vAlign w:val="center"/>
          </w:tcPr>
          <w:p w14:paraId="11D553F5" w14:textId="77777777" w:rsidR="00D15F92" w:rsidRPr="00F059EC" w:rsidRDefault="00D15F92" w:rsidP="00A2245C">
            <w:pPr>
              <w:rPr>
                <w:color w:val="000000"/>
              </w:rPr>
            </w:pPr>
          </w:p>
        </w:tc>
        <w:tc>
          <w:tcPr>
            <w:tcW w:w="626" w:type="pct"/>
            <w:tcBorders>
              <w:top w:val="single" w:sz="4" w:space="0" w:color="000000"/>
              <w:bottom w:val="single" w:sz="4" w:space="0" w:color="000000"/>
              <w:right w:val="single" w:sz="4" w:space="0" w:color="000000"/>
            </w:tcBorders>
            <w:shd w:val="clear" w:color="auto" w:fill="auto"/>
          </w:tcPr>
          <w:p w14:paraId="40029BBF" w14:textId="77777777" w:rsidR="00D15F92" w:rsidRPr="005B5422" w:rsidRDefault="00D15F92" w:rsidP="00A610F7">
            <w:pPr>
              <w:jc w:val="center"/>
              <w:rPr>
                <w:color w:val="000000"/>
              </w:rPr>
            </w:pPr>
          </w:p>
        </w:tc>
        <w:tc>
          <w:tcPr>
            <w:tcW w:w="490" w:type="pct"/>
            <w:tcBorders>
              <w:top w:val="single" w:sz="4" w:space="0" w:color="000000"/>
              <w:bottom w:val="single" w:sz="4" w:space="0" w:color="000000"/>
              <w:right w:val="single" w:sz="4" w:space="0" w:color="000000"/>
            </w:tcBorders>
            <w:shd w:val="clear" w:color="auto" w:fill="auto"/>
          </w:tcPr>
          <w:p w14:paraId="3F1DBBA3" w14:textId="77777777" w:rsidR="00D15F92" w:rsidRPr="00F059EC" w:rsidRDefault="00D15F92" w:rsidP="00A610F7">
            <w:pPr>
              <w:jc w:val="center"/>
              <w:rPr>
                <w:color w:val="000000"/>
              </w:rPr>
            </w:pPr>
          </w:p>
        </w:tc>
        <w:tc>
          <w:tcPr>
            <w:tcW w:w="487" w:type="pct"/>
            <w:tcBorders>
              <w:top w:val="single" w:sz="4" w:space="0" w:color="000000"/>
              <w:bottom w:val="single" w:sz="4" w:space="0" w:color="000000"/>
              <w:right w:val="single" w:sz="4" w:space="0" w:color="000000"/>
            </w:tcBorders>
            <w:shd w:val="clear" w:color="auto" w:fill="auto"/>
          </w:tcPr>
          <w:p w14:paraId="72B44077" w14:textId="77777777" w:rsidR="00D15F92" w:rsidRPr="00F059EC" w:rsidRDefault="00D15F92" w:rsidP="00A610F7">
            <w:pPr>
              <w:jc w:val="center"/>
              <w:rPr>
                <w:color w:val="000000"/>
              </w:rPr>
            </w:pPr>
          </w:p>
        </w:tc>
        <w:tc>
          <w:tcPr>
            <w:tcW w:w="371" w:type="pct"/>
            <w:tcBorders>
              <w:top w:val="single" w:sz="4" w:space="0" w:color="000000"/>
              <w:bottom w:val="single" w:sz="4" w:space="0" w:color="000000"/>
              <w:right w:val="single" w:sz="4" w:space="0" w:color="000000"/>
            </w:tcBorders>
            <w:shd w:val="clear" w:color="auto" w:fill="auto"/>
          </w:tcPr>
          <w:p w14:paraId="081A16C9" w14:textId="77777777" w:rsidR="00D15F92" w:rsidRPr="00F059EC" w:rsidRDefault="00D15F92" w:rsidP="00A610F7">
            <w:pPr>
              <w:jc w:val="center"/>
              <w:rPr>
                <w:color w:val="000000"/>
              </w:rPr>
            </w:pPr>
          </w:p>
        </w:tc>
        <w:tc>
          <w:tcPr>
            <w:tcW w:w="328" w:type="pct"/>
            <w:tcBorders>
              <w:top w:val="single" w:sz="4" w:space="0" w:color="000000"/>
              <w:bottom w:val="single" w:sz="4" w:space="0" w:color="000000"/>
              <w:right w:val="single" w:sz="4" w:space="0" w:color="000000"/>
            </w:tcBorders>
            <w:shd w:val="clear" w:color="auto" w:fill="auto"/>
          </w:tcPr>
          <w:p w14:paraId="6BE8D2BE" w14:textId="77777777" w:rsidR="00D15F92" w:rsidRPr="00F059EC" w:rsidRDefault="00D15F92" w:rsidP="00A610F7">
            <w:pPr>
              <w:jc w:val="center"/>
              <w:rPr>
                <w:color w:val="000000"/>
              </w:rPr>
            </w:pPr>
          </w:p>
        </w:tc>
      </w:tr>
      <w:tr w:rsidR="00D15F92" w:rsidRPr="00F059EC" w14:paraId="392E427B" w14:textId="77777777" w:rsidTr="00D15F92">
        <w:trPr>
          <w:cantSplit/>
          <w:trHeight w:val="20"/>
        </w:trPr>
        <w:tc>
          <w:tcPr>
            <w:tcW w:w="185" w:type="pct"/>
            <w:tcBorders>
              <w:top w:val="single" w:sz="4" w:space="0" w:color="000000"/>
              <w:left w:val="single" w:sz="4" w:space="0" w:color="000000"/>
              <w:bottom w:val="single" w:sz="4" w:space="0" w:color="000000"/>
              <w:right w:val="single" w:sz="4" w:space="0" w:color="000000"/>
            </w:tcBorders>
            <w:shd w:val="clear" w:color="auto" w:fill="auto"/>
          </w:tcPr>
          <w:p w14:paraId="7DDA1293" w14:textId="77777777" w:rsidR="00D15F92" w:rsidRPr="00F059EC" w:rsidRDefault="00D15F92" w:rsidP="00A2245C">
            <w:pPr>
              <w:numPr>
                <w:ilvl w:val="0"/>
                <w:numId w:val="15"/>
              </w:numPr>
              <w:contextualSpacing/>
              <w:rPr>
                <w:color w:val="000000"/>
              </w:rPr>
            </w:pPr>
          </w:p>
        </w:tc>
        <w:tc>
          <w:tcPr>
            <w:tcW w:w="2514" w:type="pct"/>
            <w:tcBorders>
              <w:top w:val="single" w:sz="4" w:space="0" w:color="000000"/>
              <w:bottom w:val="single" w:sz="4" w:space="0" w:color="000000"/>
              <w:right w:val="single" w:sz="4" w:space="0" w:color="000000"/>
            </w:tcBorders>
            <w:shd w:val="clear" w:color="auto" w:fill="FFFFFF"/>
            <w:vAlign w:val="center"/>
          </w:tcPr>
          <w:p w14:paraId="320779EE" w14:textId="77777777" w:rsidR="00D15F92" w:rsidRPr="00F059EC" w:rsidRDefault="00D15F92" w:rsidP="00A2245C">
            <w:pPr>
              <w:rPr>
                <w:color w:val="000000"/>
              </w:rPr>
            </w:pPr>
          </w:p>
        </w:tc>
        <w:tc>
          <w:tcPr>
            <w:tcW w:w="626" w:type="pct"/>
            <w:tcBorders>
              <w:top w:val="single" w:sz="4" w:space="0" w:color="000000"/>
              <w:bottom w:val="single" w:sz="4" w:space="0" w:color="000000"/>
              <w:right w:val="single" w:sz="4" w:space="0" w:color="000000"/>
            </w:tcBorders>
            <w:shd w:val="clear" w:color="auto" w:fill="auto"/>
          </w:tcPr>
          <w:p w14:paraId="63DD61EC" w14:textId="77777777" w:rsidR="00D15F92" w:rsidRPr="005B5422" w:rsidRDefault="00D15F92" w:rsidP="00A610F7">
            <w:pPr>
              <w:jc w:val="center"/>
              <w:rPr>
                <w:color w:val="000000"/>
              </w:rPr>
            </w:pPr>
          </w:p>
        </w:tc>
        <w:tc>
          <w:tcPr>
            <w:tcW w:w="490" w:type="pct"/>
            <w:tcBorders>
              <w:top w:val="single" w:sz="4" w:space="0" w:color="000000"/>
              <w:bottom w:val="single" w:sz="4" w:space="0" w:color="000000"/>
              <w:right w:val="single" w:sz="4" w:space="0" w:color="000000"/>
            </w:tcBorders>
            <w:shd w:val="clear" w:color="auto" w:fill="auto"/>
          </w:tcPr>
          <w:p w14:paraId="3F0278FF" w14:textId="77777777" w:rsidR="00D15F92" w:rsidRPr="00F059EC" w:rsidRDefault="00D15F92" w:rsidP="00A610F7">
            <w:pPr>
              <w:jc w:val="center"/>
              <w:rPr>
                <w:color w:val="000000"/>
              </w:rPr>
            </w:pPr>
          </w:p>
        </w:tc>
        <w:tc>
          <w:tcPr>
            <w:tcW w:w="487" w:type="pct"/>
            <w:tcBorders>
              <w:top w:val="single" w:sz="4" w:space="0" w:color="000000"/>
              <w:bottom w:val="single" w:sz="4" w:space="0" w:color="000000"/>
              <w:right w:val="single" w:sz="4" w:space="0" w:color="000000"/>
            </w:tcBorders>
            <w:shd w:val="clear" w:color="auto" w:fill="auto"/>
          </w:tcPr>
          <w:p w14:paraId="5CE89571" w14:textId="77777777" w:rsidR="00D15F92" w:rsidRPr="00F059EC" w:rsidRDefault="00D15F92" w:rsidP="00A610F7">
            <w:pPr>
              <w:jc w:val="center"/>
              <w:rPr>
                <w:color w:val="000000"/>
              </w:rPr>
            </w:pPr>
          </w:p>
        </w:tc>
        <w:tc>
          <w:tcPr>
            <w:tcW w:w="371" w:type="pct"/>
            <w:tcBorders>
              <w:top w:val="single" w:sz="4" w:space="0" w:color="000000"/>
              <w:bottom w:val="single" w:sz="4" w:space="0" w:color="000000"/>
              <w:right w:val="single" w:sz="4" w:space="0" w:color="000000"/>
            </w:tcBorders>
            <w:shd w:val="clear" w:color="auto" w:fill="auto"/>
          </w:tcPr>
          <w:p w14:paraId="61BA02D7" w14:textId="77777777" w:rsidR="00D15F92" w:rsidRPr="00F059EC" w:rsidRDefault="00D15F92" w:rsidP="00A610F7">
            <w:pPr>
              <w:jc w:val="center"/>
              <w:rPr>
                <w:color w:val="000000"/>
              </w:rPr>
            </w:pPr>
          </w:p>
        </w:tc>
        <w:tc>
          <w:tcPr>
            <w:tcW w:w="328" w:type="pct"/>
            <w:tcBorders>
              <w:top w:val="single" w:sz="4" w:space="0" w:color="000000"/>
              <w:bottom w:val="single" w:sz="4" w:space="0" w:color="000000"/>
              <w:right w:val="single" w:sz="4" w:space="0" w:color="000000"/>
            </w:tcBorders>
            <w:shd w:val="clear" w:color="auto" w:fill="auto"/>
          </w:tcPr>
          <w:p w14:paraId="380BD66F" w14:textId="77777777" w:rsidR="00D15F92" w:rsidRPr="00F059EC" w:rsidRDefault="00D15F92" w:rsidP="00A610F7">
            <w:pPr>
              <w:jc w:val="center"/>
              <w:rPr>
                <w:color w:val="000000"/>
              </w:rPr>
            </w:pPr>
          </w:p>
        </w:tc>
      </w:tr>
      <w:tr w:rsidR="00D15F92" w:rsidRPr="00F059EC" w14:paraId="7FCB5F89" w14:textId="77777777" w:rsidTr="00D15F92">
        <w:trPr>
          <w:cantSplit/>
          <w:trHeight w:val="20"/>
        </w:trPr>
        <w:tc>
          <w:tcPr>
            <w:tcW w:w="185" w:type="pct"/>
            <w:tcBorders>
              <w:top w:val="single" w:sz="4" w:space="0" w:color="000000"/>
              <w:left w:val="single" w:sz="4" w:space="0" w:color="000000"/>
              <w:bottom w:val="single" w:sz="4" w:space="0" w:color="000000"/>
              <w:right w:val="single" w:sz="4" w:space="0" w:color="000000"/>
            </w:tcBorders>
            <w:shd w:val="clear" w:color="auto" w:fill="auto"/>
          </w:tcPr>
          <w:p w14:paraId="250A5501" w14:textId="77777777" w:rsidR="00D15F92" w:rsidRPr="00F059EC" w:rsidRDefault="00D15F92" w:rsidP="00A2245C">
            <w:pPr>
              <w:numPr>
                <w:ilvl w:val="0"/>
                <w:numId w:val="15"/>
              </w:numPr>
              <w:contextualSpacing/>
              <w:rPr>
                <w:color w:val="000000"/>
              </w:rPr>
            </w:pPr>
          </w:p>
        </w:tc>
        <w:tc>
          <w:tcPr>
            <w:tcW w:w="2514" w:type="pct"/>
            <w:tcBorders>
              <w:top w:val="single" w:sz="4" w:space="0" w:color="000000"/>
              <w:bottom w:val="single" w:sz="4" w:space="0" w:color="000000"/>
              <w:right w:val="single" w:sz="4" w:space="0" w:color="000000"/>
            </w:tcBorders>
            <w:shd w:val="clear" w:color="auto" w:fill="FFFFFF"/>
            <w:vAlign w:val="center"/>
          </w:tcPr>
          <w:p w14:paraId="186BC688" w14:textId="77777777" w:rsidR="00D15F92" w:rsidRPr="00F059EC" w:rsidRDefault="00D15F92" w:rsidP="00A2245C">
            <w:pPr>
              <w:rPr>
                <w:color w:val="000000"/>
              </w:rPr>
            </w:pPr>
          </w:p>
        </w:tc>
        <w:tc>
          <w:tcPr>
            <w:tcW w:w="626" w:type="pct"/>
            <w:tcBorders>
              <w:top w:val="single" w:sz="4" w:space="0" w:color="000000"/>
              <w:bottom w:val="single" w:sz="4" w:space="0" w:color="000000"/>
              <w:right w:val="single" w:sz="4" w:space="0" w:color="000000"/>
            </w:tcBorders>
            <w:shd w:val="clear" w:color="auto" w:fill="auto"/>
          </w:tcPr>
          <w:p w14:paraId="79AC0799" w14:textId="77777777" w:rsidR="00D15F92" w:rsidRPr="005B5422" w:rsidRDefault="00D15F92" w:rsidP="00A610F7">
            <w:pPr>
              <w:jc w:val="center"/>
              <w:rPr>
                <w:color w:val="000000"/>
              </w:rPr>
            </w:pPr>
          </w:p>
        </w:tc>
        <w:tc>
          <w:tcPr>
            <w:tcW w:w="490" w:type="pct"/>
            <w:tcBorders>
              <w:top w:val="single" w:sz="4" w:space="0" w:color="000000"/>
              <w:bottom w:val="single" w:sz="4" w:space="0" w:color="000000"/>
              <w:right w:val="single" w:sz="4" w:space="0" w:color="000000"/>
            </w:tcBorders>
            <w:shd w:val="clear" w:color="auto" w:fill="auto"/>
          </w:tcPr>
          <w:p w14:paraId="57AC81A0" w14:textId="77777777" w:rsidR="00D15F92" w:rsidRPr="00F059EC" w:rsidRDefault="00D15F92" w:rsidP="00A610F7">
            <w:pPr>
              <w:jc w:val="center"/>
              <w:rPr>
                <w:color w:val="000000"/>
              </w:rPr>
            </w:pPr>
          </w:p>
        </w:tc>
        <w:tc>
          <w:tcPr>
            <w:tcW w:w="487" w:type="pct"/>
            <w:tcBorders>
              <w:top w:val="single" w:sz="4" w:space="0" w:color="000000"/>
              <w:bottom w:val="single" w:sz="4" w:space="0" w:color="000000"/>
              <w:right w:val="single" w:sz="4" w:space="0" w:color="000000"/>
            </w:tcBorders>
            <w:shd w:val="clear" w:color="auto" w:fill="auto"/>
          </w:tcPr>
          <w:p w14:paraId="0FF5B982" w14:textId="77777777" w:rsidR="00D15F92" w:rsidRPr="00F059EC" w:rsidRDefault="00D15F92" w:rsidP="00A610F7">
            <w:pPr>
              <w:jc w:val="center"/>
              <w:rPr>
                <w:color w:val="000000"/>
              </w:rPr>
            </w:pPr>
          </w:p>
        </w:tc>
        <w:tc>
          <w:tcPr>
            <w:tcW w:w="371" w:type="pct"/>
            <w:tcBorders>
              <w:top w:val="single" w:sz="4" w:space="0" w:color="000000"/>
              <w:bottom w:val="single" w:sz="4" w:space="0" w:color="000000"/>
              <w:right w:val="single" w:sz="4" w:space="0" w:color="000000"/>
            </w:tcBorders>
            <w:shd w:val="clear" w:color="auto" w:fill="auto"/>
          </w:tcPr>
          <w:p w14:paraId="60DA76A8" w14:textId="77777777" w:rsidR="00D15F92" w:rsidRPr="00F059EC" w:rsidRDefault="00D15F92" w:rsidP="00A610F7">
            <w:pPr>
              <w:jc w:val="center"/>
              <w:rPr>
                <w:color w:val="000000"/>
              </w:rPr>
            </w:pPr>
          </w:p>
        </w:tc>
        <w:tc>
          <w:tcPr>
            <w:tcW w:w="328" w:type="pct"/>
            <w:tcBorders>
              <w:top w:val="single" w:sz="4" w:space="0" w:color="000000"/>
              <w:bottom w:val="single" w:sz="4" w:space="0" w:color="000000"/>
              <w:right w:val="single" w:sz="4" w:space="0" w:color="000000"/>
            </w:tcBorders>
            <w:shd w:val="clear" w:color="auto" w:fill="auto"/>
          </w:tcPr>
          <w:p w14:paraId="38070158" w14:textId="77777777" w:rsidR="00D15F92" w:rsidRPr="00F059EC" w:rsidRDefault="00D15F92" w:rsidP="00A610F7">
            <w:pPr>
              <w:jc w:val="center"/>
              <w:rPr>
                <w:color w:val="000000"/>
              </w:rPr>
            </w:pPr>
          </w:p>
        </w:tc>
      </w:tr>
      <w:tr w:rsidR="00D15F92" w:rsidRPr="00F059EC" w14:paraId="1CC14EDB" w14:textId="77777777" w:rsidTr="00D15F92">
        <w:trPr>
          <w:cantSplit/>
          <w:trHeight w:val="20"/>
        </w:trPr>
        <w:tc>
          <w:tcPr>
            <w:tcW w:w="185" w:type="pct"/>
            <w:tcBorders>
              <w:top w:val="single" w:sz="4" w:space="0" w:color="000000"/>
              <w:left w:val="single" w:sz="4" w:space="0" w:color="000000"/>
              <w:bottom w:val="single" w:sz="4" w:space="0" w:color="000000"/>
              <w:right w:val="single" w:sz="4" w:space="0" w:color="000000"/>
            </w:tcBorders>
            <w:shd w:val="clear" w:color="auto" w:fill="auto"/>
          </w:tcPr>
          <w:p w14:paraId="1CEB6C29" w14:textId="77777777" w:rsidR="00D15F92" w:rsidRPr="00F059EC" w:rsidRDefault="00D15F92" w:rsidP="00A2245C">
            <w:pPr>
              <w:numPr>
                <w:ilvl w:val="0"/>
                <w:numId w:val="15"/>
              </w:numPr>
              <w:contextualSpacing/>
              <w:rPr>
                <w:color w:val="000000"/>
              </w:rPr>
            </w:pPr>
          </w:p>
        </w:tc>
        <w:tc>
          <w:tcPr>
            <w:tcW w:w="2514" w:type="pct"/>
            <w:tcBorders>
              <w:top w:val="single" w:sz="4" w:space="0" w:color="000000"/>
              <w:bottom w:val="single" w:sz="4" w:space="0" w:color="000000"/>
              <w:right w:val="single" w:sz="4" w:space="0" w:color="000000"/>
            </w:tcBorders>
            <w:shd w:val="clear" w:color="auto" w:fill="FFFFFF"/>
            <w:vAlign w:val="center"/>
          </w:tcPr>
          <w:p w14:paraId="0EA120A9" w14:textId="77777777" w:rsidR="00D15F92" w:rsidRPr="00F059EC" w:rsidRDefault="00D15F92" w:rsidP="00A2245C">
            <w:pPr>
              <w:rPr>
                <w:color w:val="000000"/>
              </w:rPr>
            </w:pPr>
          </w:p>
        </w:tc>
        <w:tc>
          <w:tcPr>
            <w:tcW w:w="626" w:type="pct"/>
            <w:tcBorders>
              <w:top w:val="single" w:sz="4" w:space="0" w:color="000000"/>
              <w:bottom w:val="single" w:sz="4" w:space="0" w:color="000000"/>
              <w:right w:val="single" w:sz="4" w:space="0" w:color="000000"/>
            </w:tcBorders>
            <w:shd w:val="clear" w:color="auto" w:fill="auto"/>
          </w:tcPr>
          <w:p w14:paraId="566EBCF9" w14:textId="77777777" w:rsidR="00D15F92" w:rsidRPr="005B5422" w:rsidRDefault="00D15F92" w:rsidP="00A610F7">
            <w:pPr>
              <w:jc w:val="center"/>
              <w:rPr>
                <w:color w:val="000000"/>
              </w:rPr>
            </w:pPr>
          </w:p>
        </w:tc>
        <w:tc>
          <w:tcPr>
            <w:tcW w:w="490" w:type="pct"/>
            <w:tcBorders>
              <w:top w:val="single" w:sz="4" w:space="0" w:color="000000"/>
              <w:bottom w:val="single" w:sz="4" w:space="0" w:color="000000"/>
              <w:right w:val="single" w:sz="4" w:space="0" w:color="000000"/>
            </w:tcBorders>
            <w:shd w:val="clear" w:color="auto" w:fill="auto"/>
          </w:tcPr>
          <w:p w14:paraId="71548488" w14:textId="77777777" w:rsidR="00D15F92" w:rsidRPr="00F059EC" w:rsidRDefault="00D15F92" w:rsidP="00A610F7">
            <w:pPr>
              <w:jc w:val="center"/>
              <w:rPr>
                <w:color w:val="000000"/>
              </w:rPr>
            </w:pPr>
          </w:p>
        </w:tc>
        <w:tc>
          <w:tcPr>
            <w:tcW w:w="487" w:type="pct"/>
            <w:tcBorders>
              <w:top w:val="single" w:sz="4" w:space="0" w:color="000000"/>
              <w:bottom w:val="single" w:sz="4" w:space="0" w:color="000000"/>
              <w:right w:val="single" w:sz="4" w:space="0" w:color="000000"/>
            </w:tcBorders>
            <w:shd w:val="clear" w:color="auto" w:fill="auto"/>
          </w:tcPr>
          <w:p w14:paraId="526D3AB5" w14:textId="77777777" w:rsidR="00D15F92" w:rsidRPr="00F059EC" w:rsidRDefault="00D15F92" w:rsidP="00A610F7">
            <w:pPr>
              <w:jc w:val="center"/>
              <w:rPr>
                <w:color w:val="000000"/>
              </w:rPr>
            </w:pPr>
          </w:p>
        </w:tc>
        <w:tc>
          <w:tcPr>
            <w:tcW w:w="371" w:type="pct"/>
            <w:tcBorders>
              <w:top w:val="single" w:sz="4" w:space="0" w:color="000000"/>
              <w:bottom w:val="single" w:sz="4" w:space="0" w:color="000000"/>
              <w:right w:val="single" w:sz="4" w:space="0" w:color="000000"/>
            </w:tcBorders>
            <w:shd w:val="clear" w:color="auto" w:fill="auto"/>
          </w:tcPr>
          <w:p w14:paraId="437221C6" w14:textId="77777777" w:rsidR="00D15F92" w:rsidRPr="00F059EC" w:rsidRDefault="00D15F92" w:rsidP="00A610F7">
            <w:pPr>
              <w:jc w:val="center"/>
              <w:rPr>
                <w:color w:val="000000"/>
              </w:rPr>
            </w:pPr>
          </w:p>
        </w:tc>
        <w:tc>
          <w:tcPr>
            <w:tcW w:w="328" w:type="pct"/>
            <w:tcBorders>
              <w:top w:val="single" w:sz="4" w:space="0" w:color="000000"/>
              <w:bottom w:val="single" w:sz="4" w:space="0" w:color="000000"/>
              <w:right w:val="single" w:sz="4" w:space="0" w:color="000000"/>
            </w:tcBorders>
            <w:shd w:val="clear" w:color="auto" w:fill="auto"/>
          </w:tcPr>
          <w:p w14:paraId="0C86719D" w14:textId="77777777" w:rsidR="00D15F92" w:rsidRPr="00F059EC" w:rsidRDefault="00D15F92" w:rsidP="00A610F7">
            <w:pPr>
              <w:jc w:val="center"/>
              <w:rPr>
                <w:color w:val="000000"/>
              </w:rPr>
            </w:pPr>
          </w:p>
        </w:tc>
      </w:tr>
      <w:tr w:rsidR="00D15F92" w:rsidRPr="00F059EC" w14:paraId="2391C9E1" w14:textId="77777777" w:rsidTr="00D15F92">
        <w:trPr>
          <w:cantSplit/>
          <w:trHeight w:val="20"/>
        </w:trPr>
        <w:tc>
          <w:tcPr>
            <w:tcW w:w="185" w:type="pct"/>
            <w:tcBorders>
              <w:top w:val="single" w:sz="4" w:space="0" w:color="000000"/>
              <w:left w:val="single" w:sz="4" w:space="0" w:color="000000"/>
              <w:bottom w:val="single" w:sz="4" w:space="0" w:color="000000"/>
              <w:right w:val="single" w:sz="4" w:space="0" w:color="000000"/>
            </w:tcBorders>
            <w:shd w:val="clear" w:color="auto" w:fill="auto"/>
          </w:tcPr>
          <w:p w14:paraId="0AE84654" w14:textId="77777777" w:rsidR="00D15F92" w:rsidRPr="00F059EC" w:rsidRDefault="00D15F92" w:rsidP="00A2245C">
            <w:pPr>
              <w:numPr>
                <w:ilvl w:val="0"/>
                <w:numId w:val="15"/>
              </w:numPr>
              <w:contextualSpacing/>
              <w:rPr>
                <w:color w:val="000000"/>
              </w:rPr>
            </w:pPr>
          </w:p>
        </w:tc>
        <w:tc>
          <w:tcPr>
            <w:tcW w:w="2514" w:type="pct"/>
            <w:tcBorders>
              <w:top w:val="single" w:sz="4" w:space="0" w:color="000000"/>
              <w:bottom w:val="single" w:sz="4" w:space="0" w:color="000000"/>
              <w:right w:val="single" w:sz="4" w:space="0" w:color="000000"/>
            </w:tcBorders>
            <w:shd w:val="clear" w:color="auto" w:fill="FFFFFF"/>
            <w:vAlign w:val="center"/>
          </w:tcPr>
          <w:p w14:paraId="0BDEBC91" w14:textId="77777777" w:rsidR="00D15F92" w:rsidRPr="00F059EC" w:rsidRDefault="00D15F92" w:rsidP="00A2245C">
            <w:pPr>
              <w:rPr>
                <w:color w:val="000000"/>
              </w:rPr>
            </w:pPr>
          </w:p>
        </w:tc>
        <w:tc>
          <w:tcPr>
            <w:tcW w:w="626" w:type="pct"/>
            <w:tcBorders>
              <w:top w:val="single" w:sz="4" w:space="0" w:color="000000"/>
              <w:bottom w:val="single" w:sz="4" w:space="0" w:color="000000"/>
              <w:right w:val="single" w:sz="4" w:space="0" w:color="000000"/>
            </w:tcBorders>
            <w:shd w:val="clear" w:color="auto" w:fill="auto"/>
          </w:tcPr>
          <w:p w14:paraId="7AF4B50E" w14:textId="77777777" w:rsidR="00D15F92" w:rsidRPr="005B5422" w:rsidRDefault="00D15F92" w:rsidP="00A610F7">
            <w:pPr>
              <w:jc w:val="center"/>
              <w:rPr>
                <w:color w:val="000000"/>
              </w:rPr>
            </w:pPr>
          </w:p>
        </w:tc>
        <w:tc>
          <w:tcPr>
            <w:tcW w:w="490" w:type="pct"/>
            <w:tcBorders>
              <w:top w:val="single" w:sz="4" w:space="0" w:color="000000"/>
              <w:bottom w:val="single" w:sz="4" w:space="0" w:color="000000"/>
              <w:right w:val="single" w:sz="4" w:space="0" w:color="000000"/>
            </w:tcBorders>
            <w:shd w:val="clear" w:color="auto" w:fill="auto"/>
          </w:tcPr>
          <w:p w14:paraId="18D2C4A3" w14:textId="77777777" w:rsidR="00D15F92" w:rsidRPr="00F059EC" w:rsidRDefault="00D15F92" w:rsidP="00A610F7">
            <w:pPr>
              <w:jc w:val="center"/>
              <w:rPr>
                <w:color w:val="000000"/>
              </w:rPr>
            </w:pPr>
          </w:p>
        </w:tc>
        <w:tc>
          <w:tcPr>
            <w:tcW w:w="487" w:type="pct"/>
            <w:tcBorders>
              <w:top w:val="single" w:sz="4" w:space="0" w:color="000000"/>
              <w:bottom w:val="single" w:sz="4" w:space="0" w:color="000000"/>
              <w:right w:val="single" w:sz="4" w:space="0" w:color="000000"/>
            </w:tcBorders>
            <w:shd w:val="clear" w:color="auto" w:fill="auto"/>
          </w:tcPr>
          <w:p w14:paraId="68CE6014" w14:textId="77777777" w:rsidR="00D15F92" w:rsidRPr="00F059EC" w:rsidRDefault="00D15F92" w:rsidP="00A610F7">
            <w:pPr>
              <w:jc w:val="center"/>
              <w:rPr>
                <w:color w:val="000000"/>
              </w:rPr>
            </w:pPr>
          </w:p>
        </w:tc>
        <w:tc>
          <w:tcPr>
            <w:tcW w:w="371" w:type="pct"/>
            <w:tcBorders>
              <w:top w:val="single" w:sz="4" w:space="0" w:color="000000"/>
              <w:bottom w:val="single" w:sz="4" w:space="0" w:color="000000"/>
              <w:right w:val="single" w:sz="4" w:space="0" w:color="000000"/>
            </w:tcBorders>
            <w:shd w:val="clear" w:color="auto" w:fill="auto"/>
          </w:tcPr>
          <w:p w14:paraId="5048C850" w14:textId="77777777" w:rsidR="00D15F92" w:rsidRPr="00F059EC" w:rsidRDefault="00D15F92" w:rsidP="00A610F7">
            <w:pPr>
              <w:jc w:val="center"/>
              <w:rPr>
                <w:color w:val="000000"/>
              </w:rPr>
            </w:pPr>
          </w:p>
        </w:tc>
        <w:tc>
          <w:tcPr>
            <w:tcW w:w="328" w:type="pct"/>
            <w:tcBorders>
              <w:top w:val="single" w:sz="4" w:space="0" w:color="000000"/>
              <w:bottom w:val="single" w:sz="4" w:space="0" w:color="000000"/>
              <w:right w:val="single" w:sz="4" w:space="0" w:color="000000"/>
            </w:tcBorders>
            <w:shd w:val="clear" w:color="auto" w:fill="auto"/>
          </w:tcPr>
          <w:p w14:paraId="1339983B" w14:textId="77777777" w:rsidR="00D15F92" w:rsidRPr="00F059EC" w:rsidRDefault="00D15F92" w:rsidP="00A610F7">
            <w:pPr>
              <w:jc w:val="center"/>
              <w:rPr>
                <w:color w:val="000000"/>
              </w:rPr>
            </w:pPr>
          </w:p>
        </w:tc>
      </w:tr>
      <w:tr w:rsidR="00D15F92" w:rsidRPr="00F059EC" w14:paraId="02012903" w14:textId="77777777" w:rsidTr="00D15F92">
        <w:trPr>
          <w:cantSplit/>
          <w:trHeight w:val="20"/>
        </w:trPr>
        <w:tc>
          <w:tcPr>
            <w:tcW w:w="185" w:type="pct"/>
            <w:tcBorders>
              <w:top w:val="single" w:sz="4" w:space="0" w:color="000000"/>
              <w:left w:val="single" w:sz="4" w:space="0" w:color="000000"/>
              <w:bottom w:val="single" w:sz="4" w:space="0" w:color="000000"/>
              <w:right w:val="single" w:sz="4" w:space="0" w:color="000000"/>
            </w:tcBorders>
            <w:shd w:val="clear" w:color="auto" w:fill="auto"/>
          </w:tcPr>
          <w:p w14:paraId="2C649793" w14:textId="77777777" w:rsidR="00D15F92" w:rsidRPr="00F059EC" w:rsidRDefault="00D15F92" w:rsidP="00A2245C">
            <w:pPr>
              <w:numPr>
                <w:ilvl w:val="0"/>
                <w:numId w:val="15"/>
              </w:numPr>
              <w:contextualSpacing/>
              <w:rPr>
                <w:color w:val="000000"/>
              </w:rPr>
            </w:pPr>
          </w:p>
        </w:tc>
        <w:tc>
          <w:tcPr>
            <w:tcW w:w="2514" w:type="pct"/>
            <w:tcBorders>
              <w:top w:val="single" w:sz="4" w:space="0" w:color="000000"/>
              <w:bottom w:val="single" w:sz="4" w:space="0" w:color="000000"/>
              <w:right w:val="single" w:sz="4" w:space="0" w:color="000000"/>
            </w:tcBorders>
            <w:shd w:val="clear" w:color="auto" w:fill="FFFFFF"/>
            <w:vAlign w:val="center"/>
          </w:tcPr>
          <w:p w14:paraId="2A17BB6B" w14:textId="77777777" w:rsidR="00D15F92" w:rsidRPr="00F059EC" w:rsidRDefault="00D15F92" w:rsidP="00A2245C">
            <w:pPr>
              <w:rPr>
                <w:color w:val="000000"/>
              </w:rPr>
            </w:pPr>
          </w:p>
        </w:tc>
        <w:tc>
          <w:tcPr>
            <w:tcW w:w="626" w:type="pct"/>
            <w:tcBorders>
              <w:top w:val="single" w:sz="4" w:space="0" w:color="000000"/>
              <w:bottom w:val="single" w:sz="4" w:space="0" w:color="000000"/>
              <w:right w:val="single" w:sz="4" w:space="0" w:color="000000"/>
            </w:tcBorders>
            <w:shd w:val="clear" w:color="auto" w:fill="auto"/>
          </w:tcPr>
          <w:p w14:paraId="6B7DC99E" w14:textId="77777777" w:rsidR="00D15F92" w:rsidRPr="005B5422" w:rsidRDefault="00D15F92" w:rsidP="00A610F7">
            <w:pPr>
              <w:jc w:val="center"/>
              <w:rPr>
                <w:color w:val="000000"/>
              </w:rPr>
            </w:pPr>
          </w:p>
        </w:tc>
        <w:tc>
          <w:tcPr>
            <w:tcW w:w="490" w:type="pct"/>
            <w:tcBorders>
              <w:top w:val="single" w:sz="4" w:space="0" w:color="000000"/>
              <w:bottom w:val="single" w:sz="4" w:space="0" w:color="000000"/>
              <w:right w:val="single" w:sz="4" w:space="0" w:color="000000"/>
            </w:tcBorders>
            <w:shd w:val="clear" w:color="auto" w:fill="auto"/>
          </w:tcPr>
          <w:p w14:paraId="53AC92C1" w14:textId="77777777" w:rsidR="00D15F92" w:rsidRPr="00F059EC" w:rsidRDefault="00D15F92" w:rsidP="00A610F7">
            <w:pPr>
              <w:jc w:val="center"/>
              <w:rPr>
                <w:color w:val="000000"/>
              </w:rPr>
            </w:pPr>
          </w:p>
        </w:tc>
        <w:tc>
          <w:tcPr>
            <w:tcW w:w="487" w:type="pct"/>
            <w:tcBorders>
              <w:top w:val="single" w:sz="4" w:space="0" w:color="000000"/>
              <w:bottom w:val="single" w:sz="4" w:space="0" w:color="000000"/>
              <w:right w:val="single" w:sz="4" w:space="0" w:color="000000"/>
            </w:tcBorders>
            <w:shd w:val="clear" w:color="auto" w:fill="auto"/>
          </w:tcPr>
          <w:p w14:paraId="1E86E6BC" w14:textId="77777777" w:rsidR="00D15F92" w:rsidRPr="00F059EC" w:rsidRDefault="00D15F92" w:rsidP="00A610F7">
            <w:pPr>
              <w:jc w:val="center"/>
              <w:rPr>
                <w:color w:val="000000"/>
              </w:rPr>
            </w:pPr>
          </w:p>
        </w:tc>
        <w:tc>
          <w:tcPr>
            <w:tcW w:w="371" w:type="pct"/>
            <w:tcBorders>
              <w:top w:val="single" w:sz="4" w:space="0" w:color="000000"/>
              <w:bottom w:val="single" w:sz="4" w:space="0" w:color="000000"/>
              <w:right w:val="single" w:sz="4" w:space="0" w:color="000000"/>
            </w:tcBorders>
            <w:shd w:val="clear" w:color="auto" w:fill="auto"/>
          </w:tcPr>
          <w:p w14:paraId="384E6E00" w14:textId="77777777" w:rsidR="00D15F92" w:rsidRPr="00F059EC" w:rsidRDefault="00D15F92" w:rsidP="00A610F7">
            <w:pPr>
              <w:jc w:val="center"/>
              <w:rPr>
                <w:color w:val="000000"/>
              </w:rPr>
            </w:pPr>
          </w:p>
        </w:tc>
        <w:tc>
          <w:tcPr>
            <w:tcW w:w="328" w:type="pct"/>
            <w:tcBorders>
              <w:top w:val="single" w:sz="4" w:space="0" w:color="000000"/>
              <w:bottom w:val="single" w:sz="4" w:space="0" w:color="000000"/>
              <w:right w:val="single" w:sz="4" w:space="0" w:color="000000"/>
            </w:tcBorders>
            <w:shd w:val="clear" w:color="auto" w:fill="auto"/>
          </w:tcPr>
          <w:p w14:paraId="33DEB637" w14:textId="77777777" w:rsidR="00D15F92" w:rsidRPr="00F059EC" w:rsidRDefault="00D15F92" w:rsidP="00A610F7">
            <w:pPr>
              <w:jc w:val="center"/>
              <w:rPr>
                <w:color w:val="000000"/>
              </w:rPr>
            </w:pPr>
          </w:p>
        </w:tc>
      </w:tr>
      <w:tr w:rsidR="00D15F92" w:rsidRPr="00F059EC" w14:paraId="432D3588" w14:textId="77777777" w:rsidTr="00D15F92">
        <w:trPr>
          <w:cantSplit/>
          <w:trHeight w:val="20"/>
        </w:trPr>
        <w:tc>
          <w:tcPr>
            <w:tcW w:w="185" w:type="pct"/>
            <w:tcBorders>
              <w:top w:val="single" w:sz="4" w:space="0" w:color="000000"/>
              <w:left w:val="single" w:sz="4" w:space="0" w:color="000000"/>
              <w:bottom w:val="single" w:sz="4" w:space="0" w:color="000000"/>
              <w:right w:val="single" w:sz="4" w:space="0" w:color="000000"/>
            </w:tcBorders>
            <w:shd w:val="clear" w:color="auto" w:fill="auto"/>
          </w:tcPr>
          <w:p w14:paraId="1F3466FD" w14:textId="77777777" w:rsidR="00D15F92" w:rsidRPr="00F059EC" w:rsidRDefault="00D15F92" w:rsidP="00A2245C">
            <w:pPr>
              <w:numPr>
                <w:ilvl w:val="0"/>
                <w:numId w:val="15"/>
              </w:numPr>
              <w:contextualSpacing/>
              <w:rPr>
                <w:color w:val="000000"/>
              </w:rPr>
            </w:pPr>
          </w:p>
        </w:tc>
        <w:tc>
          <w:tcPr>
            <w:tcW w:w="2514" w:type="pct"/>
            <w:tcBorders>
              <w:top w:val="single" w:sz="4" w:space="0" w:color="000000"/>
              <w:bottom w:val="single" w:sz="4" w:space="0" w:color="000000"/>
              <w:right w:val="single" w:sz="4" w:space="0" w:color="000000"/>
            </w:tcBorders>
            <w:shd w:val="clear" w:color="auto" w:fill="FFFFFF"/>
            <w:vAlign w:val="center"/>
          </w:tcPr>
          <w:p w14:paraId="385FABB0" w14:textId="77777777" w:rsidR="00D15F92" w:rsidRPr="00F059EC" w:rsidRDefault="00D15F92" w:rsidP="00A2245C">
            <w:pPr>
              <w:rPr>
                <w:color w:val="000000"/>
              </w:rPr>
            </w:pPr>
          </w:p>
        </w:tc>
        <w:tc>
          <w:tcPr>
            <w:tcW w:w="626" w:type="pct"/>
            <w:tcBorders>
              <w:top w:val="single" w:sz="4" w:space="0" w:color="000000"/>
              <w:bottom w:val="single" w:sz="4" w:space="0" w:color="000000"/>
              <w:right w:val="single" w:sz="4" w:space="0" w:color="000000"/>
            </w:tcBorders>
            <w:shd w:val="clear" w:color="auto" w:fill="auto"/>
          </w:tcPr>
          <w:p w14:paraId="494A461E" w14:textId="77777777" w:rsidR="00D15F92" w:rsidRPr="005B5422" w:rsidRDefault="00D15F92" w:rsidP="00A610F7">
            <w:pPr>
              <w:jc w:val="center"/>
              <w:rPr>
                <w:color w:val="000000"/>
              </w:rPr>
            </w:pPr>
          </w:p>
        </w:tc>
        <w:tc>
          <w:tcPr>
            <w:tcW w:w="490" w:type="pct"/>
            <w:tcBorders>
              <w:top w:val="single" w:sz="4" w:space="0" w:color="000000"/>
              <w:bottom w:val="single" w:sz="4" w:space="0" w:color="000000"/>
              <w:right w:val="single" w:sz="4" w:space="0" w:color="000000"/>
            </w:tcBorders>
            <w:shd w:val="clear" w:color="auto" w:fill="auto"/>
          </w:tcPr>
          <w:p w14:paraId="4170DC2B" w14:textId="77777777" w:rsidR="00D15F92" w:rsidRPr="00F059EC" w:rsidRDefault="00D15F92" w:rsidP="00A610F7">
            <w:pPr>
              <w:jc w:val="center"/>
              <w:rPr>
                <w:color w:val="000000"/>
              </w:rPr>
            </w:pPr>
          </w:p>
        </w:tc>
        <w:tc>
          <w:tcPr>
            <w:tcW w:w="487" w:type="pct"/>
            <w:tcBorders>
              <w:top w:val="single" w:sz="4" w:space="0" w:color="000000"/>
              <w:bottom w:val="single" w:sz="4" w:space="0" w:color="000000"/>
              <w:right w:val="single" w:sz="4" w:space="0" w:color="000000"/>
            </w:tcBorders>
            <w:shd w:val="clear" w:color="auto" w:fill="auto"/>
          </w:tcPr>
          <w:p w14:paraId="21BB2D59" w14:textId="77777777" w:rsidR="00D15F92" w:rsidRPr="00F059EC" w:rsidRDefault="00D15F92" w:rsidP="00A610F7">
            <w:pPr>
              <w:jc w:val="center"/>
              <w:rPr>
                <w:color w:val="000000"/>
              </w:rPr>
            </w:pPr>
          </w:p>
        </w:tc>
        <w:tc>
          <w:tcPr>
            <w:tcW w:w="371" w:type="pct"/>
            <w:tcBorders>
              <w:top w:val="single" w:sz="4" w:space="0" w:color="000000"/>
              <w:bottom w:val="single" w:sz="4" w:space="0" w:color="000000"/>
              <w:right w:val="single" w:sz="4" w:space="0" w:color="000000"/>
            </w:tcBorders>
            <w:shd w:val="clear" w:color="auto" w:fill="auto"/>
          </w:tcPr>
          <w:p w14:paraId="24C76D00" w14:textId="77777777" w:rsidR="00D15F92" w:rsidRPr="00F059EC" w:rsidRDefault="00D15F92" w:rsidP="00A610F7">
            <w:pPr>
              <w:jc w:val="center"/>
              <w:rPr>
                <w:color w:val="000000"/>
              </w:rPr>
            </w:pPr>
          </w:p>
        </w:tc>
        <w:tc>
          <w:tcPr>
            <w:tcW w:w="328" w:type="pct"/>
            <w:tcBorders>
              <w:top w:val="single" w:sz="4" w:space="0" w:color="000000"/>
              <w:bottom w:val="single" w:sz="4" w:space="0" w:color="000000"/>
              <w:right w:val="single" w:sz="4" w:space="0" w:color="000000"/>
            </w:tcBorders>
            <w:shd w:val="clear" w:color="auto" w:fill="auto"/>
          </w:tcPr>
          <w:p w14:paraId="11AD5F49" w14:textId="77777777" w:rsidR="00D15F92" w:rsidRPr="00F059EC" w:rsidRDefault="00D15F92" w:rsidP="00A610F7">
            <w:pPr>
              <w:jc w:val="center"/>
              <w:rPr>
                <w:color w:val="000000"/>
              </w:rPr>
            </w:pPr>
          </w:p>
        </w:tc>
      </w:tr>
      <w:tr w:rsidR="00D15F92" w:rsidRPr="00F059EC" w14:paraId="57900CA6" w14:textId="77777777" w:rsidTr="00D15F92">
        <w:trPr>
          <w:cantSplit/>
          <w:trHeight w:val="20"/>
        </w:trPr>
        <w:tc>
          <w:tcPr>
            <w:tcW w:w="185" w:type="pct"/>
            <w:tcBorders>
              <w:top w:val="single" w:sz="4" w:space="0" w:color="000000"/>
              <w:left w:val="single" w:sz="4" w:space="0" w:color="000000"/>
              <w:bottom w:val="single" w:sz="4" w:space="0" w:color="000000"/>
              <w:right w:val="single" w:sz="4" w:space="0" w:color="000000"/>
            </w:tcBorders>
            <w:shd w:val="clear" w:color="auto" w:fill="auto"/>
          </w:tcPr>
          <w:p w14:paraId="1BC7942B" w14:textId="77777777" w:rsidR="00D15F92" w:rsidRPr="00F059EC" w:rsidRDefault="00D15F92" w:rsidP="00A2245C">
            <w:pPr>
              <w:numPr>
                <w:ilvl w:val="0"/>
                <w:numId w:val="15"/>
              </w:numPr>
              <w:contextualSpacing/>
              <w:rPr>
                <w:color w:val="000000"/>
              </w:rPr>
            </w:pPr>
          </w:p>
        </w:tc>
        <w:tc>
          <w:tcPr>
            <w:tcW w:w="2514" w:type="pct"/>
            <w:tcBorders>
              <w:top w:val="single" w:sz="4" w:space="0" w:color="000000"/>
              <w:bottom w:val="single" w:sz="4" w:space="0" w:color="000000"/>
              <w:right w:val="single" w:sz="4" w:space="0" w:color="000000"/>
            </w:tcBorders>
            <w:shd w:val="clear" w:color="auto" w:fill="FFFFFF"/>
            <w:vAlign w:val="center"/>
          </w:tcPr>
          <w:p w14:paraId="528C00D9" w14:textId="77777777" w:rsidR="00D15F92" w:rsidRPr="00F059EC" w:rsidRDefault="00D15F92" w:rsidP="00A2245C">
            <w:pPr>
              <w:rPr>
                <w:color w:val="000000"/>
              </w:rPr>
            </w:pPr>
          </w:p>
        </w:tc>
        <w:tc>
          <w:tcPr>
            <w:tcW w:w="626" w:type="pct"/>
            <w:tcBorders>
              <w:top w:val="single" w:sz="4" w:space="0" w:color="000000"/>
              <w:bottom w:val="single" w:sz="4" w:space="0" w:color="000000"/>
              <w:right w:val="single" w:sz="4" w:space="0" w:color="000000"/>
            </w:tcBorders>
            <w:shd w:val="clear" w:color="auto" w:fill="auto"/>
          </w:tcPr>
          <w:p w14:paraId="60096CC2" w14:textId="77777777" w:rsidR="00D15F92" w:rsidRPr="005B5422" w:rsidRDefault="00D15F92" w:rsidP="00A610F7">
            <w:pPr>
              <w:jc w:val="center"/>
              <w:rPr>
                <w:color w:val="000000"/>
              </w:rPr>
            </w:pPr>
          </w:p>
        </w:tc>
        <w:tc>
          <w:tcPr>
            <w:tcW w:w="490" w:type="pct"/>
            <w:tcBorders>
              <w:top w:val="single" w:sz="4" w:space="0" w:color="000000"/>
              <w:bottom w:val="single" w:sz="4" w:space="0" w:color="000000"/>
              <w:right w:val="single" w:sz="4" w:space="0" w:color="000000"/>
            </w:tcBorders>
            <w:shd w:val="clear" w:color="auto" w:fill="auto"/>
          </w:tcPr>
          <w:p w14:paraId="649E25D7" w14:textId="77777777" w:rsidR="00D15F92" w:rsidRPr="00F059EC" w:rsidRDefault="00D15F92" w:rsidP="00A610F7">
            <w:pPr>
              <w:jc w:val="center"/>
              <w:rPr>
                <w:color w:val="000000"/>
              </w:rPr>
            </w:pPr>
          </w:p>
        </w:tc>
        <w:tc>
          <w:tcPr>
            <w:tcW w:w="487" w:type="pct"/>
            <w:tcBorders>
              <w:top w:val="single" w:sz="4" w:space="0" w:color="000000"/>
              <w:bottom w:val="single" w:sz="4" w:space="0" w:color="000000"/>
              <w:right w:val="single" w:sz="4" w:space="0" w:color="000000"/>
            </w:tcBorders>
            <w:shd w:val="clear" w:color="auto" w:fill="auto"/>
          </w:tcPr>
          <w:p w14:paraId="221EA15E" w14:textId="77777777" w:rsidR="00D15F92" w:rsidRPr="00F059EC" w:rsidRDefault="00D15F92" w:rsidP="00A610F7">
            <w:pPr>
              <w:jc w:val="center"/>
              <w:rPr>
                <w:color w:val="000000"/>
              </w:rPr>
            </w:pPr>
          </w:p>
        </w:tc>
        <w:tc>
          <w:tcPr>
            <w:tcW w:w="371" w:type="pct"/>
            <w:tcBorders>
              <w:top w:val="single" w:sz="4" w:space="0" w:color="000000"/>
              <w:bottom w:val="single" w:sz="4" w:space="0" w:color="000000"/>
              <w:right w:val="single" w:sz="4" w:space="0" w:color="000000"/>
            </w:tcBorders>
            <w:shd w:val="clear" w:color="auto" w:fill="auto"/>
          </w:tcPr>
          <w:p w14:paraId="0C215B15" w14:textId="77777777" w:rsidR="00D15F92" w:rsidRPr="00F059EC" w:rsidRDefault="00D15F92" w:rsidP="00A610F7">
            <w:pPr>
              <w:jc w:val="center"/>
              <w:rPr>
                <w:color w:val="000000"/>
              </w:rPr>
            </w:pPr>
          </w:p>
        </w:tc>
        <w:tc>
          <w:tcPr>
            <w:tcW w:w="328" w:type="pct"/>
            <w:tcBorders>
              <w:top w:val="single" w:sz="4" w:space="0" w:color="000000"/>
              <w:bottom w:val="single" w:sz="4" w:space="0" w:color="000000"/>
              <w:right w:val="single" w:sz="4" w:space="0" w:color="000000"/>
            </w:tcBorders>
            <w:shd w:val="clear" w:color="auto" w:fill="auto"/>
          </w:tcPr>
          <w:p w14:paraId="76AFF67D" w14:textId="77777777" w:rsidR="00D15F92" w:rsidRPr="00F059EC" w:rsidRDefault="00D15F92" w:rsidP="00A610F7">
            <w:pPr>
              <w:jc w:val="center"/>
              <w:rPr>
                <w:color w:val="000000"/>
              </w:rPr>
            </w:pPr>
          </w:p>
        </w:tc>
      </w:tr>
      <w:tr w:rsidR="00D15F92" w:rsidRPr="00F059EC" w14:paraId="6E64D61A" w14:textId="77777777" w:rsidTr="00D15F92">
        <w:trPr>
          <w:cantSplit/>
          <w:trHeight w:val="20"/>
        </w:trPr>
        <w:tc>
          <w:tcPr>
            <w:tcW w:w="185" w:type="pct"/>
            <w:tcBorders>
              <w:top w:val="single" w:sz="4" w:space="0" w:color="000000"/>
              <w:left w:val="single" w:sz="4" w:space="0" w:color="000000"/>
              <w:bottom w:val="single" w:sz="4" w:space="0" w:color="000000"/>
              <w:right w:val="single" w:sz="4" w:space="0" w:color="000000"/>
            </w:tcBorders>
            <w:shd w:val="clear" w:color="auto" w:fill="auto"/>
          </w:tcPr>
          <w:p w14:paraId="61558AD2" w14:textId="77777777" w:rsidR="00D15F92" w:rsidRPr="00F059EC" w:rsidRDefault="00D15F92" w:rsidP="00A2245C">
            <w:pPr>
              <w:numPr>
                <w:ilvl w:val="0"/>
                <w:numId w:val="15"/>
              </w:numPr>
              <w:contextualSpacing/>
              <w:rPr>
                <w:color w:val="000000"/>
              </w:rPr>
            </w:pPr>
          </w:p>
        </w:tc>
        <w:tc>
          <w:tcPr>
            <w:tcW w:w="2514" w:type="pct"/>
            <w:tcBorders>
              <w:top w:val="single" w:sz="4" w:space="0" w:color="000000"/>
              <w:bottom w:val="single" w:sz="4" w:space="0" w:color="000000"/>
              <w:right w:val="single" w:sz="4" w:space="0" w:color="000000"/>
            </w:tcBorders>
            <w:shd w:val="clear" w:color="auto" w:fill="FFFFFF"/>
            <w:vAlign w:val="center"/>
          </w:tcPr>
          <w:p w14:paraId="29BB8A9C" w14:textId="77777777" w:rsidR="00D15F92" w:rsidRPr="00F059EC" w:rsidRDefault="00D15F92" w:rsidP="00A2245C">
            <w:pPr>
              <w:rPr>
                <w:color w:val="000000"/>
              </w:rPr>
            </w:pPr>
          </w:p>
        </w:tc>
        <w:tc>
          <w:tcPr>
            <w:tcW w:w="626" w:type="pct"/>
            <w:tcBorders>
              <w:top w:val="single" w:sz="4" w:space="0" w:color="000000"/>
              <w:bottom w:val="single" w:sz="4" w:space="0" w:color="000000"/>
              <w:right w:val="single" w:sz="4" w:space="0" w:color="000000"/>
            </w:tcBorders>
            <w:shd w:val="clear" w:color="auto" w:fill="auto"/>
          </w:tcPr>
          <w:p w14:paraId="1AC140DD" w14:textId="77777777" w:rsidR="00D15F92" w:rsidRPr="005B5422" w:rsidRDefault="00D15F92" w:rsidP="00A610F7">
            <w:pPr>
              <w:jc w:val="center"/>
              <w:rPr>
                <w:color w:val="000000"/>
              </w:rPr>
            </w:pPr>
          </w:p>
        </w:tc>
        <w:tc>
          <w:tcPr>
            <w:tcW w:w="490" w:type="pct"/>
            <w:tcBorders>
              <w:top w:val="single" w:sz="4" w:space="0" w:color="000000"/>
              <w:bottom w:val="single" w:sz="4" w:space="0" w:color="000000"/>
              <w:right w:val="single" w:sz="4" w:space="0" w:color="000000"/>
            </w:tcBorders>
            <w:shd w:val="clear" w:color="auto" w:fill="auto"/>
          </w:tcPr>
          <w:p w14:paraId="02E22EFD" w14:textId="77777777" w:rsidR="00D15F92" w:rsidRPr="00F059EC" w:rsidRDefault="00D15F92" w:rsidP="00A610F7">
            <w:pPr>
              <w:jc w:val="center"/>
              <w:rPr>
                <w:color w:val="000000"/>
              </w:rPr>
            </w:pPr>
          </w:p>
        </w:tc>
        <w:tc>
          <w:tcPr>
            <w:tcW w:w="487" w:type="pct"/>
            <w:tcBorders>
              <w:top w:val="single" w:sz="4" w:space="0" w:color="000000"/>
              <w:bottom w:val="single" w:sz="4" w:space="0" w:color="000000"/>
              <w:right w:val="single" w:sz="4" w:space="0" w:color="000000"/>
            </w:tcBorders>
            <w:shd w:val="clear" w:color="auto" w:fill="auto"/>
          </w:tcPr>
          <w:p w14:paraId="3A314513" w14:textId="77777777" w:rsidR="00D15F92" w:rsidRPr="00F059EC" w:rsidRDefault="00D15F92" w:rsidP="00A610F7">
            <w:pPr>
              <w:jc w:val="center"/>
              <w:rPr>
                <w:color w:val="000000"/>
              </w:rPr>
            </w:pPr>
          </w:p>
        </w:tc>
        <w:tc>
          <w:tcPr>
            <w:tcW w:w="371" w:type="pct"/>
            <w:tcBorders>
              <w:top w:val="single" w:sz="4" w:space="0" w:color="000000"/>
              <w:bottom w:val="single" w:sz="4" w:space="0" w:color="000000"/>
              <w:right w:val="single" w:sz="4" w:space="0" w:color="000000"/>
            </w:tcBorders>
            <w:shd w:val="clear" w:color="auto" w:fill="auto"/>
          </w:tcPr>
          <w:p w14:paraId="0F33C758" w14:textId="77777777" w:rsidR="00D15F92" w:rsidRPr="00F059EC" w:rsidRDefault="00D15F92" w:rsidP="00A610F7">
            <w:pPr>
              <w:jc w:val="center"/>
              <w:rPr>
                <w:color w:val="000000"/>
              </w:rPr>
            </w:pPr>
          </w:p>
        </w:tc>
        <w:tc>
          <w:tcPr>
            <w:tcW w:w="328" w:type="pct"/>
            <w:tcBorders>
              <w:top w:val="single" w:sz="4" w:space="0" w:color="000000"/>
              <w:bottom w:val="single" w:sz="4" w:space="0" w:color="000000"/>
              <w:right w:val="single" w:sz="4" w:space="0" w:color="000000"/>
            </w:tcBorders>
            <w:shd w:val="clear" w:color="auto" w:fill="auto"/>
          </w:tcPr>
          <w:p w14:paraId="5073327D" w14:textId="77777777" w:rsidR="00D15F92" w:rsidRPr="00F059EC" w:rsidRDefault="00D15F92" w:rsidP="00A610F7">
            <w:pPr>
              <w:jc w:val="center"/>
              <w:rPr>
                <w:color w:val="000000"/>
              </w:rPr>
            </w:pPr>
          </w:p>
        </w:tc>
      </w:tr>
    </w:tbl>
    <w:p w14:paraId="1702F48C" w14:textId="0B729792" w:rsidR="004C4138" w:rsidRDefault="00BD7CC7">
      <w:pPr>
        <w:rPr>
          <w:b/>
        </w:rPr>
      </w:pPr>
      <w:r>
        <w:rPr>
          <w:b/>
        </w:rPr>
        <w:t xml:space="preserve">Цена Договора составляет </w:t>
      </w:r>
      <w:r w:rsidR="00FD5C3A">
        <w:rPr>
          <w:b/>
        </w:rPr>
        <w:t>______________________</w:t>
      </w:r>
      <w:r w:rsidR="005B5422" w:rsidRPr="005B5422">
        <w:rPr>
          <w:b/>
        </w:rPr>
        <w:t xml:space="preserve"> (</w:t>
      </w:r>
      <w:r w:rsidR="00FD5C3A">
        <w:rPr>
          <w:b/>
        </w:rPr>
        <w:t>________________________</w:t>
      </w:r>
      <w:r w:rsidR="005B5422" w:rsidRPr="005B5422">
        <w:rPr>
          <w:b/>
        </w:rPr>
        <w:t xml:space="preserve">) рублей </w:t>
      </w:r>
      <w:r w:rsidR="00FD5C3A">
        <w:rPr>
          <w:b/>
        </w:rPr>
        <w:t>____</w:t>
      </w:r>
      <w:r w:rsidR="005B5422" w:rsidRPr="005B5422">
        <w:rPr>
          <w:b/>
        </w:rPr>
        <w:t xml:space="preserve"> копеек, в том числе НДС</w:t>
      </w:r>
      <w:r w:rsidR="00FD5C3A">
        <w:rPr>
          <w:b/>
        </w:rPr>
        <w:t>/без НДС</w:t>
      </w:r>
    </w:p>
    <w:p w14:paraId="676C5136" w14:textId="77777777" w:rsidR="004C4138" w:rsidRDefault="004C4138"/>
    <w:tbl>
      <w:tblPr>
        <w:tblW w:w="5000" w:type="pct"/>
        <w:tblCellMar>
          <w:left w:w="70" w:type="dxa"/>
          <w:right w:w="70" w:type="dxa"/>
        </w:tblCellMar>
        <w:tblLook w:val="04A0" w:firstRow="1" w:lastRow="0" w:firstColumn="1" w:lastColumn="0" w:noHBand="0" w:noVBand="1"/>
      </w:tblPr>
      <w:tblGrid>
        <w:gridCol w:w="7180"/>
        <w:gridCol w:w="7390"/>
      </w:tblGrid>
      <w:tr w:rsidR="004C4138" w14:paraId="36001D42" w14:textId="77777777" w:rsidTr="00F059EC">
        <w:trPr>
          <w:cantSplit/>
          <w:trHeight w:val="1814"/>
        </w:trPr>
        <w:tc>
          <w:tcPr>
            <w:tcW w:w="2464" w:type="pct"/>
            <w:tcBorders>
              <w:top w:val="none" w:sz="0" w:space="0" w:color="000000"/>
              <w:left w:val="none" w:sz="0" w:space="0" w:color="000000"/>
              <w:bottom w:val="none" w:sz="0" w:space="0" w:color="000000"/>
              <w:right w:val="none" w:sz="0" w:space="0" w:color="000000"/>
            </w:tcBorders>
          </w:tcPr>
          <w:p w14:paraId="417460DB" w14:textId="77777777" w:rsidR="004C4138" w:rsidRDefault="00BD7CC7">
            <w:pPr>
              <w:jc w:val="both"/>
              <w:rPr>
                <w:b/>
              </w:rPr>
            </w:pPr>
            <w:r>
              <w:rPr>
                <w:b/>
              </w:rPr>
              <w:lastRenderedPageBreak/>
              <w:t xml:space="preserve"> Заказчик:</w:t>
            </w:r>
          </w:p>
          <w:p w14:paraId="28B47C0A" w14:textId="77777777" w:rsidR="004C4138" w:rsidRDefault="00BD7CC7">
            <w:r>
              <w:rPr>
                <w:b/>
              </w:rPr>
              <w:t>_____________________/___________/</w:t>
            </w:r>
          </w:p>
          <w:p w14:paraId="2F07543D" w14:textId="77777777" w:rsidR="004C4138" w:rsidRDefault="004C4138">
            <w:pPr>
              <w:rPr>
                <w:b/>
              </w:rPr>
            </w:pPr>
          </w:p>
          <w:p w14:paraId="47378260" w14:textId="4B544C25" w:rsidR="004C4138" w:rsidRDefault="00BD7CC7">
            <w:pPr>
              <w:rPr>
                <w:b/>
              </w:rPr>
            </w:pPr>
            <w:r>
              <w:rPr>
                <w:b/>
              </w:rPr>
              <w:t>«</w:t>
            </w:r>
            <w:r w:rsidR="00530142">
              <w:rPr>
                <w:b/>
              </w:rPr>
              <w:t>____</w:t>
            </w:r>
            <w:r>
              <w:rPr>
                <w:b/>
              </w:rPr>
              <w:t>» _____________ 2026 г.</w:t>
            </w:r>
          </w:p>
          <w:p w14:paraId="37916B07" w14:textId="77777777" w:rsidR="004C4138" w:rsidRDefault="004C4138">
            <w:pPr>
              <w:ind w:firstLine="142"/>
              <w:rPr>
                <w:b/>
              </w:rPr>
            </w:pPr>
          </w:p>
          <w:p w14:paraId="60C3B053" w14:textId="77777777" w:rsidR="004C4138" w:rsidRDefault="00BD7CC7">
            <w:pPr>
              <w:ind w:firstLine="142"/>
              <w:rPr>
                <w:b/>
              </w:rPr>
            </w:pPr>
            <w:r>
              <w:rPr>
                <w:b/>
              </w:rPr>
              <w:t>М.П.</w:t>
            </w:r>
          </w:p>
        </w:tc>
        <w:tc>
          <w:tcPr>
            <w:tcW w:w="2536" w:type="pct"/>
            <w:tcBorders>
              <w:top w:val="none" w:sz="0" w:space="0" w:color="000000"/>
              <w:left w:val="none" w:sz="0" w:space="0" w:color="000000"/>
              <w:bottom w:val="none" w:sz="0" w:space="0" w:color="000000"/>
              <w:right w:val="none" w:sz="0" w:space="0" w:color="000000"/>
            </w:tcBorders>
          </w:tcPr>
          <w:p w14:paraId="4E50569D" w14:textId="77777777" w:rsidR="004C4138" w:rsidRDefault="00BD7CC7">
            <w:pPr>
              <w:jc w:val="both"/>
              <w:rPr>
                <w:b/>
              </w:rPr>
            </w:pPr>
            <w:r>
              <w:rPr>
                <w:b/>
              </w:rPr>
              <w:t>Поставщик:</w:t>
            </w:r>
          </w:p>
          <w:p w14:paraId="7B17A58A" w14:textId="77777777" w:rsidR="004C4138" w:rsidRDefault="00BD7CC7">
            <w:r>
              <w:rPr>
                <w:b/>
              </w:rPr>
              <w:t>____________________/_____________/</w:t>
            </w:r>
          </w:p>
          <w:p w14:paraId="55369D89" w14:textId="77777777" w:rsidR="004C4138" w:rsidRDefault="004C4138">
            <w:pPr>
              <w:jc w:val="both"/>
              <w:rPr>
                <w:b/>
              </w:rPr>
            </w:pPr>
          </w:p>
          <w:p w14:paraId="2B467B18" w14:textId="3447FF6A" w:rsidR="004C4138" w:rsidRDefault="00530142">
            <w:pPr>
              <w:jc w:val="both"/>
              <w:rPr>
                <w:b/>
              </w:rPr>
            </w:pPr>
            <w:r>
              <w:rPr>
                <w:b/>
              </w:rPr>
              <w:t>«_____</w:t>
            </w:r>
            <w:r w:rsidR="00BD7CC7">
              <w:rPr>
                <w:b/>
              </w:rPr>
              <w:t>» _____________ 2026 г.</w:t>
            </w:r>
          </w:p>
          <w:p w14:paraId="49ED17E4" w14:textId="77777777" w:rsidR="004C4138" w:rsidRDefault="004C4138">
            <w:pPr>
              <w:jc w:val="both"/>
              <w:rPr>
                <w:b/>
              </w:rPr>
            </w:pPr>
          </w:p>
          <w:p w14:paraId="27BA6D4E" w14:textId="77777777" w:rsidR="004C4138" w:rsidRDefault="00BD7CC7">
            <w:pPr>
              <w:ind w:left="170"/>
              <w:jc w:val="both"/>
              <w:rPr>
                <w:b/>
              </w:rPr>
            </w:pPr>
            <w:r>
              <w:rPr>
                <w:b/>
              </w:rPr>
              <w:t xml:space="preserve">М.П. </w:t>
            </w:r>
            <w:r>
              <w:rPr>
                <w:i/>
              </w:rPr>
              <w:t>(для юридических лиц)</w:t>
            </w:r>
          </w:p>
        </w:tc>
      </w:tr>
    </w:tbl>
    <w:p w14:paraId="175BC7E9" w14:textId="77777777" w:rsidR="004C4138" w:rsidRDefault="004C4138" w:rsidP="00F059EC">
      <w:pPr>
        <w:pStyle w:val="aff6"/>
        <w:jc w:val="center"/>
        <w:rPr>
          <w:rFonts w:ascii="Times New Roman" w:hAnsi="Times New Roman"/>
          <w:b/>
          <w:sz w:val="24"/>
          <w:szCs w:val="24"/>
        </w:rPr>
      </w:pPr>
    </w:p>
    <w:sectPr w:rsidR="004C4138" w:rsidSect="00F059EC">
      <w:footerReference w:type="default" r:id="rId12"/>
      <w:pgSz w:w="16838" w:h="11906" w:orient="landscape"/>
      <w:pgMar w:top="1134" w:right="1134" w:bottom="851" w:left="1134"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7D5E7" w14:textId="77777777" w:rsidR="00493EE5" w:rsidRDefault="00493EE5">
      <w:r>
        <w:separator/>
      </w:r>
    </w:p>
  </w:endnote>
  <w:endnote w:type="continuationSeparator" w:id="0">
    <w:p w14:paraId="7340F899" w14:textId="77777777" w:rsidR="00493EE5" w:rsidRDefault="00493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GaramondC">
    <w:altName w:val="Times New Roman"/>
    <w:charset w:val="00"/>
    <w:family w:val="auto"/>
    <w:pitch w:val="default"/>
  </w:font>
  <w:font w:name="proxima nova excn rg">
    <w:altName w:val="Tahom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E462" w14:textId="77777777" w:rsidR="00364413" w:rsidRDefault="00364413">
    <w:pPr>
      <w:pStyle w:val="aa"/>
      <w:jc w:val="center"/>
    </w:pPr>
    <w:r>
      <w:fldChar w:fldCharType="begin"/>
    </w:r>
    <w:r>
      <w:instrText xml:space="preserve"> PAGE </w:instrText>
    </w:r>
    <w:r>
      <w:fldChar w:fldCharType="separate"/>
    </w:r>
    <w:r>
      <w:t>37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35CF" w14:textId="77777777" w:rsidR="00364413" w:rsidRDefault="00364413">
    <w:pPr>
      <w:pStyle w:val="aa"/>
      <w:jc w:val="center"/>
    </w:pPr>
    <w:r>
      <w:fldChar w:fldCharType="begin"/>
    </w:r>
    <w:r>
      <w:instrText xml:space="preserve"> PAGE   \* MERGEFORMAT </w:instrText>
    </w:r>
    <w:r>
      <w:fldChar w:fldCharType="separate"/>
    </w:r>
    <w:r>
      <w:t>38</w:t>
    </w:r>
    <w:r>
      <w:fldChar w:fldCharType="end"/>
    </w:r>
  </w:p>
  <w:p w14:paraId="2EC90B82" w14:textId="77777777" w:rsidR="00364413" w:rsidRDefault="0036441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E9AE8" w14:textId="77777777" w:rsidR="00493EE5" w:rsidRDefault="00493EE5">
      <w:r>
        <w:separator/>
      </w:r>
    </w:p>
  </w:footnote>
  <w:footnote w:type="continuationSeparator" w:id="0">
    <w:p w14:paraId="553F0D49" w14:textId="77777777" w:rsidR="00493EE5" w:rsidRDefault="00493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418F6"/>
    <w:multiLevelType w:val="hybridMultilevel"/>
    <w:tmpl w:val="B8E23CBE"/>
    <w:lvl w:ilvl="0" w:tplc="CE44A2F8">
      <w:start w:val="1"/>
      <w:numFmt w:val="decimal"/>
      <w:lvlText w:val="%1."/>
      <w:lvlJc w:val="left"/>
      <w:pPr>
        <w:ind w:left="426" w:firstLine="142"/>
      </w:pPr>
      <w:rPr>
        <w:b/>
        <w:i w:val="0"/>
      </w:rPr>
    </w:lvl>
    <w:lvl w:ilvl="1" w:tplc="9BCEC016">
      <w:start w:val="1"/>
      <w:numFmt w:val="lowerLetter"/>
      <w:lvlText w:val="%2."/>
      <w:lvlJc w:val="left"/>
      <w:pPr>
        <w:ind w:left="1126" w:hanging="360"/>
      </w:pPr>
    </w:lvl>
    <w:lvl w:ilvl="2" w:tplc="C4D8100E">
      <w:start w:val="1"/>
      <w:numFmt w:val="lowerRoman"/>
      <w:lvlText w:val="%3."/>
      <w:lvlJc w:val="right"/>
      <w:pPr>
        <w:ind w:left="1846" w:hanging="180"/>
      </w:pPr>
    </w:lvl>
    <w:lvl w:ilvl="3" w:tplc="322634BE">
      <w:start w:val="1"/>
      <w:numFmt w:val="decimal"/>
      <w:lvlText w:val="%4."/>
      <w:lvlJc w:val="left"/>
      <w:pPr>
        <w:ind w:left="2566" w:hanging="360"/>
      </w:pPr>
    </w:lvl>
    <w:lvl w:ilvl="4" w:tplc="E6A02958">
      <w:start w:val="1"/>
      <w:numFmt w:val="lowerLetter"/>
      <w:lvlText w:val="%5."/>
      <w:lvlJc w:val="left"/>
      <w:pPr>
        <w:ind w:left="3286" w:hanging="360"/>
      </w:pPr>
    </w:lvl>
    <w:lvl w:ilvl="5" w:tplc="85C6701A">
      <w:start w:val="1"/>
      <w:numFmt w:val="lowerRoman"/>
      <w:lvlText w:val="%6."/>
      <w:lvlJc w:val="right"/>
      <w:pPr>
        <w:ind w:left="4006" w:hanging="180"/>
      </w:pPr>
    </w:lvl>
    <w:lvl w:ilvl="6" w:tplc="FA5AFDF6">
      <w:start w:val="1"/>
      <w:numFmt w:val="decimal"/>
      <w:lvlText w:val="%7."/>
      <w:lvlJc w:val="left"/>
      <w:pPr>
        <w:ind w:left="4726" w:hanging="360"/>
      </w:pPr>
    </w:lvl>
    <w:lvl w:ilvl="7" w:tplc="7ED2C852">
      <w:start w:val="1"/>
      <w:numFmt w:val="lowerLetter"/>
      <w:lvlText w:val="%8."/>
      <w:lvlJc w:val="left"/>
      <w:pPr>
        <w:ind w:left="5446" w:hanging="360"/>
      </w:pPr>
    </w:lvl>
    <w:lvl w:ilvl="8" w:tplc="9A704A6A">
      <w:start w:val="1"/>
      <w:numFmt w:val="lowerRoman"/>
      <w:lvlText w:val="%9."/>
      <w:lvlJc w:val="right"/>
      <w:pPr>
        <w:ind w:left="6166" w:hanging="180"/>
      </w:pPr>
    </w:lvl>
  </w:abstractNum>
  <w:abstractNum w:abstractNumId="1" w15:restartNumberingAfterBreak="0">
    <w:nsid w:val="1D050BDB"/>
    <w:multiLevelType w:val="hybridMultilevel"/>
    <w:tmpl w:val="F968BA10"/>
    <w:lvl w:ilvl="0" w:tplc="92205442">
      <w:start w:val="1"/>
      <w:numFmt w:val="decimal"/>
      <w:suff w:val="space"/>
      <w:lvlText w:val="%1)"/>
      <w:lvlJc w:val="left"/>
    </w:lvl>
    <w:lvl w:ilvl="1" w:tplc="CF1E3444">
      <w:start w:val="1"/>
      <w:numFmt w:val="bullet"/>
      <w:lvlText w:val="o"/>
      <w:lvlJc w:val="left"/>
      <w:pPr>
        <w:ind w:left="1440" w:hanging="360"/>
      </w:pPr>
      <w:rPr>
        <w:rFonts w:ascii="Courier New" w:eastAsia="Courier New" w:hAnsi="Courier New" w:cs="Courier New" w:hint="default"/>
      </w:rPr>
    </w:lvl>
    <w:lvl w:ilvl="2" w:tplc="76E231E0">
      <w:start w:val="1"/>
      <w:numFmt w:val="bullet"/>
      <w:lvlText w:val="§"/>
      <w:lvlJc w:val="left"/>
      <w:pPr>
        <w:ind w:left="2160" w:hanging="360"/>
      </w:pPr>
      <w:rPr>
        <w:rFonts w:ascii="Wingdings" w:eastAsia="Wingdings" w:hAnsi="Wingdings" w:cs="Wingdings" w:hint="default"/>
      </w:rPr>
    </w:lvl>
    <w:lvl w:ilvl="3" w:tplc="C3A62BEA">
      <w:start w:val="1"/>
      <w:numFmt w:val="bullet"/>
      <w:lvlText w:val="·"/>
      <w:lvlJc w:val="left"/>
      <w:pPr>
        <w:ind w:left="2880" w:hanging="360"/>
      </w:pPr>
      <w:rPr>
        <w:rFonts w:ascii="Symbol" w:eastAsia="Symbol" w:hAnsi="Symbol" w:cs="Symbol" w:hint="default"/>
      </w:rPr>
    </w:lvl>
    <w:lvl w:ilvl="4" w:tplc="2AECE91C">
      <w:start w:val="1"/>
      <w:numFmt w:val="bullet"/>
      <w:lvlText w:val="o"/>
      <w:lvlJc w:val="left"/>
      <w:pPr>
        <w:ind w:left="3600" w:hanging="360"/>
      </w:pPr>
      <w:rPr>
        <w:rFonts w:ascii="Courier New" w:eastAsia="Courier New" w:hAnsi="Courier New" w:cs="Courier New" w:hint="default"/>
      </w:rPr>
    </w:lvl>
    <w:lvl w:ilvl="5" w:tplc="88F83580">
      <w:start w:val="1"/>
      <w:numFmt w:val="bullet"/>
      <w:lvlText w:val="§"/>
      <w:lvlJc w:val="left"/>
      <w:pPr>
        <w:ind w:left="4320" w:hanging="360"/>
      </w:pPr>
      <w:rPr>
        <w:rFonts w:ascii="Wingdings" w:eastAsia="Wingdings" w:hAnsi="Wingdings" w:cs="Wingdings" w:hint="default"/>
      </w:rPr>
    </w:lvl>
    <w:lvl w:ilvl="6" w:tplc="B6822256">
      <w:start w:val="1"/>
      <w:numFmt w:val="bullet"/>
      <w:lvlText w:val="·"/>
      <w:lvlJc w:val="left"/>
      <w:pPr>
        <w:ind w:left="5040" w:hanging="360"/>
      </w:pPr>
      <w:rPr>
        <w:rFonts w:ascii="Symbol" w:eastAsia="Symbol" w:hAnsi="Symbol" w:cs="Symbol" w:hint="default"/>
      </w:rPr>
    </w:lvl>
    <w:lvl w:ilvl="7" w:tplc="9ED00F60">
      <w:start w:val="1"/>
      <w:numFmt w:val="bullet"/>
      <w:lvlText w:val="o"/>
      <w:lvlJc w:val="left"/>
      <w:pPr>
        <w:ind w:left="5760" w:hanging="360"/>
      </w:pPr>
      <w:rPr>
        <w:rFonts w:ascii="Courier New" w:eastAsia="Courier New" w:hAnsi="Courier New" w:cs="Courier New" w:hint="default"/>
      </w:rPr>
    </w:lvl>
    <w:lvl w:ilvl="8" w:tplc="1A4E625E">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F8D2043"/>
    <w:multiLevelType w:val="hybridMultilevel"/>
    <w:tmpl w:val="C1346968"/>
    <w:lvl w:ilvl="0" w:tplc="5AFA8A86">
      <w:start w:val="1"/>
      <w:numFmt w:val="decimal"/>
      <w:pStyle w:val="1"/>
      <w:lvlText w:val="%1."/>
      <w:lvlJc w:val="left"/>
      <w:pPr>
        <w:tabs>
          <w:tab w:val="num" w:pos="1080"/>
        </w:tabs>
        <w:ind w:left="0" w:firstLine="720"/>
      </w:pPr>
    </w:lvl>
    <w:lvl w:ilvl="1" w:tplc="C25CC8C0">
      <w:start w:val="1"/>
      <w:numFmt w:val="bullet"/>
      <w:lvlText w:val="o"/>
      <w:lvlJc w:val="left"/>
      <w:pPr>
        <w:ind w:left="1440" w:hanging="360"/>
      </w:pPr>
      <w:rPr>
        <w:rFonts w:ascii="Courier New" w:eastAsia="Courier New" w:hAnsi="Courier New" w:cs="Courier New" w:hint="default"/>
      </w:rPr>
    </w:lvl>
    <w:lvl w:ilvl="2" w:tplc="1910D9C4">
      <w:start w:val="1"/>
      <w:numFmt w:val="bullet"/>
      <w:lvlText w:val="§"/>
      <w:lvlJc w:val="left"/>
      <w:pPr>
        <w:ind w:left="2160" w:hanging="360"/>
      </w:pPr>
      <w:rPr>
        <w:rFonts w:ascii="Wingdings" w:eastAsia="Wingdings" w:hAnsi="Wingdings" w:cs="Wingdings" w:hint="default"/>
      </w:rPr>
    </w:lvl>
    <w:lvl w:ilvl="3" w:tplc="E3FA8570">
      <w:start w:val="1"/>
      <w:numFmt w:val="bullet"/>
      <w:lvlText w:val="·"/>
      <w:lvlJc w:val="left"/>
      <w:pPr>
        <w:ind w:left="2880" w:hanging="360"/>
      </w:pPr>
      <w:rPr>
        <w:rFonts w:ascii="Symbol" w:eastAsia="Symbol" w:hAnsi="Symbol" w:cs="Symbol" w:hint="default"/>
      </w:rPr>
    </w:lvl>
    <w:lvl w:ilvl="4" w:tplc="C44403DC">
      <w:start w:val="1"/>
      <w:numFmt w:val="bullet"/>
      <w:lvlText w:val="o"/>
      <w:lvlJc w:val="left"/>
      <w:pPr>
        <w:ind w:left="3600" w:hanging="360"/>
      </w:pPr>
      <w:rPr>
        <w:rFonts w:ascii="Courier New" w:eastAsia="Courier New" w:hAnsi="Courier New" w:cs="Courier New" w:hint="default"/>
      </w:rPr>
    </w:lvl>
    <w:lvl w:ilvl="5" w:tplc="4F68E23E">
      <w:start w:val="1"/>
      <w:numFmt w:val="bullet"/>
      <w:lvlText w:val="§"/>
      <w:lvlJc w:val="left"/>
      <w:pPr>
        <w:ind w:left="4320" w:hanging="360"/>
      </w:pPr>
      <w:rPr>
        <w:rFonts w:ascii="Wingdings" w:eastAsia="Wingdings" w:hAnsi="Wingdings" w:cs="Wingdings" w:hint="default"/>
      </w:rPr>
    </w:lvl>
    <w:lvl w:ilvl="6" w:tplc="E9A0628A">
      <w:start w:val="1"/>
      <w:numFmt w:val="bullet"/>
      <w:lvlText w:val="·"/>
      <w:lvlJc w:val="left"/>
      <w:pPr>
        <w:ind w:left="5040" w:hanging="360"/>
      </w:pPr>
      <w:rPr>
        <w:rFonts w:ascii="Symbol" w:eastAsia="Symbol" w:hAnsi="Symbol" w:cs="Symbol" w:hint="default"/>
      </w:rPr>
    </w:lvl>
    <w:lvl w:ilvl="7" w:tplc="CE588960">
      <w:start w:val="1"/>
      <w:numFmt w:val="bullet"/>
      <w:lvlText w:val="o"/>
      <w:lvlJc w:val="left"/>
      <w:pPr>
        <w:ind w:left="5760" w:hanging="360"/>
      </w:pPr>
      <w:rPr>
        <w:rFonts w:ascii="Courier New" w:eastAsia="Courier New" w:hAnsi="Courier New" w:cs="Courier New" w:hint="default"/>
      </w:rPr>
    </w:lvl>
    <w:lvl w:ilvl="8" w:tplc="AC0E2BAC">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49115C6"/>
    <w:multiLevelType w:val="multilevel"/>
    <w:tmpl w:val="0FE6286E"/>
    <w:lvl w:ilvl="0">
      <w:start w:val="1"/>
      <w:numFmt w:val="decimal"/>
      <w:lvlText w:val="%1."/>
      <w:lvlJc w:val="right"/>
      <w:pPr>
        <w:tabs>
          <w:tab w:val="num" w:pos="3788"/>
        </w:tabs>
        <w:ind w:left="3788" w:hanging="568"/>
      </w:pPr>
    </w:lvl>
    <w:lvl w:ilvl="1">
      <w:start w:val="1"/>
      <w:numFmt w:val="decimal"/>
      <w:pStyle w:val="2"/>
      <w:lvlText w:val="%1.%2."/>
      <w:lvlJc w:val="left"/>
      <w:pPr>
        <w:tabs>
          <w:tab w:val="num" w:pos="5204"/>
        </w:tabs>
        <w:ind w:left="5204" w:hanging="1133"/>
      </w:pPr>
      <w:rPr>
        <w:b/>
        <w:sz w:val="24"/>
        <w:szCs w:val="24"/>
      </w:rPr>
    </w:lvl>
    <w:lvl w:ilvl="2">
      <w:start w:val="1"/>
      <w:numFmt w:val="decimal"/>
      <w:pStyle w:val="3"/>
      <w:lvlText w:val="%1.%2.%3."/>
      <w:lvlJc w:val="left"/>
      <w:pPr>
        <w:tabs>
          <w:tab w:val="num" w:pos="5771"/>
        </w:tabs>
        <w:ind w:left="5771" w:hanging="1133"/>
      </w:pPr>
    </w:lvl>
    <w:lvl w:ilvl="3">
      <w:start w:val="1"/>
      <w:numFmt w:val="decimal"/>
      <w:pStyle w:val="4"/>
      <w:lvlText w:val="%1.%2.%3.%4."/>
      <w:lvlJc w:val="left"/>
      <w:pPr>
        <w:tabs>
          <w:tab w:val="num" w:pos="4354"/>
        </w:tabs>
        <w:ind w:left="4354" w:hanging="1134"/>
      </w:pPr>
      <w:rPr>
        <w:color w:val="000000"/>
      </w:rPr>
    </w:lvl>
    <w:lvl w:ilvl="4">
      <w:start w:val="1"/>
      <w:numFmt w:val="lowerLetter"/>
      <w:pStyle w:val="5ABCD"/>
      <w:lvlText w:val="%5)"/>
      <w:lvlJc w:val="left"/>
      <w:pPr>
        <w:tabs>
          <w:tab w:val="num" w:pos="4921"/>
        </w:tabs>
        <w:ind w:left="4921" w:hanging="567"/>
      </w:pPr>
    </w:lvl>
    <w:lvl w:ilvl="5">
      <w:start w:val="1"/>
      <w:numFmt w:val="decimal"/>
      <w:lvlText w:val="%1.%2.%3.%4.%5.%6"/>
      <w:lvlJc w:val="left"/>
      <w:pPr>
        <w:tabs>
          <w:tab w:val="num" w:pos="5813"/>
        </w:tabs>
        <w:ind w:left="5813" w:hanging="1152"/>
      </w:pPr>
    </w:lvl>
    <w:lvl w:ilvl="6">
      <w:start w:val="1"/>
      <w:numFmt w:val="decimal"/>
      <w:lvlText w:val="%1.%2.%3.%4.%5.%6.%7"/>
      <w:lvlJc w:val="left"/>
      <w:pPr>
        <w:tabs>
          <w:tab w:val="num" w:pos="5957"/>
        </w:tabs>
        <w:ind w:left="5957" w:hanging="1296"/>
      </w:pPr>
    </w:lvl>
    <w:lvl w:ilvl="7">
      <w:start w:val="1"/>
      <w:numFmt w:val="decimal"/>
      <w:lvlText w:val="%1.%2.%3.%4.%5.%6.%7.%8"/>
      <w:lvlJc w:val="left"/>
      <w:pPr>
        <w:tabs>
          <w:tab w:val="num" w:pos="6101"/>
        </w:tabs>
        <w:ind w:left="6101" w:hanging="1440"/>
      </w:pPr>
    </w:lvl>
    <w:lvl w:ilvl="8">
      <w:start w:val="1"/>
      <w:numFmt w:val="decimal"/>
      <w:lvlText w:val="%1.%2.%3.%4.%5.%6.%7.%8.%9"/>
      <w:lvlJc w:val="left"/>
      <w:pPr>
        <w:tabs>
          <w:tab w:val="num" w:pos="6245"/>
        </w:tabs>
        <w:ind w:left="6245" w:hanging="1584"/>
      </w:pPr>
    </w:lvl>
  </w:abstractNum>
  <w:abstractNum w:abstractNumId="4" w15:restartNumberingAfterBreak="0">
    <w:nsid w:val="27787335"/>
    <w:multiLevelType w:val="hybridMultilevel"/>
    <w:tmpl w:val="C2248C9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286A2AE6"/>
    <w:multiLevelType w:val="hybridMultilevel"/>
    <w:tmpl w:val="CF1CE5C2"/>
    <w:lvl w:ilvl="0" w:tplc="008432D6">
      <w:start w:val="1"/>
      <w:numFmt w:val="bullet"/>
      <w:lvlText w:val=""/>
      <w:lvlJc w:val="left"/>
      <w:pPr>
        <w:ind w:left="360" w:hanging="360"/>
      </w:pPr>
      <w:rPr>
        <w:rFonts w:ascii="Symbol" w:hAnsi="Symbol"/>
      </w:rPr>
    </w:lvl>
    <w:lvl w:ilvl="1" w:tplc="9140A6FE">
      <w:start w:val="1"/>
      <w:numFmt w:val="bullet"/>
      <w:lvlText w:val="o"/>
      <w:lvlJc w:val="left"/>
      <w:pPr>
        <w:ind w:left="1080" w:hanging="360"/>
      </w:pPr>
      <w:rPr>
        <w:rFonts w:ascii="Courier New" w:hAnsi="Courier New"/>
      </w:rPr>
    </w:lvl>
    <w:lvl w:ilvl="2" w:tplc="F738CEE8">
      <w:start w:val="1"/>
      <w:numFmt w:val="bullet"/>
      <w:lvlText w:val=""/>
      <w:lvlJc w:val="left"/>
      <w:pPr>
        <w:ind w:left="1800" w:hanging="360"/>
      </w:pPr>
      <w:rPr>
        <w:rFonts w:ascii="Wingdings" w:hAnsi="Wingdings"/>
      </w:rPr>
    </w:lvl>
    <w:lvl w:ilvl="3" w:tplc="3702AE28">
      <w:start w:val="1"/>
      <w:numFmt w:val="bullet"/>
      <w:lvlText w:val=""/>
      <w:lvlJc w:val="left"/>
      <w:pPr>
        <w:ind w:left="2520" w:hanging="360"/>
      </w:pPr>
      <w:rPr>
        <w:rFonts w:ascii="Symbol" w:hAnsi="Symbol"/>
      </w:rPr>
    </w:lvl>
    <w:lvl w:ilvl="4" w:tplc="D248B596">
      <w:start w:val="1"/>
      <w:numFmt w:val="bullet"/>
      <w:lvlText w:val="o"/>
      <w:lvlJc w:val="left"/>
      <w:pPr>
        <w:ind w:left="3240" w:hanging="360"/>
      </w:pPr>
      <w:rPr>
        <w:rFonts w:ascii="Courier New" w:hAnsi="Courier New"/>
      </w:rPr>
    </w:lvl>
    <w:lvl w:ilvl="5" w:tplc="F196CE30">
      <w:start w:val="1"/>
      <w:numFmt w:val="bullet"/>
      <w:lvlText w:val=""/>
      <w:lvlJc w:val="left"/>
      <w:pPr>
        <w:ind w:left="3960" w:hanging="360"/>
      </w:pPr>
      <w:rPr>
        <w:rFonts w:ascii="Wingdings" w:hAnsi="Wingdings"/>
      </w:rPr>
    </w:lvl>
    <w:lvl w:ilvl="6" w:tplc="A7503570">
      <w:start w:val="1"/>
      <w:numFmt w:val="bullet"/>
      <w:lvlText w:val=""/>
      <w:lvlJc w:val="left"/>
      <w:pPr>
        <w:ind w:left="4680" w:hanging="360"/>
      </w:pPr>
      <w:rPr>
        <w:rFonts w:ascii="Symbol" w:hAnsi="Symbol"/>
      </w:rPr>
    </w:lvl>
    <w:lvl w:ilvl="7" w:tplc="84C043B0">
      <w:start w:val="1"/>
      <w:numFmt w:val="bullet"/>
      <w:lvlText w:val="o"/>
      <w:lvlJc w:val="left"/>
      <w:pPr>
        <w:ind w:left="5400" w:hanging="360"/>
      </w:pPr>
      <w:rPr>
        <w:rFonts w:ascii="Courier New" w:hAnsi="Courier New"/>
      </w:rPr>
    </w:lvl>
    <w:lvl w:ilvl="8" w:tplc="1C509A20">
      <w:start w:val="1"/>
      <w:numFmt w:val="bullet"/>
      <w:lvlText w:val=""/>
      <w:lvlJc w:val="left"/>
      <w:pPr>
        <w:ind w:left="6120" w:hanging="360"/>
      </w:pPr>
      <w:rPr>
        <w:rFonts w:ascii="Wingdings" w:hAnsi="Wingdings"/>
      </w:rPr>
    </w:lvl>
  </w:abstractNum>
  <w:abstractNum w:abstractNumId="6" w15:restartNumberingAfterBreak="0">
    <w:nsid w:val="2A803A02"/>
    <w:multiLevelType w:val="hybridMultilevel"/>
    <w:tmpl w:val="240890F4"/>
    <w:lvl w:ilvl="0" w:tplc="628C265E">
      <w:start w:val="1"/>
      <w:numFmt w:val="decimal"/>
      <w:lvlText w:val="%1."/>
      <w:lvlJc w:val="left"/>
      <w:pPr>
        <w:ind w:left="426" w:firstLine="142"/>
      </w:pPr>
      <w:rPr>
        <w:b/>
        <w:i w:val="0"/>
      </w:rPr>
    </w:lvl>
    <w:lvl w:ilvl="1" w:tplc="483470A2">
      <w:start w:val="1"/>
      <w:numFmt w:val="lowerLetter"/>
      <w:lvlText w:val="%2."/>
      <w:lvlJc w:val="left"/>
      <w:pPr>
        <w:ind w:left="1126" w:hanging="360"/>
      </w:pPr>
    </w:lvl>
    <w:lvl w:ilvl="2" w:tplc="6BFE7748">
      <w:start w:val="1"/>
      <w:numFmt w:val="lowerRoman"/>
      <w:lvlText w:val="%3."/>
      <w:lvlJc w:val="right"/>
      <w:pPr>
        <w:ind w:left="1846" w:hanging="180"/>
      </w:pPr>
    </w:lvl>
    <w:lvl w:ilvl="3" w:tplc="68727448">
      <w:start w:val="1"/>
      <w:numFmt w:val="decimal"/>
      <w:lvlText w:val="%4."/>
      <w:lvlJc w:val="left"/>
      <w:pPr>
        <w:ind w:left="2566" w:hanging="360"/>
      </w:pPr>
    </w:lvl>
    <w:lvl w:ilvl="4" w:tplc="699E386A">
      <w:start w:val="1"/>
      <w:numFmt w:val="lowerLetter"/>
      <w:lvlText w:val="%5."/>
      <w:lvlJc w:val="left"/>
      <w:pPr>
        <w:ind w:left="3286" w:hanging="360"/>
      </w:pPr>
    </w:lvl>
    <w:lvl w:ilvl="5" w:tplc="98C64E32">
      <w:start w:val="1"/>
      <w:numFmt w:val="lowerRoman"/>
      <w:lvlText w:val="%6."/>
      <w:lvlJc w:val="right"/>
      <w:pPr>
        <w:ind w:left="4006" w:hanging="180"/>
      </w:pPr>
    </w:lvl>
    <w:lvl w:ilvl="6" w:tplc="680AE020">
      <w:start w:val="1"/>
      <w:numFmt w:val="decimal"/>
      <w:lvlText w:val="%7."/>
      <w:lvlJc w:val="left"/>
      <w:pPr>
        <w:ind w:left="4726" w:hanging="360"/>
      </w:pPr>
    </w:lvl>
    <w:lvl w:ilvl="7" w:tplc="BA26E846">
      <w:start w:val="1"/>
      <w:numFmt w:val="lowerLetter"/>
      <w:lvlText w:val="%8."/>
      <w:lvlJc w:val="left"/>
      <w:pPr>
        <w:ind w:left="5446" w:hanging="360"/>
      </w:pPr>
    </w:lvl>
    <w:lvl w:ilvl="8" w:tplc="43B254E4">
      <w:start w:val="1"/>
      <w:numFmt w:val="lowerRoman"/>
      <w:lvlText w:val="%9."/>
      <w:lvlJc w:val="right"/>
      <w:pPr>
        <w:ind w:left="6166" w:hanging="180"/>
      </w:pPr>
    </w:lvl>
  </w:abstractNum>
  <w:abstractNum w:abstractNumId="7" w15:restartNumberingAfterBreak="0">
    <w:nsid w:val="431B1D24"/>
    <w:multiLevelType w:val="hybridMultilevel"/>
    <w:tmpl w:val="7070EFE4"/>
    <w:lvl w:ilvl="0" w:tplc="A8E60CEC">
      <w:start w:val="1"/>
      <w:numFmt w:val="decimal"/>
      <w:suff w:val="space"/>
      <w:lvlText w:val="%1)"/>
      <w:lvlJc w:val="left"/>
    </w:lvl>
    <w:lvl w:ilvl="1" w:tplc="403E0876">
      <w:start w:val="1"/>
      <w:numFmt w:val="bullet"/>
      <w:lvlText w:val="o"/>
      <w:lvlJc w:val="left"/>
      <w:pPr>
        <w:ind w:left="1440" w:hanging="360"/>
      </w:pPr>
      <w:rPr>
        <w:rFonts w:ascii="Courier New" w:eastAsia="Courier New" w:hAnsi="Courier New" w:cs="Courier New" w:hint="default"/>
      </w:rPr>
    </w:lvl>
    <w:lvl w:ilvl="2" w:tplc="DAA0B122">
      <w:start w:val="1"/>
      <w:numFmt w:val="bullet"/>
      <w:lvlText w:val="§"/>
      <w:lvlJc w:val="left"/>
      <w:pPr>
        <w:ind w:left="2160" w:hanging="360"/>
      </w:pPr>
      <w:rPr>
        <w:rFonts w:ascii="Wingdings" w:eastAsia="Wingdings" w:hAnsi="Wingdings" w:cs="Wingdings" w:hint="default"/>
      </w:rPr>
    </w:lvl>
    <w:lvl w:ilvl="3" w:tplc="1BCCA480">
      <w:start w:val="1"/>
      <w:numFmt w:val="bullet"/>
      <w:lvlText w:val="·"/>
      <w:lvlJc w:val="left"/>
      <w:pPr>
        <w:ind w:left="2880" w:hanging="360"/>
      </w:pPr>
      <w:rPr>
        <w:rFonts w:ascii="Symbol" w:eastAsia="Symbol" w:hAnsi="Symbol" w:cs="Symbol" w:hint="default"/>
      </w:rPr>
    </w:lvl>
    <w:lvl w:ilvl="4" w:tplc="51CEC050">
      <w:start w:val="1"/>
      <w:numFmt w:val="bullet"/>
      <w:lvlText w:val="o"/>
      <w:lvlJc w:val="left"/>
      <w:pPr>
        <w:ind w:left="3600" w:hanging="360"/>
      </w:pPr>
      <w:rPr>
        <w:rFonts w:ascii="Courier New" w:eastAsia="Courier New" w:hAnsi="Courier New" w:cs="Courier New" w:hint="default"/>
      </w:rPr>
    </w:lvl>
    <w:lvl w:ilvl="5" w:tplc="4358D6F6">
      <w:start w:val="1"/>
      <w:numFmt w:val="bullet"/>
      <w:lvlText w:val="§"/>
      <w:lvlJc w:val="left"/>
      <w:pPr>
        <w:ind w:left="4320" w:hanging="360"/>
      </w:pPr>
      <w:rPr>
        <w:rFonts w:ascii="Wingdings" w:eastAsia="Wingdings" w:hAnsi="Wingdings" w:cs="Wingdings" w:hint="default"/>
      </w:rPr>
    </w:lvl>
    <w:lvl w:ilvl="6" w:tplc="28F6B41A">
      <w:start w:val="1"/>
      <w:numFmt w:val="bullet"/>
      <w:lvlText w:val="·"/>
      <w:lvlJc w:val="left"/>
      <w:pPr>
        <w:ind w:left="5040" w:hanging="360"/>
      </w:pPr>
      <w:rPr>
        <w:rFonts w:ascii="Symbol" w:eastAsia="Symbol" w:hAnsi="Symbol" w:cs="Symbol" w:hint="default"/>
      </w:rPr>
    </w:lvl>
    <w:lvl w:ilvl="7" w:tplc="E9FABDBC">
      <w:start w:val="1"/>
      <w:numFmt w:val="bullet"/>
      <w:lvlText w:val="o"/>
      <w:lvlJc w:val="left"/>
      <w:pPr>
        <w:ind w:left="5760" w:hanging="360"/>
      </w:pPr>
      <w:rPr>
        <w:rFonts w:ascii="Courier New" w:eastAsia="Courier New" w:hAnsi="Courier New" w:cs="Courier New" w:hint="default"/>
      </w:rPr>
    </w:lvl>
    <w:lvl w:ilvl="8" w:tplc="4AF27E66">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4C8541F6"/>
    <w:multiLevelType w:val="hybridMultilevel"/>
    <w:tmpl w:val="56268418"/>
    <w:lvl w:ilvl="0" w:tplc="EF008740">
      <w:start w:val="11"/>
      <w:numFmt w:val="decimal"/>
      <w:suff w:val="space"/>
      <w:lvlText w:val="%1)"/>
      <w:lvlJc w:val="left"/>
    </w:lvl>
    <w:lvl w:ilvl="1" w:tplc="26B8C352">
      <w:start w:val="1"/>
      <w:numFmt w:val="bullet"/>
      <w:lvlText w:val="o"/>
      <w:lvlJc w:val="left"/>
      <w:pPr>
        <w:ind w:left="1440" w:hanging="360"/>
      </w:pPr>
      <w:rPr>
        <w:rFonts w:ascii="Courier New" w:eastAsia="Courier New" w:hAnsi="Courier New" w:cs="Courier New" w:hint="default"/>
      </w:rPr>
    </w:lvl>
    <w:lvl w:ilvl="2" w:tplc="D5E42018">
      <w:start w:val="1"/>
      <w:numFmt w:val="bullet"/>
      <w:lvlText w:val="§"/>
      <w:lvlJc w:val="left"/>
      <w:pPr>
        <w:ind w:left="2160" w:hanging="360"/>
      </w:pPr>
      <w:rPr>
        <w:rFonts w:ascii="Wingdings" w:eastAsia="Wingdings" w:hAnsi="Wingdings" w:cs="Wingdings" w:hint="default"/>
      </w:rPr>
    </w:lvl>
    <w:lvl w:ilvl="3" w:tplc="B8D2F1E8">
      <w:start w:val="1"/>
      <w:numFmt w:val="bullet"/>
      <w:lvlText w:val="·"/>
      <w:lvlJc w:val="left"/>
      <w:pPr>
        <w:ind w:left="2880" w:hanging="360"/>
      </w:pPr>
      <w:rPr>
        <w:rFonts w:ascii="Symbol" w:eastAsia="Symbol" w:hAnsi="Symbol" w:cs="Symbol" w:hint="default"/>
      </w:rPr>
    </w:lvl>
    <w:lvl w:ilvl="4" w:tplc="FF8E8B16">
      <w:start w:val="1"/>
      <w:numFmt w:val="bullet"/>
      <w:lvlText w:val="o"/>
      <w:lvlJc w:val="left"/>
      <w:pPr>
        <w:ind w:left="3600" w:hanging="360"/>
      </w:pPr>
      <w:rPr>
        <w:rFonts w:ascii="Courier New" w:eastAsia="Courier New" w:hAnsi="Courier New" w:cs="Courier New" w:hint="default"/>
      </w:rPr>
    </w:lvl>
    <w:lvl w:ilvl="5" w:tplc="378AF6DE">
      <w:start w:val="1"/>
      <w:numFmt w:val="bullet"/>
      <w:lvlText w:val="§"/>
      <w:lvlJc w:val="left"/>
      <w:pPr>
        <w:ind w:left="4320" w:hanging="360"/>
      </w:pPr>
      <w:rPr>
        <w:rFonts w:ascii="Wingdings" w:eastAsia="Wingdings" w:hAnsi="Wingdings" w:cs="Wingdings" w:hint="default"/>
      </w:rPr>
    </w:lvl>
    <w:lvl w:ilvl="6" w:tplc="41D60A48">
      <w:start w:val="1"/>
      <w:numFmt w:val="bullet"/>
      <w:lvlText w:val="·"/>
      <w:lvlJc w:val="left"/>
      <w:pPr>
        <w:ind w:left="5040" w:hanging="360"/>
      </w:pPr>
      <w:rPr>
        <w:rFonts w:ascii="Symbol" w:eastAsia="Symbol" w:hAnsi="Symbol" w:cs="Symbol" w:hint="default"/>
      </w:rPr>
    </w:lvl>
    <w:lvl w:ilvl="7" w:tplc="E7E837F6">
      <w:start w:val="1"/>
      <w:numFmt w:val="bullet"/>
      <w:lvlText w:val="o"/>
      <w:lvlJc w:val="left"/>
      <w:pPr>
        <w:ind w:left="5760" w:hanging="360"/>
      </w:pPr>
      <w:rPr>
        <w:rFonts w:ascii="Courier New" w:eastAsia="Courier New" w:hAnsi="Courier New" w:cs="Courier New" w:hint="default"/>
      </w:rPr>
    </w:lvl>
    <w:lvl w:ilvl="8" w:tplc="654EC878">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D815568"/>
    <w:multiLevelType w:val="hybridMultilevel"/>
    <w:tmpl w:val="C25825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C61C28"/>
    <w:multiLevelType w:val="hybridMultilevel"/>
    <w:tmpl w:val="9E3015EA"/>
    <w:lvl w:ilvl="0" w:tplc="0419000F">
      <w:start w:val="1"/>
      <w:numFmt w:val="decimal"/>
      <w:lvlText w:val="%1."/>
      <w:lvlJc w:val="left"/>
      <w:pPr>
        <w:ind w:left="502"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15:restartNumberingAfterBreak="0">
    <w:nsid w:val="747618BA"/>
    <w:multiLevelType w:val="hybridMultilevel"/>
    <w:tmpl w:val="7B92F098"/>
    <w:lvl w:ilvl="0" w:tplc="8E38A37A">
      <w:start w:val="1"/>
      <w:numFmt w:val="decimal"/>
      <w:lvlText w:val="%1."/>
      <w:lvlJc w:val="left"/>
      <w:pPr>
        <w:ind w:left="692" w:hanging="360"/>
      </w:pPr>
    </w:lvl>
    <w:lvl w:ilvl="1" w:tplc="EF60DF5C">
      <w:start w:val="1"/>
      <w:numFmt w:val="lowerLetter"/>
      <w:lvlText w:val="%2."/>
      <w:lvlJc w:val="left"/>
      <w:pPr>
        <w:ind w:left="1440" w:hanging="360"/>
      </w:pPr>
    </w:lvl>
    <w:lvl w:ilvl="2" w:tplc="4C167CB8">
      <w:start w:val="1"/>
      <w:numFmt w:val="lowerRoman"/>
      <w:lvlText w:val="%3."/>
      <w:lvlJc w:val="right"/>
      <w:pPr>
        <w:ind w:left="2160" w:hanging="180"/>
      </w:pPr>
    </w:lvl>
    <w:lvl w:ilvl="3" w:tplc="FC423D72">
      <w:start w:val="1"/>
      <w:numFmt w:val="decimal"/>
      <w:lvlText w:val="%4."/>
      <w:lvlJc w:val="left"/>
      <w:pPr>
        <w:ind w:left="2880" w:hanging="360"/>
      </w:pPr>
    </w:lvl>
    <w:lvl w:ilvl="4" w:tplc="CAC231E2">
      <w:start w:val="1"/>
      <w:numFmt w:val="lowerLetter"/>
      <w:lvlText w:val="%5."/>
      <w:lvlJc w:val="left"/>
      <w:pPr>
        <w:ind w:left="3600" w:hanging="360"/>
      </w:pPr>
    </w:lvl>
    <w:lvl w:ilvl="5" w:tplc="32460F7E">
      <w:start w:val="1"/>
      <w:numFmt w:val="lowerRoman"/>
      <w:lvlText w:val="%6."/>
      <w:lvlJc w:val="right"/>
      <w:pPr>
        <w:ind w:left="4320" w:hanging="180"/>
      </w:pPr>
    </w:lvl>
    <w:lvl w:ilvl="6" w:tplc="A49C979E">
      <w:start w:val="1"/>
      <w:numFmt w:val="decimal"/>
      <w:lvlText w:val="%7."/>
      <w:lvlJc w:val="left"/>
      <w:pPr>
        <w:ind w:left="5040" w:hanging="360"/>
      </w:pPr>
    </w:lvl>
    <w:lvl w:ilvl="7" w:tplc="0A20B496">
      <w:start w:val="1"/>
      <w:numFmt w:val="lowerLetter"/>
      <w:lvlText w:val="%8."/>
      <w:lvlJc w:val="left"/>
      <w:pPr>
        <w:ind w:left="5760" w:hanging="360"/>
      </w:pPr>
    </w:lvl>
    <w:lvl w:ilvl="8" w:tplc="8F40FC3C">
      <w:start w:val="1"/>
      <w:numFmt w:val="lowerRoman"/>
      <w:lvlText w:val="%9."/>
      <w:lvlJc w:val="right"/>
      <w:pPr>
        <w:ind w:left="6480" w:hanging="180"/>
      </w:pPr>
    </w:lvl>
  </w:abstractNum>
  <w:abstractNum w:abstractNumId="12" w15:restartNumberingAfterBreak="0">
    <w:nsid w:val="76E503DA"/>
    <w:multiLevelType w:val="hybridMultilevel"/>
    <w:tmpl w:val="1C2AF86C"/>
    <w:lvl w:ilvl="0" w:tplc="0419000F">
      <w:start w:val="1"/>
      <w:numFmt w:val="decimal"/>
      <w:lvlText w:val="%1."/>
      <w:lvlJc w:val="left"/>
      <w:pPr>
        <w:ind w:left="502"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3" w15:restartNumberingAfterBreak="0">
    <w:nsid w:val="77CC23D7"/>
    <w:multiLevelType w:val="multilevel"/>
    <w:tmpl w:val="2B56024C"/>
    <w:lvl w:ilvl="0">
      <w:start w:val="1"/>
      <w:numFmt w:val="decimal"/>
      <w:pStyle w:val="-"/>
      <w:lvlText w:val="%1."/>
      <w:lvlJc w:val="center"/>
      <w:pPr>
        <w:tabs>
          <w:tab w:val="num" w:pos="0"/>
        </w:tabs>
        <w:ind w:left="0" w:firstLine="0"/>
      </w:pPr>
      <w:rPr>
        <w:b/>
        <w:i w:val="0"/>
      </w:rPr>
    </w:lvl>
    <w:lvl w:ilvl="1">
      <w:start w:val="1"/>
      <w:numFmt w:val="decimal"/>
      <w:pStyle w:val="-0"/>
      <w:lvlText w:val="%1.%2"/>
      <w:lvlJc w:val="left"/>
      <w:rPr>
        <w:rFonts w:cs="Times New Roman"/>
        <w:b w:val="0"/>
        <w:bCs w:val="0"/>
        <w:i w:val="0"/>
        <w:iCs w:val="0"/>
        <w:caps w:val="0"/>
        <w:strike w:val="0"/>
        <w:vanish w:val="0"/>
        <w:color w:val="000000"/>
        <w:spacing w:val="0"/>
        <w:position w:val="0"/>
        <w:sz w:val="24"/>
        <w:szCs w:val="24"/>
        <w:u w:val="none"/>
        <w:vertAlign w:val="base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rPr>
        <w:rFonts w:cs="Times New Roman"/>
        <w:b w:val="0"/>
        <w:bCs w:val="0"/>
        <w:i w:val="0"/>
        <w:iCs w:val="0"/>
        <w:caps w:val="0"/>
        <w:strike w:val="0"/>
        <w:vanish w:val="0"/>
        <w:color w:val="000000"/>
        <w:spacing w:val="0"/>
        <w:position w:val="0"/>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4" w15:restartNumberingAfterBreak="0">
    <w:nsid w:val="7B9B399A"/>
    <w:multiLevelType w:val="hybridMultilevel"/>
    <w:tmpl w:val="C2248C96"/>
    <w:lvl w:ilvl="0" w:tplc="0419000F">
      <w:start w:val="1"/>
      <w:numFmt w:val="decimal"/>
      <w:lvlText w:val="%1."/>
      <w:lvlJc w:val="left"/>
      <w:pPr>
        <w:ind w:left="674" w:hanging="360"/>
      </w:pPr>
    </w:lvl>
    <w:lvl w:ilvl="1" w:tplc="04190019" w:tentative="1">
      <w:start w:val="1"/>
      <w:numFmt w:val="lowerLetter"/>
      <w:lvlText w:val="%2."/>
      <w:lvlJc w:val="left"/>
      <w:pPr>
        <w:ind w:left="1394" w:hanging="360"/>
      </w:pPr>
    </w:lvl>
    <w:lvl w:ilvl="2" w:tplc="0419001B" w:tentative="1">
      <w:start w:val="1"/>
      <w:numFmt w:val="lowerRoman"/>
      <w:lvlText w:val="%3."/>
      <w:lvlJc w:val="right"/>
      <w:pPr>
        <w:ind w:left="2114" w:hanging="180"/>
      </w:pPr>
    </w:lvl>
    <w:lvl w:ilvl="3" w:tplc="0419000F" w:tentative="1">
      <w:start w:val="1"/>
      <w:numFmt w:val="decimal"/>
      <w:lvlText w:val="%4."/>
      <w:lvlJc w:val="left"/>
      <w:pPr>
        <w:ind w:left="2834" w:hanging="360"/>
      </w:pPr>
    </w:lvl>
    <w:lvl w:ilvl="4" w:tplc="04190019" w:tentative="1">
      <w:start w:val="1"/>
      <w:numFmt w:val="lowerLetter"/>
      <w:lvlText w:val="%5."/>
      <w:lvlJc w:val="left"/>
      <w:pPr>
        <w:ind w:left="3554" w:hanging="360"/>
      </w:pPr>
    </w:lvl>
    <w:lvl w:ilvl="5" w:tplc="0419001B" w:tentative="1">
      <w:start w:val="1"/>
      <w:numFmt w:val="lowerRoman"/>
      <w:lvlText w:val="%6."/>
      <w:lvlJc w:val="right"/>
      <w:pPr>
        <w:ind w:left="4274" w:hanging="180"/>
      </w:pPr>
    </w:lvl>
    <w:lvl w:ilvl="6" w:tplc="0419000F" w:tentative="1">
      <w:start w:val="1"/>
      <w:numFmt w:val="decimal"/>
      <w:lvlText w:val="%7."/>
      <w:lvlJc w:val="left"/>
      <w:pPr>
        <w:ind w:left="4994" w:hanging="360"/>
      </w:pPr>
    </w:lvl>
    <w:lvl w:ilvl="7" w:tplc="04190019" w:tentative="1">
      <w:start w:val="1"/>
      <w:numFmt w:val="lowerLetter"/>
      <w:lvlText w:val="%8."/>
      <w:lvlJc w:val="left"/>
      <w:pPr>
        <w:ind w:left="5714" w:hanging="360"/>
      </w:pPr>
    </w:lvl>
    <w:lvl w:ilvl="8" w:tplc="0419001B" w:tentative="1">
      <w:start w:val="1"/>
      <w:numFmt w:val="lowerRoman"/>
      <w:lvlText w:val="%9."/>
      <w:lvlJc w:val="right"/>
      <w:pPr>
        <w:ind w:left="6434" w:hanging="180"/>
      </w:pPr>
    </w:lvl>
  </w:abstractNum>
  <w:num w:numId="1">
    <w:abstractNumId w:val="2"/>
  </w:num>
  <w:num w:numId="2">
    <w:abstractNumId w:val="13"/>
  </w:num>
  <w:num w:numId="3">
    <w:abstractNumId w:val="3"/>
  </w:num>
  <w:num w:numId="4">
    <w:abstractNumId w:val="11"/>
  </w:num>
  <w:num w:numId="5">
    <w:abstractNumId w:val="7"/>
  </w:num>
  <w:num w:numId="6">
    <w:abstractNumId w:val="1"/>
  </w:num>
  <w:num w:numId="7">
    <w:abstractNumId w:val="8"/>
  </w:num>
  <w:num w:numId="8">
    <w:abstractNumId w:val="6"/>
  </w:num>
  <w:num w:numId="9">
    <w:abstractNumId w:val="0"/>
  </w:num>
  <w:num w:numId="10">
    <w:abstractNumId w:val="5"/>
  </w:num>
  <w:num w:numId="11">
    <w:abstractNumId w:val="4"/>
  </w:num>
  <w:num w:numId="12">
    <w:abstractNumId w:val="9"/>
  </w:num>
  <w:num w:numId="13">
    <w:abstractNumId w:val="14"/>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138"/>
    <w:rsid w:val="00020A1F"/>
    <w:rsid w:val="00054F03"/>
    <w:rsid w:val="00091F43"/>
    <w:rsid w:val="00092908"/>
    <w:rsid w:val="000D4C4F"/>
    <w:rsid w:val="000D7050"/>
    <w:rsid w:val="000E23F7"/>
    <w:rsid w:val="000E3B0B"/>
    <w:rsid w:val="000E7193"/>
    <w:rsid w:val="00100787"/>
    <w:rsid w:val="00101AAB"/>
    <w:rsid w:val="001075B0"/>
    <w:rsid w:val="00120881"/>
    <w:rsid w:val="00123B82"/>
    <w:rsid w:val="0012407C"/>
    <w:rsid w:val="001315EC"/>
    <w:rsid w:val="0015740B"/>
    <w:rsid w:val="00163F6A"/>
    <w:rsid w:val="001667CF"/>
    <w:rsid w:val="001862E5"/>
    <w:rsid w:val="00190404"/>
    <w:rsid w:val="00192ACD"/>
    <w:rsid w:val="001947CC"/>
    <w:rsid w:val="001971F1"/>
    <w:rsid w:val="001C59C5"/>
    <w:rsid w:val="001C69E0"/>
    <w:rsid w:val="001C7301"/>
    <w:rsid w:val="001C7533"/>
    <w:rsid w:val="00206EC3"/>
    <w:rsid w:val="00215259"/>
    <w:rsid w:val="00233476"/>
    <w:rsid w:val="00244386"/>
    <w:rsid w:val="00264E7E"/>
    <w:rsid w:val="002725B9"/>
    <w:rsid w:val="002A36AC"/>
    <w:rsid w:val="002B2708"/>
    <w:rsid w:val="002E6C1C"/>
    <w:rsid w:val="002F022E"/>
    <w:rsid w:val="002F57D0"/>
    <w:rsid w:val="002F6C7D"/>
    <w:rsid w:val="003160F4"/>
    <w:rsid w:val="00321FF6"/>
    <w:rsid w:val="00344D76"/>
    <w:rsid w:val="003506EF"/>
    <w:rsid w:val="00364413"/>
    <w:rsid w:val="00377A9E"/>
    <w:rsid w:val="003833BD"/>
    <w:rsid w:val="003A7C0A"/>
    <w:rsid w:val="003D6E93"/>
    <w:rsid w:val="003E645C"/>
    <w:rsid w:val="003E688E"/>
    <w:rsid w:val="003F3EDB"/>
    <w:rsid w:val="003F6FD5"/>
    <w:rsid w:val="004125B9"/>
    <w:rsid w:val="00414C89"/>
    <w:rsid w:val="0045305F"/>
    <w:rsid w:val="00460D09"/>
    <w:rsid w:val="00477DCA"/>
    <w:rsid w:val="00493EE5"/>
    <w:rsid w:val="004B6066"/>
    <w:rsid w:val="004C4138"/>
    <w:rsid w:val="004F45BE"/>
    <w:rsid w:val="004F6AA1"/>
    <w:rsid w:val="00507A90"/>
    <w:rsid w:val="00515E7F"/>
    <w:rsid w:val="00530142"/>
    <w:rsid w:val="005344E7"/>
    <w:rsid w:val="005356A3"/>
    <w:rsid w:val="005451A4"/>
    <w:rsid w:val="00555C54"/>
    <w:rsid w:val="00556DC4"/>
    <w:rsid w:val="00575E6C"/>
    <w:rsid w:val="00575EE5"/>
    <w:rsid w:val="005A3CD5"/>
    <w:rsid w:val="005B5422"/>
    <w:rsid w:val="005C0C19"/>
    <w:rsid w:val="005C4BA4"/>
    <w:rsid w:val="005D74B9"/>
    <w:rsid w:val="005D7E61"/>
    <w:rsid w:val="005E022F"/>
    <w:rsid w:val="005E04DB"/>
    <w:rsid w:val="005E5F84"/>
    <w:rsid w:val="00624052"/>
    <w:rsid w:val="00626999"/>
    <w:rsid w:val="006614AA"/>
    <w:rsid w:val="00671263"/>
    <w:rsid w:val="00680A87"/>
    <w:rsid w:val="00684108"/>
    <w:rsid w:val="00693600"/>
    <w:rsid w:val="00694DBF"/>
    <w:rsid w:val="006965F5"/>
    <w:rsid w:val="006A33AA"/>
    <w:rsid w:val="006A4B4A"/>
    <w:rsid w:val="006A72E2"/>
    <w:rsid w:val="006B6BA6"/>
    <w:rsid w:val="006D7543"/>
    <w:rsid w:val="006E45B6"/>
    <w:rsid w:val="00712A2E"/>
    <w:rsid w:val="00730AB5"/>
    <w:rsid w:val="00735D86"/>
    <w:rsid w:val="007361B0"/>
    <w:rsid w:val="007703C3"/>
    <w:rsid w:val="00785324"/>
    <w:rsid w:val="00785E97"/>
    <w:rsid w:val="00793700"/>
    <w:rsid w:val="007B1701"/>
    <w:rsid w:val="007B7108"/>
    <w:rsid w:val="007C1742"/>
    <w:rsid w:val="007D3062"/>
    <w:rsid w:val="007E57AA"/>
    <w:rsid w:val="007E6A66"/>
    <w:rsid w:val="008011DD"/>
    <w:rsid w:val="00810BB2"/>
    <w:rsid w:val="00815568"/>
    <w:rsid w:val="00816B4C"/>
    <w:rsid w:val="00820853"/>
    <w:rsid w:val="008323E0"/>
    <w:rsid w:val="00833BD5"/>
    <w:rsid w:val="00846E19"/>
    <w:rsid w:val="008705D1"/>
    <w:rsid w:val="008729F5"/>
    <w:rsid w:val="00892EBB"/>
    <w:rsid w:val="008951C7"/>
    <w:rsid w:val="008B17F0"/>
    <w:rsid w:val="008B1B1C"/>
    <w:rsid w:val="008B2421"/>
    <w:rsid w:val="008C7BED"/>
    <w:rsid w:val="008F5142"/>
    <w:rsid w:val="008F6F97"/>
    <w:rsid w:val="009163FA"/>
    <w:rsid w:val="0095110A"/>
    <w:rsid w:val="009573BC"/>
    <w:rsid w:val="00965E26"/>
    <w:rsid w:val="00970B7E"/>
    <w:rsid w:val="009A0DA7"/>
    <w:rsid w:val="009A1050"/>
    <w:rsid w:val="009A2C19"/>
    <w:rsid w:val="009A6A3A"/>
    <w:rsid w:val="009B4F57"/>
    <w:rsid w:val="009C01D3"/>
    <w:rsid w:val="009C7860"/>
    <w:rsid w:val="009D39CD"/>
    <w:rsid w:val="009E3960"/>
    <w:rsid w:val="009F7808"/>
    <w:rsid w:val="00A03250"/>
    <w:rsid w:val="00A2245C"/>
    <w:rsid w:val="00A33979"/>
    <w:rsid w:val="00A45546"/>
    <w:rsid w:val="00A500DD"/>
    <w:rsid w:val="00A610F7"/>
    <w:rsid w:val="00A65340"/>
    <w:rsid w:val="00A76288"/>
    <w:rsid w:val="00A85CEB"/>
    <w:rsid w:val="00AA0E7B"/>
    <w:rsid w:val="00AB61F5"/>
    <w:rsid w:val="00B02BE0"/>
    <w:rsid w:val="00B11E02"/>
    <w:rsid w:val="00B4215A"/>
    <w:rsid w:val="00B53112"/>
    <w:rsid w:val="00B54515"/>
    <w:rsid w:val="00B634BC"/>
    <w:rsid w:val="00B637E0"/>
    <w:rsid w:val="00B64D2C"/>
    <w:rsid w:val="00B7759E"/>
    <w:rsid w:val="00B86EC0"/>
    <w:rsid w:val="00B901F8"/>
    <w:rsid w:val="00BA4B69"/>
    <w:rsid w:val="00BA75A7"/>
    <w:rsid w:val="00BB0806"/>
    <w:rsid w:val="00BB10FE"/>
    <w:rsid w:val="00BC2057"/>
    <w:rsid w:val="00BC26F7"/>
    <w:rsid w:val="00BC37EA"/>
    <w:rsid w:val="00BD5314"/>
    <w:rsid w:val="00BD754D"/>
    <w:rsid w:val="00BD7CC7"/>
    <w:rsid w:val="00BE47F3"/>
    <w:rsid w:val="00BF0933"/>
    <w:rsid w:val="00BF262A"/>
    <w:rsid w:val="00C12C09"/>
    <w:rsid w:val="00C20A01"/>
    <w:rsid w:val="00C33E44"/>
    <w:rsid w:val="00C4214B"/>
    <w:rsid w:val="00C47216"/>
    <w:rsid w:val="00C67039"/>
    <w:rsid w:val="00C72B3C"/>
    <w:rsid w:val="00C7363E"/>
    <w:rsid w:val="00C759F5"/>
    <w:rsid w:val="00C97B5B"/>
    <w:rsid w:val="00CA0C90"/>
    <w:rsid w:val="00CC002E"/>
    <w:rsid w:val="00CC0F01"/>
    <w:rsid w:val="00CC30F2"/>
    <w:rsid w:val="00CD686A"/>
    <w:rsid w:val="00CE564A"/>
    <w:rsid w:val="00CE5A5C"/>
    <w:rsid w:val="00D05DB3"/>
    <w:rsid w:val="00D15F92"/>
    <w:rsid w:val="00D16F41"/>
    <w:rsid w:val="00D313FA"/>
    <w:rsid w:val="00D3232D"/>
    <w:rsid w:val="00D6304D"/>
    <w:rsid w:val="00D92F25"/>
    <w:rsid w:val="00D934AE"/>
    <w:rsid w:val="00DA4D43"/>
    <w:rsid w:val="00DB35D8"/>
    <w:rsid w:val="00DC0AB7"/>
    <w:rsid w:val="00DC4581"/>
    <w:rsid w:val="00E0396E"/>
    <w:rsid w:val="00E15BB8"/>
    <w:rsid w:val="00E33748"/>
    <w:rsid w:val="00E50E7D"/>
    <w:rsid w:val="00E51D07"/>
    <w:rsid w:val="00E805E2"/>
    <w:rsid w:val="00E86557"/>
    <w:rsid w:val="00E964C6"/>
    <w:rsid w:val="00E96ED6"/>
    <w:rsid w:val="00EA5486"/>
    <w:rsid w:val="00EA75FF"/>
    <w:rsid w:val="00EB289C"/>
    <w:rsid w:val="00ED4FB4"/>
    <w:rsid w:val="00EF1D74"/>
    <w:rsid w:val="00F059EC"/>
    <w:rsid w:val="00F130C4"/>
    <w:rsid w:val="00F33479"/>
    <w:rsid w:val="00F464C2"/>
    <w:rsid w:val="00F526C3"/>
    <w:rsid w:val="00F629E2"/>
    <w:rsid w:val="00F75336"/>
    <w:rsid w:val="00F824F2"/>
    <w:rsid w:val="00F96D75"/>
    <w:rsid w:val="00FB0771"/>
    <w:rsid w:val="00FC1C72"/>
    <w:rsid w:val="00FC77B7"/>
    <w:rsid w:val="00FD5C3A"/>
    <w:rsid w:val="00FF6869"/>
    <w:rsid w:val="00FF7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7D9A1"/>
  <w15:docId w15:val="{E5F307F5-778A-4F59-96E5-2470DA6F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rPr>
  </w:style>
  <w:style w:type="paragraph" w:styleId="10">
    <w:name w:val="heading 1"/>
    <w:basedOn w:val="a"/>
    <w:next w:val="a"/>
    <w:link w:val="11"/>
    <w:qFormat/>
    <w:pPr>
      <w:keepNext/>
      <w:outlineLvl w:val="0"/>
    </w:pPr>
    <w:rPr>
      <w:rFonts w:ascii="Cambria" w:hAnsi="Cambria"/>
      <w:b/>
      <w:bCs/>
      <w:sz w:val="32"/>
      <w:szCs w:val="32"/>
      <w:lang w:val="en-US" w:eastAsia="en-US"/>
    </w:rPr>
  </w:style>
  <w:style w:type="paragraph" w:styleId="20">
    <w:name w:val="heading 2"/>
    <w:basedOn w:val="a"/>
    <w:next w:val="-3"/>
    <w:link w:val="21"/>
    <w:qFormat/>
    <w:pPr>
      <w:keepNext/>
      <w:tabs>
        <w:tab w:val="left" w:pos="1560"/>
      </w:tabs>
      <w:spacing w:before="360" w:after="120"/>
      <w:ind w:left="-141" w:firstLine="567"/>
      <w:outlineLvl w:val="1"/>
    </w:pPr>
    <w:rPr>
      <w:b/>
      <w:bCs/>
      <w:sz w:val="28"/>
      <w:szCs w:val="32"/>
    </w:rPr>
  </w:style>
  <w:style w:type="paragraph" w:styleId="30">
    <w:name w:val="heading 3"/>
    <w:basedOn w:val="a"/>
    <w:next w:val="a"/>
    <w:link w:val="31"/>
    <w:unhideWhenUsed/>
    <w:qFormat/>
    <w:pPr>
      <w:keepNext/>
      <w:keepLines/>
      <w:spacing w:before="200"/>
      <w:outlineLvl w:val="2"/>
    </w:pPr>
    <w:rPr>
      <w:rFonts w:ascii="Cambria" w:hAnsi="Cambria"/>
      <w:b/>
      <w:bCs/>
      <w:color w:val="4F81BD"/>
    </w:rPr>
  </w:style>
  <w:style w:type="paragraph" w:styleId="40">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1">
    <w:name w:val="Заголовок 4 Знак"/>
    <w:link w:val="40"/>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12"/>
    <w:uiPriority w:val="10"/>
    <w:qFormat/>
    <w:pPr>
      <w:spacing w:before="300" w:after="200"/>
      <w:contextualSpacing/>
    </w:pPr>
    <w:rPr>
      <w:sz w:val="48"/>
      <w:szCs w:val="48"/>
    </w:rPr>
  </w:style>
  <w:style w:type="character" w:customStyle="1" w:styleId="12">
    <w:name w:val="Заголовок Знак1"/>
    <w:link w:val="a3"/>
    <w:uiPriority w:val="10"/>
    <w:rPr>
      <w:sz w:val="48"/>
      <w:szCs w:val="48"/>
    </w:rPr>
  </w:style>
  <w:style w:type="paragraph" w:styleId="a4">
    <w:name w:val="Subtitle"/>
    <w:basedOn w:val="a"/>
    <w:next w:val="a"/>
    <w:link w:val="a5"/>
    <w:uiPriority w:val="11"/>
    <w:qFormat/>
    <w:pPr>
      <w:spacing w:before="200" w:after="200"/>
    </w:pPr>
  </w:style>
  <w:style w:type="character" w:customStyle="1" w:styleId="a5">
    <w:name w:val="Подзаголовок Знак"/>
    <w:link w:val="a4"/>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paragraph" w:styleId="a8">
    <w:name w:val="header"/>
    <w:basedOn w:val="a"/>
    <w:link w:val="a9"/>
    <w:qFormat/>
    <w:pPr>
      <w:tabs>
        <w:tab w:val="center" w:pos="4677"/>
        <w:tab w:val="right" w:pos="9355"/>
      </w:tabs>
    </w:pPr>
  </w:style>
  <w:style w:type="character" w:customStyle="1" w:styleId="HeaderChar">
    <w:name w:val="Header Char"/>
    <w:uiPriority w:val="99"/>
  </w:style>
  <w:style w:type="paragraph" w:styleId="aa">
    <w:name w:val="footer"/>
    <w:basedOn w:val="a"/>
    <w:link w:val="ab"/>
    <w:qFormat/>
    <w:pPr>
      <w:tabs>
        <w:tab w:val="center" w:pos="4677"/>
        <w:tab w:val="right" w:pos="9355"/>
      </w:tabs>
    </w:pPr>
  </w:style>
  <w:style w:type="character" w:customStyle="1" w:styleId="FooterChar">
    <w:name w:val="Footer Char"/>
    <w:uiPriority w:val="99"/>
  </w:style>
  <w:style w:type="paragraph" w:styleId="ac">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d">
    <w:name w:val="Table Grid"/>
    <w:basedOn w:val="a1"/>
    <w:qFormat/>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3">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0">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0">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0">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1">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1">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qFormat/>
    <w:rPr>
      <w:color w:val="0000FF"/>
      <w:u w:val="single"/>
    </w:r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qFormat/>
    <w:pPr>
      <w:widowControl w:val="0"/>
      <w:ind w:firstLine="709"/>
    </w:pPr>
  </w:style>
  <w:style w:type="paragraph" w:styleId="43">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character" w:customStyle="1" w:styleId="11">
    <w:name w:val="Заголовок 1 Знак"/>
    <w:basedOn w:val="a0"/>
    <w:link w:val="10"/>
    <w:uiPriority w:val="99"/>
    <w:qFormat/>
    <w:rPr>
      <w:rFonts w:ascii="Cambria" w:hAnsi="Cambria"/>
      <w:b/>
      <w:bCs/>
      <w:sz w:val="32"/>
      <w:szCs w:val="32"/>
      <w:lang w:val="en-US" w:eastAsia="en-US"/>
    </w:rPr>
  </w:style>
  <w:style w:type="character" w:customStyle="1" w:styleId="21">
    <w:name w:val="Заголовок 2 Знак"/>
    <w:basedOn w:val="a0"/>
    <w:link w:val="20"/>
    <w:qFormat/>
    <w:rPr>
      <w:b/>
      <w:bCs/>
      <w:sz w:val="28"/>
      <w:szCs w:val="32"/>
    </w:rPr>
  </w:style>
  <w:style w:type="paragraph" w:customStyle="1" w:styleId="-3">
    <w:name w:val="Пункт-3"/>
    <w:basedOn w:val="a"/>
    <w:qFormat/>
    <w:pPr>
      <w:tabs>
        <w:tab w:val="left" w:pos="2694"/>
      </w:tabs>
      <w:spacing w:line="288" w:lineRule="auto"/>
      <w:ind w:left="993" w:firstLine="567"/>
      <w:jc w:val="both"/>
    </w:pPr>
    <w:rPr>
      <w:sz w:val="28"/>
    </w:rPr>
  </w:style>
  <w:style w:type="character" w:customStyle="1" w:styleId="31">
    <w:name w:val="Заголовок 3 Знак"/>
    <w:basedOn w:val="a0"/>
    <w:link w:val="30"/>
    <w:semiHidden/>
    <w:qFormat/>
    <w:rPr>
      <w:rFonts w:ascii="Cambria" w:eastAsia="Times New Roman" w:hAnsi="Cambria" w:cs="Times New Roman"/>
      <w:b/>
      <w:bCs/>
      <w:color w:val="4F81BD"/>
      <w:sz w:val="24"/>
      <w:szCs w:val="24"/>
    </w:rPr>
  </w:style>
  <w:style w:type="character" w:styleId="af7">
    <w:name w:val="Emphasis"/>
    <w:basedOn w:val="a0"/>
    <w:uiPriority w:val="20"/>
    <w:qFormat/>
    <w:rPr>
      <w:i/>
      <w:iCs/>
    </w:rPr>
  </w:style>
  <w:style w:type="character" w:styleId="af8">
    <w:name w:val="page number"/>
    <w:basedOn w:val="a0"/>
    <w:qFormat/>
  </w:style>
  <w:style w:type="character" w:styleId="af9">
    <w:name w:val="Strong"/>
    <w:uiPriority w:val="22"/>
    <w:qFormat/>
    <w:rPr>
      <w:b/>
      <w:bCs/>
    </w:rPr>
  </w:style>
  <w:style w:type="paragraph" w:styleId="afa">
    <w:name w:val="Balloon Text"/>
    <w:basedOn w:val="a"/>
    <w:semiHidden/>
    <w:qFormat/>
    <w:rPr>
      <w:rFonts w:ascii="Tahoma" w:hAnsi="Tahoma" w:cs="Tahoma"/>
      <w:sz w:val="16"/>
      <w:szCs w:val="16"/>
    </w:rPr>
  </w:style>
  <w:style w:type="paragraph" w:styleId="26">
    <w:name w:val="Body Text 2"/>
    <w:basedOn w:val="a"/>
    <w:qFormat/>
    <w:pPr>
      <w:jc w:val="both"/>
    </w:pPr>
  </w:style>
  <w:style w:type="paragraph" w:styleId="34">
    <w:name w:val="Body Text Indent 3"/>
    <w:basedOn w:val="a"/>
    <w:link w:val="35"/>
    <w:qFormat/>
    <w:pPr>
      <w:spacing w:after="120"/>
      <w:ind w:left="283"/>
    </w:pPr>
    <w:rPr>
      <w:sz w:val="16"/>
      <w:szCs w:val="16"/>
    </w:rPr>
  </w:style>
  <w:style w:type="character" w:customStyle="1" w:styleId="35">
    <w:name w:val="Основной текст с отступом 3 Знак"/>
    <w:link w:val="34"/>
    <w:qFormat/>
    <w:rPr>
      <w:sz w:val="16"/>
      <w:szCs w:val="16"/>
    </w:rPr>
  </w:style>
  <w:style w:type="character" w:customStyle="1" w:styleId="a9">
    <w:name w:val="Верхний колонтитул Знак"/>
    <w:link w:val="a8"/>
    <w:qFormat/>
    <w:rPr>
      <w:sz w:val="24"/>
      <w:szCs w:val="24"/>
    </w:rPr>
  </w:style>
  <w:style w:type="paragraph" w:styleId="afb">
    <w:name w:val="Body Text"/>
    <w:basedOn w:val="a"/>
    <w:link w:val="afc"/>
    <w:qFormat/>
    <w:pPr>
      <w:spacing w:after="120"/>
    </w:pPr>
  </w:style>
  <w:style w:type="character" w:customStyle="1" w:styleId="afc">
    <w:name w:val="Основной текст Знак"/>
    <w:link w:val="afb"/>
    <w:qFormat/>
    <w:rPr>
      <w:sz w:val="24"/>
      <w:szCs w:val="24"/>
    </w:rPr>
  </w:style>
  <w:style w:type="paragraph" w:styleId="afd">
    <w:name w:val="Body Text Indent"/>
    <w:basedOn w:val="a"/>
    <w:link w:val="afe"/>
    <w:qFormat/>
    <w:pPr>
      <w:spacing w:after="120"/>
      <w:ind w:left="283"/>
    </w:pPr>
  </w:style>
  <w:style w:type="character" w:customStyle="1" w:styleId="afe">
    <w:name w:val="Основной текст с отступом Знак"/>
    <w:link w:val="afd"/>
    <w:qFormat/>
    <w:rPr>
      <w:sz w:val="24"/>
      <w:szCs w:val="24"/>
    </w:rPr>
  </w:style>
  <w:style w:type="paragraph" w:customStyle="1" w:styleId="aff">
    <w:name w:val="Название"/>
    <w:basedOn w:val="a"/>
    <w:link w:val="aff0"/>
    <w:qFormat/>
    <w:pPr>
      <w:jc w:val="center"/>
    </w:pPr>
    <w:rPr>
      <w:sz w:val="28"/>
      <w:szCs w:val="20"/>
    </w:rPr>
  </w:style>
  <w:style w:type="character" w:customStyle="1" w:styleId="aff0">
    <w:name w:val="Заголовок Знак"/>
    <w:link w:val="aff"/>
    <w:qFormat/>
    <w:rPr>
      <w:sz w:val="28"/>
    </w:rPr>
  </w:style>
  <w:style w:type="character" w:customStyle="1" w:styleId="ab">
    <w:name w:val="Нижний колонтитул Знак"/>
    <w:link w:val="aa"/>
    <w:qFormat/>
    <w:rPr>
      <w:sz w:val="24"/>
      <w:szCs w:val="24"/>
    </w:rPr>
  </w:style>
  <w:style w:type="paragraph" w:customStyle="1" w:styleId="15">
    <w:name w:val="Обычный (веб)1"/>
    <w:basedOn w:val="a"/>
    <w:uiPriority w:val="99"/>
    <w:qFormat/>
    <w:pPr>
      <w:spacing w:before="100" w:beforeAutospacing="1" w:after="100" w:afterAutospacing="1"/>
    </w:pPr>
  </w:style>
  <w:style w:type="paragraph" w:styleId="36">
    <w:name w:val="Body Text 3"/>
    <w:basedOn w:val="a"/>
    <w:link w:val="37"/>
    <w:qFormat/>
    <w:pPr>
      <w:spacing w:after="120"/>
    </w:pPr>
    <w:rPr>
      <w:sz w:val="16"/>
      <w:szCs w:val="16"/>
    </w:rPr>
  </w:style>
  <w:style w:type="character" w:customStyle="1" w:styleId="37">
    <w:name w:val="Основной текст 3 Знак"/>
    <w:basedOn w:val="a0"/>
    <w:link w:val="36"/>
    <w:qFormat/>
    <w:rPr>
      <w:sz w:val="16"/>
      <w:szCs w:val="16"/>
    </w:rPr>
  </w:style>
  <w:style w:type="paragraph" w:styleId="27">
    <w:name w:val="Body Text Indent 2"/>
    <w:basedOn w:val="a"/>
    <w:link w:val="28"/>
    <w:qFormat/>
    <w:pPr>
      <w:spacing w:after="120" w:line="480" w:lineRule="auto"/>
      <w:ind w:left="283"/>
    </w:pPr>
  </w:style>
  <w:style w:type="character" w:customStyle="1" w:styleId="28">
    <w:name w:val="Основной текст с отступом 2 Знак"/>
    <w:basedOn w:val="a0"/>
    <w:link w:val="27"/>
    <w:qFormat/>
    <w:rPr>
      <w:sz w:val="24"/>
      <w:szCs w:val="24"/>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qFormat/>
    <w:rPr>
      <w:rFonts w:ascii="Courier New" w:hAnsi="Courier New" w:cs="Courier New"/>
    </w:rPr>
  </w:style>
  <w:style w:type="character" w:customStyle="1" w:styleId="postbody">
    <w:name w:val="postbody"/>
    <w:basedOn w:val="a0"/>
    <w:qFormat/>
  </w:style>
  <w:style w:type="paragraph" w:customStyle="1" w:styleId="ConsPlusNormal">
    <w:name w:val="ConsPlusNormal"/>
    <w:link w:val="ConsPlusNormal0"/>
    <w:uiPriority w:val="99"/>
    <w:qFormat/>
    <w:pPr>
      <w:widowControl w:val="0"/>
      <w:ind w:firstLine="720"/>
    </w:pPr>
    <w:rPr>
      <w:rFonts w:ascii="Arial" w:eastAsia="Times New Roman" w:hAnsi="Arial" w:cs="Arial"/>
    </w:rPr>
  </w:style>
  <w:style w:type="character" w:customStyle="1" w:styleId="ConsPlusNormal0">
    <w:name w:val="ConsPlusNormal Знак"/>
    <w:link w:val="ConsPlusNormal"/>
    <w:uiPriority w:val="99"/>
    <w:qFormat/>
    <w:rPr>
      <w:rFonts w:ascii="Arial" w:hAnsi="Arial" w:cs="Arial"/>
      <w:lang w:val="ru-RU" w:eastAsia="ru-RU" w:bidi="ar-SA"/>
    </w:rPr>
  </w:style>
  <w:style w:type="paragraph" w:customStyle="1" w:styleId="1">
    <w:name w:val="Список1"/>
    <w:basedOn w:val="a"/>
    <w:qFormat/>
    <w:pPr>
      <w:numPr>
        <w:numId w:val="1"/>
      </w:numPr>
      <w:tabs>
        <w:tab w:val="left" w:pos="1080"/>
      </w:tabs>
      <w:jc w:val="both"/>
    </w:pPr>
    <w:rPr>
      <w:sz w:val="28"/>
      <w:szCs w:val="20"/>
    </w:rPr>
  </w:style>
  <w:style w:type="paragraph" w:customStyle="1" w:styleId="ConsPlusNonformat">
    <w:name w:val="ConsPlusNonformat"/>
    <w:qFormat/>
    <w:pPr>
      <w:widowControl w:val="0"/>
    </w:pPr>
    <w:rPr>
      <w:rFonts w:ascii="Courier New" w:eastAsia="Times New Roman" w:hAnsi="Courier New" w:cs="Courier New"/>
    </w:rPr>
  </w:style>
  <w:style w:type="paragraph" w:styleId="aff1">
    <w:name w:val="List Paragraph"/>
    <w:basedOn w:val="a"/>
    <w:uiPriority w:val="34"/>
    <w:qFormat/>
    <w:pPr>
      <w:ind w:left="720"/>
      <w:contextualSpacing/>
    </w:pPr>
  </w:style>
  <w:style w:type="character" w:customStyle="1" w:styleId="txt2">
    <w:name w:val="txt2"/>
    <w:basedOn w:val="a0"/>
    <w:qFormat/>
  </w:style>
  <w:style w:type="paragraph" w:customStyle="1" w:styleId="aff2">
    <w:name w:val="Знак Знак Знак Знак"/>
    <w:basedOn w:val="a"/>
    <w:qFormat/>
    <w:pPr>
      <w:widowControl w:val="0"/>
      <w:spacing w:after="160" w:line="240" w:lineRule="exact"/>
      <w:jc w:val="right"/>
    </w:pPr>
    <w:rPr>
      <w:sz w:val="20"/>
      <w:szCs w:val="20"/>
      <w:lang w:val="en-GB" w:eastAsia="en-US"/>
    </w:rPr>
  </w:style>
  <w:style w:type="paragraph" w:customStyle="1" w:styleId="Standard">
    <w:name w:val="Standard"/>
    <w:qFormat/>
    <w:pPr>
      <w:widowControl w:val="0"/>
    </w:pPr>
    <w:rPr>
      <w:rFonts w:ascii="Arial" w:eastAsia="Lucida Sans Unicode" w:hAnsi="Arial" w:cs="Arial"/>
      <w:sz w:val="21"/>
      <w:szCs w:val="24"/>
      <w:lang w:eastAsia="ar-SA"/>
    </w:rPr>
  </w:style>
  <w:style w:type="paragraph" w:customStyle="1" w:styleId="ConsNormal">
    <w:name w:val="ConsNormal"/>
    <w:qFormat/>
    <w:pPr>
      <w:widowControl w:val="0"/>
      <w:ind w:right="19772" w:firstLine="720"/>
    </w:pPr>
    <w:rPr>
      <w:rFonts w:ascii="Arial" w:eastAsia="Arial" w:hAnsi="Arial" w:cs="Arial"/>
      <w:lang w:eastAsia="ar-SA"/>
    </w:rPr>
  </w:style>
  <w:style w:type="paragraph" w:customStyle="1" w:styleId="ConsNonformat">
    <w:name w:val="ConsNonformat"/>
    <w:qFormat/>
    <w:pPr>
      <w:widowControl w:val="0"/>
      <w:ind w:right="19772"/>
    </w:pPr>
    <w:rPr>
      <w:rFonts w:ascii="Courier New" w:eastAsia="Arial" w:hAnsi="Courier New"/>
      <w:lang w:eastAsia="ar-SA"/>
    </w:rPr>
  </w:style>
  <w:style w:type="paragraph" w:customStyle="1" w:styleId="210">
    <w:name w:val="Основной текст 21"/>
    <w:basedOn w:val="a"/>
    <w:qFormat/>
    <w:pPr>
      <w:widowControl w:val="0"/>
      <w:spacing w:after="120" w:line="480" w:lineRule="auto"/>
    </w:pPr>
    <w:rPr>
      <w:rFonts w:eastAsia="Andale Sans UI"/>
      <w:lang w:eastAsia="ar-SA"/>
    </w:rPr>
  </w:style>
  <w:style w:type="paragraph" w:customStyle="1" w:styleId="aff3">
    <w:name w:val="Знак Знак Знак Знак Знак Знак Знак Знак Знак Знак"/>
    <w:basedOn w:val="a"/>
    <w:qFormat/>
    <w:pPr>
      <w:spacing w:before="100" w:beforeAutospacing="1" w:after="100" w:afterAutospacing="1"/>
    </w:pPr>
    <w:rPr>
      <w:rFonts w:ascii="Tahoma" w:hAnsi="Tahoma"/>
      <w:sz w:val="20"/>
      <w:szCs w:val="20"/>
      <w:lang w:val="en-US" w:eastAsia="en-US"/>
    </w:rPr>
  </w:style>
  <w:style w:type="paragraph" w:customStyle="1" w:styleId="aff4">
    <w:name w:val="Знак"/>
    <w:basedOn w:val="a"/>
    <w:qFormat/>
    <w:rPr>
      <w:rFonts w:ascii="Verdana" w:hAnsi="Verdana" w:cs="Verdana"/>
      <w:sz w:val="20"/>
      <w:szCs w:val="20"/>
      <w:lang w:val="en-US" w:eastAsia="en-US"/>
    </w:rPr>
  </w:style>
  <w:style w:type="paragraph" w:customStyle="1" w:styleId="16">
    <w:name w:val="Знак Знак Знак Знак Знак Знак1 Знак Знак Знак Знак Знак Знак Знак"/>
    <w:basedOn w:val="a"/>
    <w:qFormat/>
    <w:pPr>
      <w:spacing w:after="160" w:line="240" w:lineRule="exact"/>
    </w:pPr>
    <w:rPr>
      <w:rFonts w:ascii="Verdana" w:hAnsi="Verdana"/>
      <w:lang w:val="en-US" w:eastAsia="en-US"/>
    </w:rPr>
  </w:style>
  <w:style w:type="paragraph" w:customStyle="1" w:styleId="xl24">
    <w:name w:val="xl24"/>
    <w:basedOn w:val="a"/>
    <w:qFormat/>
    <w:pPr>
      <w:pBdr>
        <w:left w:val="single" w:sz="4" w:space="0" w:color="000000"/>
        <w:right w:val="single" w:sz="4" w:space="0" w:color="000000"/>
      </w:pBdr>
      <w:spacing w:before="100" w:beforeAutospacing="1" w:after="100" w:afterAutospacing="1"/>
      <w:jc w:val="center"/>
    </w:pPr>
    <w:rPr>
      <w:rFonts w:ascii="Arial" w:hAnsi="Arial"/>
    </w:rPr>
  </w:style>
  <w:style w:type="paragraph" w:customStyle="1" w:styleId="aff5">
    <w:name w:val="Таблицы (моноширинный)"/>
    <w:basedOn w:val="a"/>
    <w:next w:val="a"/>
    <w:semiHidden/>
    <w:qFormat/>
    <w:pPr>
      <w:widowControl w:val="0"/>
      <w:jc w:val="both"/>
    </w:pPr>
    <w:rPr>
      <w:rFonts w:ascii="Courier New" w:hAnsi="Courier New" w:cs="Courier New"/>
      <w:sz w:val="20"/>
      <w:szCs w:val="20"/>
    </w:rPr>
  </w:style>
  <w:style w:type="paragraph" w:customStyle="1" w:styleId="-41">
    <w:name w:val="Пункт-4"/>
    <w:basedOn w:val="a"/>
    <w:qFormat/>
    <w:pPr>
      <w:tabs>
        <w:tab w:val="left" w:pos="1701"/>
      </w:tabs>
      <w:spacing w:line="288" w:lineRule="auto"/>
      <w:ind w:firstLine="567"/>
      <w:jc w:val="both"/>
    </w:pPr>
    <w:rPr>
      <w:sz w:val="28"/>
    </w:rPr>
  </w:style>
  <w:style w:type="paragraph" w:customStyle="1" w:styleId="-61">
    <w:name w:val="Пункт-6"/>
    <w:basedOn w:val="a"/>
    <w:qFormat/>
    <w:pPr>
      <w:tabs>
        <w:tab w:val="left" w:pos="2574"/>
      </w:tabs>
      <w:spacing w:line="288" w:lineRule="auto"/>
      <w:ind w:left="873" w:firstLine="567"/>
      <w:jc w:val="both"/>
    </w:pPr>
    <w:rPr>
      <w:sz w:val="28"/>
    </w:rPr>
  </w:style>
  <w:style w:type="paragraph" w:customStyle="1" w:styleId="-71">
    <w:name w:val="Пункт-7"/>
    <w:basedOn w:val="a"/>
    <w:qFormat/>
    <w:pPr>
      <w:tabs>
        <w:tab w:val="left" w:pos="1701"/>
      </w:tabs>
      <w:spacing w:line="288" w:lineRule="auto"/>
      <w:ind w:firstLine="567"/>
      <w:jc w:val="both"/>
    </w:pPr>
    <w:rPr>
      <w:sz w:val="28"/>
    </w:rPr>
  </w:style>
  <w:style w:type="paragraph" w:styleId="aff6">
    <w:name w:val="No Spacing"/>
    <w:link w:val="aff7"/>
    <w:uiPriority w:val="1"/>
    <w:qFormat/>
    <w:rPr>
      <w:rFonts w:ascii="Calibri" w:eastAsia="Calibri" w:hAnsi="Calibri"/>
      <w:sz w:val="22"/>
      <w:szCs w:val="22"/>
      <w:lang w:eastAsia="en-US"/>
    </w:rPr>
  </w:style>
  <w:style w:type="character" w:customStyle="1" w:styleId="aff7">
    <w:name w:val="Без интервала Знак"/>
    <w:link w:val="aff6"/>
    <w:uiPriority w:val="1"/>
    <w:qFormat/>
    <w:rPr>
      <w:rFonts w:ascii="Calibri" w:eastAsia="Calibri" w:hAnsi="Calibri"/>
      <w:sz w:val="22"/>
      <w:szCs w:val="22"/>
      <w:lang w:eastAsia="en-US" w:bidi="ar-SA"/>
    </w:rPr>
  </w:style>
  <w:style w:type="character" w:customStyle="1" w:styleId="17">
    <w:name w:val="Основной текст Знак1"/>
    <w:basedOn w:val="a0"/>
    <w:qFormat/>
    <w:rPr>
      <w:sz w:val="24"/>
      <w:szCs w:val="24"/>
      <w:lang w:val="ru-RU" w:eastAsia="ru-RU" w:bidi="ar-SA"/>
    </w:rPr>
  </w:style>
  <w:style w:type="paragraph" w:customStyle="1" w:styleId="-">
    <w:name w:val="Контракт-раздел"/>
    <w:basedOn w:val="a"/>
    <w:next w:val="-0"/>
    <w:qFormat/>
    <w:pPr>
      <w:keepNext/>
      <w:numPr>
        <w:numId w:val="2"/>
      </w:numPr>
      <w:tabs>
        <w:tab w:val="left" w:pos="0"/>
        <w:tab w:val="left" w:pos="540"/>
      </w:tabs>
      <w:spacing w:before="360" w:after="120"/>
      <w:jc w:val="center"/>
      <w:outlineLvl w:val="3"/>
    </w:pPr>
    <w:rPr>
      <w:b/>
      <w:bCs/>
      <w:caps/>
      <w:smallCaps/>
    </w:rPr>
  </w:style>
  <w:style w:type="paragraph" w:customStyle="1" w:styleId="-0">
    <w:name w:val="Контракт-пункт"/>
    <w:basedOn w:val="a"/>
    <w:qFormat/>
    <w:pPr>
      <w:numPr>
        <w:ilvl w:val="1"/>
        <w:numId w:val="2"/>
      </w:numPr>
      <w:jc w:val="both"/>
    </w:pPr>
  </w:style>
  <w:style w:type="paragraph" w:customStyle="1" w:styleId="-1">
    <w:name w:val="Контракт-подпункт Знак Знак"/>
    <w:basedOn w:val="a"/>
    <w:qFormat/>
    <w:pPr>
      <w:numPr>
        <w:ilvl w:val="2"/>
        <w:numId w:val="2"/>
      </w:numPr>
      <w:tabs>
        <w:tab w:val="left" w:pos="851"/>
      </w:tabs>
      <w:jc w:val="both"/>
    </w:pPr>
  </w:style>
  <w:style w:type="paragraph" w:customStyle="1" w:styleId="-2">
    <w:name w:val="Контракт-подподпункт Знак Знак"/>
    <w:basedOn w:val="a"/>
    <w:qFormat/>
    <w:pPr>
      <w:numPr>
        <w:ilvl w:val="3"/>
        <w:numId w:val="2"/>
      </w:numPr>
      <w:jc w:val="both"/>
    </w:pPr>
  </w:style>
  <w:style w:type="paragraph" w:customStyle="1" w:styleId="01zagolovok">
    <w:name w:val="01_zagolovok"/>
    <w:basedOn w:val="a"/>
    <w:qFormat/>
    <w:pPr>
      <w:keepNext/>
      <w:pageBreakBefore/>
      <w:spacing w:before="360" w:after="120"/>
      <w:outlineLvl w:val="0"/>
    </w:pPr>
    <w:rPr>
      <w:rFonts w:ascii="GaramondC" w:hAnsi="GaramondC"/>
      <w:b/>
      <w:color w:val="000000"/>
      <w:sz w:val="40"/>
      <w:szCs w:val="62"/>
    </w:rPr>
  </w:style>
  <w:style w:type="paragraph" w:customStyle="1" w:styleId="-8">
    <w:name w:val="Контракт-подподпункт"/>
    <w:basedOn w:val="a"/>
    <w:qFormat/>
    <w:pPr>
      <w:tabs>
        <w:tab w:val="left" w:pos="1418"/>
      </w:tabs>
      <w:ind w:firstLine="567"/>
      <w:jc w:val="both"/>
    </w:pPr>
  </w:style>
  <w:style w:type="paragraph" w:customStyle="1" w:styleId="2">
    <w:name w:val="Пункт_2"/>
    <w:basedOn w:val="a"/>
    <w:qFormat/>
    <w:pPr>
      <w:numPr>
        <w:ilvl w:val="1"/>
        <w:numId w:val="3"/>
      </w:numPr>
      <w:tabs>
        <w:tab w:val="left" w:pos="5204"/>
      </w:tabs>
      <w:spacing w:line="360" w:lineRule="auto"/>
      <w:jc w:val="both"/>
    </w:pPr>
    <w:rPr>
      <w:rFonts w:ascii="Calibri" w:hAnsi="Calibri" w:cs="Calibri"/>
      <w:sz w:val="28"/>
      <w:szCs w:val="22"/>
    </w:rPr>
  </w:style>
  <w:style w:type="paragraph" w:customStyle="1" w:styleId="3">
    <w:name w:val="Пункт_3"/>
    <w:basedOn w:val="2"/>
    <w:qFormat/>
    <w:pPr>
      <w:numPr>
        <w:ilvl w:val="2"/>
      </w:numPr>
    </w:pPr>
  </w:style>
  <w:style w:type="paragraph" w:customStyle="1" w:styleId="4">
    <w:name w:val="Пункт_4"/>
    <w:basedOn w:val="3"/>
    <w:qFormat/>
    <w:pPr>
      <w:numPr>
        <w:ilvl w:val="3"/>
      </w:numPr>
    </w:pPr>
  </w:style>
  <w:style w:type="paragraph" w:customStyle="1" w:styleId="5ABCD">
    <w:name w:val="Пункт_5_ABCD"/>
    <w:basedOn w:val="a"/>
    <w:qFormat/>
    <w:pPr>
      <w:numPr>
        <w:ilvl w:val="4"/>
        <w:numId w:val="3"/>
      </w:numPr>
      <w:tabs>
        <w:tab w:val="left" w:pos="4921"/>
      </w:tabs>
      <w:spacing w:line="360" w:lineRule="auto"/>
      <w:jc w:val="both"/>
    </w:pPr>
    <w:rPr>
      <w:rFonts w:ascii="Calibri" w:hAnsi="Calibri" w:cs="Calibri"/>
      <w:sz w:val="28"/>
      <w:szCs w:val="22"/>
    </w:rPr>
  </w:style>
  <w:style w:type="character" w:customStyle="1" w:styleId="blk">
    <w:name w:val="blk"/>
    <w:basedOn w:val="a0"/>
    <w:qFormat/>
  </w:style>
  <w:style w:type="paragraph" w:customStyle="1" w:styleId="mediumtext">
    <w:name w:val="mediumtext"/>
    <w:basedOn w:val="a"/>
    <w:qFormat/>
    <w:pPr>
      <w:widowControl w:val="0"/>
      <w:spacing w:line="100" w:lineRule="atLeast"/>
    </w:pPr>
    <w:rPr>
      <w:rFonts w:eastAsia="Lucida Sans Unicode" w:cs="Tahoma"/>
      <w:sz w:val="20"/>
      <w:lang w:bidi="ru-RU"/>
    </w:rPr>
  </w:style>
  <w:style w:type="paragraph" w:customStyle="1" w:styleId="38">
    <w:name w:val="Стиль3 Знак"/>
    <w:basedOn w:val="a"/>
    <w:qFormat/>
    <w:pPr>
      <w:widowControl w:val="0"/>
      <w:tabs>
        <w:tab w:val="left" w:pos="227"/>
      </w:tabs>
      <w:jc w:val="both"/>
    </w:pPr>
    <w:rPr>
      <w:szCs w:val="20"/>
    </w:rPr>
  </w:style>
  <w:style w:type="character" w:customStyle="1" w:styleId="18">
    <w:name w:val="Неразрешенное упоминание1"/>
    <w:basedOn w:val="a0"/>
    <w:uiPriority w:val="99"/>
    <w:unhideWhenUsed/>
    <w:qFormat/>
    <w:rPr>
      <w:color w:val="605E5C"/>
      <w:shd w:val="clear" w:color="auto" w:fill="E1DFDD"/>
    </w:rPr>
  </w:style>
  <w:style w:type="character" w:customStyle="1" w:styleId="29">
    <w:name w:val="Неразрешенное упоминание2"/>
    <w:basedOn w:val="a0"/>
    <w:uiPriority w:val="99"/>
    <w:unhideWhenUsed/>
    <w:qFormat/>
    <w:rPr>
      <w:color w:val="605E5C"/>
      <w:shd w:val="clear" w:color="auto" w:fill="E1DFDD"/>
    </w:rPr>
  </w:style>
  <w:style w:type="paragraph" w:customStyle="1" w:styleId="aff8">
    <w:name w:val="Содержимое таблицы"/>
    <w:basedOn w:val="a"/>
    <w:qFormat/>
    <w:pPr>
      <w:suppressLineNumbers/>
    </w:pPr>
    <w:rPr>
      <w:sz w:val="28"/>
      <w:szCs w:val="20"/>
      <w:lang w:eastAsia="ar-SA"/>
    </w:rPr>
  </w:style>
  <w:style w:type="paragraph" w:customStyle="1" w:styleId="TableParagraph">
    <w:name w:val="Table Paragraph"/>
    <w:basedOn w:val="a"/>
    <w:uiPriority w:val="1"/>
    <w:qFormat/>
    <w:pPr>
      <w:widowControl w:val="0"/>
    </w:pPr>
    <w:rPr>
      <w:rFonts w:ascii="Tahoma" w:eastAsia="Tahoma" w:hAnsi="Tahoma" w:cs="Tahoma"/>
      <w:sz w:val="22"/>
      <w:szCs w:val="22"/>
      <w:lang w:eastAsia="en-US"/>
    </w:rPr>
  </w:style>
  <w:style w:type="character" w:customStyle="1" w:styleId="product-info-specifications-valuevalue">
    <w:name w:val="product-info-specifications-value__value"/>
    <w:basedOn w:val="a0"/>
    <w:qFormat/>
  </w:style>
  <w:style w:type="character" w:customStyle="1" w:styleId="product-info-specifications-valueunit">
    <w:name w:val="product-info-specifications-value__unit"/>
    <w:basedOn w:val="a0"/>
    <w:qFormat/>
  </w:style>
  <w:style w:type="character" w:customStyle="1" w:styleId="product-info-specifications-valueseparator">
    <w:name w:val="product-info-specifications-value__separator"/>
    <w:basedOn w:val="a0"/>
    <w:qFormat/>
  </w:style>
  <w:style w:type="paragraph" w:customStyle="1" w:styleId="2a">
    <w:name w:val="[Ростех] Наименование Раздела (Уровень 2)"/>
    <w:qFormat/>
    <w:pPr>
      <w:keepNext/>
      <w:keepLines/>
      <w:spacing w:before="240"/>
      <w:jc w:val="center"/>
      <w:outlineLvl w:val="1"/>
    </w:pPr>
    <w:rPr>
      <w:rFonts w:ascii="proxima nova excn rg" w:eastAsia="Times New Roman" w:hAnsi="proxima nova excn rg" w:cs="Calibri"/>
      <w:b/>
      <w:sz w:val="28"/>
      <w:szCs w:val="28"/>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
    <w:qFormat/>
    <w:pPr>
      <w:spacing w:after="160"/>
      <w:ind w:left="708"/>
      <w:jc w:val="both"/>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4030">
      <w:bodyDiv w:val="1"/>
      <w:marLeft w:val="0"/>
      <w:marRight w:val="0"/>
      <w:marTop w:val="0"/>
      <w:marBottom w:val="0"/>
      <w:divBdr>
        <w:top w:val="none" w:sz="0" w:space="0" w:color="auto"/>
        <w:left w:val="none" w:sz="0" w:space="0" w:color="auto"/>
        <w:bottom w:val="none" w:sz="0" w:space="0" w:color="auto"/>
        <w:right w:val="none" w:sz="0" w:space="0" w:color="auto"/>
      </w:divBdr>
    </w:div>
    <w:div w:id="512689246">
      <w:bodyDiv w:val="1"/>
      <w:marLeft w:val="0"/>
      <w:marRight w:val="0"/>
      <w:marTop w:val="0"/>
      <w:marBottom w:val="0"/>
      <w:divBdr>
        <w:top w:val="none" w:sz="0" w:space="0" w:color="auto"/>
        <w:left w:val="none" w:sz="0" w:space="0" w:color="auto"/>
        <w:bottom w:val="none" w:sz="0" w:space="0" w:color="auto"/>
        <w:right w:val="none" w:sz="0" w:space="0" w:color="auto"/>
      </w:divBdr>
    </w:div>
    <w:div w:id="679358085">
      <w:bodyDiv w:val="1"/>
      <w:marLeft w:val="0"/>
      <w:marRight w:val="0"/>
      <w:marTop w:val="0"/>
      <w:marBottom w:val="0"/>
      <w:divBdr>
        <w:top w:val="none" w:sz="0" w:space="0" w:color="auto"/>
        <w:left w:val="none" w:sz="0" w:space="0" w:color="auto"/>
        <w:bottom w:val="none" w:sz="0" w:space="0" w:color="auto"/>
        <w:right w:val="none" w:sz="0" w:space="0" w:color="auto"/>
      </w:divBdr>
    </w:div>
    <w:div w:id="788403049">
      <w:bodyDiv w:val="1"/>
      <w:marLeft w:val="0"/>
      <w:marRight w:val="0"/>
      <w:marTop w:val="0"/>
      <w:marBottom w:val="0"/>
      <w:divBdr>
        <w:top w:val="none" w:sz="0" w:space="0" w:color="auto"/>
        <w:left w:val="none" w:sz="0" w:space="0" w:color="auto"/>
        <w:bottom w:val="none" w:sz="0" w:space="0" w:color="auto"/>
        <w:right w:val="none" w:sz="0" w:space="0" w:color="auto"/>
      </w:divBdr>
    </w:div>
    <w:div w:id="821895077">
      <w:bodyDiv w:val="1"/>
      <w:marLeft w:val="0"/>
      <w:marRight w:val="0"/>
      <w:marTop w:val="0"/>
      <w:marBottom w:val="0"/>
      <w:divBdr>
        <w:top w:val="none" w:sz="0" w:space="0" w:color="auto"/>
        <w:left w:val="none" w:sz="0" w:space="0" w:color="auto"/>
        <w:bottom w:val="none" w:sz="0" w:space="0" w:color="auto"/>
        <w:right w:val="none" w:sz="0" w:space="0" w:color="auto"/>
      </w:divBdr>
    </w:div>
    <w:div w:id="952516085">
      <w:bodyDiv w:val="1"/>
      <w:marLeft w:val="0"/>
      <w:marRight w:val="0"/>
      <w:marTop w:val="0"/>
      <w:marBottom w:val="0"/>
      <w:divBdr>
        <w:top w:val="none" w:sz="0" w:space="0" w:color="auto"/>
        <w:left w:val="none" w:sz="0" w:space="0" w:color="auto"/>
        <w:bottom w:val="none" w:sz="0" w:space="0" w:color="auto"/>
        <w:right w:val="none" w:sz="0" w:space="0" w:color="auto"/>
      </w:divBdr>
      <w:divsChild>
        <w:div w:id="568006525">
          <w:marLeft w:val="0"/>
          <w:marRight w:val="0"/>
          <w:marTop w:val="0"/>
          <w:marBottom w:val="0"/>
          <w:divBdr>
            <w:top w:val="none" w:sz="0" w:space="0" w:color="auto"/>
            <w:left w:val="none" w:sz="0" w:space="0" w:color="auto"/>
            <w:bottom w:val="none" w:sz="0" w:space="0" w:color="auto"/>
            <w:right w:val="none" w:sz="0" w:space="0" w:color="auto"/>
          </w:divBdr>
          <w:divsChild>
            <w:div w:id="84963834">
              <w:marLeft w:val="0"/>
              <w:marRight w:val="0"/>
              <w:marTop w:val="0"/>
              <w:marBottom w:val="0"/>
              <w:divBdr>
                <w:top w:val="single" w:sz="6" w:space="0" w:color="9F9FDA"/>
                <w:left w:val="single" w:sz="6" w:space="0" w:color="9F9FDA"/>
                <w:bottom w:val="single" w:sz="6" w:space="0" w:color="9F9FDA"/>
                <w:right w:val="single" w:sz="6" w:space="0" w:color="9F9FDA"/>
              </w:divBdr>
              <w:divsChild>
                <w:div w:id="1967201285">
                  <w:marLeft w:val="0"/>
                  <w:marRight w:val="0"/>
                  <w:marTop w:val="0"/>
                  <w:marBottom w:val="0"/>
                  <w:divBdr>
                    <w:top w:val="none" w:sz="0" w:space="0" w:color="auto"/>
                    <w:left w:val="none" w:sz="0" w:space="0" w:color="auto"/>
                    <w:bottom w:val="none" w:sz="0" w:space="0" w:color="auto"/>
                    <w:right w:val="none" w:sz="0" w:space="0" w:color="auto"/>
                  </w:divBdr>
                  <w:divsChild>
                    <w:div w:id="60287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51728">
          <w:marLeft w:val="0"/>
          <w:marRight w:val="0"/>
          <w:marTop w:val="0"/>
          <w:marBottom w:val="0"/>
          <w:divBdr>
            <w:top w:val="none" w:sz="0" w:space="0" w:color="auto"/>
            <w:left w:val="none" w:sz="0" w:space="0" w:color="auto"/>
            <w:bottom w:val="none" w:sz="0" w:space="0" w:color="auto"/>
            <w:right w:val="none" w:sz="0" w:space="0" w:color="auto"/>
          </w:divBdr>
        </w:div>
        <w:div w:id="260533867">
          <w:marLeft w:val="0"/>
          <w:marRight w:val="0"/>
          <w:marTop w:val="0"/>
          <w:marBottom w:val="0"/>
          <w:divBdr>
            <w:top w:val="none" w:sz="0" w:space="0" w:color="auto"/>
            <w:left w:val="none" w:sz="0" w:space="0" w:color="auto"/>
            <w:bottom w:val="none" w:sz="0" w:space="0" w:color="auto"/>
            <w:right w:val="none" w:sz="0" w:space="0" w:color="auto"/>
          </w:divBdr>
        </w:div>
        <w:div w:id="636910116">
          <w:marLeft w:val="0"/>
          <w:marRight w:val="0"/>
          <w:marTop w:val="360"/>
          <w:marBottom w:val="0"/>
          <w:divBdr>
            <w:top w:val="none" w:sz="0" w:space="0" w:color="auto"/>
            <w:left w:val="none" w:sz="0" w:space="0" w:color="auto"/>
            <w:bottom w:val="none" w:sz="0" w:space="0" w:color="auto"/>
            <w:right w:val="none" w:sz="0" w:space="0" w:color="auto"/>
          </w:divBdr>
        </w:div>
        <w:div w:id="1518080534">
          <w:marLeft w:val="0"/>
          <w:marRight w:val="0"/>
          <w:marTop w:val="0"/>
          <w:marBottom w:val="0"/>
          <w:divBdr>
            <w:top w:val="none" w:sz="0" w:space="0" w:color="auto"/>
            <w:left w:val="none" w:sz="0" w:space="0" w:color="auto"/>
            <w:bottom w:val="none" w:sz="0" w:space="0" w:color="auto"/>
            <w:right w:val="none" w:sz="0" w:space="0" w:color="auto"/>
          </w:divBdr>
        </w:div>
        <w:div w:id="1365902534">
          <w:marLeft w:val="0"/>
          <w:marRight w:val="0"/>
          <w:marTop w:val="0"/>
          <w:marBottom w:val="0"/>
          <w:divBdr>
            <w:top w:val="none" w:sz="0" w:space="0" w:color="auto"/>
            <w:left w:val="none" w:sz="0" w:space="0" w:color="auto"/>
            <w:bottom w:val="none" w:sz="0" w:space="0" w:color="auto"/>
            <w:right w:val="none" w:sz="0" w:space="0" w:color="auto"/>
          </w:divBdr>
        </w:div>
      </w:divsChild>
    </w:div>
    <w:div w:id="1246308033">
      <w:bodyDiv w:val="1"/>
      <w:marLeft w:val="0"/>
      <w:marRight w:val="0"/>
      <w:marTop w:val="0"/>
      <w:marBottom w:val="0"/>
      <w:divBdr>
        <w:top w:val="none" w:sz="0" w:space="0" w:color="auto"/>
        <w:left w:val="none" w:sz="0" w:space="0" w:color="auto"/>
        <w:bottom w:val="none" w:sz="0" w:space="0" w:color="auto"/>
        <w:right w:val="none" w:sz="0" w:space="0" w:color="auto"/>
      </w:divBdr>
    </w:div>
    <w:div w:id="1366102535">
      <w:bodyDiv w:val="1"/>
      <w:marLeft w:val="0"/>
      <w:marRight w:val="0"/>
      <w:marTop w:val="0"/>
      <w:marBottom w:val="0"/>
      <w:divBdr>
        <w:top w:val="none" w:sz="0" w:space="0" w:color="auto"/>
        <w:left w:val="none" w:sz="0" w:space="0" w:color="auto"/>
        <w:bottom w:val="none" w:sz="0" w:space="0" w:color="auto"/>
        <w:right w:val="none" w:sz="0" w:space="0" w:color="auto"/>
      </w:divBdr>
    </w:div>
    <w:div w:id="1550461611">
      <w:bodyDiv w:val="1"/>
      <w:marLeft w:val="0"/>
      <w:marRight w:val="0"/>
      <w:marTop w:val="0"/>
      <w:marBottom w:val="0"/>
      <w:divBdr>
        <w:top w:val="none" w:sz="0" w:space="0" w:color="auto"/>
        <w:left w:val="none" w:sz="0" w:space="0" w:color="auto"/>
        <w:bottom w:val="none" w:sz="0" w:space="0" w:color="auto"/>
        <w:right w:val="none" w:sz="0" w:space="0" w:color="auto"/>
      </w:divBdr>
    </w:div>
    <w:div w:id="1624648782">
      <w:bodyDiv w:val="1"/>
      <w:marLeft w:val="0"/>
      <w:marRight w:val="0"/>
      <w:marTop w:val="0"/>
      <w:marBottom w:val="0"/>
      <w:divBdr>
        <w:top w:val="none" w:sz="0" w:space="0" w:color="auto"/>
        <w:left w:val="none" w:sz="0" w:space="0" w:color="auto"/>
        <w:bottom w:val="none" w:sz="0" w:space="0" w:color="auto"/>
        <w:right w:val="none" w:sz="0" w:space="0" w:color="auto"/>
      </w:divBdr>
    </w:div>
    <w:div w:id="1647470333">
      <w:bodyDiv w:val="1"/>
      <w:marLeft w:val="0"/>
      <w:marRight w:val="0"/>
      <w:marTop w:val="0"/>
      <w:marBottom w:val="0"/>
      <w:divBdr>
        <w:top w:val="none" w:sz="0" w:space="0" w:color="auto"/>
        <w:left w:val="none" w:sz="0" w:space="0" w:color="auto"/>
        <w:bottom w:val="none" w:sz="0" w:space="0" w:color="auto"/>
        <w:right w:val="none" w:sz="0" w:space="0" w:color="auto"/>
      </w:divBdr>
    </w:div>
    <w:div w:id="1795563470">
      <w:bodyDiv w:val="1"/>
      <w:marLeft w:val="0"/>
      <w:marRight w:val="0"/>
      <w:marTop w:val="0"/>
      <w:marBottom w:val="0"/>
      <w:divBdr>
        <w:top w:val="none" w:sz="0" w:space="0" w:color="auto"/>
        <w:left w:val="none" w:sz="0" w:space="0" w:color="auto"/>
        <w:bottom w:val="none" w:sz="0" w:space="0" w:color="auto"/>
        <w:right w:val="none" w:sz="0" w:space="0" w:color="auto"/>
      </w:divBdr>
    </w:div>
    <w:div w:id="1816330916">
      <w:bodyDiv w:val="1"/>
      <w:marLeft w:val="0"/>
      <w:marRight w:val="0"/>
      <w:marTop w:val="0"/>
      <w:marBottom w:val="0"/>
      <w:divBdr>
        <w:top w:val="none" w:sz="0" w:space="0" w:color="auto"/>
        <w:left w:val="none" w:sz="0" w:space="0" w:color="auto"/>
        <w:bottom w:val="none" w:sz="0" w:space="0" w:color="auto"/>
        <w:right w:val="none" w:sz="0" w:space="0" w:color="auto"/>
      </w:divBdr>
    </w:div>
    <w:div w:id="19439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D89C7C18108B5567AD6999E08E9D1FFF9ABBB9F717B6E7364D3AC7DC91D412E39DD1CD8EED83ADH5B7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0D89C7C18108B5567AD6999E08E9D1FFF9ABBB9F717B6E7364D3AC7DC91D412E39DD1CD8EED83ACH5BD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ni15@yandex.ru" TargetMode="External"/><Relationship Id="rId4" Type="http://schemas.openxmlformats.org/officeDocument/2006/relationships/webSettings" Target="webSettings.xml"/><Relationship Id="rId9" Type="http://schemas.openxmlformats.org/officeDocument/2006/relationships/hyperlink" Target="http://zakupki.gov.ru" TargetMode="Externa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3185</TotalTime>
  <Pages>9</Pages>
  <Words>3222</Words>
  <Characters>18370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«Утвер</vt:lpstr>
    </vt:vector>
  </TitlesOfParts>
  <Company>MultiDV</Company>
  <LinksUpToDate>false</LinksUpToDate>
  <CharactersWithSpaces>21549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dc:title>
  <dc:creator>За</dc:creator>
  <cp:lastModifiedBy>Тамара Рудоль</cp:lastModifiedBy>
  <cp:revision>117</cp:revision>
  <dcterms:created xsi:type="dcterms:W3CDTF">2025-03-05T12:46:00Z</dcterms:created>
  <dcterms:modified xsi:type="dcterms:W3CDTF">2026-07-17T10:17:00Z</dcterms:modified>
</cp:coreProperties>
</file>