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76917" w14:textId="74303095" w:rsidR="005C4F6E" w:rsidRPr="00534CF2" w:rsidRDefault="00A36E68" w:rsidP="00534C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235432778"/>
      <w:r w:rsidRPr="00534CF2">
        <w:rPr>
          <w:rFonts w:ascii="Times New Roman" w:hAnsi="Times New Roman" w:cs="Times New Roman"/>
          <w:b/>
        </w:rPr>
        <w:t>Техн⁠‍​‍‌﻿﻿​‌‌﻿​​‍‍‍​‍​‌﻿‍​​﻿‌‌​﻿﻿﻿​‌‍‍‍​‍‍‌﻿‌‍‌ическ</w:t>
      </w:r>
      <w:r w:rsidR="00534CF2" w:rsidRPr="00534CF2">
        <w:rPr>
          <w:rFonts w:ascii="Times New Roman" w:hAnsi="Times New Roman" w:cs="Times New Roman"/>
          <w:b/>
        </w:rPr>
        <w:t>ое задание</w:t>
      </w:r>
    </w:p>
    <w:p w14:paraId="77C4C1EE" w14:textId="33046648" w:rsidR="00534CF2" w:rsidRPr="00534CF2" w:rsidRDefault="00534CF2" w:rsidP="00534C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оказание ю</w:t>
      </w:r>
      <w:r w:rsidRPr="00534CF2">
        <w:rPr>
          <w:rFonts w:ascii="Times New Roman" w:hAnsi="Times New Roman" w:cs="Times New Roman"/>
          <w:b/>
        </w:rPr>
        <w:t>ридически</w:t>
      </w:r>
      <w:r>
        <w:rPr>
          <w:rFonts w:ascii="Times New Roman" w:hAnsi="Times New Roman" w:cs="Times New Roman"/>
          <w:b/>
        </w:rPr>
        <w:t>х</w:t>
      </w:r>
      <w:r w:rsidRPr="00534CF2">
        <w:rPr>
          <w:rFonts w:ascii="Times New Roman" w:hAnsi="Times New Roman" w:cs="Times New Roman"/>
          <w:b/>
        </w:rPr>
        <w:t xml:space="preserve"> услуг</w:t>
      </w:r>
    </w:p>
    <w:p w14:paraId="12E00CFE" w14:textId="6C7A6ABD" w:rsidR="00534CF2" w:rsidRDefault="00534CF2" w:rsidP="00534C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5DCECB" w14:textId="4D719A33" w:rsidR="00534CF2" w:rsidRPr="00534CF2" w:rsidRDefault="00534CF2" w:rsidP="00534CF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534CF2">
        <w:rPr>
          <w:rFonts w:ascii="Times New Roman" w:hAnsi="Times New Roman" w:cs="Times New Roman"/>
          <w:b/>
          <w:i/>
          <w:iCs/>
          <w:highlight w:val="yellow"/>
        </w:rPr>
        <w:t>ОКПД 2: 69.10.19.000 - Услуги юридические прочие</w:t>
      </w:r>
    </w:p>
    <w:p w14:paraId="0A4915FF" w14:textId="77777777" w:rsidR="00534CF2" w:rsidRPr="00534CF2" w:rsidRDefault="00534CF2" w:rsidP="00534C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0009"/>
      </w:tblGrid>
      <w:tr w:rsidR="00E27F58" w:rsidRPr="00534CF2" w14:paraId="3E90DB82" w14:textId="77777777" w:rsidTr="00C94C9E">
        <w:trPr>
          <w:trHeight w:val="326"/>
        </w:trPr>
        <w:tc>
          <w:tcPr>
            <w:tcW w:w="589" w:type="dxa"/>
            <w:vAlign w:val="center"/>
          </w:tcPr>
          <w:p w14:paraId="75C78D97" w14:textId="77777777" w:rsidR="00E27F58" w:rsidRPr="00534CF2" w:rsidRDefault="00E27F58" w:rsidP="00534CF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09" w:type="dxa"/>
            <w:vAlign w:val="center"/>
          </w:tcPr>
          <w:p w14:paraId="038FCBFA" w14:textId="77777777" w:rsidR="00E27F58" w:rsidRPr="00534CF2" w:rsidRDefault="00E27F58" w:rsidP="00534CF2">
            <w:pPr>
              <w:pStyle w:val="1"/>
              <w:suppressAutoHyphens/>
              <w:jc w:val="center"/>
              <w:rPr>
                <w:sz w:val="22"/>
                <w:szCs w:val="22"/>
              </w:rPr>
            </w:pPr>
            <w:r w:rsidRPr="00534CF2">
              <w:rPr>
                <w:sz w:val="22"/>
                <w:szCs w:val="22"/>
              </w:rPr>
              <w:t>Наименование услуг</w:t>
            </w:r>
          </w:p>
        </w:tc>
      </w:tr>
      <w:tr w:rsidR="00E27F58" w:rsidRPr="00534CF2" w14:paraId="3AF0B9AA" w14:textId="77777777" w:rsidTr="00C94C9E">
        <w:trPr>
          <w:trHeight w:val="475"/>
        </w:trPr>
        <w:tc>
          <w:tcPr>
            <w:tcW w:w="10598" w:type="dxa"/>
            <w:gridSpan w:val="2"/>
            <w:vAlign w:val="center"/>
          </w:tcPr>
          <w:p w14:paraId="5641F213" w14:textId="77777777" w:rsidR="00E27F58" w:rsidRPr="00534CF2" w:rsidRDefault="00E27F58" w:rsidP="00534C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CF2">
              <w:rPr>
                <w:rFonts w:ascii="Times New Roman" w:eastAsia="Calibri" w:hAnsi="Times New Roman" w:cs="Times New Roman"/>
                <w:b/>
              </w:rPr>
              <w:t>Юридические услуги</w:t>
            </w:r>
          </w:p>
        </w:tc>
      </w:tr>
      <w:tr w:rsidR="00E27F58" w:rsidRPr="00534CF2" w14:paraId="1E6864B0" w14:textId="77777777" w:rsidTr="00C94C9E">
        <w:trPr>
          <w:trHeight w:val="326"/>
        </w:trPr>
        <w:tc>
          <w:tcPr>
            <w:tcW w:w="589" w:type="dxa"/>
            <w:vAlign w:val="center"/>
          </w:tcPr>
          <w:p w14:paraId="400F84C7" w14:textId="77777777" w:rsidR="00E27F58" w:rsidRPr="00534CF2" w:rsidRDefault="00E27F58" w:rsidP="00534CF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09" w:type="dxa"/>
            <w:vAlign w:val="center"/>
          </w:tcPr>
          <w:p w14:paraId="2E658DDA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1. Обеспечение соблюдения законности в деятельности предприятия и защиту его правовых интересов.</w:t>
            </w:r>
          </w:p>
          <w:p w14:paraId="08FFA995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2. Осуществление правовой экспертизы проектов приказов, инструкций, положений, стандартов и других актов правового характера, подготавливаемых на предприятии, участие в необходимых мероприятиях по подготовке этих документов.</w:t>
            </w:r>
          </w:p>
          <w:p w14:paraId="5319743F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3. Принимает меры по изменению или отмене локальных актов предприятия, изданных с нарушением действующего законодательства.</w:t>
            </w:r>
          </w:p>
          <w:p w14:paraId="128D7ACB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4. Организует подготовку заключений по правовым вопросам, возникающим в деятельности предприятия, а также проектам нормативных актов, поступающим на отзыв предприятию.</w:t>
            </w:r>
          </w:p>
          <w:p w14:paraId="58AC726B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5. Обеспечивает методическое руководство правовой работой на предприятии, разъяснение действующего законодательства и порядок его применения, оказание правовой помощи структурным подразделениям в претензионной работе, подготовку и передачу необходимых материалов в судебные и арбитражные органы.</w:t>
            </w:r>
          </w:p>
          <w:p w14:paraId="6AAE674F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6. Участвует в подготовке и заключении коллективных договоров, отраслевых тарифных соглашений, разработке и осуществлении мероприятий по укреплению трудовой дисциплины, регулированию социально-трудовых отношений на предприятии.</w:t>
            </w:r>
          </w:p>
          <w:p w14:paraId="3FBE25E1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7. Возглавляет работу по анализу и обобщению результатов рассмотрения претензий, судебных и арбитражных дел, а также практики заключения и исполнения хозяйственных договоров, разрабатывает предложения по улучшению контроля за соблюдением договорной дисциплины по поставкам продукции, устранению выявленных недостатков и улучшению производственной и хозяйственно-финансовой деятельности предприятия.</w:t>
            </w:r>
          </w:p>
          <w:p w14:paraId="7CBFFCF4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8. Руководит подготовкой материалов о хищениях, растратах, недостачах, выпуске недоброкачественной, нестандартной и некомплектной продукции, нарушении экологического законодательства и иных правонарушениях для передачи их следственным и судебным органам, принимает меры по возмещению ущерба, причиненного предприятию.</w:t>
            </w:r>
          </w:p>
          <w:p w14:paraId="6C582322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9. Участвует в разработке и осуществлении мероприятий по укреплению договорной, финансовой и трудовой дисциплины, обеспечению сохранности имущества предприятия.</w:t>
            </w:r>
          </w:p>
          <w:p w14:paraId="0C48D15B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10. Подготавливает заключения по предложениям о привлечении работников предприятия к дисциплинарной и материальной ответственности.</w:t>
            </w:r>
          </w:p>
          <w:p w14:paraId="6094493A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11. Участвует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задолженности.</w:t>
            </w:r>
          </w:p>
          <w:p w14:paraId="33CA269D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12. Обеспечивает информирование работников предприятия о действующем законодательстве, а также организацию работы по изучению должностными лицами предприятия нормативных правовых актов, относящихся к их деятельности, по запросу работников.</w:t>
            </w:r>
          </w:p>
          <w:p w14:paraId="6D382821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13. Консультирует работников предприятия по правовым вопросам, по запросу работников.</w:t>
            </w:r>
          </w:p>
        </w:tc>
      </w:tr>
      <w:tr w:rsidR="00E27F58" w:rsidRPr="00534CF2" w14:paraId="5D82FC5D" w14:textId="77777777" w:rsidTr="00C94C9E">
        <w:trPr>
          <w:trHeight w:val="326"/>
        </w:trPr>
        <w:tc>
          <w:tcPr>
            <w:tcW w:w="589" w:type="dxa"/>
            <w:vMerge w:val="restart"/>
            <w:vAlign w:val="center"/>
          </w:tcPr>
          <w:p w14:paraId="25EB8097" w14:textId="77777777" w:rsidR="00E27F58" w:rsidRPr="00534CF2" w:rsidRDefault="00E27F58" w:rsidP="00534CF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34C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09" w:type="dxa"/>
            <w:vAlign w:val="center"/>
          </w:tcPr>
          <w:p w14:paraId="56B0F3BA" w14:textId="77777777" w:rsidR="00E27F58" w:rsidRPr="00534CF2" w:rsidRDefault="00E27F58" w:rsidP="0053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4CF2">
              <w:rPr>
                <w:rFonts w:ascii="Times New Roman" w:hAnsi="Times New Roman" w:cs="Times New Roman"/>
                <w:b/>
              </w:rPr>
              <w:t>Услуги Специалиста по закупкам в соответствии с Федеральным закон от 05.04.2013 N 44-ФЗ "О контрактной системе в сфере закупок товаров, работ, услуг для обеспечения государственных и муниципальных нужд", Федеральным законом от 18.07.2011 N 223-ФЗ "О закупках товаров, работ, услуг отдельными видами юридических лиц"</w:t>
            </w:r>
          </w:p>
        </w:tc>
      </w:tr>
      <w:tr w:rsidR="00E27F58" w:rsidRPr="00534CF2" w14:paraId="5D218100" w14:textId="77777777" w:rsidTr="00C94C9E">
        <w:trPr>
          <w:trHeight w:val="326"/>
        </w:trPr>
        <w:tc>
          <w:tcPr>
            <w:tcW w:w="589" w:type="dxa"/>
            <w:vMerge/>
            <w:vAlign w:val="center"/>
          </w:tcPr>
          <w:p w14:paraId="051854CE" w14:textId="77777777" w:rsidR="00E27F58" w:rsidRPr="00534CF2" w:rsidRDefault="00E27F58" w:rsidP="00534CF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9" w:type="dxa"/>
            <w:vAlign w:val="center"/>
          </w:tcPr>
          <w:p w14:paraId="117A0E39" w14:textId="77777777" w:rsidR="00E27F58" w:rsidRPr="00534CF2" w:rsidRDefault="00E27F58" w:rsidP="00534CF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На стадии планирования закупок:</w:t>
            </w:r>
          </w:p>
          <w:p w14:paraId="12805AB4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помощь в разработке плана закупок;</w:t>
            </w:r>
          </w:p>
          <w:p w14:paraId="6124757E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совместно с иными должностными лицами контрактной службы предприятия организует в случае необходимости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      </w:r>
          </w:p>
          <w:p w14:paraId="4EBC5543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осуществляет подготовку изменений для внесения в план закупок;</w:t>
            </w:r>
          </w:p>
          <w:p w14:paraId="2A1FDA29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помощь в размещении в единой информационной системе в сфере закупок (далее - единая информационная система) план закупок и внесенные в него изменения;</w:t>
            </w:r>
          </w:p>
          <w:p w14:paraId="2301232C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lastRenderedPageBreak/>
              <w:t> - помощь в разработке план-графика;</w:t>
            </w:r>
          </w:p>
          <w:p w14:paraId="7DAF2560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помощь в подготовке изменений для внесения в план-график;</w:t>
            </w:r>
          </w:p>
          <w:p w14:paraId="4339BE46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помощь в организации утверждения плана-графика;</w:t>
            </w:r>
          </w:p>
          <w:p w14:paraId="19455A93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консультирование по размещению в единой информационной системе план-график и внесенных в него изменения;</w:t>
            </w:r>
          </w:p>
          <w:p w14:paraId="14B07666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организует обязательное общественное обсуждение закупки товара, работы или услуги в случаях, предусмотренных Законом;</w:t>
            </w:r>
          </w:p>
          <w:p w14:paraId="50BAD4FC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 результатам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закупки;</w:t>
            </w:r>
          </w:p>
          <w:p w14:paraId="2A89AEA6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совместно с иными должностными лицами предприятия обеспечивает определение и обоснование начальной (максимальной) цены контракта;</w:t>
            </w:r>
          </w:p>
          <w:p w14:paraId="7EFDEDBE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определяет способы определения поставщиков (подрядчиков, исполнителей) закупок.</w:t>
            </w:r>
          </w:p>
          <w:p w14:paraId="6E969140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2. На стадии определения поставщиков (исполнителей, подрядчиков) Исполнитель оказывает помощь в:</w:t>
            </w:r>
          </w:p>
          <w:p w14:paraId="214F2E93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осуществлении подготовки и размещения в единой информационной системе извещений об осуществлении закупок;</w:t>
            </w:r>
          </w:p>
          <w:p w14:paraId="75BA8DA6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подготовке документации о закупках и внесении изменений в документацию о закупках на основании технического задания (заявки), представленной должностным лицом предприятия;</w:t>
            </w:r>
          </w:p>
          <w:p w14:paraId="10D907C1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подготовке протоколов заседаний комиссии по осуществлению закупок;</w:t>
            </w:r>
          </w:p>
          <w:p w14:paraId="710B20B2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размещение в единой информационной системе документации о закупках, проектов контрактов, изменений в документацию о закупках, разъяснений, протоколов заседания комиссии по осуществлению закупок;</w:t>
            </w:r>
          </w:p>
          <w:p w14:paraId="52F24599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подготовке и направлении приглашений принять участие в определении поставщиков (подрядчиков, исполнителей) в случаях, предусмотренных законодательством;</w:t>
            </w:r>
          </w:p>
          <w:p w14:paraId="3364DF04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подготовке и направлении уведомлений, писем, сообщений участникам закупок в случаях, предусмотренных законодательством;</w:t>
            </w:r>
          </w:p>
          <w:p w14:paraId="3FCC6D87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в случае осуществления закупки у единственного поставщика (подрядчика, исполнителя), на основании информации представленной должностным лицом предприятия, осуществляет помощь в подготовке отчетов о невозможности или нецелесообразности использования иных способов определения поставщика (подрядчика, исполнителя) с обоснованием цены контракта и указанием иных существенных условий контракта;</w:t>
            </w:r>
          </w:p>
          <w:p w14:paraId="20929C0D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3. На стадии исполнения, изменения, расторжения контракта:</w:t>
            </w:r>
          </w:p>
          <w:p w14:paraId="3379678E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помощь в обеспечении закупок, в том числе формирование проектов контрактов, направление их участникам закупок, контроль сроков подписания и заключения контрактов;</w:t>
            </w:r>
          </w:p>
          <w:p w14:paraId="53867B57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 - при необходимости участвует в рассмотрении дел об обжаловании результатов определения поставщиков (подрядчиков, исполнителей);</w:t>
            </w:r>
          </w:p>
          <w:p w14:paraId="6936A0C1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- помощь в подготовке материалов для выполнения претензионной работы.</w:t>
            </w:r>
          </w:p>
          <w:p w14:paraId="6FC1F862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4. Помощь в подготовке и направлении форм статистической отчетности по закупкам для обеспечения государственных и муниципальных нужд.</w:t>
            </w:r>
          </w:p>
          <w:p w14:paraId="7F62B37F" w14:textId="77777777" w:rsidR="00E27F58" w:rsidRPr="00534CF2" w:rsidRDefault="00E27F58" w:rsidP="00534CF2">
            <w:pPr>
              <w:pStyle w:val="a5"/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5. Обеспечение расчета, ведение учета и соблюдение совокупного годового объема закупок предусмотренного частью 1 статьи 30, частями 1 и 2 статьи 38, частью 2 статьи 72, пунктами 4 и 5 части 1 статьи 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и в соответствии с ФЗ-223.</w:t>
            </w:r>
          </w:p>
          <w:p w14:paraId="088CFE8F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Составление и размещение отчетности, предусмотренной ФЗ-223 и ФЗ-44.</w:t>
            </w:r>
          </w:p>
          <w:p w14:paraId="240E6B53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6. Оказывает необходимую помощь должностным лицам контрактной службы при подготовке технических заданий (заявок), определении и обосновании начальной (максимальной) цены контракта и иных случаях.</w:t>
            </w:r>
          </w:p>
          <w:p w14:paraId="58380B8B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7. Участвует в разработке локальных нормативных актов и документов для организации работы предприятия в процессе осуществления закупок.</w:t>
            </w:r>
          </w:p>
          <w:p w14:paraId="791FBCC4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8. При исполнении своих обязанностей, главный специалист по организации и проведению закупок обязан:</w:t>
            </w:r>
          </w:p>
          <w:p w14:paraId="5199B346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8.1.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настоящей инструкцией;</w:t>
            </w:r>
          </w:p>
          <w:p w14:paraId="107F58E1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lastRenderedPageBreak/>
              <w:t>8.2.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      </w:r>
          </w:p>
          <w:p w14:paraId="0081580E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8.3. Поддерживать уровень квалификации, необходимый для надлежащего исполнения своих должностных обязанностей;</w:t>
            </w:r>
          </w:p>
          <w:p w14:paraId="7D1BB9EB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8.4.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      </w:r>
          </w:p>
          <w:p w14:paraId="2BB86C5A" w14:textId="77777777" w:rsidR="00E27F58" w:rsidRPr="00534CF2" w:rsidRDefault="00E27F58" w:rsidP="00534CF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534CF2">
              <w:rPr>
                <w:rFonts w:ascii="Times New Roman" w:hAnsi="Times New Roman" w:cs="Times New Roman"/>
                <w:color w:val="000000"/>
              </w:rPr>
              <w:t>8.5. Соблюдать иные обязательства и требования, установленные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 и ФЗ-223 «О закупках товаров, работ, услуг».</w:t>
            </w:r>
          </w:p>
        </w:tc>
      </w:tr>
    </w:tbl>
    <w:p w14:paraId="695EC1B4" w14:textId="77777777" w:rsidR="00E27F58" w:rsidRPr="00534CF2" w:rsidRDefault="00E27F58" w:rsidP="00534C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39F506" w14:textId="1AFA51B9" w:rsidR="00757554" w:rsidRPr="00534CF2" w:rsidRDefault="00757554" w:rsidP="00534C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4CF2">
        <w:rPr>
          <w:rFonts w:ascii="Times New Roman" w:hAnsi="Times New Roman" w:cs="Times New Roman"/>
        </w:rPr>
        <w:t xml:space="preserve">Участникам необходимо представить документы подтверждающие квалификации специалистов, копии дипломов о высшем юридическом образовании и </w:t>
      </w:r>
      <w:r w:rsidR="00534CF2" w:rsidRPr="00534CF2">
        <w:rPr>
          <w:rFonts w:ascii="Times New Roman" w:hAnsi="Times New Roman" w:cs="Times New Roman"/>
        </w:rPr>
        <w:t>документы,</w:t>
      </w:r>
      <w:r w:rsidRPr="00534CF2">
        <w:rPr>
          <w:rFonts w:ascii="Times New Roman" w:hAnsi="Times New Roman" w:cs="Times New Roman"/>
        </w:rPr>
        <w:t xml:space="preserve"> подтверждающие прохождение обучение в сфере закупок</w:t>
      </w:r>
    </w:p>
    <w:p w14:paraId="347BB779" w14:textId="30AE2538" w:rsidR="00534CF2" w:rsidRDefault="00534CF2" w:rsidP="00534CF2">
      <w:pPr>
        <w:tabs>
          <w:tab w:val="left" w:pos="284"/>
          <w:tab w:val="left" w:pos="7836"/>
        </w:tabs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eastAsia="Calibri" w:hAnsi="Times New Roman" w:cs="Times New Roman"/>
          <w:b/>
          <w:bCs/>
          <w:highlight w:val="yellow"/>
        </w:rPr>
        <w:t>2. Срок оказания у</w:t>
      </w:r>
      <w:r>
        <w:rPr>
          <w:rFonts w:ascii="Times New Roman" w:hAnsi="Times New Roman" w:cs="Times New Roman"/>
          <w:b/>
          <w:bCs/>
          <w:color w:val="000000"/>
          <w:highlight w:val="yellow"/>
        </w:rPr>
        <w:t>слуг:</w:t>
      </w:r>
      <w:r>
        <w:rPr>
          <w:rFonts w:ascii="Times New Roman" w:hAnsi="Times New Roman" w:cs="Times New Roman"/>
          <w:color w:val="000000"/>
          <w:highlight w:val="yellow"/>
        </w:rPr>
        <w:t xml:space="preserve"> оказываются с 2</w:t>
      </w:r>
      <w:r w:rsidR="004E2C02">
        <w:rPr>
          <w:rFonts w:ascii="Times New Roman" w:hAnsi="Times New Roman" w:cs="Times New Roman"/>
          <w:color w:val="000000"/>
          <w:highlight w:val="yellow"/>
        </w:rPr>
        <w:t>3</w:t>
      </w:r>
      <w:r>
        <w:rPr>
          <w:rFonts w:ascii="Times New Roman" w:hAnsi="Times New Roman" w:cs="Times New Roman"/>
          <w:color w:val="000000"/>
          <w:highlight w:val="yellow"/>
        </w:rPr>
        <w:t>.07.2026г. по 21.08.2026 г.</w:t>
      </w:r>
    </w:p>
    <w:p w14:paraId="093A5E39" w14:textId="77777777" w:rsidR="00534CF2" w:rsidRDefault="00534CF2" w:rsidP="00534C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highlight w:val="yellow"/>
        </w:rPr>
        <w:t xml:space="preserve">3. Место оказания услуг: </w:t>
      </w:r>
      <w:r>
        <w:rPr>
          <w:rFonts w:ascii="Times New Roman" w:hAnsi="Times New Roman" w:cs="Times New Roman"/>
          <w:color w:val="000000"/>
          <w:highlight w:val="yellow"/>
        </w:rPr>
        <w:t>на территории заказчика по адресу: 658820, Алтайский край, г. Славгород, ул. Володарского 120</w:t>
      </w:r>
    </w:p>
    <w:p w14:paraId="1F3D6C34" w14:textId="77777777" w:rsidR="00534CF2" w:rsidRDefault="00534CF2" w:rsidP="00534C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4. Требования к качеству товаров, качественным (потребительским) свойствам товаров: </w:t>
      </w:r>
    </w:p>
    <w:p w14:paraId="126CC2E9" w14:textId="77777777" w:rsidR="00534CF2" w:rsidRDefault="00534CF2" w:rsidP="00534C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 xml:space="preserve">4.1. Оказываемые услуги по своему качеству должна соответствовать установленным стандартам качества на данный вид услуг. </w:t>
      </w:r>
    </w:p>
    <w:p w14:paraId="717E2B13" w14:textId="77777777" w:rsidR="00534CF2" w:rsidRDefault="00534CF2" w:rsidP="00534C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4.3. Компетентность специалистов, оказывающих услуги, должны подтверждаться: дипломами об образовании, сертификатами, благодарственными письмами, положительными отзывами клиентов.</w:t>
      </w:r>
    </w:p>
    <w:p w14:paraId="10476E38" w14:textId="77777777" w:rsidR="00534CF2" w:rsidRDefault="00534CF2" w:rsidP="00534C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1F5C06A1" w14:textId="77777777" w:rsidR="00534CF2" w:rsidRDefault="00534CF2" w:rsidP="00534C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  <w:b/>
        </w:rPr>
        <w:t>Условия оказания услуг</w:t>
      </w:r>
      <w:r>
        <w:rPr>
          <w:rFonts w:ascii="Times New Roman" w:hAnsi="Times New Roman" w:cs="Times New Roman"/>
        </w:rPr>
        <w:t xml:space="preserve">: </w:t>
      </w:r>
    </w:p>
    <w:p w14:paraId="28770F61" w14:textId="77777777" w:rsidR="00534CF2" w:rsidRDefault="00534CF2" w:rsidP="00534C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5.1. Специалистов на место оказания услуг Исполнитель доставляет самостоятельно и за свой счет</w:t>
      </w:r>
    </w:p>
    <w:bookmarkEnd w:id="0"/>
    <w:p w14:paraId="71B7D178" w14:textId="77777777" w:rsidR="00A66D53" w:rsidRPr="00534CF2" w:rsidRDefault="00A66D53" w:rsidP="00534CF2">
      <w:pPr>
        <w:spacing w:after="0" w:line="240" w:lineRule="auto"/>
        <w:rPr>
          <w:rFonts w:ascii="Times New Roman" w:hAnsi="Times New Roman" w:cs="Times New Roman"/>
        </w:rPr>
      </w:pPr>
    </w:p>
    <w:sectPr w:rsidR="00A66D53" w:rsidRPr="00534CF2" w:rsidSect="002A3531">
      <w:pgSz w:w="11906" w:h="16838"/>
      <w:pgMar w:top="1134" w:right="850" w:bottom="1134" w:left="1134" w:header="708" w:footer="708" w:gutter="0"/>
      <w:cols w:space="708"/>
      <w:docGrid w:linePitch="360"/>
    </w:sectPr>
    <!-- MKR-13471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C600E"/>
    <w:multiLevelType w:val="hybridMultilevel"/>
    <w:tmpl w:val="2F8C8E9C"/>
    <w:lvl w:ilvl="0" w:tplc="057EFB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40"/>
    <w:rsid w:val="00057F0F"/>
    <w:rsid w:val="00124F32"/>
    <w:rsid w:val="001719F8"/>
    <w:rsid w:val="001879E9"/>
    <w:rsid w:val="002A3531"/>
    <w:rsid w:val="003B6125"/>
    <w:rsid w:val="003C0340"/>
    <w:rsid w:val="003C3F33"/>
    <w:rsid w:val="003C64D4"/>
    <w:rsid w:val="003C777D"/>
    <w:rsid w:val="004E2C02"/>
    <w:rsid w:val="00534CF2"/>
    <w:rsid w:val="005C4F6E"/>
    <w:rsid w:val="006D56D0"/>
    <w:rsid w:val="006E69F7"/>
    <w:rsid w:val="006F2F40"/>
    <w:rsid w:val="00757554"/>
    <w:rsid w:val="009E3ED2"/>
    <w:rsid w:val="00A36E68"/>
    <w:rsid w:val="00A66D53"/>
    <w:rsid w:val="00B06F8B"/>
    <w:rsid w:val="00C06898"/>
    <w:rsid w:val="00CA671E"/>
    <w:rsid w:val="00D1477E"/>
    <w:rsid w:val="00DF0E00"/>
    <w:rsid w:val="00E27F58"/>
    <w:rsid w:val="00E852F6"/>
    <w:rsid w:val="00F34ED4"/>
    <w:rsid w:val="00F54987"/>
    <w:rsid w:val="00F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0A1D"/>
  <w15:chartTrackingRefBased/>
  <w15:docId w15:val="{9AD6CEBF-C689-48F0-9B9B-6BF4A08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7F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6E6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36E6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2A3531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E27F5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Юристконсульт</dc:creator>
  <cp:keywords/>
  <dc:description>DOC-MARKER--zFTfTpwuey_dQNYvrplng</dc:description>
  <cp:lastModifiedBy>Анатолий Жерновков Алексеевич</cp:lastModifiedBy>
  <cp:revision>3</cp:revision>
  <dcterms:created xsi:type="dcterms:W3CDTF">2026-07-20T04:31:00Z</dcterms:created>
  <dcterms:modified xsi:type="dcterms:W3CDTF">2026-07-20T04:39:00Z</dcterms:modified>
</cp:coreProperties>
</file>