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404A0" w14:textId="5917758D" w:rsidR="00D83A87" w:rsidRPr="0040304C" w:rsidRDefault="00E93AE5" w:rsidP="00F94687">
      <w:pPr>
        <w:spacing w:after="0"/>
        <w:ind w:left="6946"/>
        <w:rPr>
          <w:rFonts w:cs="Times New Roman"/>
          <w:sz w:val="22"/>
        </w:rPr>
      </w:pPr>
      <w:r w:rsidRPr="0040304C">
        <w:rPr>
          <w:rFonts w:cs="Times New Roman"/>
          <w:sz w:val="22"/>
        </w:rPr>
        <w:t xml:space="preserve">Приложение № </w:t>
      </w:r>
      <w:r w:rsidR="002522CC">
        <w:rPr>
          <w:rFonts w:cs="Times New Roman"/>
          <w:sz w:val="22"/>
        </w:rPr>
        <w:t>1</w:t>
      </w:r>
    </w:p>
    <w:p w14:paraId="06118857" w14:textId="77777777" w:rsidR="00E93AE5" w:rsidRPr="0040304C" w:rsidRDefault="00E93AE5" w:rsidP="00E93AE5">
      <w:pPr>
        <w:spacing w:after="0"/>
        <w:ind w:left="5670"/>
        <w:rPr>
          <w:rFonts w:cs="Times New Roman"/>
          <w:sz w:val="22"/>
        </w:rPr>
      </w:pPr>
    </w:p>
    <w:p w14:paraId="1851F15A" w14:textId="77777777" w:rsidR="005E6805" w:rsidRDefault="005E6805" w:rsidP="005E6805">
      <w:pPr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ТЕХНИЧЕСКОЕ ЗАДАНИЕ</w:t>
      </w:r>
    </w:p>
    <w:p w14:paraId="035A1AC3" w14:textId="4B24D23F" w:rsidR="00556FF9" w:rsidRDefault="005E6805" w:rsidP="00BA68CE">
      <w:pPr>
        <w:rPr>
          <w:bCs/>
          <w:sz w:val="24"/>
          <w:szCs w:val="24"/>
          <w:lang w:eastAsia="ar-SA"/>
        </w:rPr>
      </w:pPr>
      <w:r>
        <w:rPr>
          <w:bCs/>
          <w:sz w:val="24"/>
          <w:szCs w:val="24"/>
          <w:lang w:eastAsia="ar-SA"/>
        </w:rPr>
        <w:t xml:space="preserve">на </w:t>
      </w:r>
      <w:r w:rsidR="00226209">
        <w:rPr>
          <w:bCs/>
          <w:sz w:val="24"/>
          <w:szCs w:val="24"/>
          <w:lang w:eastAsia="ar-SA"/>
        </w:rPr>
        <w:t>в</w:t>
      </w:r>
      <w:r w:rsidR="00556FF9" w:rsidRPr="00556FF9">
        <w:rPr>
          <w:bCs/>
          <w:sz w:val="24"/>
          <w:szCs w:val="24"/>
          <w:lang w:eastAsia="ar-SA"/>
        </w:rPr>
        <w:t>ыполнение работ по текущему ремонту на объекте: Здание, литер А по адресу: г. Уфа, ул. Чернышевского, 112 (ремонт кровли)</w:t>
      </w:r>
    </w:p>
    <w:p w14:paraId="3FDFB14A" w14:textId="32C14F08" w:rsidR="005E6805" w:rsidRDefault="005E6805" w:rsidP="00BA68CE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Код ОКПД 2:</w:t>
      </w:r>
      <w:r>
        <w:rPr>
          <w:sz w:val="24"/>
          <w:szCs w:val="24"/>
        </w:rPr>
        <w:t> </w:t>
      </w:r>
      <w:r>
        <w:rPr>
          <w:b/>
          <w:bCs/>
          <w:sz w:val="24"/>
          <w:szCs w:val="24"/>
        </w:rPr>
        <w:t>43.91.19.110</w:t>
      </w:r>
      <w:r>
        <w:rPr>
          <w:sz w:val="24"/>
          <w:szCs w:val="24"/>
        </w:rPr>
        <w:t> — «Работы кровельные»</w:t>
      </w:r>
    </w:p>
    <w:p w14:paraId="03A14837" w14:textId="61A88A7A" w:rsidR="005E6805" w:rsidRDefault="005E6805" w:rsidP="005E6805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Срок выполнения работ</w:t>
      </w:r>
    </w:p>
    <w:p w14:paraId="5D5C21C6" w14:textId="0B90C010" w:rsidR="005E6805" w:rsidRDefault="005E6805" w:rsidP="005E6805">
      <w:pPr>
        <w:jc w:val="both"/>
        <w:rPr>
          <w:sz w:val="24"/>
          <w:szCs w:val="24"/>
        </w:rPr>
      </w:pPr>
      <w:r>
        <w:rPr>
          <w:sz w:val="24"/>
          <w:szCs w:val="24"/>
        </w:rPr>
        <w:t>С даты подписания контракта до </w:t>
      </w:r>
      <w:r w:rsidR="00B74FE9">
        <w:rPr>
          <w:b/>
          <w:bCs/>
          <w:sz w:val="24"/>
          <w:szCs w:val="24"/>
        </w:rPr>
        <w:t>30 сентября</w:t>
      </w:r>
      <w:r>
        <w:rPr>
          <w:b/>
          <w:bCs/>
          <w:sz w:val="24"/>
          <w:szCs w:val="24"/>
        </w:rPr>
        <w:t xml:space="preserve"> 2026 года (включительно)</w:t>
      </w:r>
      <w:r>
        <w:rPr>
          <w:sz w:val="24"/>
          <w:szCs w:val="24"/>
        </w:rPr>
        <w:t>.</w:t>
      </w:r>
    </w:p>
    <w:p w14:paraId="328880D2" w14:textId="77777777" w:rsidR="005E6805" w:rsidRDefault="005E6805" w:rsidP="005E6805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Требования к качеству и гарантии выполнения работ</w:t>
      </w:r>
    </w:p>
    <w:p w14:paraId="39C2D49A" w14:textId="77777777" w:rsidR="005E6805" w:rsidRDefault="005E6805" w:rsidP="005E68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Работы выполняются Подрядчиком согласно настоящему Техническому заданию (</w:t>
      </w:r>
      <w:r>
        <w:rPr>
          <w:b/>
          <w:bCs/>
          <w:sz w:val="24"/>
          <w:szCs w:val="24"/>
        </w:rPr>
        <w:t>Приложение № 2</w:t>
      </w:r>
      <w:r>
        <w:rPr>
          <w:sz w:val="24"/>
          <w:szCs w:val="24"/>
        </w:rPr>
        <w:t>), </w:t>
      </w:r>
      <w:r>
        <w:rPr>
          <w:b/>
          <w:bCs/>
          <w:sz w:val="24"/>
          <w:szCs w:val="24"/>
        </w:rPr>
        <w:t>Локальному сметному расчету (Приложение № 1)</w:t>
      </w:r>
      <w:r>
        <w:rPr>
          <w:sz w:val="24"/>
          <w:szCs w:val="24"/>
        </w:rPr>
        <w:t>.</w:t>
      </w:r>
    </w:p>
    <w:p w14:paraId="0262E965" w14:textId="19D54476" w:rsidR="005E6805" w:rsidRDefault="005E6805" w:rsidP="005E6805">
      <w:pPr>
        <w:shd w:val="clear" w:color="auto" w:fill="FFFFFF"/>
        <w:jc w:val="both"/>
        <w:outlineLvl w:val="1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/>
          <w:b/>
          <w:bCs/>
          <w:color w:val="000000"/>
          <w:sz w:val="24"/>
          <w:szCs w:val="24"/>
          <w:lang w:eastAsia="ru-RU"/>
        </w:rPr>
        <w:t>Ремонт мягкой кровли выполняется методом спекания с последующим монтажом одного слоя рулонного гидроизоляционного материала.</w:t>
      </w:r>
    </w:p>
    <w:p w14:paraId="27A08C2D" w14:textId="77777777" w:rsidR="005E6805" w:rsidRDefault="005E6805" w:rsidP="005E6805">
      <w:pPr>
        <w:shd w:val="clear" w:color="auto" w:fill="FFFFFF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ТЕХНОЛОГИЯ ВЫПОЛНЕНИЯ РАБОТ (</w:t>
      </w:r>
      <w:r w:rsidRPr="00226209">
        <w:rPr>
          <w:b/>
          <w:bCs/>
          <w:sz w:val="24"/>
          <w:szCs w:val="24"/>
          <w:u w:val="single"/>
          <w:lang w:eastAsia="ru-RU"/>
        </w:rPr>
        <w:t>МЕТОД «СПЕКАНИЯ»</w:t>
      </w:r>
      <w:r>
        <w:rPr>
          <w:b/>
          <w:bCs/>
          <w:sz w:val="24"/>
          <w:szCs w:val="24"/>
          <w:lang w:eastAsia="ru-RU"/>
        </w:rPr>
        <w:t>)</w:t>
      </w:r>
    </w:p>
    <w:p w14:paraId="552E74F0" w14:textId="77777777" w:rsidR="005E6805" w:rsidRDefault="005E6805" w:rsidP="005E6805">
      <w:pPr>
        <w:shd w:val="clear" w:color="auto" w:fill="FFFFFF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1. Регенерация существующего кровельного ковра:</w:t>
      </w:r>
    </w:p>
    <w:p w14:paraId="7248FCD1" w14:textId="77777777" w:rsidR="005E6805" w:rsidRDefault="005E6805" w:rsidP="005E6805">
      <w:pPr>
        <w:shd w:val="clear" w:color="auto" w:fill="FFFFFF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1.1. Работы по ремонту кровли выполняются инновационным методом регенерации существующего битумного гидроизоляционного ковра с использованием инфракрасного нагрева (метод «спекания») без демонтажа старого покрытия.</w:t>
      </w:r>
    </w:p>
    <w:p w14:paraId="7517D1C3" w14:textId="77777777" w:rsidR="005E6805" w:rsidRDefault="005E6805" w:rsidP="005E6805">
      <w:pPr>
        <w:shd w:val="clear" w:color="auto" w:fill="FFFFFF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1.2. Старый гидроизоляционный ковер не демонтируется. Подрядчик выполняет его нагрев </w:t>
      </w:r>
      <w:r w:rsidRPr="00226209">
        <w:rPr>
          <w:sz w:val="24"/>
          <w:szCs w:val="24"/>
          <w:u w:val="single"/>
          <w:lang w:eastAsia="ru-RU"/>
        </w:rPr>
        <w:t>до температуры плавления битума с использованием</w:t>
      </w:r>
      <w:r>
        <w:rPr>
          <w:sz w:val="24"/>
          <w:szCs w:val="24"/>
          <w:lang w:eastAsia="ru-RU"/>
        </w:rPr>
        <w:t>:</w:t>
      </w:r>
    </w:p>
    <w:p w14:paraId="2DD71F26" w14:textId="77777777" w:rsidR="005E6805" w:rsidRDefault="005E6805" w:rsidP="005E6805">
      <w:pPr>
        <w:shd w:val="clear" w:color="auto" w:fill="FFFFFF"/>
        <w:ind w:left="36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для сплошных участков — </w:t>
      </w:r>
      <w:r w:rsidRPr="00226209">
        <w:rPr>
          <w:sz w:val="24"/>
          <w:szCs w:val="24"/>
          <w:u w:val="single"/>
          <w:lang w:eastAsia="ru-RU"/>
        </w:rPr>
        <w:t>инфракрасные нагреватели мягкой кровли (типа АП)</w:t>
      </w:r>
      <w:r>
        <w:rPr>
          <w:sz w:val="24"/>
          <w:szCs w:val="24"/>
          <w:lang w:eastAsia="ru-RU"/>
        </w:rPr>
        <w:t>;</w:t>
      </w:r>
    </w:p>
    <w:p w14:paraId="30D2D1A4" w14:textId="77777777" w:rsidR="005E6805" w:rsidRDefault="005E6805" w:rsidP="005E6805">
      <w:pPr>
        <w:shd w:val="clear" w:color="auto" w:fill="FFFFFF"/>
        <w:ind w:left="36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для труднодоступных мест и примыканий — </w:t>
      </w:r>
      <w:r w:rsidRPr="00226209">
        <w:rPr>
          <w:sz w:val="24"/>
          <w:szCs w:val="24"/>
          <w:u w:val="single"/>
          <w:lang w:eastAsia="ru-RU"/>
        </w:rPr>
        <w:t>ручного инфракрасного облучателя</w:t>
      </w:r>
      <w:r>
        <w:rPr>
          <w:sz w:val="24"/>
          <w:szCs w:val="24"/>
          <w:lang w:eastAsia="ru-RU"/>
        </w:rPr>
        <w:t>.</w:t>
      </w:r>
    </w:p>
    <w:p w14:paraId="22C15C71" w14:textId="77777777" w:rsidR="005E6805" w:rsidRDefault="005E6805" w:rsidP="005E6805">
      <w:pPr>
        <w:shd w:val="clear" w:color="auto" w:fill="FFFFFF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1.3. В процессе нагрева происходит:</w:t>
      </w:r>
    </w:p>
    <w:p w14:paraId="6F04290C" w14:textId="77777777" w:rsidR="005E6805" w:rsidRDefault="005E6805" w:rsidP="005E6805">
      <w:pPr>
        <w:shd w:val="clear" w:color="auto" w:fill="FFFFFF"/>
        <w:ind w:left="36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сплавление («</w:t>
      </w:r>
      <w:r w:rsidRPr="00226209">
        <w:rPr>
          <w:sz w:val="24"/>
          <w:szCs w:val="24"/>
          <w:u w:val="single"/>
          <w:lang w:eastAsia="ru-RU"/>
        </w:rPr>
        <w:t>спекание</w:t>
      </w:r>
      <w:r>
        <w:rPr>
          <w:sz w:val="24"/>
          <w:szCs w:val="24"/>
          <w:lang w:eastAsia="ru-RU"/>
        </w:rPr>
        <w:t>») всех имеющихся слоев старого ковра в единый монолитный гидроизоляционный слой;</w:t>
      </w:r>
    </w:p>
    <w:p w14:paraId="0DA7B4F0" w14:textId="77777777" w:rsidR="005E6805" w:rsidRDefault="005E6805" w:rsidP="005E6805">
      <w:pPr>
        <w:shd w:val="clear" w:color="auto" w:fill="FFFFFF"/>
        <w:ind w:left="36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выпаривание влаги из структуры ковра;</w:t>
      </w:r>
    </w:p>
    <w:p w14:paraId="75D50D29" w14:textId="77777777" w:rsidR="005E6805" w:rsidRDefault="005E6805" w:rsidP="005E6805">
      <w:pPr>
        <w:shd w:val="clear" w:color="auto" w:fill="FFFFFF"/>
        <w:ind w:left="36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удаление воздушных включений.</w:t>
      </w:r>
    </w:p>
    <w:p w14:paraId="0966E405" w14:textId="77777777" w:rsidR="005E6805" w:rsidRDefault="005E6805" w:rsidP="005E6805">
      <w:pPr>
        <w:shd w:val="clear" w:color="auto" w:fill="FFFFFF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1.4. После завершения нагрева и спекания восстановленный кровельный ковер должен быть выровнен и уплотнен с помощью катка (ручного или механического) массой не менее 50 кг.</w:t>
      </w:r>
    </w:p>
    <w:p w14:paraId="4B464CB0" w14:textId="77777777" w:rsidR="005E6805" w:rsidRDefault="005E6805" w:rsidP="005E6805">
      <w:pPr>
        <w:shd w:val="clear" w:color="auto" w:fill="FFFFFF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1.5. Подготовленное основание должно представлять собой ровный, прочный, сухой и монолитный слой, пригодный для укладки нового рулонного покрытия.</w:t>
      </w:r>
    </w:p>
    <w:p w14:paraId="62F8D09B" w14:textId="77777777" w:rsidR="005E6805" w:rsidRDefault="005E6805" w:rsidP="005E6805">
      <w:pPr>
        <w:shd w:val="clear" w:color="auto" w:fill="FFFFFF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2. Укладка нового гидроизоляционного слоя:</w:t>
      </w:r>
    </w:p>
    <w:p w14:paraId="7E67ADE3" w14:textId="77777777" w:rsidR="005E6805" w:rsidRDefault="005E6805" w:rsidP="005E6805">
      <w:pPr>
        <w:shd w:val="clear" w:color="auto" w:fill="FFFFFF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2.1. На восстановленный и выровненный кровельный ковер монтируется 1 (один) слой нового рулонного битумно-полимерного материала (типа «</w:t>
      </w:r>
      <w:r w:rsidRPr="00226209">
        <w:rPr>
          <w:sz w:val="24"/>
          <w:szCs w:val="24"/>
          <w:u w:val="single"/>
          <w:lang w:eastAsia="ru-RU"/>
        </w:rPr>
        <w:t>Техноэласт», «Унифлекс»</w:t>
      </w:r>
      <w:r>
        <w:rPr>
          <w:sz w:val="24"/>
          <w:szCs w:val="24"/>
          <w:lang w:eastAsia="ru-RU"/>
        </w:rPr>
        <w:t>) с теплостойкостью не менее 100°С.</w:t>
      </w:r>
    </w:p>
    <w:p w14:paraId="6A86C6A9" w14:textId="77777777" w:rsidR="005E6805" w:rsidRDefault="005E6805" w:rsidP="005E6805">
      <w:pPr>
        <w:shd w:val="clear" w:color="auto" w:fill="FFFFFF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2.2. Наплавление рулонного материала производится с использованием инфракрасного оборудования (без применения открытого пламени).</w:t>
      </w:r>
    </w:p>
    <w:p w14:paraId="66C8CC07" w14:textId="77777777" w:rsidR="00DE34DF" w:rsidRPr="00D265A1" w:rsidRDefault="00DE34DF" w:rsidP="00DE34DF">
      <w:pPr>
        <w:shd w:val="clear" w:color="auto" w:fill="FFFFFF"/>
        <w:jc w:val="both"/>
        <w:rPr>
          <w:sz w:val="24"/>
          <w:szCs w:val="24"/>
          <w:lang w:eastAsia="ru-RU"/>
        </w:rPr>
      </w:pPr>
      <w:r w:rsidRPr="00D265A1">
        <w:rPr>
          <w:sz w:val="24"/>
          <w:szCs w:val="24"/>
          <w:lang w:eastAsia="ru-RU"/>
        </w:rPr>
        <w:t>2.3. В местах где производится устройство стяжки кровельный ковер монтируется в 2 (два слоя) нового рулонного битумно-полимерного материала (типа «Техноэласт», «Унифлекс») с теплостойкостью не менее 100°С.</w:t>
      </w:r>
    </w:p>
    <w:p w14:paraId="01F2A335" w14:textId="25195F67" w:rsidR="00DE34DF" w:rsidRPr="00D265A1" w:rsidRDefault="00DE34DF" w:rsidP="005E6805">
      <w:pPr>
        <w:shd w:val="clear" w:color="auto" w:fill="FFFFFF"/>
        <w:jc w:val="both"/>
        <w:rPr>
          <w:sz w:val="24"/>
          <w:szCs w:val="24"/>
          <w:lang w:eastAsia="ru-RU"/>
        </w:rPr>
      </w:pPr>
      <w:r w:rsidRPr="00D265A1">
        <w:rPr>
          <w:sz w:val="24"/>
          <w:szCs w:val="24"/>
          <w:lang w:eastAsia="ru-RU"/>
        </w:rPr>
        <w:t>2.4. При смене мелких покрытий из листовой стали, сталь листовая оцинкованная применяется толщиной ни менее 0,7мм.</w:t>
      </w:r>
    </w:p>
    <w:p w14:paraId="2411DA19" w14:textId="1CABA954" w:rsidR="00DE34DF" w:rsidRDefault="00DE34DF" w:rsidP="005E6805">
      <w:pPr>
        <w:shd w:val="clear" w:color="auto" w:fill="FFFFFF"/>
        <w:jc w:val="both"/>
        <w:rPr>
          <w:sz w:val="24"/>
          <w:szCs w:val="24"/>
          <w:lang w:eastAsia="ru-RU"/>
        </w:rPr>
      </w:pPr>
      <w:r w:rsidRPr="00D265A1">
        <w:rPr>
          <w:sz w:val="24"/>
          <w:szCs w:val="24"/>
          <w:lang w:eastAsia="ru-RU"/>
        </w:rPr>
        <w:t xml:space="preserve">2.5. </w:t>
      </w:r>
      <w:r w:rsidR="006A65DC" w:rsidRPr="00D265A1">
        <w:rPr>
          <w:sz w:val="24"/>
          <w:szCs w:val="24"/>
          <w:lang w:eastAsia="ru-RU"/>
        </w:rPr>
        <w:t xml:space="preserve">На </w:t>
      </w:r>
      <w:r w:rsidRPr="00D265A1">
        <w:rPr>
          <w:sz w:val="24"/>
          <w:szCs w:val="24"/>
          <w:lang w:eastAsia="ru-RU"/>
        </w:rPr>
        <w:t>«</w:t>
      </w:r>
      <w:r w:rsidR="006A65DC" w:rsidRPr="00D265A1">
        <w:rPr>
          <w:sz w:val="24"/>
          <w:szCs w:val="24"/>
          <w:lang w:eastAsia="ru-RU"/>
        </w:rPr>
        <w:t xml:space="preserve">Высокую </w:t>
      </w:r>
      <w:r w:rsidRPr="00D265A1">
        <w:rPr>
          <w:sz w:val="24"/>
          <w:szCs w:val="24"/>
          <w:lang w:eastAsia="ru-RU"/>
        </w:rPr>
        <w:t>часть»</w:t>
      </w:r>
      <w:r w:rsidR="006A65DC" w:rsidRPr="00D265A1">
        <w:rPr>
          <w:sz w:val="24"/>
          <w:szCs w:val="24"/>
          <w:lang w:eastAsia="ru-RU"/>
        </w:rPr>
        <w:t xml:space="preserve"> кровельный ковер монтируется из ПВХ мембран с устройством разделительного слоя из геотекс</w:t>
      </w:r>
      <w:r w:rsidR="00E671C1" w:rsidRPr="00D265A1">
        <w:rPr>
          <w:sz w:val="24"/>
          <w:szCs w:val="24"/>
          <w:lang w:eastAsia="ru-RU"/>
        </w:rPr>
        <w:t>тиля.</w:t>
      </w:r>
    </w:p>
    <w:p w14:paraId="4F80427F" w14:textId="0C8DF7E0" w:rsidR="005E6805" w:rsidRDefault="00E671C1" w:rsidP="005E6805">
      <w:pPr>
        <w:jc w:val="both"/>
        <w:rPr>
          <w:sz w:val="24"/>
          <w:szCs w:val="24"/>
        </w:rPr>
      </w:pPr>
      <w:r>
        <w:rPr>
          <w:sz w:val="24"/>
          <w:szCs w:val="24"/>
        </w:rPr>
        <w:t>2.6</w:t>
      </w:r>
      <w:r w:rsidR="005E6805">
        <w:rPr>
          <w:sz w:val="24"/>
          <w:szCs w:val="24"/>
        </w:rPr>
        <w:t>. При обнаружении после приемки работ недостатков, которые не могли быть обнаружены при приемке, Заказчик направляет Подрядчику претензию. В течение </w:t>
      </w:r>
      <w:r w:rsidR="005E6805">
        <w:rPr>
          <w:b/>
          <w:bCs/>
          <w:sz w:val="24"/>
          <w:szCs w:val="24"/>
        </w:rPr>
        <w:t>3 (трех) рабочих дней</w:t>
      </w:r>
      <w:r w:rsidR="005E6805">
        <w:rPr>
          <w:sz w:val="24"/>
          <w:szCs w:val="24"/>
        </w:rPr>
        <w:t> с даты получения Подрядчиком такой претензии Стороны проводят совместную работу по составлению перечня выявленных недостатков и подписывают Акт выявленных после приемки работ недостатков.</w:t>
      </w:r>
    </w:p>
    <w:p w14:paraId="0683DAB5" w14:textId="39D7727C" w:rsidR="005E6805" w:rsidRDefault="005E6805" w:rsidP="005E6805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E671C1">
        <w:rPr>
          <w:sz w:val="24"/>
          <w:szCs w:val="24"/>
        </w:rPr>
        <w:t>7.</w:t>
      </w:r>
      <w:r>
        <w:rPr>
          <w:sz w:val="24"/>
          <w:szCs w:val="24"/>
        </w:rPr>
        <w:t xml:space="preserve"> В случае установления вины Подрядчика, Подрядчик в течение </w:t>
      </w:r>
      <w:r>
        <w:rPr>
          <w:b/>
          <w:bCs/>
          <w:sz w:val="24"/>
          <w:szCs w:val="24"/>
        </w:rPr>
        <w:t>5 (пяти) рабочих дней</w:t>
      </w:r>
      <w:r>
        <w:rPr>
          <w:sz w:val="24"/>
          <w:szCs w:val="24"/>
        </w:rPr>
        <w:t> с даты подписания Акта устраняет недостатки. Гарантийный срок на выполненные работы продлевается на период устранения недостатков.</w:t>
      </w:r>
    </w:p>
    <w:p w14:paraId="0B69F9B2" w14:textId="241B5D3C" w:rsidR="005E6805" w:rsidRDefault="005E6805" w:rsidP="005E6805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E671C1">
        <w:rPr>
          <w:sz w:val="24"/>
          <w:szCs w:val="24"/>
        </w:rPr>
        <w:t>8</w:t>
      </w:r>
      <w:r>
        <w:rPr>
          <w:sz w:val="24"/>
          <w:szCs w:val="24"/>
        </w:rPr>
        <w:t>. Подрядчик возмещает Заказчику прямой действительный ущерб от повреждения или уничтожения имущества Заказчика, причиненный в ходе выполнения работ, и/или устраняет повреждения за собственный счет в течение </w:t>
      </w:r>
      <w:r>
        <w:rPr>
          <w:b/>
          <w:bCs/>
          <w:sz w:val="24"/>
          <w:szCs w:val="24"/>
        </w:rPr>
        <w:t>10 (десяти) рабочих дней</w:t>
      </w:r>
      <w:r>
        <w:rPr>
          <w:sz w:val="24"/>
          <w:szCs w:val="24"/>
        </w:rPr>
        <w:t> после дня получения претензии.</w:t>
      </w:r>
    </w:p>
    <w:p w14:paraId="7B9CCE05" w14:textId="1C606A37" w:rsidR="005E6805" w:rsidRDefault="00E671C1" w:rsidP="005E6805">
      <w:pPr>
        <w:jc w:val="both"/>
        <w:rPr>
          <w:sz w:val="24"/>
          <w:szCs w:val="24"/>
        </w:rPr>
      </w:pPr>
      <w:r>
        <w:rPr>
          <w:sz w:val="24"/>
          <w:szCs w:val="24"/>
        </w:rPr>
        <w:t>2.9</w:t>
      </w:r>
      <w:r w:rsidR="005E6805">
        <w:rPr>
          <w:sz w:val="24"/>
          <w:szCs w:val="24"/>
        </w:rPr>
        <w:t>. </w:t>
      </w:r>
      <w:r w:rsidR="005E6805">
        <w:rPr>
          <w:b/>
          <w:bCs/>
          <w:sz w:val="24"/>
          <w:szCs w:val="24"/>
        </w:rPr>
        <w:t>Гарантийный срок на выполненные работы</w:t>
      </w:r>
      <w:r w:rsidR="005E6805">
        <w:rPr>
          <w:sz w:val="24"/>
          <w:szCs w:val="24"/>
        </w:rPr>
        <w:t> составляет </w:t>
      </w:r>
      <w:r w:rsidR="005E6805">
        <w:rPr>
          <w:b/>
          <w:bCs/>
          <w:sz w:val="24"/>
          <w:szCs w:val="24"/>
        </w:rPr>
        <w:t>не менее 36 (тридцать шесть) месяцев</w:t>
      </w:r>
      <w:r w:rsidR="005E6805">
        <w:rPr>
          <w:sz w:val="24"/>
          <w:szCs w:val="24"/>
        </w:rPr>
        <w:t> с даты подписания Акта приемки выполненных работ (форма КС-2).</w:t>
      </w:r>
    </w:p>
    <w:p w14:paraId="49988409" w14:textId="77777777" w:rsidR="005E6805" w:rsidRDefault="005E6805" w:rsidP="005E6805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Требования перед началом выполнения работ</w:t>
      </w:r>
    </w:p>
    <w:p w14:paraId="7B0E2E99" w14:textId="77777777" w:rsidR="005E6805" w:rsidRDefault="005E6805" w:rsidP="005E68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Перед началом выполнения Работ Подрядчик обязан: </w:t>
      </w:r>
    </w:p>
    <w:p w14:paraId="6A1EA1E9" w14:textId="77777777" w:rsidR="005E6805" w:rsidRDefault="005E6805" w:rsidP="005E68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– Подрядчик обязан своих сотрудников страховочным оборудованием.</w:t>
      </w:r>
    </w:p>
    <w:p w14:paraId="34364B13" w14:textId="77777777" w:rsidR="005E6805" w:rsidRDefault="005E6805" w:rsidP="005E6805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– обеспечить прохождение своим работниками </w:t>
      </w:r>
      <w:r>
        <w:rPr>
          <w:b/>
          <w:bCs/>
          <w:sz w:val="24"/>
          <w:szCs w:val="24"/>
        </w:rPr>
        <w:t>вводного инструктажа</w:t>
      </w:r>
      <w:r>
        <w:rPr>
          <w:sz w:val="24"/>
          <w:szCs w:val="24"/>
        </w:rPr>
        <w:t> на объекте работ, организованного специалистом Заказчика;</w:t>
      </w:r>
    </w:p>
    <w:p w14:paraId="21EAF32B" w14:textId="77777777" w:rsidR="005E6805" w:rsidRDefault="005E6805" w:rsidP="005E6805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softHyphen/>
        <w:t>– провести на объекте работ своим работникам </w:t>
      </w:r>
      <w:r>
        <w:rPr>
          <w:b/>
          <w:bCs/>
          <w:sz w:val="24"/>
          <w:szCs w:val="24"/>
        </w:rPr>
        <w:t>инструктаж по охране труда и технике безопасности</w:t>
      </w:r>
      <w:r>
        <w:rPr>
          <w:sz w:val="24"/>
          <w:szCs w:val="24"/>
        </w:rPr>
        <w:t> уполномоченным лицом Подрядчика;</w:t>
      </w:r>
    </w:p>
    <w:p w14:paraId="4D7F753D" w14:textId="77777777" w:rsidR="005E6805" w:rsidRDefault="005E6805" w:rsidP="005E6805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– обеспечить своих работников </w:t>
      </w:r>
      <w:r>
        <w:rPr>
          <w:b/>
          <w:bCs/>
          <w:sz w:val="24"/>
          <w:szCs w:val="24"/>
        </w:rPr>
        <w:t>спецодеждой, спецобувью и средствами индивидуальной защиты</w:t>
      </w:r>
      <w:r>
        <w:rPr>
          <w:sz w:val="24"/>
          <w:szCs w:val="24"/>
        </w:rPr>
        <w:t> (каски, перчатки, страховочные привязи при работе на высоте);</w:t>
      </w:r>
    </w:p>
    <w:p w14:paraId="2DC17CFA" w14:textId="77777777" w:rsidR="005E6805" w:rsidRDefault="005E6805" w:rsidP="005E6805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– установить границы </w:t>
      </w:r>
      <w:r>
        <w:rPr>
          <w:b/>
          <w:bCs/>
          <w:sz w:val="24"/>
          <w:szCs w:val="24"/>
        </w:rPr>
        <w:t>зон повышенной опасности</w:t>
      </w:r>
      <w:r>
        <w:rPr>
          <w:sz w:val="24"/>
          <w:szCs w:val="24"/>
        </w:rPr>
        <w:t>, оградить место выполнения работ специальными знаками и обеспечить безопасную зону для прохода пешеходов;</w:t>
      </w:r>
    </w:p>
    <w:p w14:paraId="72E45829" w14:textId="77777777" w:rsidR="005E6805" w:rsidRDefault="005E6805" w:rsidP="005E6805">
      <w:pPr>
        <w:ind w:left="360"/>
        <w:jc w:val="both"/>
        <w:rPr>
          <w:rFonts w:eastAsia="Times New Roman"/>
          <w:color w:val="0F1115"/>
          <w:sz w:val="24"/>
          <w:szCs w:val="24"/>
        </w:rPr>
      </w:pPr>
      <w:r>
        <w:rPr>
          <w:sz w:val="24"/>
          <w:szCs w:val="24"/>
        </w:rPr>
        <w:t>– организовать рабочее место на объекте работ, произвести своими силами и средствами разгрузку, подъем инструментов и оборудования к месту проведения работ.</w:t>
      </w:r>
      <w:r>
        <w:rPr>
          <w:rFonts w:eastAsia="Times New Roman"/>
          <w:color w:val="0F1115"/>
          <w:sz w:val="24"/>
          <w:szCs w:val="24"/>
        </w:rPr>
        <w:t xml:space="preserve"> </w:t>
      </w:r>
    </w:p>
    <w:p w14:paraId="3D1718D4" w14:textId="77777777" w:rsidR="005E6805" w:rsidRDefault="005E6805" w:rsidP="005E6805">
      <w:pPr>
        <w:ind w:left="360"/>
        <w:jc w:val="both"/>
        <w:rPr>
          <w:sz w:val="24"/>
          <w:szCs w:val="24"/>
        </w:rPr>
      </w:pPr>
      <w:r>
        <w:rPr>
          <w:rFonts w:eastAsia="Times New Roman"/>
          <w:color w:val="0F1115"/>
          <w:sz w:val="24"/>
          <w:szCs w:val="24"/>
        </w:rPr>
        <w:t xml:space="preserve">  3.2. </w:t>
      </w:r>
      <w:r>
        <w:rPr>
          <w:sz w:val="24"/>
          <w:szCs w:val="24"/>
        </w:rPr>
        <w:t>При выполнении работ на высоте (в том числе на кровле зданий) Подрядчик обязан соблюдать требования </w:t>
      </w:r>
      <w:r>
        <w:rPr>
          <w:b/>
          <w:bCs/>
          <w:sz w:val="24"/>
          <w:szCs w:val="24"/>
        </w:rPr>
        <w:t>Правил по охране труда при работе на высоте</w:t>
      </w:r>
      <w:r>
        <w:rPr>
          <w:sz w:val="24"/>
          <w:szCs w:val="24"/>
        </w:rPr>
        <w:t> (Приказ Минтруда России от 16.11.2020 № 782н).</w:t>
      </w:r>
    </w:p>
    <w:p w14:paraId="3A204147" w14:textId="77777777" w:rsidR="005E6805" w:rsidRDefault="005E6805" w:rsidP="005E6805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3.3. Подрядчик обязан </w:t>
      </w:r>
      <w:r>
        <w:rPr>
          <w:b/>
          <w:bCs/>
          <w:sz w:val="24"/>
          <w:szCs w:val="24"/>
        </w:rPr>
        <w:t>предоставить Заказчику</w:t>
      </w:r>
      <w:r>
        <w:rPr>
          <w:sz w:val="24"/>
          <w:szCs w:val="24"/>
        </w:rPr>
        <w:t> (до начала работ) копии удостоверений о допуске к работам на высоте на каждого работника, задействованного при выполнении высотных работ.</w:t>
      </w:r>
    </w:p>
    <w:p w14:paraId="0275067B" w14:textId="77777777" w:rsidR="005E6805" w:rsidRDefault="005E6805" w:rsidP="005E6805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3.4. Подрядчик обязан </w:t>
      </w:r>
      <w:r>
        <w:rPr>
          <w:b/>
          <w:bCs/>
          <w:sz w:val="24"/>
          <w:szCs w:val="24"/>
        </w:rPr>
        <w:t>обеспечить своих работников</w:t>
      </w:r>
      <w:r>
        <w:rPr>
          <w:sz w:val="24"/>
          <w:szCs w:val="24"/>
        </w:rPr>
        <w:t> сертифицированными средствами индивидуальной защиты (СИЗ):</w:t>
      </w:r>
    </w:p>
    <w:p w14:paraId="5E864D4F" w14:textId="77777777" w:rsidR="005E6805" w:rsidRDefault="005E6805" w:rsidP="005E6805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страховочной привязью (строительной или промышленной) — индивидуально на каждого работающего на высоте;</w:t>
      </w:r>
    </w:p>
    <w:p w14:paraId="6150CB7B" w14:textId="77777777" w:rsidR="005E6805" w:rsidRDefault="005E6805" w:rsidP="005E6805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 удерживающей стропой;</w:t>
      </w:r>
    </w:p>
    <w:p w14:paraId="739B2138" w14:textId="77777777" w:rsidR="005E6805" w:rsidRDefault="005E6805" w:rsidP="005E6805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 каской строительной;</w:t>
      </w:r>
    </w:p>
    <w:p w14:paraId="215664FF" w14:textId="77777777" w:rsidR="005E6805" w:rsidRDefault="005E6805" w:rsidP="005E6805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 спецобувью с противоскользящей подошвой;</w:t>
      </w:r>
    </w:p>
    <w:p w14:paraId="0A6D43A9" w14:textId="77777777" w:rsidR="005E6805" w:rsidRDefault="005E6805" w:rsidP="005E6805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  средствами защиты от падения с высоты.</w:t>
      </w:r>
    </w:p>
    <w:p w14:paraId="1CC966A4" w14:textId="77777777" w:rsidR="005E6805" w:rsidRDefault="005E6805" w:rsidP="005E6805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3.5. Все СИЗ должны соответствовать требованиям </w:t>
      </w:r>
      <w:r>
        <w:rPr>
          <w:b/>
          <w:bCs/>
          <w:sz w:val="24"/>
          <w:szCs w:val="24"/>
        </w:rPr>
        <w:t>ТР ТС 019/2011</w:t>
      </w:r>
      <w:r>
        <w:rPr>
          <w:sz w:val="24"/>
          <w:szCs w:val="24"/>
        </w:rPr>
        <w:t> «О безопасности средств индивидуальной защиты».</w:t>
      </w:r>
    </w:p>
    <w:p w14:paraId="7573568D" w14:textId="77777777" w:rsidR="005E6805" w:rsidRDefault="005E6805" w:rsidP="005E6805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3.6. Подрядчик несет </w:t>
      </w:r>
      <w:r>
        <w:rPr>
          <w:b/>
          <w:bCs/>
          <w:sz w:val="24"/>
          <w:szCs w:val="24"/>
        </w:rPr>
        <w:t>исключительную ответственность</w:t>
      </w:r>
      <w:r>
        <w:rPr>
          <w:sz w:val="24"/>
          <w:szCs w:val="24"/>
        </w:rPr>
        <w:t> за:</w:t>
      </w:r>
    </w:p>
    <w:p w14:paraId="64CC492B" w14:textId="77777777" w:rsidR="005E6805" w:rsidRDefault="005E6805" w:rsidP="005E6805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наличие и исправность страховочного оборудования;</w:t>
      </w:r>
    </w:p>
    <w:p w14:paraId="0C1FF0D5" w14:textId="77777777" w:rsidR="005E6805" w:rsidRDefault="005E6805" w:rsidP="005E6805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правильность его применения работниками;</w:t>
      </w:r>
    </w:p>
    <w:p w14:paraId="4066D8AC" w14:textId="77777777" w:rsidR="005E6805" w:rsidRDefault="005E6805" w:rsidP="005E6805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соблюдение работниками правил безопасности при работе на высоте;</w:t>
      </w:r>
    </w:p>
    <w:p w14:paraId="4493084A" w14:textId="77777777" w:rsidR="005E6805" w:rsidRDefault="005E6805" w:rsidP="005E6805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 несчастные случаи, происшедшие с его работниками при выполнении работ.</w:t>
      </w:r>
    </w:p>
    <w:p w14:paraId="57B1D580" w14:textId="77777777" w:rsidR="005E6805" w:rsidRDefault="005E6805" w:rsidP="005E6805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3.7. Заказчик вправе </w:t>
      </w:r>
      <w:r>
        <w:rPr>
          <w:b/>
          <w:bCs/>
          <w:sz w:val="24"/>
          <w:szCs w:val="24"/>
        </w:rPr>
        <w:t>отстранить от работы</w:t>
      </w:r>
      <w:r>
        <w:rPr>
          <w:sz w:val="24"/>
          <w:szCs w:val="24"/>
        </w:rPr>
        <w:t> любого работника Подрядчика, не имеющего удостоверения на высотные работы или не обеспеченного страховочным оборудованием, до устранения нарушения.</w:t>
      </w:r>
    </w:p>
    <w:p w14:paraId="5C586870" w14:textId="77777777" w:rsidR="005E6805" w:rsidRDefault="005E6805" w:rsidP="005E6805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 Требования во время выполнения работ</w:t>
      </w:r>
    </w:p>
    <w:p w14:paraId="46AB81D4" w14:textId="77777777" w:rsidR="005E6805" w:rsidRDefault="005E6805" w:rsidP="005E6805">
      <w:pPr>
        <w:jc w:val="both"/>
        <w:rPr>
          <w:sz w:val="24"/>
          <w:szCs w:val="24"/>
        </w:rPr>
      </w:pPr>
      <w:r>
        <w:rPr>
          <w:sz w:val="24"/>
          <w:szCs w:val="24"/>
        </w:rPr>
        <w:t>4.1. Работы выполняются в соответствии с действующими нормативными документами.</w:t>
      </w:r>
    </w:p>
    <w:p w14:paraId="3CA0867F" w14:textId="77777777" w:rsidR="005E6805" w:rsidRDefault="005E6805" w:rsidP="005E6805">
      <w:pPr>
        <w:jc w:val="both"/>
        <w:rPr>
          <w:sz w:val="24"/>
          <w:szCs w:val="24"/>
        </w:rPr>
      </w:pPr>
      <w:r>
        <w:rPr>
          <w:sz w:val="24"/>
          <w:szCs w:val="24"/>
        </w:rPr>
        <w:t>4.2. Работы выполняются в условиях действующего учреждения Заказчика только в отведенной для них зоне, без ущерба основной деятельности Заказчика.</w:t>
      </w:r>
    </w:p>
    <w:p w14:paraId="75547FDD" w14:textId="77777777" w:rsidR="005E6805" w:rsidRDefault="005E6805" w:rsidP="005E6805">
      <w:pPr>
        <w:jc w:val="both"/>
        <w:rPr>
          <w:sz w:val="24"/>
          <w:szCs w:val="24"/>
        </w:rPr>
      </w:pPr>
      <w:r>
        <w:rPr>
          <w:sz w:val="24"/>
          <w:szCs w:val="24"/>
        </w:rPr>
        <w:t>4.3. Допуск работников Подрядчика на объект работ производится только в установленное время по согласованным с Заказчиком спискам.</w:t>
      </w:r>
    </w:p>
    <w:p w14:paraId="45BA374C" w14:textId="77777777" w:rsidR="005E6805" w:rsidRDefault="005E6805" w:rsidP="005E6805">
      <w:pPr>
        <w:jc w:val="both"/>
        <w:rPr>
          <w:sz w:val="24"/>
          <w:szCs w:val="24"/>
        </w:rPr>
      </w:pPr>
      <w:r>
        <w:rPr>
          <w:sz w:val="24"/>
          <w:szCs w:val="24"/>
        </w:rPr>
        <w:t>4.4. Во время выполнения работ Подрядчик обязан:</w:t>
      </w:r>
    </w:p>
    <w:p w14:paraId="13E83BC0" w14:textId="77777777" w:rsidR="005E6805" w:rsidRDefault="005E6805" w:rsidP="005E6805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– не привлекать к выполнению работ работников, не имеющих допуска для проведения специальных видов работ;</w:t>
      </w:r>
    </w:p>
    <w:p w14:paraId="4F48DFC2" w14:textId="77777777" w:rsidR="005E6805" w:rsidRDefault="005E6805" w:rsidP="005E6805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– в случае проведения </w:t>
      </w:r>
      <w:r>
        <w:rPr>
          <w:b/>
          <w:bCs/>
          <w:sz w:val="24"/>
          <w:szCs w:val="24"/>
        </w:rPr>
        <w:t>скрытых работ</w:t>
      </w:r>
      <w:r>
        <w:rPr>
          <w:sz w:val="24"/>
          <w:szCs w:val="24"/>
        </w:rPr>
        <w:t> Подрядчик информирует об этом Заказчика, ведет фотофиксацию до и после их окончания и составляет </w:t>
      </w:r>
      <w:r>
        <w:rPr>
          <w:b/>
          <w:bCs/>
          <w:sz w:val="24"/>
          <w:szCs w:val="24"/>
        </w:rPr>
        <w:t>акты освидетельствования скрытых работ</w:t>
      </w:r>
      <w:r>
        <w:rPr>
          <w:sz w:val="24"/>
          <w:szCs w:val="24"/>
        </w:rPr>
        <w:t>;</w:t>
      </w:r>
    </w:p>
    <w:p w14:paraId="39BCF95B" w14:textId="77777777" w:rsidR="005E6805" w:rsidRDefault="005E6805" w:rsidP="005E6805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– Подрядчик приступает к выполнению последующих работ </w:t>
      </w:r>
      <w:r>
        <w:rPr>
          <w:b/>
          <w:bCs/>
          <w:sz w:val="24"/>
          <w:szCs w:val="24"/>
        </w:rPr>
        <w:t>только после приемки скрытых работ Заказчиком</w:t>
      </w:r>
      <w:r>
        <w:rPr>
          <w:sz w:val="24"/>
          <w:szCs w:val="24"/>
        </w:rPr>
        <w:t>;</w:t>
      </w:r>
    </w:p>
    <w:p w14:paraId="21B6F6C5" w14:textId="77777777" w:rsidR="005E6805" w:rsidRDefault="005E6805" w:rsidP="005E6805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–  своими силами, средствами и за свой счет обеспечить </w:t>
      </w:r>
      <w:r>
        <w:rPr>
          <w:b/>
          <w:bCs/>
          <w:sz w:val="24"/>
          <w:szCs w:val="24"/>
        </w:rPr>
        <w:t>ежедневную уборку</w:t>
      </w:r>
      <w:r>
        <w:rPr>
          <w:sz w:val="24"/>
          <w:szCs w:val="24"/>
        </w:rPr>
        <w:t> мест проведения работ, сбор и вывоз строительного мусора;</w:t>
      </w:r>
    </w:p>
    <w:p w14:paraId="0325ADD3" w14:textId="77777777" w:rsidR="005E6805" w:rsidRDefault="005E6805" w:rsidP="005E6805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– устранять выявленные Заказчиком недостатки работ в течение </w:t>
      </w:r>
      <w:r>
        <w:rPr>
          <w:b/>
          <w:bCs/>
          <w:sz w:val="24"/>
          <w:szCs w:val="24"/>
        </w:rPr>
        <w:t>2 (двух) рабочих дней</w:t>
      </w:r>
      <w:r>
        <w:rPr>
          <w:sz w:val="24"/>
          <w:szCs w:val="24"/>
        </w:rPr>
        <w:t>.</w:t>
      </w:r>
    </w:p>
    <w:p w14:paraId="578A2B5A" w14:textId="77777777" w:rsidR="005E6805" w:rsidRDefault="005E6805" w:rsidP="005E6805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 Требования по окончанию выполнения работ</w:t>
      </w:r>
    </w:p>
    <w:p w14:paraId="6AAE0246" w14:textId="77777777" w:rsidR="005E6805" w:rsidRDefault="005E6805" w:rsidP="005E6805">
      <w:pPr>
        <w:jc w:val="both"/>
        <w:rPr>
          <w:sz w:val="24"/>
          <w:szCs w:val="24"/>
        </w:rPr>
      </w:pPr>
      <w:r>
        <w:rPr>
          <w:sz w:val="24"/>
          <w:szCs w:val="24"/>
        </w:rPr>
        <w:t>5.1. Своими силами, средствами и за свой счет осуществить после окончания работ </w:t>
      </w:r>
      <w:r>
        <w:rPr>
          <w:b/>
          <w:bCs/>
          <w:sz w:val="24"/>
          <w:szCs w:val="24"/>
        </w:rPr>
        <w:t>ликвидацию рабочей зоны</w:t>
      </w:r>
      <w:r>
        <w:rPr>
          <w:sz w:val="24"/>
          <w:szCs w:val="24"/>
        </w:rPr>
        <w:t> (разборку ограждений, уборку), погрузку собственных инструментов, машин и оборудования, образовавшихся мусора и отходов и их вывоз с территории Заказчика в течение </w:t>
      </w:r>
      <w:r>
        <w:rPr>
          <w:b/>
          <w:bCs/>
          <w:sz w:val="24"/>
          <w:szCs w:val="24"/>
        </w:rPr>
        <w:t>5 (пяти) рабочих дней</w:t>
      </w:r>
      <w:r>
        <w:rPr>
          <w:sz w:val="24"/>
          <w:szCs w:val="24"/>
        </w:rPr>
        <w:t>.</w:t>
      </w:r>
    </w:p>
    <w:p w14:paraId="309A1B76" w14:textId="77777777" w:rsidR="005E6805" w:rsidRDefault="005E6805" w:rsidP="005E6805">
      <w:pPr>
        <w:jc w:val="both"/>
        <w:rPr>
          <w:sz w:val="24"/>
          <w:szCs w:val="24"/>
        </w:rPr>
      </w:pPr>
      <w:r>
        <w:rPr>
          <w:sz w:val="24"/>
          <w:szCs w:val="24"/>
        </w:rPr>
        <w:t>5.2. Произвести </w:t>
      </w:r>
      <w:r>
        <w:rPr>
          <w:b/>
          <w:bCs/>
          <w:sz w:val="24"/>
          <w:szCs w:val="24"/>
        </w:rPr>
        <w:t>проверку места выполнения работ</w:t>
      </w:r>
      <w:r>
        <w:rPr>
          <w:sz w:val="24"/>
          <w:szCs w:val="24"/>
        </w:rPr>
        <w:t> на предмет наличия повреждений совместно с ответственным лицом Заказчика.</w:t>
      </w:r>
    </w:p>
    <w:p w14:paraId="231C4427" w14:textId="77777777" w:rsidR="005E6805" w:rsidRDefault="005E6805" w:rsidP="005E6805">
      <w:pPr>
        <w:jc w:val="both"/>
        <w:rPr>
          <w:sz w:val="24"/>
          <w:szCs w:val="24"/>
        </w:rPr>
      </w:pPr>
      <w:r>
        <w:rPr>
          <w:sz w:val="24"/>
          <w:szCs w:val="24"/>
        </w:rPr>
        <w:t>5.3. Сдать результат работ ответственному лицу Заказчика по месту сдачи результатов выполненных работ.</w:t>
      </w:r>
    </w:p>
    <w:p w14:paraId="0E6F4E2F" w14:textId="77777777" w:rsidR="005E6805" w:rsidRDefault="005E6805" w:rsidP="005E6805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6. Порядок сдачи-приемки работ </w:t>
      </w:r>
    </w:p>
    <w:p w14:paraId="5F171586" w14:textId="77777777" w:rsidR="005E6805" w:rsidRDefault="005E6805" w:rsidP="005E6805">
      <w:pPr>
        <w:jc w:val="both"/>
        <w:rPr>
          <w:sz w:val="24"/>
          <w:szCs w:val="24"/>
        </w:rPr>
      </w:pPr>
      <w:r>
        <w:rPr>
          <w:sz w:val="24"/>
          <w:szCs w:val="24"/>
        </w:rPr>
        <w:t>6.1. Приемка выполненных работ осуществляется </w:t>
      </w:r>
      <w:r>
        <w:rPr>
          <w:b/>
          <w:bCs/>
          <w:sz w:val="24"/>
          <w:szCs w:val="24"/>
        </w:rPr>
        <w:t>комиссионно</w:t>
      </w:r>
      <w:r>
        <w:rPr>
          <w:sz w:val="24"/>
          <w:szCs w:val="24"/>
        </w:rPr>
        <w:t> с участием представителей Заказчика и Подрядчика, согласно утвержденной форме Заказчика.</w:t>
      </w:r>
    </w:p>
    <w:p w14:paraId="13A19537" w14:textId="77777777" w:rsidR="005E6805" w:rsidRDefault="005E6805" w:rsidP="005E68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 </w:t>
      </w:r>
      <w:r>
        <w:rPr>
          <w:b/>
          <w:bCs/>
          <w:sz w:val="24"/>
          <w:szCs w:val="24"/>
        </w:rPr>
        <w:t>ИСПОЛНИТЕЛЬНАЯ ДОКУМЕНТАЦИЯ</w:t>
      </w:r>
    </w:p>
    <w:p w14:paraId="38E62929" w14:textId="77777777" w:rsidR="005E6805" w:rsidRDefault="005E6805" w:rsidP="005E6805">
      <w:pPr>
        <w:jc w:val="both"/>
        <w:rPr>
          <w:sz w:val="24"/>
          <w:szCs w:val="24"/>
        </w:rPr>
      </w:pPr>
      <w:r>
        <w:rPr>
          <w:sz w:val="24"/>
          <w:szCs w:val="24"/>
        </w:rPr>
        <w:t>По завершении работ Подрядчик передает Заказчику:</w:t>
      </w:r>
    </w:p>
    <w:p w14:paraId="70C5DCFD" w14:textId="77777777" w:rsidR="005E6805" w:rsidRDefault="005E6805" w:rsidP="005E6805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акты КС-2, КС-3;</w:t>
      </w:r>
    </w:p>
    <w:p w14:paraId="71BBC09B" w14:textId="77777777" w:rsidR="005E6805" w:rsidRDefault="005E6805" w:rsidP="005E6805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акт освидетельствования скрытых работ (на подготовку основания, спекание, примыкания);</w:t>
      </w:r>
    </w:p>
    <w:p w14:paraId="4AD8ED53" w14:textId="77777777" w:rsidR="005E6805" w:rsidRDefault="005E6805" w:rsidP="005E6805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паспорта (сертификаты) на материалы;</w:t>
      </w:r>
    </w:p>
    <w:p w14:paraId="7F155C18" w14:textId="77777777" w:rsidR="005E6805" w:rsidRDefault="005E6805" w:rsidP="005E6805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журнал производства работ;</w:t>
      </w:r>
    </w:p>
    <w:p w14:paraId="717B07D7" w14:textId="77777777" w:rsidR="005E6805" w:rsidRDefault="005E6805" w:rsidP="005E6805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фотофиксацию этапов работ.</w:t>
      </w:r>
    </w:p>
    <w:p w14:paraId="17E8BE84" w14:textId="77777777" w:rsidR="005E6805" w:rsidRDefault="005E6805" w:rsidP="005E68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Документы предоставляются на бумажном носителе (прошитые, заверенные). </w:t>
      </w:r>
    </w:p>
    <w:p w14:paraId="503A9C0F" w14:textId="77777777" w:rsidR="00AC66D8" w:rsidRDefault="005E6805" w:rsidP="005E6805">
      <w:pPr>
        <w:tabs>
          <w:tab w:val="left" w:pos="1134"/>
        </w:tabs>
        <w:jc w:val="both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   </w:t>
      </w:r>
      <w:r>
        <w:rPr>
          <w:b/>
          <w:sz w:val="24"/>
          <w:szCs w:val="24"/>
          <w:lang w:eastAsia="ru-RU"/>
        </w:rPr>
        <w:t xml:space="preserve">7. </w:t>
      </w:r>
      <w:r>
        <w:rPr>
          <w:rFonts w:eastAsia="Times New Roman"/>
          <w:b/>
          <w:sz w:val="24"/>
          <w:szCs w:val="24"/>
          <w:lang w:eastAsia="ru-RU"/>
        </w:rPr>
        <w:t>Дефектная ведомость:</w:t>
      </w:r>
    </w:p>
    <w:tbl>
      <w:tblPr>
        <w:tblW w:w="10055" w:type="dxa"/>
        <w:tblLook w:val="04A0" w:firstRow="1" w:lastRow="0" w:firstColumn="1" w:lastColumn="0" w:noHBand="0" w:noVBand="1"/>
      </w:tblPr>
      <w:tblGrid>
        <w:gridCol w:w="551"/>
        <w:gridCol w:w="202"/>
        <w:gridCol w:w="3961"/>
        <w:gridCol w:w="272"/>
        <w:gridCol w:w="811"/>
        <w:gridCol w:w="342"/>
        <w:gridCol w:w="2029"/>
        <w:gridCol w:w="188"/>
        <w:gridCol w:w="1699"/>
      </w:tblGrid>
      <w:tr w:rsidR="00AC66D8" w:rsidRPr="00AC66D8" w14:paraId="11B2AE0A" w14:textId="77777777" w:rsidTr="00AC66D8">
        <w:trPr>
          <w:trHeight w:val="72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1D04D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№ п/п</w:t>
            </w:r>
          </w:p>
        </w:tc>
        <w:tc>
          <w:tcPr>
            <w:tcW w:w="4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1068B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4E3FA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Ед. изм.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AD3B8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Кол.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93B3F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Примечание</w:t>
            </w:r>
          </w:p>
        </w:tc>
      </w:tr>
      <w:tr w:rsidR="00AC66D8" w:rsidRPr="00AC66D8" w14:paraId="522B3377" w14:textId="77777777" w:rsidTr="00AC66D8">
        <w:trPr>
          <w:trHeight w:val="72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B7A6C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41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42AF9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14C9B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487FC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1B8CB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</w:tr>
      <w:tr w:rsidR="00AC66D8" w:rsidRPr="00AC66D8" w14:paraId="77C14DB8" w14:textId="77777777" w:rsidTr="00AC66D8">
        <w:trPr>
          <w:trHeight w:val="300"/>
        </w:trPr>
        <w:tc>
          <w:tcPr>
            <w:tcW w:w="100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22F66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Раздел 1. Кровля</w:t>
            </w:r>
          </w:p>
        </w:tc>
      </w:tr>
      <w:tr w:rsidR="00AC66D8" w:rsidRPr="00AC66D8" w14:paraId="393B0CBA" w14:textId="77777777" w:rsidTr="00AC66D8">
        <w:trPr>
          <w:trHeight w:val="675"/>
        </w:trPr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F7ABD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4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A477E8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Разборка покрытий кровель: из рулонных материалов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8D18D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 м2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ABF900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0,2319</w:t>
            </w: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(77,3*0,3) / 100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C2241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AC66D8" w:rsidRPr="00AC66D8" w14:paraId="098814CD" w14:textId="77777777" w:rsidTr="00AC66D8">
        <w:trPr>
          <w:trHeight w:val="450"/>
        </w:trPr>
        <w:tc>
          <w:tcPr>
            <w:tcW w:w="7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411BD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4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95526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Разборка выравнивающих стяжек: цементно-песчаных толщиной 15 мм, прим.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149CAD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 м2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5CB54B7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0,025</w:t>
            </w: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2,5 / 100</w:t>
            </w:r>
          </w:p>
        </w:tc>
        <w:tc>
          <w:tcPr>
            <w:tcW w:w="18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DCF57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AC66D8" w:rsidRPr="00AC66D8" w14:paraId="19CB55FC" w14:textId="77777777" w:rsidTr="00AC66D8">
        <w:trPr>
          <w:trHeight w:val="450"/>
        </w:trPr>
        <w:tc>
          <w:tcPr>
            <w:tcW w:w="7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2A7EE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4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13CC9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Разборка выравнивающих стяжек: на каждый 1 мм изменения толщины добавлять или исключать к норме 12-01-017-01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C5D75D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 м2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EE3FDA6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0,025</w:t>
            </w: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2,5 / 100</w:t>
            </w:r>
          </w:p>
        </w:tc>
        <w:tc>
          <w:tcPr>
            <w:tcW w:w="18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6B49B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AC66D8" w:rsidRPr="00AC66D8" w14:paraId="79185D85" w14:textId="77777777" w:rsidTr="00AC66D8">
        <w:trPr>
          <w:trHeight w:val="675"/>
        </w:trPr>
        <w:tc>
          <w:tcPr>
            <w:tcW w:w="7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E5673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4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75291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Сверление установками алмазного бурения в железобетонных конструкциях вертикальных отверстий глубиной 200 мм диаметром: 125 мм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767E2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 отверстий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6090F75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0,03</w:t>
            </w: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3 / 100</w:t>
            </w:r>
          </w:p>
        </w:tc>
        <w:tc>
          <w:tcPr>
            <w:tcW w:w="18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2EADA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AC66D8" w:rsidRPr="00AC66D8" w14:paraId="65B7926D" w14:textId="77777777" w:rsidTr="00AC66D8">
        <w:trPr>
          <w:trHeight w:val="450"/>
        </w:trPr>
        <w:tc>
          <w:tcPr>
            <w:tcW w:w="7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8BD97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4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E1083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Установка дефлекторов диаметром патрубка: 100 мм. прим. Аэраторы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C5671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13D199F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CCA3E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AC66D8" w:rsidRPr="00AC66D8" w14:paraId="0A489033" w14:textId="77777777" w:rsidTr="00AC66D8">
        <w:trPr>
          <w:trHeight w:val="675"/>
        </w:trPr>
        <w:tc>
          <w:tcPr>
            <w:tcW w:w="7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93AA3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6</w:t>
            </w:r>
          </w:p>
        </w:tc>
        <w:tc>
          <w:tcPr>
            <w:tcW w:w="4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B4D4B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Аэратор кровельный из ПВХ, устойчивый к атмосферному воздействию и ультрафиолетовому излучению, диаметр 100 мм, высота 375 мм, прим.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0F40F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F7FDE08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8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5B90A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AC66D8" w:rsidRPr="00AC66D8" w14:paraId="2065859E" w14:textId="77777777" w:rsidTr="00AC66D8">
        <w:trPr>
          <w:trHeight w:val="675"/>
        </w:trPr>
        <w:tc>
          <w:tcPr>
            <w:tcW w:w="7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0A6A8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4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6425E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Гидроизоляция полиуретановым герметиком без уплотнения пенополиэтиленовым прокладочным шнуром: горизонтальных швов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CC0A1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 м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2F6A7F9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0,01</w:t>
            </w: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1,0 / 100</w:t>
            </w:r>
          </w:p>
        </w:tc>
        <w:tc>
          <w:tcPr>
            <w:tcW w:w="18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6B9DF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AC66D8" w:rsidRPr="00AC66D8" w14:paraId="3F9AD0F4" w14:textId="77777777" w:rsidTr="00AC66D8">
        <w:trPr>
          <w:trHeight w:val="1125"/>
        </w:trPr>
        <w:tc>
          <w:tcPr>
            <w:tcW w:w="7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3BD8F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4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4C1BDE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Герметик однокомпонентный полиуретановый конструкционный, водостойкий, устойчивый к УФ-излучению и агрессивным средам, для устройства межпанельных, межблочных швов, узлов соединений сборных конструкций, кровельных стыков, стыков строительных конструкций, прим.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61CD7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кг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01D546D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0,9</w:t>
            </w: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0,3*3</w:t>
            </w:r>
          </w:p>
        </w:tc>
        <w:tc>
          <w:tcPr>
            <w:tcW w:w="18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C97DD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AC66D8" w:rsidRPr="00AC66D8" w14:paraId="6BC1E1E4" w14:textId="77777777" w:rsidTr="00AC66D8">
        <w:trPr>
          <w:trHeight w:val="450"/>
        </w:trPr>
        <w:tc>
          <w:tcPr>
            <w:tcW w:w="7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EE80C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4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8F22C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Заделка отверстий, гнезд и борозд: в перекрытиях железобетонных площадью до 0,1 м2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F4559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C742620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0,01</w:t>
            </w:r>
          </w:p>
        </w:tc>
        <w:tc>
          <w:tcPr>
            <w:tcW w:w="18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75557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AC66D8" w:rsidRPr="00AC66D8" w14:paraId="0211AB74" w14:textId="77777777" w:rsidTr="00AC66D8">
        <w:trPr>
          <w:trHeight w:val="300"/>
        </w:trPr>
        <w:tc>
          <w:tcPr>
            <w:tcW w:w="7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3C844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4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6837D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Раствор готовый кладочный, цементно-песчаный, М100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8F2163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0097AD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0,0104</w:t>
            </w:r>
          </w:p>
        </w:tc>
        <w:tc>
          <w:tcPr>
            <w:tcW w:w="18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790FB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AC66D8" w:rsidRPr="00AC66D8" w14:paraId="06124D3F" w14:textId="77777777" w:rsidTr="00AC66D8">
        <w:trPr>
          <w:trHeight w:val="675"/>
        </w:trPr>
        <w:tc>
          <w:tcPr>
            <w:tcW w:w="7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B3271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4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B06D3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Ремонт мягкой кровли из рубероида с применением инфракрасного нагревателя и устройством нового покрытия: в один слой. прим. "Метод спекания"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19B1A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E8151A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349,979</w:t>
            </w: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411,74*0,85</w:t>
            </w:r>
          </w:p>
        </w:tc>
        <w:tc>
          <w:tcPr>
            <w:tcW w:w="18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E6C6C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AC66D8" w:rsidRPr="00AC66D8" w14:paraId="78B951B2" w14:textId="77777777" w:rsidTr="00AC66D8">
        <w:trPr>
          <w:trHeight w:val="675"/>
        </w:trPr>
        <w:tc>
          <w:tcPr>
            <w:tcW w:w="7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A0D7B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4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3E5DF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Ремонт мягкой кровли из рубероида с применением инфракрасного нагревателя и устройством нового покрытия: в два слоя. прим. "Метод спекания"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A69312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5650B82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61,761</w:t>
            </w: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411,74*0,15</w:t>
            </w:r>
          </w:p>
        </w:tc>
        <w:tc>
          <w:tcPr>
            <w:tcW w:w="18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73859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AC66D8" w:rsidRPr="00AC66D8" w14:paraId="02321AA8" w14:textId="77777777" w:rsidTr="00AC66D8">
        <w:trPr>
          <w:trHeight w:val="1350"/>
        </w:trPr>
        <w:tc>
          <w:tcPr>
            <w:tcW w:w="7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00FAD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4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64885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Материал рулонный битумно-полимерный кровельный и гидроизоляционный СБС-модифицированный ЭКП, наплавляемый, основа полиэстер, продольная/поперечная нагрузка на разрыв 800/600 Н (±200 Н), гибкость не выше -25 °C, теплостойкость не ниже +100 °C, толщина 4,2 мм, масса 5,3 кг/м2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90D15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2F78E4A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469,3836</w:t>
            </w: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411,74*1,14</w:t>
            </w:r>
          </w:p>
        </w:tc>
        <w:tc>
          <w:tcPr>
            <w:tcW w:w="18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A4E13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AC66D8" w:rsidRPr="00AC66D8" w14:paraId="74725525" w14:textId="77777777" w:rsidTr="00AC66D8">
        <w:trPr>
          <w:trHeight w:val="1350"/>
        </w:trPr>
        <w:tc>
          <w:tcPr>
            <w:tcW w:w="7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54ADD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4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85E418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Материал рулонный битумно-полимерный кровельный и гидроизоляционный ЭПП, наплавляемый, основа полиэстер, продольная/поперечная нагрузка на разрыв не менее 700/500 Н (±200 Н), гибкость не выше -20 °C, теплостойкость не ниже +100 °C, пожарно-технические характеристики В3, Г4, РП1, масса 4 кг/м2, толщина 2,8 мм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C3519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EDDEBC0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71,02515</w:t>
            </w: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61,761*1,15</w:t>
            </w:r>
          </w:p>
        </w:tc>
        <w:tc>
          <w:tcPr>
            <w:tcW w:w="18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A25A1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AC66D8" w:rsidRPr="00AC66D8" w14:paraId="4EA81840" w14:textId="77777777" w:rsidTr="00AC66D8">
        <w:trPr>
          <w:trHeight w:val="675"/>
        </w:trPr>
        <w:tc>
          <w:tcPr>
            <w:tcW w:w="7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96D77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4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296656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Устройство выравнивающих стяжек: цементно-песчаных толщиной 15 мм (50мм)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7F7F7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 м2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20088FC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0,41174</w:t>
            </w: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(411,74*10,0%) / 100</w:t>
            </w:r>
          </w:p>
        </w:tc>
        <w:tc>
          <w:tcPr>
            <w:tcW w:w="18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4059C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AC66D8" w:rsidRPr="00AC66D8" w14:paraId="7E70122A" w14:textId="77777777" w:rsidTr="00AC66D8">
        <w:trPr>
          <w:trHeight w:val="675"/>
        </w:trPr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71C47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4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49F25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Устройство выравнивающих стяжек: на каждый 1 мм изменения толщины добавлять или исключать к норме 12-01-017-01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A0FA0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 м2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D66E60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0,41174</w:t>
            </w: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(411,74*10,0%) / 100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53F74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AC66D8" w:rsidRPr="00AC66D8" w14:paraId="0A205B97" w14:textId="77777777" w:rsidTr="00AC66D8">
        <w:trPr>
          <w:trHeight w:val="675"/>
        </w:trPr>
        <w:tc>
          <w:tcPr>
            <w:tcW w:w="7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5CAF9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4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F873B8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Приготовление растворов вручную: цементных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C3BB2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0B2468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2,099874</w:t>
            </w: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0,6299622+1,4699118</w:t>
            </w:r>
          </w:p>
        </w:tc>
        <w:tc>
          <w:tcPr>
            <w:tcW w:w="18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096A7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AC66D8" w:rsidRPr="00AC66D8" w14:paraId="556D06CF" w14:textId="77777777" w:rsidTr="00AC66D8">
        <w:trPr>
          <w:trHeight w:val="450"/>
        </w:trPr>
        <w:tc>
          <w:tcPr>
            <w:tcW w:w="7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657F2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4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89935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Смеси сухие цементные (пескобетон), класс В40 (М550)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A6C3B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986F584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4,199748</w:t>
            </w: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2,099874*2</w:t>
            </w:r>
          </w:p>
        </w:tc>
        <w:tc>
          <w:tcPr>
            <w:tcW w:w="18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599E0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AC66D8" w:rsidRPr="00AC66D8" w14:paraId="5359CB35" w14:textId="77777777" w:rsidTr="00AC66D8">
        <w:trPr>
          <w:trHeight w:val="675"/>
        </w:trPr>
        <w:tc>
          <w:tcPr>
            <w:tcW w:w="7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B0445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4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CFB971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Смена мелких покрытий из листовой стали в кровлях из рулонных и штучных материалов: карнизных свесов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9C685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 м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B11A512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0,324</w:t>
            </w: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(25+2+5,4) / 100</w:t>
            </w:r>
          </w:p>
        </w:tc>
        <w:tc>
          <w:tcPr>
            <w:tcW w:w="18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68BB0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AC66D8" w:rsidRPr="00AC66D8" w14:paraId="5771AC95" w14:textId="77777777" w:rsidTr="00AC66D8">
        <w:trPr>
          <w:trHeight w:val="300"/>
        </w:trPr>
        <w:tc>
          <w:tcPr>
            <w:tcW w:w="7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59C3A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4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72D18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Сталь листовая оцинкованная, толщина 0,7 мм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9CB42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277F23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0,095256</w:t>
            </w:r>
          </w:p>
        </w:tc>
        <w:tc>
          <w:tcPr>
            <w:tcW w:w="18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54B97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AC66D8" w:rsidRPr="00AC66D8" w14:paraId="4B196FAC" w14:textId="77777777" w:rsidTr="00AC66D8">
        <w:trPr>
          <w:trHeight w:val="450"/>
        </w:trPr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6A9F8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4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E360C5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Разборка мелких покрытий и обделок из листовой стали: поясков, сандриков, желобов, отливов, свесов и т.п.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041899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 м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304D71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0,49</w:t>
            </w: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49 / 100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7DA2B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AC66D8" w:rsidRPr="00AC66D8" w14:paraId="76A40C59" w14:textId="77777777" w:rsidTr="00AC66D8">
        <w:trPr>
          <w:trHeight w:val="675"/>
        </w:trPr>
        <w:tc>
          <w:tcPr>
            <w:tcW w:w="7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E0156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22</w:t>
            </w:r>
          </w:p>
        </w:tc>
        <w:tc>
          <w:tcPr>
            <w:tcW w:w="4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610A4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Изоляция изделиями из волокнистых и зернистых материалов на битуме холодных поверхностей: стен и колонн прямоугольных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93998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C36A23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0,656</w:t>
            </w: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65,6*0,1*0,1</w:t>
            </w:r>
          </w:p>
        </w:tc>
        <w:tc>
          <w:tcPr>
            <w:tcW w:w="18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BAC76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AC66D8" w:rsidRPr="00AC66D8" w14:paraId="3DFAFD8C" w14:textId="77777777" w:rsidTr="00AC66D8">
        <w:trPr>
          <w:trHeight w:val="450"/>
        </w:trPr>
        <w:tc>
          <w:tcPr>
            <w:tcW w:w="7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A983D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4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2F10D7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Плиты из минеральной ваты на синтетическом связующем теплоизоляционные ПП-80, полужесткие, плотность 76-90 кг/м3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5AFD0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756C91C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0,63632</w:t>
            </w:r>
          </w:p>
        </w:tc>
        <w:tc>
          <w:tcPr>
            <w:tcW w:w="18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DE51B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AC66D8" w:rsidRPr="00AC66D8" w14:paraId="37D5AAB7" w14:textId="77777777" w:rsidTr="00AC66D8">
        <w:trPr>
          <w:trHeight w:val="675"/>
        </w:trPr>
        <w:tc>
          <w:tcPr>
            <w:tcW w:w="7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DBB4D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4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751D7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Штукатурка по сетке без устройства каркаса: улучшенная стен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B68EA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 м2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BB4C19B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0,0984</w:t>
            </w: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(65,6*0,15) / 100</w:t>
            </w:r>
          </w:p>
        </w:tc>
        <w:tc>
          <w:tcPr>
            <w:tcW w:w="18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44706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AC66D8" w:rsidRPr="00AC66D8" w14:paraId="4650B2F5" w14:textId="77777777" w:rsidTr="00AC66D8">
        <w:trPr>
          <w:trHeight w:val="675"/>
        </w:trPr>
        <w:tc>
          <w:tcPr>
            <w:tcW w:w="7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2F9F0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4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B1C4A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Сетка стальная плетеная одинарная из проволоки без покрытия с квадратными ячейками, диаметр проволоки 1,6 мм, размер ячейки 45х45 мм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9343F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6164E44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10,6272</w:t>
            </w:r>
          </w:p>
        </w:tc>
        <w:tc>
          <w:tcPr>
            <w:tcW w:w="18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590CC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AC66D8" w:rsidRPr="00AC66D8" w14:paraId="39EFC071" w14:textId="77777777" w:rsidTr="00AC66D8">
        <w:trPr>
          <w:trHeight w:val="675"/>
        </w:trPr>
        <w:tc>
          <w:tcPr>
            <w:tcW w:w="7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E3A78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4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5E2C9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Огрунтовка оснований из бетона или раствора под водоизоляционный кровельный ковер: готовой эмульсией битумной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A2705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 м2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85790CF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0,3072</w:t>
            </w: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(76,8*0,4) / 100</w:t>
            </w:r>
          </w:p>
        </w:tc>
        <w:tc>
          <w:tcPr>
            <w:tcW w:w="18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B0C32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AC66D8" w:rsidRPr="00AC66D8" w14:paraId="367605FC" w14:textId="77777777" w:rsidTr="00AC66D8">
        <w:trPr>
          <w:trHeight w:val="900"/>
        </w:trPr>
        <w:tc>
          <w:tcPr>
            <w:tcW w:w="7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68691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4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54883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Мастика битумно-полимерная гидроизоляционная, кровельная, для строительных конструкций и устройства (ремонта) кровли, горячая, диапазон температур от -20 до +40 °C, прочность сцепления с металлом/бетоном 0,25-1,0/0,2-0,8 МПа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B8947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кг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35E51C5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13,824</w:t>
            </w: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0,013824*1000</w:t>
            </w:r>
          </w:p>
        </w:tc>
        <w:tc>
          <w:tcPr>
            <w:tcW w:w="18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3B867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AC66D8" w:rsidRPr="00AC66D8" w14:paraId="562ABAF8" w14:textId="77777777" w:rsidTr="00AC66D8">
        <w:trPr>
          <w:trHeight w:val="450"/>
        </w:trPr>
        <w:tc>
          <w:tcPr>
            <w:tcW w:w="7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061B9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  <w:tc>
          <w:tcPr>
            <w:tcW w:w="4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1D37F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Устройство примыканий кровель из наплавляемых материалов к стенам и парапетам высотой: до 600 мм без фартуков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B6816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 м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AB4C945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0,768</w:t>
            </w: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76,8 / 100</w:t>
            </w:r>
          </w:p>
        </w:tc>
        <w:tc>
          <w:tcPr>
            <w:tcW w:w="18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A1529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AC66D8" w:rsidRPr="00AC66D8" w14:paraId="35019E1C" w14:textId="77777777" w:rsidTr="00AC66D8">
        <w:trPr>
          <w:trHeight w:val="1350"/>
        </w:trPr>
        <w:tc>
          <w:tcPr>
            <w:tcW w:w="7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3A212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4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D6E8B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Материал рулонный битумно-полимерный кровельный и гидроизоляционный СБС-модифицированный ЭКП, наплавляемый, основа полиэстер, продольная/поперечная нагрузка на разрыв 800/600 Н (±200 Н), гибкость не выше -25 °C, теплостойкость не ниже +100 °C, толщина 4,2 мм, масса 5,3 кг/м2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6BAD0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339A21E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193,536</w:t>
            </w:r>
          </w:p>
        </w:tc>
        <w:tc>
          <w:tcPr>
            <w:tcW w:w="18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D2999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AC66D8" w:rsidRPr="00AC66D8" w14:paraId="04B5414C" w14:textId="77777777" w:rsidTr="00AC66D8">
        <w:trPr>
          <w:trHeight w:val="450"/>
        </w:trPr>
        <w:tc>
          <w:tcPr>
            <w:tcW w:w="7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B759C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4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7BA88E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Монтаж стальных плинтусов из гнутого профиля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E22FB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 м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490D765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0,53</w:t>
            </w: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53 / 100</w:t>
            </w:r>
          </w:p>
        </w:tc>
        <w:tc>
          <w:tcPr>
            <w:tcW w:w="18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3F9DC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AC66D8" w:rsidRPr="00AC66D8" w14:paraId="79699603" w14:textId="77777777" w:rsidTr="00AC66D8">
        <w:trPr>
          <w:trHeight w:val="450"/>
        </w:trPr>
        <w:tc>
          <w:tcPr>
            <w:tcW w:w="7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6A1F4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4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CFE0F7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Рейка алюминиевая прижимная кровельная краевая, размеры 32х3 мм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6169C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CE1EF7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54,06</w:t>
            </w: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53*1,02</w:t>
            </w:r>
          </w:p>
        </w:tc>
        <w:tc>
          <w:tcPr>
            <w:tcW w:w="18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6975C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AC66D8" w:rsidRPr="00AC66D8" w14:paraId="29D8951F" w14:textId="77777777" w:rsidTr="00AC66D8">
        <w:trPr>
          <w:trHeight w:val="675"/>
        </w:trPr>
        <w:tc>
          <w:tcPr>
            <w:tcW w:w="7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CD903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4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E45E6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Гидроизоляция полиуретановым герметиком без уплотнения пенополиэтиленовым прокладочным шнуром: горизонтальных швов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C3B0E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 м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6927243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0,53</w:t>
            </w: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53 / 100</w:t>
            </w:r>
          </w:p>
        </w:tc>
        <w:tc>
          <w:tcPr>
            <w:tcW w:w="18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63694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AC66D8" w:rsidRPr="00AC66D8" w14:paraId="01CDBC80" w14:textId="77777777" w:rsidTr="00AC66D8">
        <w:trPr>
          <w:trHeight w:val="675"/>
        </w:trPr>
        <w:tc>
          <w:tcPr>
            <w:tcW w:w="7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D996E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4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5402A0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Герметик однокомпонентный полиуретановый быстросохнущий высокоэластичный для уплотнения и герметизации внутренних и наружных швов, стыков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5A318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B7EAA02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10,335</w:t>
            </w:r>
          </w:p>
        </w:tc>
        <w:tc>
          <w:tcPr>
            <w:tcW w:w="18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CE3D8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AC66D8" w:rsidRPr="00AC66D8" w14:paraId="122CA066" w14:textId="77777777" w:rsidTr="00AC66D8">
        <w:trPr>
          <w:trHeight w:val="450"/>
        </w:trPr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5249C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4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A51A9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Устройство мелких покрытий (брандмауэры, парапеты, свесы и т.п.) из листовой оцинкованной стали (ранее демонтированных)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B9AD6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 м2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2FC06F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0,504</w:t>
            </w: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(56*0,9) / 100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6411C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AC66D8" w:rsidRPr="00AC66D8" w14:paraId="3247E5CE" w14:textId="77777777" w:rsidTr="00AC66D8">
        <w:trPr>
          <w:trHeight w:val="300"/>
        </w:trPr>
        <w:tc>
          <w:tcPr>
            <w:tcW w:w="100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51218A2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высокая часть</w:t>
            </w:r>
          </w:p>
        </w:tc>
      </w:tr>
      <w:tr w:rsidR="00AC66D8" w:rsidRPr="00AC66D8" w14:paraId="380B5C90" w14:textId="77777777" w:rsidTr="00AC66D8">
        <w:trPr>
          <w:trHeight w:val="450"/>
        </w:trPr>
        <w:tc>
          <w:tcPr>
            <w:tcW w:w="7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7D958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4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9BFB6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Смена мелких покрытий из листовой стали в кровлях из рулонных и штучных материалов: карнизных свесов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C928B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 м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3BEA7C7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0,04</w:t>
            </w: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4,0 / 100</w:t>
            </w:r>
          </w:p>
        </w:tc>
        <w:tc>
          <w:tcPr>
            <w:tcW w:w="18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7497E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AC66D8" w:rsidRPr="00AC66D8" w14:paraId="4C38E131" w14:textId="77777777" w:rsidTr="00AC66D8">
        <w:trPr>
          <w:trHeight w:val="300"/>
        </w:trPr>
        <w:tc>
          <w:tcPr>
            <w:tcW w:w="7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AC878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4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97A5D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Сталь листовая оцинкованная, толщина 0,7 мм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8024D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AFD0683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0,01176</w:t>
            </w:r>
          </w:p>
        </w:tc>
        <w:tc>
          <w:tcPr>
            <w:tcW w:w="18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F8E74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AC66D8" w:rsidRPr="00AC66D8" w14:paraId="7CD6D91C" w14:textId="77777777" w:rsidTr="00AC66D8">
        <w:trPr>
          <w:trHeight w:val="450"/>
        </w:trPr>
        <w:tc>
          <w:tcPr>
            <w:tcW w:w="7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3E19A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4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2B1C1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Смена обделок из листовой стали (поясков, сандриков, отливов, карнизов) шириной: до 0,7 м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A06AA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 м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D9E8186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</w:t>
            </w: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20,0 / 100</w:t>
            </w:r>
          </w:p>
        </w:tc>
        <w:tc>
          <w:tcPr>
            <w:tcW w:w="18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BBC63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AC66D8" w:rsidRPr="00AC66D8" w14:paraId="6F8B2F16" w14:textId="77777777" w:rsidTr="00AC66D8">
        <w:trPr>
          <w:trHeight w:val="300"/>
        </w:trPr>
        <w:tc>
          <w:tcPr>
            <w:tcW w:w="7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3FB62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4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FD451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Сталь листовая оцинкованная, толщина 0,7 мм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0E89C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D48A9ED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0,0648</w:t>
            </w:r>
          </w:p>
        </w:tc>
        <w:tc>
          <w:tcPr>
            <w:tcW w:w="18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BA94F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AC66D8" w:rsidRPr="00AC66D8" w14:paraId="33DF0EC3" w14:textId="77777777" w:rsidTr="00AC66D8">
        <w:trPr>
          <w:trHeight w:val="450"/>
        </w:trPr>
        <w:tc>
          <w:tcPr>
            <w:tcW w:w="7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A54B4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4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B06504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Устройство выравнивающих стяжек: цементно-песчаных толщиной 15 мм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02C4F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 м2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F50B514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0,01</w:t>
            </w: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1,0 / 100</w:t>
            </w:r>
          </w:p>
        </w:tc>
        <w:tc>
          <w:tcPr>
            <w:tcW w:w="18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FAD0F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AC66D8" w:rsidRPr="00AC66D8" w14:paraId="6CB40C2A" w14:textId="77777777" w:rsidTr="00AC66D8">
        <w:trPr>
          <w:trHeight w:val="450"/>
        </w:trPr>
        <w:tc>
          <w:tcPr>
            <w:tcW w:w="7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6216A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40</w:t>
            </w:r>
          </w:p>
        </w:tc>
        <w:tc>
          <w:tcPr>
            <w:tcW w:w="4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C996E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Устройство выравнивающих стяжек: на каждый 1 мм изменения толщины добавлять или исключать к норме 12-01-017-01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6D419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 м2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D39354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0,01</w:t>
            </w: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1,0 / 100</w:t>
            </w:r>
          </w:p>
        </w:tc>
        <w:tc>
          <w:tcPr>
            <w:tcW w:w="18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7EBF7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AC66D8" w:rsidRPr="00AC66D8" w14:paraId="7420AEB9" w14:textId="77777777" w:rsidTr="00AC66D8">
        <w:trPr>
          <w:trHeight w:val="675"/>
        </w:trPr>
        <w:tc>
          <w:tcPr>
            <w:tcW w:w="7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39241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41</w:t>
            </w:r>
          </w:p>
        </w:tc>
        <w:tc>
          <w:tcPr>
            <w:tcW w:w="4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4EB024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Приготовление растворов вручную: цементных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81777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5390786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0,051</w:t>
            </w: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0,0153+0,0357</w:t>
            </w:r>
          </w:p>
        </w:tc>
        <w:tc>
          <w:tcPr>
            <w:tcW w:w="18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26A9B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AC66D8" w:rsidRPr="00AC66D8" w14:paraId="0696735C" w14:textId="77777777" w:rsidTr="00AC66D8">
        <w:trPr>
          <w:trHeight w:val="450"/>
        </w:trPr>
        <w:tc>
          <w:tcPr>
            <w:tcW w:w="7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BD70F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42</w:t>
            </w:r>
          </w:p>
        </w:tc>
        <w:tc>
          <w:tcPr>
            <w:tcW w:w="4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62B00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Смеси сухие цементные (пескобетон), класс В40 (М550)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C5C97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DB8F288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0,102</w:t>
            </w: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0,051*2</w:t>
            </w:r>
          </w:p>
        </w:tc>
        <w:tc>
          <w:tcPr>
            <w:tcW w:w="18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D37E7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AC66D8" w:rsidRPr="00AC66D8" w14:paraId="1D31DE6E" w14:textId="77777777" w:rsidTr="00AC66D8">
        <w:trPr>
          <w:trHeight w:val="675"/>
        </w:trPr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44D1D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43</w:t>
            </w:r>
          </w:p>
        </w:tc>
        <w:tc>
          <w:tcPr>
            <w:tcW w:w="4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F3051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Устройство плоских однослойных кровель из ПВХ мембран (со сваркой полотен) с укладкой разделительного слоя по утеплителю, несущее основание из: бетона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D8B03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 м2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9AC809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0,41</w:t>
            </w: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41,0 / 100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8C1DB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AC66D8" w:rsidRPr="00AC66D8" w14:paraId="7FC12A56" w14:textId="77777777" w:rsidTr="00AC66D8">
        <w:trPr>
          <w:trHeight w:val="675"/>
        </w:trPr>
        <w:tc>
          <w:tcPr>
            <w:tcW w:w="7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EDCC8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44</w:t>
            </w:r>
          </w:p>
        </w:tc>
        <w:tc>
          <w:tcPr>
            <w:tcW w:w="4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8AEB0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Геополотно нетканое полипропиленовое, иглопробивное, прочность при растяжении 5,6/3,6 кН/м, поверхностная плотность 150 г/м2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B25B18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D5D9AA8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45,1</w:t>
            </w:r>
          </w:p>
        </w:tc>
        <w:tc>
          <w:tcPr>
            <w:tcW w:w="18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31173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AC66D8" w:rsidRPr="00AC66D8" w14:paraId="76EA463D" w14:textId="77777777" w:rsidTr="00AC66D8">
        <w:trPr>
          <w:trHeight w:val="900"/>
        </w:trPr>
        <w:tc>
          <w:tcPr>
            <w:tcW w:w="7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222F9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45</w:t>
            </w:r>
          </w:p>
        </w:tc>
        <w:tc>
          <w:tcPr>
            <w:tcW w:w="4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47C82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Мембрана кровельная гидроизоляционная из ПВХ, армированная сеткой из полиэстера, с фунгицидными добавками, пожарно-технические характеристики РП1, Г2, В2, гибкость при пониженной температуре от -40 до -30 °C, толщина 1,5 мм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A936BA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AA583EB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47,15</w:t>
            </w:r>
          </w:p>
        </w:tc>
        <w:tc>
          <w:tcPr>
            <w:tcW w:w="18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29C12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AC66D8" w:rsidRPr="00AC66D8" w14:paraId="25860DAA" w14:textId="77777777" w:rsidTr="00AC66D8">
        <w:trPr>
          <w:trHeight w:val="450"/>
        </w:trPr>
        <w:tc>
          <w:tcPr>
            <w:tcW w:w="7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57AFD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46</w:t>
            </w:r>
          </w:p>
        </w:tc>
        <w:tc>
          <w:tcPr>
            <w:tcW w:w="4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BF3E2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Монтаж стальных плинтусов из гнутого профиля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7F2E1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 м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F5D6A0A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0,24</w:t>
            </w: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24,0 / 100</w:t>
            </w:r>
          </w:p>
        </w:tc>
        <w:tc>
          <w:tcPr>
            <w:tcW w:w="18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A0CB3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AC66D8" w:rsidRPr="00AC66D8" w14:paraId="05A44FD0" w14:textId="77777777" w:rsidTr="00AC66D8">
        <w:trPr>
          <w:trHeight w:val="450"/>
        </w:trPr>
        <w:tc>
          <w:tcPr>
            <w:tcW w:w="7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6F60C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47</w:t>
            </w:r>
          </w:p>
        </w:tc>
        <w:tc>
          <w:tcPr>
            <w:tcW w:w="4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D9E22E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Рейка алюминиевая прижимная кровельная краевая, размеры 32х3 мм, прим.3*25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6E4EA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348B58F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24,48</w:t>
            </w: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24*1,02</w:t>
            </w:r>
          </w:p>
        </w:tc>
        <w:tc>
          <w:tcPr>
            <w:tcW w:w="18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9EC8B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AC66D8" w:rsidRPr="00AC66D8" w14:paraId="6343AAF8" w14:textId="77777777" w:rsidTr="00AC66D8">
        <w:trPr>
          <w:trHeight w:val="675"/>
        </w:trPr>
        <w:tc>
          <w:tcPr>
            <w:tcW w:w="7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6A4B3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48</w:t>
            </w:r>
          </w:p>
        </w:tc>
        <w:tc>
          <w:tcPr>
            <w:tcW w:w="4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91B1B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Гидроизоляция полиуретановым герметиком без уплотнения пенополиэтиленовым прокладочным шнуром: горизонтальных швов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19781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100 м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DADE849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0,24</w:t>
            </w: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br/>
              <w:t>24,0 / 100</w:t>
            </w:r>
          </w:p>
        </w:tc>
        <w:tc>
          <w:tcPr>
            <w:tcW w:w="18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509BE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AC66D8" w:rsidRPr="00AC66D8" w14:paraId="644CD436" w14:textId="77777777" w:rsidTr="00AC66D8">
        <w:trPr>
          <w:trHeight w:val="675"/>
        </w:trPr>
        <w:tc>
          <w:tcPr>
            <w:tcW w:w="7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2C9FB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49</w:t>
            </w:r>
          </w:p>
        </w:tc>
        <w:tc>
          <w:tcPr>
            <w:tcW w:w="4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B6C84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Герметик однокомпонентный полиуретановый быстросохнущий высокоэластичный для уплотнения и герметизации внутренних и наружных швов, стыков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EBE9F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л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8F3BC38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4,68</w:t>
            </w:r>
          </w:p>
        </w:tc>
        <w:tc>
          <w:tcPr>
            <w:tcW w:w="18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87DBE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AC66D8" w:rsidRPr="00AC66D8" w14:paraId="4DB68382" w14:textId="77777777" w:rsidTr="00AC66D8">
        <w:trPr>
          <w:trHeight w:val="450"/>
        </w:trPr>
        <w:tc>
          <w:tcPr>
            <w:tcW w:w="7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614EC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4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DA4DC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Погрузка в автотранспортное средство: мусор строительный с погрузкой вручную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A60F8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1т груза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EE6C3C9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</w:t>
            </w:r>
          </w:p>
        </w:tc>
        <w:tc>
          <w:tcPr>
            <w:tcW w:w="18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1F0FB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AC66D8" w:rsidRPr="00AC66D8" w14:paraId="575CBED2" w14:textId="77777777" w:rsidTr="00AC66D8">
        <w:trPr>
          <w:trHeight w:val="1125"/>
        </w:trPr>
        <w:tc>
          <w:tcPr>
            <w:tcW w:w="7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FE026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51</w:t>
            </w:r>
          </w:p>
        </w:tc>
        <w:tc>
          <w:tcPr>
            <w:tcW w:w="4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70E69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Перевозка грузов I класса автомобилями-самосвалами грузоподъемностью до 15 т по дорогам с усовершенствованным (асфальтобетонным, цементобетонным, железобетонным, обработанным органическим вяжущим) дорожным покрытием на расстояние 25 км</w:t>
            </w: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0AEAE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1т груза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D9A2F90" w14:textId="77777777" w:rsidR="00AC66D8" w:rsidRPr="00AC66D8" w:rsidRDefault="00AC66D8" w:rsidP="00AC66D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0,2</w:t>
            </w:r>
          </w:p>
        </w:tc>
        <w:tc>
          <w:tcPr>
            <w:tcW w:w="18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F85CC" w14:textId="77777777" w:rsidR="00AC66D8" w:rsidRPr="00AC66D8" w:rsidRDefault="00AC66D8" w:rsidP="00AC66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C66D8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</w:tbl>
    <w:p w14:paraId="4A26EE87" w14:textId="77777777" w:rsidR="000F6C35" w:rsidRPr="00DB09BB" w:rsidRDefault="000F6C35" w:rsidP="000F6C35">
      <w:pPr>
        <w:spacing w:after="0" w:line="240" w:lineRule="auto"/>
        <w:jc w:val="both"/>
        <w:rPr>
          <w:rFonts w:eastAsia="Cambria"/>
          <w:b/>
          <w:sz w:val="24"/>
          <w:szCs w:val="24"/>
          <w:lang w:eastAsia="ru-RU"/>
        </w:rPr>
      </w:pPr>
    </w:p>
    <w:p w14:paraId="529983EA" w14:textId="77777777" w:rsidR="000F6C35" w:rsidRPr="00DB09BB" w:rsidRDefault="000F6C35" w:rsidP="000F6C35">
      <w:pPr>
        <w:ind w:firstLine="567"/>
        <w:jc w:val="both"/>
        <w:rPr>
          <w:sz w:val="24"/>
          <w:szCs w:val="24"/>
        </w:rPr>
      </w:pPr>
      <w:r w:rsidRPr="006A5FE5">
        <w:rPr>
          <w:sz w:val="24"/>
          <w:szCs w:val="24"/>
        </w:rPr>
        <w:t>Составил:</w:t>
      </w:r>
    </w:p>
    <w:p w14:paraId="66667DCC" w14:textId="77777777" w:rsidR="000F6C35" w:rsidRPr="00DB09BB" w:rsidRDefault="000F6C35" w:rsidP="000F6C35">
      <w:pPr>
        <w:ind w:firstLine="567"/>
        <w:jc w:val="both"/>
        <w:rPr>
          <w:sz w:val="24"/>
          <w:szCs w:val="24"/>
        </w:rPr>
      </w:pPr>
      <w:r w:rsidRPr="00DB09BB">
        <w:rPr>
          <w:sz w:val="24"/>
          <w:szCs w:val="24"/>
        </w:rPr>
        <w:t>Начальник РЭО _____________________________________</w:t>
      </w:r>
      <w:r>
        <w:rPr>
          <w:sz w:val="24"/>
          <w:szCs w:val="24"/>
        </w:rPr>
        <w:t>______</w:t>
      </w:r>
      <w:r w:rsidRPr="00DB09BB">
        <w:rPr>
          <w:sz w:val="24"/>
          <w:szCs w:val="24"/>
        </w:rPr>
        <w:t>Л.Г. Хайруллина</w:t>
      </w:r>
    </w:p>
    <w:p w14:paraId="04F4FA7E" w14:textId="77777777" w:rsidR="000F6C35" w:rsidRDefault="000F6C35" w:rsidP="000F6C35">
      <w:pPr>
        <w:ind w:left="567"/>
        <w:rPr>
          <w:sz w:val="24"/>
          <w:szCs w:val="24"/>
        </w:rPr>
      </w:pPr>
      <w:r w:rsidRPr="00DB09BB">
        <w:rPr>
          <w:sz w:val="24"/>
          <w:szCs w:val="24"/>
        </w:rPr>
        <w:t>Согласовано:</w:t>
      </w:r>
    </w:p>
    <w:p w14:paraId="453A5F28" w14:textId="77777777" w:rsidR="000F6C35" w:rsidRPr="00DB09BB" w:rsidRDefault="000F6C35" w:rsidP="000F6C35">
      <w:pPr>
        <w:ind w:left="567"/>
        <w:rPr>
          <w:sz w:val="24"/>
          <w:szCs w:val="24"/>
        </w:rPr>
      </w:pPr>
      <w:r w:rsidRPr="00DB09BB">
        <w:rPr>
          <w:sz w:val="24"/>
          <w:szCs w:val="24"/>
        </w:rPr>
        <w:t>Заместитель руководителя по содержанию и развитию имуще</w:t>
      </w:r>
      <w:r>
        <w:rPr>
          <w:sz w:val="24"/>
          <w:szCs w:val="24"/>
        </w:rPr>
        <w:t>стве</w:t>
      </w:r>
      <w:r w:rsidRPr="00DB09BB">
        <w:rPr>
          <w:sz w:val="24"/>
          <w:szCs w:val="24"/>
        </w:rPr>
        <w:t>нного                                                                                                                                                                            комплекса УФИЦ РАН__________________________</w:t>
      </w:r>
      <w:r>
        <w:rPr>
          <w:sz w:val="24"/>
          <w:szCs w:val="24"/>
        </w:rPr>
        <w:t xml:space="preserve">___________ </w:t>
      </w:r>
      <w:r w:rsidRPr="00DB09BB">
        <w:rPr>
          <w:sz w:val="24"/>
          <w:szCs w:val="24"/>
        </w:rPr>
        <w:t xml:space="preserve">А.Ю. Барышев </w:t>
      </w:r>
    </w:p>
    <w:p w14:paraId="3F100B21" w14:textId="77777777" w:rsidR="00E93AE5" w:rsidRPr="00E93AE5" w:rsidRDefault="00E93AE5" w:rsidP="000F6C35">
      <w:pPr>
        <w:spacing w:after="0" w:line="240" w:lineRule="auto"/>
        <w:jc w:val="center"/>
        <w:rPr>
          <w:sz w:val="22"/>
        </w:rPr>
      </w:pPr>
    </w:p>
    <w:sectPr w:rsidR="00E93AE5" w:rsidRPr="00E93AE5" w:rsidSect="00226209">
      <w:headerReference w:type="default" r:id="rId7"/>
      <w:pgSz w:w="11906" w:h="16838"/>
      <w:pgMar w:top="1134" w:right="282" w:bottom="1418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92BDB" w14:textId="77777777" w:rsidR="00226209" w:rsidRDefault="00226209" w:rsidP="00226209">
      <w:pPr>
        <w:spacing w:after="0" w:line="240" w:lineRule="auto"/>
      </w:pPr>
      <w:r>
        <w:separator/>
      </w:r>
    </w:p>
  </w:endnote>
  <w:endnote w:type="continuationSeparator" w:id="0">
    <w:p w14:paraId="541720E3" w14:textId="77777777" w:rsidR="00226209" w:rsidRDefault="00226209" w:rsidP="00226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C5E15" w14:textId="77777777" w:rsidR="00226209" w:rsidRDefault="00226209" w:rsidP="00226209">
      <w:pPr>
        <w:spacing w:after="0" w:line="240" w:lineRule="auto"/>
      </w:pPr>
      <w:r>
        <w:separator/>
      </w:r>
    </w:p>
  </w:footnote>
  <w:footnote w:type="continuationSeparator" w:id="0">
    <w:p w14:paraId="5FE91144" w14:textId="77777777" w:rsidR="00226209" w:rsidRDefault="00226209" w:rsidP="00226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6822660"/>
      <w:docPartObj>
        <w:docPartGallery w:val="Page Numbers (Top of Page)"/>
        <w:docPartUnique/>
      </w:docPartObj>
    </w:sdtPr>
    <w:sdtEndPr/>
    <w:sdtContent>
      <w:p w14:paraId="76AE5B9B" w14:textId="250577D2" w:rsidR="00226209" w:rsidRDefault="0022620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33E0617C" w14:textId="77777777" w:rsidR="00226209" w:rsidRDefault="0022620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551"/>
    <w:multiLevelType w:val="hybridMultilevel"/>
    <w:tmpl w:val="B3402B8E"/>
    <w:lvl w:ilvl="0" w:tplc="041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10399"/>
    <w:multiLevelType w:val="hybridMultilevel"/>
    <w:tmpl w:val="59769E20"/>
    <w:lvl w:ilvl="0" w:tplc="BA46A51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4D074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555658"/>
    <w:multiLevelType w:val="hybridMultilevel"/>
    <w:tmpl w:val="DCB48CE8"/>
    <w:lvl w:ilvl="0" w:tplc="3B6CFFC4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43FCF"/>
    <w:multiLevelType w:val="hybridMultilevel"/>
    <w:tmpl w:val="5708345C"/>
    <w:lvl w:ilvl="0" w:tplc="041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47A84829"/>
    <w:multiLevelType w:val="multilevel"/>
    <w:tmpl w:val="00C26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715E69"/>
    <w:multiLevelType w:val="hybridMultilevel"/>
    <w:tmpl w:val="EBBAEE52"/>
    <w:lvl w:ilvl="0" w:tplc="541E86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6479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677276"/>
    <w:multiLevelType w:val="hybridMultilevel"/>
    <w:tmpl w:val="F36406E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7769980">
    <w:abstractNumId w:val="6"/>
  </w:num>
  <w:num w:numId="2" w16cid:durableId="1919245797">
    <w:abstractNumId w:val="3"/>
  </w:num>
  <w:num w:numId="3" w16cid:durableId="404913846">
    <w:abstractNumId w:val="2"/>
  </w:num>
  <w:num w:numId="4" w16cid:durableId="1473135024">
    <w:abstractNumId w:val="7"/>
  </w:num>
  <w:num w:numId="5" w16cid:durableId="1477524216">
    <w:abstractNumId w:val="5"/>
  </w:num>
  <w:num w:numId="6" w16cid:durableId="674039414">
    <w:abstractNumId w:val="8"/>
  </w:num>
  <w:num w:numId="7" w16cid:durableId="974796284">
    <w:abstractNumId w:val="0"/>
  </w:num>
  <w:num w:numId="8" w16cid:durableId="795950916">
    <w:abstractNumId w:val="4"/>
  </w:num>
  <w:num w:numId="9" w16cid:durableId="699555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B05"/>
    <w:rsid w:val="0002529B"/>
    <w:rsid w:val="00050389"/>
    <w:rsid w:val="0008796D"/>
    <w:rsid w:val="00095D97"/>
    <w:rsid w:val="000C1D47"/>
    <w:rsid w:val="000F6C35"/>
    <w:rsid w:val="001236C8"/>
    <w:rsid w:val="00126B55"/>
    <w:rsid w:val="00137D4A"/>
    <w:rsid w:val="00173B33"/>
    <w:rsid w:val="001A0A4C"/>
    <w:rsid w:val="001B007E"/>
    <w:rsid w:val="001B3082"/>
    <w:rsid w:val="001D64DA"/>
    <w:rsid w:val="001E1004"/>
    <w:rsid w:val="0021509F"/>
    <w:rsid w:val="00226209"/>
    <w:rsid w:val="002453A2"/>
    <w:rsid w:val="002522CC"/>
    <w:rsid w:val="00283150"/>
    <w:rsid w:val="00285BCC"/>
    <w:rsid w:val="0036417F"/>
    <w:rsid w:val="0038692C"/>
    <w:rsid w:val="00392229"/>
    <w:rsid w:val="00393270"/>
    <w:rsid w:val="0040304C"/>
    <w:rsid w:val="00465438"/>
    <w:rsid w:val="00491CE0"/>
    <w:rsid w:val="004A23F8"/>
    <w:rsid w:val="004B66F9"/>
    <w:rsid w:val="004F3713"/>
    <w:rsid w:val="004F53C2"/>
    <w:rsid w:val="00500A17"/>
    <w:rsid w:val="00555F4A"/>
    <w:rsid w:val="00556FF9"/>
    <w:rsid w:val="005A34D1"/>
    <w:rsid w:val="005C5E21"/>
    <w:rsid w:val="005E6805"/>
    <w:rsid w:val="00645997"/>
    <w:rsid w:val="006A65DC"/>
    <w:rsid w:val="006D5E3B"/>
    <w:rsid w:val="006F16BB"/>
    <w:rsid w:val="007340E2"/>
    <w:rsid w:val="00767E31"/>
    <w:rsid w:val="007B3324"/>
    <w:rsid w:val="007B59C2"/>
    <w:rsid w:val="007C0366"/>
    <w:rsid w:val="008054EA"/>
    <w:rsid w:val="0081082B"/>
    <w:rsid w:val="008506A2"/>
    <w:rsid w:val="00882F0B"/>
    <w:rsid w:val="008C4643"/>
    <w:rsid w:val="008D72DD"/>
    <w:rsid w:val="008D7A26"/>
    <w:rsid w:val="008F3ED8"/>
    <w:rsid w:val="00927E11"/>
    <w:rsid w:val="009333B0"/>
    <w:rsid w:val="00985067"/>
    <w:rsid w:val="009C3A05"/>
    <w:rsid w:val="009F4F10"/>
    <w:rsid w:val="00A6456F"/>
    <w:rsid w:val="00A8308A"/>
    <w:rsid w:val="00AA16B1"/>
    <w:rsid w:val="00AC66D8"/>
    <w:rsid w:val="00AE14CB"/>
    <w:rsid w:val="00AE646C"/>
    <w:rsid w:val="00AF6C3A"/>
    <w:rsid w:val="00B74FE9"/>
    <w:rsid w:val="00B91853"/>
    <w:rsid w:val="00BA68CE"/>
    <w:rsid w:val="00BA77A8"/>
    <w:rsid w:val="00BF6FE4"/>
    <w:rsid w:val="00C04178"/>
    <w:rsid w:val="00CC45BE"/>
    <w:rsid w:val="00D265A1"/>
    <w:rsid w:val="00D36DF7"/>
    <w:rsid w:val="00D83A87"/>
    <w:rsid w:val="00D94B05"/>
    <w:rsid w:val="00DC1ED6"/>
    <w:rsid w:val="00DC3258"/>
    <w:rsid w:val="00DE34DF"/>
    <w:rsid w:val="00DE5D56"/>
    <w:rsid w:val="00E34FE0"/>
    <w:rsid w:val="00E56FB6"/>
    <w:rsid w:val="00E671C1"/>
    <w:rsid w:val="00E9199C"/>
    <w:rsid w:val="00E92BAD"/>
    <w:rsid w:val="00E93AE5"/>
    <w:rsid w:val="00EC4D53"/>
    <w:rsid w:val="00ED1217"/>
    <w:rsid w:val="00EE08A0"/>
    <w:rsid w:val="00F074A3"/>
    <w:rsid w:val="00F43CAF"/>
    <w:rsid w:val="00F94687"/>
    <w:rsid w:val="00FA34E5"/>
    <w:rsid w:val="00FB033A"/>
    <w:rsid w:val="00FB7203"/>
    <w:rsid w:val="00FB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B5116"/>
  <w15:chartTrackingRefBased/>
  <w15:docId w15:val="{D2295453-7F95-4C14-902D-9660450A8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4DF"/>
  </w:style>
  <w:style w:type="paragraph" w:styleId="1">
    <w:name w:val="heading 1"/>
    <w:basedOn w:val="a"/>
    <w:next w:val="a"/>
    <w:link w:val="10"/>
    <w:uiPriority w:val="9"/>
    <w:qFormat/>
    <w:rsid w:val="009C3A05"/>
    <w:pPr>
      <w:keepNext/>
      <w:keepLines/>
      <w:spacing w:before="100" w:beforeAutospacing="1" w:after="100" w:afterAutospacing="1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Cs w:val="28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3A05"/>
    <w:rPr>
      <w:rFonts w:asciiTheme="majorHAnsi" w:eastAsiaTheme="majorEastAsia" w:hAnsiTheme="majorHAnsi" w:cstheme="majorBidi"/>
      <w:b/>
      <w:bCs/>
      <w:color w:val="2F5496" w:themeColor="accent1" w:themeShade="BF"/>
      <w:kern w:val="0"/>
      <w:szCs w:val="28"/>
      <w:lang w:val="en-US"/>
      <w14:ligatures w14:val="none"/>
    </w:rPr>
  </w:style>
  <w:style w:type="paragraph" w:customStyle="1" w:styleId="docdata">
    <w:name w:val="docdata"/>
    <w:aliases w:val="docy,v5,36547,bqiaagaaeyqcaaagiaiaaamkeqaabqn+aaaaaaaaaaaaaaaaaaaaaaaaaaaaaaaaaaaaaaaaaaaaaaaaaaaaaaaaaaaaaaaaaaaaaaaaaaaaaaaaaaaaaaaaaaaaaaaaaaaaaaaaaaaaaaaaaaaaaaaaaaaaaaaaaaaaaaaaaaaaaaaaaaaaaaaaaaaaaaaaaaaaaaaaaaaaaaaaaaaaaaaaaaaaaaaaaaaaaaa"/>
    <w:basedOn w:val="a"/>
    <w:rsid w:val="00E93AE5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a3">
    <w:name w:val="List Paragraph"/>
    <w:basedOn w:val="a"/>
    <w:link w:val="a4"/>
    <w:uiPriority w:val="34"/>
    <w:qFormat/>
    <w:rsid w:val="00E93AE5"/>
    <w:pPr>
      <w:spacing w:before="100" w:beforeAutospacing="1" w:after="100" w:afterAutospacing="1" w:line="240" w:lineRule="auto"/>
      <w:ind w:left="720"/>
      <w:contextualSpacing/>
    </w:pPr>
    <w:rPr>
      <w:rFonts w:asciiTheme="minorHAnsi" w:hAnsiTheme="minorHAnsi"/>
      <w:kern w:val="0"/>
      <w:sz w:val="22"/>
      <w:lang w:val="en-US"/>
      <w14:ligatures w14:val="none"/>
    </w:rPr>
  </w:style>
  <w:style w:type="character" w:styleId="a5">
    <w:name w:val="footnote reference"/>
    <w:aliases w:val="fr,Used by Word for Help footnote symbols"/>
    <w:uiPriority w:val="99"/>
    <w:rsid w:val="009C3A05"/>
    <w:rPr>
      <w:vertAlign w:val="superscript"/>
    </w:rPr>
  </w:style>
  <w:style w:type="paragraph" w:styleId="a6">
    <w:name w:val="footnote text"/>
    <w:aliases w:val="Знак21,Знак15,Знак5,Знак211, Знак1 Знак1,Текст сноски Знак Знак1,Текст сноски Знак Знак Знак1,Текст сноски Знак Знак Знак Знак,Текст сноски Знак1 Знак Знак Знак Знак,Текст сноски Знак Знак Знак Знак Знак Знак"/>
    <w:basedOn w:val="a"/>
    <w:link w:val="11"/>
    <w:uiPriority w:val="99"/>
    <w:qFormat/>
    <w:rsid w:val="009C3A05"/>
    <w:pPr>
      <w:suppressAutoHyphens/>
      <w:spacing w:after="60" w:line="240" w:lineRule="auto"/>
      <w:ind w:left="-426"/>
      <w:jc w:val="both"/>
    </w:pPr>
    <w:rPr>
      <w:rFonts w:eastAsia="Times New Roman" w:cs="Times New Roman"/>
      <w:kern w:val="0"/>
      <w:sz w:val="18"/>
      <w:szCs w:val="18"/>
      <w:lang w:eastAsia="zh-CN"/>
      <w14:ligatures w14:val="none"/>
    </w:rPr>
  </w:style>
  <w:style w:type="character" w:customStyle="1" w:styleId="11">
    <w:name w:val="Текст сноски Знак1"/>
    <w:aliases w:val="Знак21 Знак,Знак15 Знак,Знак5 Знак,Знак211 Знак, Знак1 Знак1 Знак,Текст сноски Знак Знак1 Знак,Текст сноски Знак Знак Знак1 Знак,Текст сноски Знак Знак Знак Знак Знак,Текст сноски Знак1 Знак Знак Знак Знак Знак"/>
    <w:link w:val="a6"/>
    <w:uiPriority w:val="99"/>
    <w:rsid w:val="009C3A05"/>
    <w:rPr>
      <w:rFonts w:eastAsia="Times New Roman" w:cs="Times New Roman"/>
      <w:kern w:val="0"/>
      <w:sz w:val="18"/>
      <w:szCs w:val="18"/>
      <w:lang w:eastAsia="zh-CN"/>
      <w14:ligatures w14:val="none"/>
    </w:rPr>
  </w:style>
  <w:style w:type="character" w:customStyle="1" w:styleId="a7">
    <w:name w:val="Текст сноски Знак"/>
    <w:basedOn w:val="a0"/>
    <w:uiPriority w:val="99"/>
    <w:semiHidden/>
    <w:rsid w:val="009C3A05"/>
    <w:rPr>
      <w:sz w:val="20"/>
      <w:szCs w:val="20"/>
    </w:rPr>
  </w:style>
  <w:style w:type="paragraph" w:customStyle="1" w:styleId="ConsPlusNormal">
    <w:name w:val="ConsPlusNormal"/>
    <w:link w:val="ConsPlusNormal0"/>
    <w:qFormat/>
    <w:rsid w:val="009C3A05"/>
    <w:pPr>
      <w:suppressAutoHyphens/>
      <w:spacing w:after="0" w:line="240" w:lineRule="auto"/>
    </w:pPr>
    <w:rPr>
      <w:rFonts w:ascii="Arial" w:eastAsia="Arial" w:hAnsi="Arial" w:cs="Tahoma"/>
      <w:kern w:val="1"/>
      <w:sz w:val="20"/>
      <w:szCs w:val="24"/>
      <w:lang w:eastAsia="zh-CN" w:bidi="hi-IN"/>
      <w14:ligatures w14:val="none"/>
    </w:rPr>
  </w:style>
  <w:style w:type="character" w:customStyle="1" w:styleId="ConsPlusNormal0">
    <w:name w:val="ConsPlusNormal Знак"/>
    <w:link w:val="ConsPlusNormal"/>
    <w:locked/>
    <w:rsid w:val="009C3A05"/>
    <w:rPr>
      <w:rFonts w:ascii="Arial" w:eastAsia="Arial" w:hAnsi="Arial" w:cs="Tahoma"/>
      <w:kern w:val="1"/>
      <w:sz w:val="20"/>
      <w:szCs w:val="24"/>
      <w:lang w:eastAsia="zh-CN" w:bidi="hi-IN"/>
      <w14:ligatures w14:val="none"/>
    </w:rPr>
  </w:style>
  <w:style w:type="paragraph" w:customStyle="1" w:styleId="ConsPlusNormal1">
    <w:name w:val="ConsPlusNormal1"/>
    <w:qFormat/>
    <w:rsid w:val="009C3A05"/>
    <w:pPr>
      <w:suppressAutoHyphens/>
      <w:spacing w:after="0" w:line="240" w:lineRule="auto"/>
    </w:pPr>
    <w:rPr>
      <w:rFonts w:ascii="Arial" w:eastAsia="Arial" w:hAnsi="Arial" w:cs="Tahoma"/>
      <w:kern w:val="1"/>
      <w:sz w:val="20"/>
      <w:szCs w:val="24"/>
      <w:lang w:eastAsia="zh-CN" w:bidi="hi-IN"/>
      <w14:ligatures w14:val="none"/>
    </w:rPr>
  </w:style>
  <w:style w:type="paragraph" w:styleId="a8">
    <w:name w:val="header"/>
    <w:aliases w:val="Linie,header"/>
    <w:basedOn w:val="a"/>
    <w:link w:val="a9"/>
    <w:uiPriority w:val="99"/>
    <w:unhideWhenUsed/>
    <w:rsid w:val="009C3A05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kern w:val="0"/>
      <w:sz w:val="22"/>
      <w:lang w:eastAsia="ru-RU"/>
      <w14:ligatures w14:val="none"/>
    </w:rPr>
  </w:style>
  <w:style w:type="character" w:customStyle="1" w:styleId="a9">
    <w:name w:val="Верхний колонтитул Знак"/>
    <w:aliases w:val="Linie Знак,header Знак"/>
    <w:basedOn w:val="a0"/>
    <w:link w:val="a8"/>
    <w:uiPriority w:val="99"/>
    <w:rsid w:val="009C3A05"/>
    <w:rPr>
      <w:rFonts w:ascii="Calibri" w:eastAsia="Times New Roman" w:hAnsi="Calibri" w:cs="Times New Roman"/>
      <w:kern w:val="0"/>
      <w:sz w:val="22"/>
      <w:lang w:eastAsia="ru-RU"/>
      <w14:ligatures w14:val="none"/>
    </w:rPr>
  </w:style>
  <w:style w:type="paragraph" w:customStyle="1" w:styleId="xl65">
    <w:name w:val="xl65"/>
    <w:basedOn w:val="a"/>
    <w:rsid w:val="009C3A05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eastAsia="ru-RU"/>
      <w14:ligatures w14:val="none"/>
    </w:rPr>
  </w:style>
  <w:style w:type="paragraph" w:customStyle="1" w:styleId="xl66">
    <w:name w:val="xl66"/>
    <w:basedOn w:val="a"/>
    <w:rsid w:val="009C3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6"/>
      <w:szCs w:val="16"/>
      <w:lang w:eastAsia="ru-RU"/>
      <w14:ligatures w14:val="none"/>
    </w:rPr>
  </w:style>
  <w:style w:type="paragraph" w:customStyle="1" w:styleId="xl67">
    <w:name w:val="xl67"/>
    <w:basedOn w:val="a"/>
    <w:rsid w:val="009C3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6"/>
      <w:szCs w:val="16"/>
      <w:lang w:eastAsia="ru-RU"/>
      <w14:ligatures w14:val="none"/>
    </w:rPr>
  </w:style>
  <w:style w:type="paragraph" w:customStyle="1" w:styleId="xl68">
    <w:name w:val="xl68"/>
    <w:basedOn w:val="a"/>
    <w:rsid w:val="009C3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kern w:val="0"/>
      <w:sz w:val="16"/>
      <w:szCs w:val="16"/>
      <w:lang w:eastAsia="ru-RU"/>
      <w14:ligatures w14:val="none"/>
    </w:rPr>
  </w:style>
  <w:style w:type="paragraph" w:customStyle="1" w:styleId="xl69">
    <w:name w:val="xl69"/>
    <w:basedOn w:val="a"/>
    <w:rsid w:val="009C3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16"/>
      <w:szCs w:val="16"/>
      <w:lang w:eastAsia="ru-RU"/>
      <w14:ligatures w14:val="none"/>
    </w:rPr>
  </w:style>
  <w:style w:type="paragraph" w:customStyle="1" w:styleId="xl70">
    <w:name w:val="xl70"/>
    <w:basedOn w:val="a"/>
    <w:rsid w:val="009C3A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kern w:val="0"/>
      <w:sz w:val="16"/>
      <w:szCs w:val="16"/>
      <w:lang w:eastAsia="ru-RU"/>
      <w14:ligatures w14:val="none"/>
    </w:rPr>
  </w:style>
  <w:style w:type="paragraph" w:customStyle="1" w:styleId="xl71">
    <w:name w:val="xl71"/>
    <w:basedOn w:val="a"/>
    <w:rsid w:val="009C3A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kern w:val="0"/>
      <w:sz w:val="16"/>
      <w:szCs w:val="16"/>
      <w:lang w:eastAsia="ru-RU"/>
      <w14:ligatures w14:val="none"/>
    </w:rPr>
  </w:style>
  <w:style w:type="paragraph" w:customStyle="1" w:styleId="xl72">
    <w:name w:val="xl72"/>
    <w:basedOn w:val="a"/>
    <w:rsid w:val="009C3A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kern w:val="0"/>
      <w:sz w:val="16"/>
      <w:szCs w:val="16"/>
      <w:lang w:eastAsia="ru-RU"/>
      <w14:ligatures w14:val="none"/>
    </w:rPr>
  </w:style>
  <w:style w:type="paragraph" w:customStyle="1" w:styleId="xl73">
    <w:name w:val="xl73"/>
    <w:basedOn w:val="a"/>
    <w:rsid w:val="009C3A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kern w:val="0"/>
      <w:sz w:val="16"/>
      <w:szCs w:val="16"/>
      <w:lang w:eastAsia="ru-RU"/>
      <w14:ligatures w14:val="none"/>
    </w:rPr>
  </w:style>
  <w:style w:type="paragraph" w:customStyle="1" w:styleId="xl74">
    <w:name w:val="xl74"/>
    <w:basedOn w:val="a"/>
    <w:rsid w:val="009C3A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kern w:val="0"/>
      <w:sz w:val="16"/>
      <w:szCs w:val="16"/>
      <w:lang w:eastAsia="ru-RU"/>
      <w14:ligatures w14:val="none"/>
    </w:rPr>
  </w:style>
  <w:style w:type="paragraph" w:customStyle="1" w:styleId="xl75">
    <w:name w:val="xl75"/>
    <w:basedOn w:val="a"/>
    <w:rsid w:val="009C3A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kern w:val="0"/>
      <w:sz w:val="16"/>
      <w:szCs w:val="16"/>
      <w:lang w:eastAsia="ru-RU"/>
      <w14:ligatures w14:val="none"/>
    </w:rPr>
  </w:style>
  <w:style w:type="paragraph" w:customStyle="1" w:styleId="xl76">
    <w:name w:val="xl76"/>
    <w:basedOn w:val="a"/>
    <w:rsid w:val="009C3A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kern w:val="0"/>
      <w:sz w:val="16"/>
      <w:szCs w:val="16"/>
      <w:lang w:eastAsia="ru-RU"/>
      <w14:ligatures w14:val="none"/>
    </w:rPr>
  </w:style>
  <w:style w:type="paragraph" w:customStyle="1" w:styleId="xl77">
    <w:name w:val="xl77"/>
    <w:basedOn w:val="a"/>
    <w:rsid w:val="009C3A0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kern w:val="0"/>
      <w:sz w:val="18"/>
      <w:szCs w:val="18"/>
      <w:lang w:eastAsia="ru-RU"/>
      <w14:ligatures w14:val="none"/>
    </w:rPr>
  </w:style>
  <w:style w:type="paragraph" w:customStyle="1" w:styleId="xl78">
    <w:name w:val="xl78"/>
    <w:basedOn w:val="a"/>
    <w:rsid w:val="009C3A05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kern w:val="0"/>
      <w:sz w:val="18"/>
      <w:szCs w:val="18"/>
      <w:lang w:eastAsia="ru-RU"/>
      <w14:ligatures w14:val="none"/>
    </w:rPr>
  </w:style>
  <w:style w:type="paragraph" w:customStyle="1" w:styleId="xl79">
    <w:name w:val="xl79"/>
    <w:basedOn w:val="a"/>
    <w:rsid w:val="009C3A0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kern w:val="0"/>
      <w:sz w:val="18"/>
      <w:szCs w:val="18"/>
      <w:lang w:eastAsia="ru-RU"/>
      <w14:ligatures w14:val="none"/>
    </w:rPr>
  </w:style>
  <w:style w:type="paragraph" w:customStyle="1" w:styleId="xl80">
    <w:name w:val="xl80"/>
    <w:basedOn w:val="a"/>
    <w:rsid w:val="009C3A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kern w:val="0"/>
      <w:sz w:val="16"/>
      <w:szCs w:val="16"/>
      <w:lang w:eastAsia="ru-RU"/>
      <w14:ligatures w14:val="none"/>
    </w:rPr>
  </w:style>
  <w:style w:type="paragraph" w:customStyle="1" w:styleId="xl81">
    <w:name w:val="xl81"/>
    <w:basedOn w:val="a"/>
    <w:rsid w:val="009C3A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kern w:val="0"/>
      <w:sz w:val="16"/>
      <w:szCs w:val="16"/>
      <w:lang w:eastAsia="ru-RU"/>
      <w14:ligatures w14:val="none"/>
    </w:rPr>
  </w:style>
  <w:style w:type="paragraph" w:customStyle="1" w:styleId="xl82">
    <w:name w:val="xl82"/>
    <w:basedOn w:val="a"/>
    <w:rsid w:val="009C3A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kern w:val="0"/>
      <w:sz w:val="16"/>
      <w:szCs w:val="16"/>
      <w:lang w:eastAsia="ru-RU"/>
      <w14:ligatures w14:val="none"/>
    </w:rPr>
  </w:style>
  <w:style w:type="character" w:customStyle="1" w:styleId="a4">
    <w:name w:val="Абзац списка Знак"/>
    <w:link w:val="a3"/>
    <w:uiPriority w:val="34"/>
    <w:locked/>
    <w:rsid w:val="00D36DF7"/>
    <w:rPr>
      <w:rFonts w:asciiTheme="minorHAnsi" w:hAnsiTheme="minorHAnsi"/>
      <w:kern w:val="0"/>
      <w:sz w:val="22"/>
      <w:lang w:val="en-US"/>
      <w14:ligatures w14:val="none"/>
    </w:rPr>
  </w:style>
  <w:style w:type="character" w:styleId="aa">
    <w:name w:val="Hyperlink"/>
    <w:basedOn w:val="a0"/>
    <w:uiPriority w:val="99"/>
    <w:semiHidden/>
    <w:unhideWhenUsed/>
    <w:rsid w:val="00F94687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F94687"/>
    <w:rPr>
      <w:color w:val="954F72"/>
      <w:u w:val="single"/>
    </w:rPr>
  </w:style>
  <w:style w:type="paragraph" w:customStyle="1" w:styleId="msonormal0">
    <w:name w:val="msonormal"/>
    <w:basedOn w:val="a"/>
    <w:rsid w:val="00F94687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3">
    <w:name w:val="xl63"/>
    <w:basedOn w:val="a"/>
    <w:rsid w:val="00F94687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paragraph" w:customStyle="1" w:styleId="xl64">
    <w:name w:val="xl64"/>
    <w:basedOn w:val="a"/>
    <w:rsid w:val="00F94687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paragraph" w:customStyle="1" w:styleId="xl83">
    <w:name w:val="xl83"/>
    <w:basedOn w:val="a"/>
    <w:rsid w:val="00F94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paragraph" w:customStyle="1" w:styleId="xl84">
    <w:name w:val="xl84"/>
    <w:basedOn w:val="a"/>
    <w:rsid w:val="00F94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paragraph" w:customStyle="1" w:styleId="xl85">
    <w:name w:val="xl85"/>
    <w:basedOn w:val="a"/>
    <w:rsid w:val="00F94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paragraph" w:customStyle="1" w:styleId="xl86">
    <w:name w:val="xl86"/>
    <w:basedOn w:val="a"/>
    <w:rsid w:val="00F94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paragraph" w:customStyle="1" w:styleId="xl87">
    <w:name w:val="xl87"/>
    <w:basedOn w:val="a"/>
    <w:rsid w:val="00F94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paragraph" w:customStyle="1" w:styleId="xl88">
    <w:name w:val="xl88"/>
    <w:basedOn w:val="a"/>
    <w:rsid w:val="00F94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paragraph" w:customStyle="1" w:styleId="xl89">
    <w:name w:val="xl89"/>
    <w:basedOn w:val="a"/>
    <w:rsid w:val="00F94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paragraph" w:customStyle="1" w:styleId="xl90">
    <w:name w:val="xl90"/>
    <w:basedOn w:val="a"/>
    <w:rsid w:val="00F94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paragraph" w:customStyle="1" w:styleId="xl91">
    <w:name w:val="xl91"/>
    <w:basedOn w:val="a"/>
    <w:rsid w:val="00F94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paragraph" w:customStyle="1" w:styleId="xl92">
    <w:name w:val="xl92"/>
    <w:basedOn w:val="a"/>
    <w:rsid w:val="00F94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paragraph" w:customStyle="1" w:styleId="xl93">
    <w:name w:val="xl93"/>
    <w:basedOn w:val="a"/>
    <w:rsid w:val="00F94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paragraph" w:customStyle="1" w:styleId="xl94">
    <w:name w:val="xl94"/>
    <w:basedOn w:val="a"/>
    <w:rsid w:val="00F94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paragraph" w:customStyle="1" w:styleId="xl95">
    <w:name w:val="xl95"/>
    <w:basedOn w:val="a"/>
    <w:rsid w:val="00F94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paragraph" w:customStyle="1" w:styleId="xl96">
    <w:name w:val="xl96"/>
    <w:basedOn w:val="a"/>
    <w:rsid w:val="00F946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paragraph" w:customStyle="1" w:styleId="xl97">
    <w:name w:val="xl97"/>
    <w:basedOn w:val="a"/>
    <w:rsid w:val="00F946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18"/>
      <w:szCs w:val="18"/>
      <w:lang w:eastAsia="ru-RU"/>
      <w14:ligatures w14:val="none"/>
    </w:rPr>
  </w:style>
  <w:style w:type="paragraph" w:customStyle="1" w:styleId="xl98">
    <w:name w:val="xl98"/>
    <w:basedOn w:val="a"/>
    <w:rsid w:val="00F946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paragraph" w:customStyle="1" w:styleId="xl99">
    <w:name w:val="xl99"/>
    <w:basedOn w:val="a"/>
    <w:rsid w:val="00F946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paragraph" w:customStyle="1" w:styleId="xl100">
    <w:name w:val="xl100"/>
    <w:basedOn w:val="a"/>
    <w:rsid w:val="00F946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ru-RU"/>
      <w14:ligatures w14:val="none"/>
    </w:rPr>
  </w:style>
  <w:style w:type="paragraph" w:styleId="ac">
    <w:name w:val="Balloon Text"/>
    <w:basedOn w:val="a"/>
    <w:link w:val="ad"/>
    <w:uiPriority w:val="99"/>
    <w:semiHidden/>
    <w:unhideWhenUsed/>
    <w:rsid w:val="00DC1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C1ED6"/>
    <w:rPr>
      <w:rFonts w:ascii="Segoe UI" w:hAnsi="Segoe UI" w:cs="Segoe UI"/>
      <w:sz w:val="18"/>
      <w:szCs w:val="18"/>
    </w:rPr>
  </w:style>
  <w:style w:type="paragraph" w:styleId="ae">
    <w:name w:val="Normal (Web)"/>
    <w:basedOn w:val="a"/>
    <w:rsid w:val="00095D97"/>
    <w:pPr>
      <w:spacing w:before="100" w:beforeAutospacing="1" w:after="100" w:afterAutospacing="1" w:line="240" w:lineRule="auto"/>
    </w:pPr>
    <w:rPr>
      <w:rFonts w:eastAsia="Calibri" w:cs="Times New Roman"/>
      <w:kern w:val="0"/>
      <w:sz w:val="24"/>
      <w:szCs w:val="24"/>
      <w:lang w:eastAsia="ru-RU"/>
      <w14:ligatures w14:val="none"/>
    </w:rPr>
  </w:style>
  <w:style w:type="paragraph" w:styleId="af">
    <w:name w:val="footer"/>
    <w:basedOn w:val="a"/>
    <w:link w:val="af0"/>
    <w:uiPriority w:val="99"/>
    <w:unhideWhenUsed/>
    <w:rsid w:val="00226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26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6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2314</Words>
  <Characters>13195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Ramazanova</dc:creator>
  <cp:keywords/>
  <dc:description/>
  <cp:lastModifiedBy>1</cp:lastModifiedBy>
  <cp:revision>5</cp:revision>
  <cp:lastPrinted>2025-09-30T06:13:00Z</cp:lastPrinted>
  <dcterms:created xsi:type="dcterms:W3CDTF">2026-07-06T06:31:00Z</dcterms:created>
  <dcterms:modified xsi:type="dcterms:W3CDTF">2026-07-20T07:01:00Z</dcterms:modified>
</cp:coreProperties>
</file>