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6BD59" w14:textId="0C5AC2AF" w:rsidR="004D25F6" w:rsidRPr="00D0463C" w:rsidRDefault="00120474" w:rsidP="00E31375">
      <w:pPr>
        <w:pStyle w:val="54"/>
        <w:shd w:val="clear" w:color="auto" w:fill="auto"/>
        <w:tabs>
          <w:tab w:val="left" w:pos="284"/>
        </w:tabs>
        <w:spacing w:line="240" w:lineRule="auto"/>
        <w:rPr>
          <w:sz w:val="22"/>
          <w:szCs w:val="22"/>
        </w:rPr>
      </w:pPr>
      <w:r w:rsidRPr="00D0463C">
        <w:rPr>
          <w:sz w:val="22"/>
          <w:szCs w:val="22"/>
        </w:rPr>
        <w:t>Техническое</w:t>
      </w:r>
      <w:r w:rsidR="00AA1043" w:rsidRPr="00D0463C">
        <w:rPr>
          <w:sz w:val="22"/>
          <w:szCs w:val="22"/>
        </w:rPr>
        <w:t xml:space="preserve"> задание</w:t>
      </w:r>
    </w:p>
    <w:p w14:paraId="2FAB5117" w14:textId="2B6A38AC" w:rsidR="00603015" w:rsidRPr="00D0463C" w:rsidRDefault="001772D4" w:rsidP="00120474">
      <w:pPr>
        <w:widowControl w:val="0"/>
        <w:tabs>
          <w:tab w:val="left" w:pos="284"/>
        </w:tabs>
        <w:suppressAutoHyphens/>
        <w:jc w:val="center"/>
        <w:rPr>
          <w:rFonts w:eastAsia="Calibri"/>
          <w:b/>
          <w:sz w:val="22"/>
          <w:szCs w:val="22"/>
        </w:rPr>
      </w:pPr>
      <w:r w:rsidRPr="00D0463C">
        <w:rPr>
          <w:rFonts w:eastAsia="Calibri"/>
          <w:b/>
          <w:sz w:val="22"/>
          <w:szCs w:val="22"/>
        </w:rPr>
        <w:t xml:space="preserve">на </w:t>
      </w:r>
      <w:r w:rsidR="000B0F1D" w:rsidRPr="00D0463C">
        <w:rPr>
          <w:rFonts w:eastAsia="Calibri"/>
          <w:b/>
          <w:sz w:val="22"/>
          <w:szCs w:val="22"/>
        </w:rPr>
        <w:t xml:space="preserve">выполнение работ по изготовлению </w:t>
      </w:r>
      <w:r w:rsidR="0043243D" w:rsidRPr="00D0463C">
        <w:rPr>
          <w:rFonts w:eastAsia="Calibri"/>
          <w:b/>
          <w:sz w:val="22"/>
          <w:szCs w:val="22"/>
        </w:rPr>
        <w:t>и монтажу</w:t>
      </w:r>
      <w:r w:rsidR="00120474" w:rsidRPr="00D0463C">
        <w:rPr>
          <w:rFonts w:eastAsia="Calibri"/>
          <w:b/>
          <w:sz w:val="22"/>
          <w:szCs w:val="22"/>
        </w:rPr>
        <w:t xml:space="preserve"> фризы и логотипа </w:t>
      </w:r>
    </w:p>
    <w:p w14:paraId="7B070E1A" w14:textId="418F5896" w:rsidR="00120474" w:rsidRPr="00D0463C" w:rsidRDefault="00120474" w:rsidP="00120474">
      <w:pPr>
        <w:widowControl w:val="0"/>
        <w:tabs>
          <w:tab w:val="left" w:pos="284"/>
        </w:tabs>
        <w:suppressAutoHyphens/>
        <w:jc w:val="center"/>
        <w:rPr>
          <w:sz w:val="22"/>
          <w:szCs w:val="22"/>
        </w:rPr>
      </w:pPr>
    </w:p>
    <w:tbl>
      <w:tblPr>
        <w:tblStyle w:val="af8"/>
        <w:tblW w:w="0" w:type="auto"/>
        <w:tblLook w:val="04A0" w:firstRow="1" w:lastRow="0" w:firstColumn="1" w:lastColumn="0" w:noHBand="0" w:noVBand="1"/>
      </w:tblPr>
      <w:tblGrid>
        <w:gridCol w:w="718"/>
        <w:gridCol w:w="1540"/>
        <w:gridCol w:w="1977"/>
        <w:gridCol w:w="1333"/>
        <w:gridCol w:w="2311"/>
        <w:gridCol w:w="2260"/>
      </w:tblGrid>
      <w:tr w:rsidR="0043243D" w:rsidRPr="00D0463C" w14:paraId="41AFCA2F" w14:textId="77777777" w:rsidTr="0043243D">
        <w:trPr>
          <w:trHeight w:val="345"/>
        </w:trPr>
        <w:tc>
          <w:tcPr>
            <w:tcW w:w="1980" w:type="dxa"/>
            <w:vMerge w:val="restart"/>
            <w:hideMark/>
          </w:tcPr>
          <w:p w14:paraId="09C13A76" w14:textId="605801A9"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 п/п</w:t>
            </w:r>
          </w:p>
        </w:tc>
        <w:tc>
          <w:tcPr>
            <w:tcW w:w="2680" w:type="dxa"/>
            <w:vMerge w:val="restart"/>
            <w:hideMark/>
          </w:tcPr>
          <w:p w14:paraId="54EC65E1"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Код</w:t>
            </w:r>
          </w:p>
        </w:tc>
        <w:tc>
          <w:tcPr>
            <w:tcW w:w="3920" w:type="dxa"/>
            <w:vMerge w:val="restart"/>
            <w:hideMark/>
          </w:tcPr>
          <w:p w14:paraId="0C0D5E9B"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Наименование</w:t>
            </w:r>
          </w:p>
        </w:tc>
        <w:tc>
          <w:tcPr>
            <w:tcW w:w="14720" w:type="dxa"/>
            <w:gridSpan w:val="3"/>
            <w:hideMark/>
          </w:tcPr>
          <w:p w14:paraId="77F30911"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Национальный режим</w:t>
            </w:r>
          </w:p>
        </w:tc>
      </w:tr>
      <w:tr w:rsidR="0043243D" w:rsidRPr="00D0463C" w14:paraId="10F9811B" w14:textId="77777777" w:rsidTr="0043243D">
        <w:trPr>
          <w:trHeight w:val="345"/>
        </w:trPr>
        <w:tc>
          <w:tcPr>
            <w:tcW w:w="1980" w:type="dxa"/>
            <w:vMerge/>
            <w:hideMark/>
          </w:tcPr>
          <w:p w14:paraId="0FEC5467"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p>
        </w:tc>
        <w:tc>
          <w:tcPr>
            <w:tcW w:w="2680" w:type="dxa"/>
            <w:vMerge/>
            <w:hideMark/>
          </w:tcPr>
          <w:p w14:paraId="786EB966"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p>
        </w:tc>
        <w:tc>
          <w:tcPr>
            <w:tcW w:w="3920" w:type="dxa"/>
            <w:vMerge/>
            <w:hideMark/>
          </w:tcPr>
          <w:p w14:paraId="4ACB70EB"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p>
        </w:tc>
        <w:tc>
          <w:tcPr>
            <w:tcW w:w="3280" w:type="dxa"/>
            <w:hideMark/>
          </w:tcPr>
          <w:p w14:paraId="79B7D2BD"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1875 (Запрет)</w:t>
            </w:r>
          </w:p>
        </w:tc>
        <w:tc>
          <w:tcPr>
            <w:tcW w:w="6480" w:type="dxa"/>
            <w:hideMark/>
          </w:tcPr>
          <w:p w14:paraId="1C1CA807"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1875 (Ограничение)</w:t>
            </w:r>
          </w:p>
        </w:tc>
        <w:tc>
          <w:tcPr>
            <w:tcW w:w="4960" w:type="dxa"/>
            <w:hideMark/>
          </w:tcPr>
          <w:p w14:paraId="1266E8B1" w14:textId="77777777" w:rsidR="0043243D" w:rsidRPr="00D0463C" w:rsidRDefault="0043243D" w:rsidP="0043243D">
            <w:pPr>
              <w:widowControl w:val="0"/>
              <w:tabs>
                <w:tab w:val="left" w:pos="284"/>
              </w:tabs>
              <w:suppressAutoHyphens/>
              <w:jc w:val="center"/>
              <w:rPr>
                <w:rFonts w:eastAsiaTheme="minorHAnsi"/>
                <w:b/>
                <w:bCs/>
                <w:sz w:val="22"/>
                <w:szCs w:val="22"/>
                <w:lang w:eastAsia="en-US"/>
              </w:rPr>
            </w:pPr>
            <w:r w:rsidRPr="00D0463C">
              <w:rPr>
                <w:rFonts w:eastAsiaTheme="minorHAnsi"/>
                <w:b/>
                <w:bCs/>
                <w:sz w:val="22"/>
                <w:szCs w:val="22"/>
                <w:lang w:eastAsia="en-US"/>
              </w:rPr>
              <w:t>1875 (Преимущество)</w:t>
            </w:r>
          </w:p>
        </w:tc>
      </w:tr>
      <w:tr w:rsidR="0043243D" w:rsidRPr="00D0463C" w14:paraId="5C67276C" w14:textId="77777777" w:rsidTr="0043243D">
        <w:trPr>
          <w:trHeight w:val="630"/>
        </w:trPr>
        <w:tc>
          <w:tcPr>
            <w:tcW w:w="1980" w:type="dxa"/>
            <w:hideMark/>
          </w:tcPr>
          <w:p w14:paraId="4EDAA221"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1</w:t>
            </w:r>
          </w:p>
        </w:tc>
        <w:tc>
          <w:tcPr>
            <w:tcW w:w="2680" w:type="dxa"/>
            <w:hideMark/>
          </w:tcPr>
          <w:p w14:paraId="348AA41B" w14:textId="16DD60F8" w:rsidR="0043243D" w:rsidRPr="00D0463C" w:rsidRDefault="00626EB9" w:rsidP="0043243D">
            <w:pPr>
              <w:widowControl w:val="0"/>
              <w:tabs>
                <w:tab w:val="left" w:pos="284"/>
              </w:tabs>
              <w:suppressAutoHyphens/>
              <w:jc w:val="center"/>
              <w:rPr>
                <w:rFonts w:eastAsiaTheme="minorHAnsi"/>
                <w:sz w:val="22"/>
                <w:szCs w:val="22"/>
                <w:lang w:eastAsia="en-US"/>
              </w:rPr>
            </w:pPr>
            <w:r>
              <w:rPr>
                <w:rFonts w:eastAsiaTheme="minorHAnsi"/>
                <w:sz w:val="22"/>
                <w:szCs w:val="22"/>
                <w:lang w:eastAsia="en-US"/>
              </w:rPr>
              <w:t>32.99</w:t>
            </w:r>
            <w:r w:rsidR="0043243D" w:rsidRPr="00D0463C">
              <w:rPr>
                <w:rFonts w:eastAsiaTheme="minorHAnsi"/>
                <w:sz w:val="22"/>
                <w:szCs w:val="22"/>
                <w:lang w:eastAsia="en-US"/>
              </w:rPr>
              <w:t>‌‍‍.59.000</w:t>
            </w:r>
          </w:p>
        </w:tc>
        <w:tc>
          <w:tcPr>
            <w:tcW w:w="3920" w:type="dxa"/>
            <w:hideMark/>
          </w:tcPr>
          <w:p w14:paraId="45C66AA9"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Фриза и логотип</w:t>
            </w:r>
          </w:p>
        </w:tc>
        <w:tc>
          <w:tcPr>
            <w:tcW w:w="3280" w:type="dxa"/>
            <w:hideMark/>
          </w:tcPr>
          <w:p w14:paraId="67F6C0D7" w14:textId="77777777" w:rsidR="0043243D" w:rsidRPr="00D0463C" w:rsidRDefault="0043243D" w:rsidP="0043243D">
            <w:pPr>
              <w:widowControl w:val="0"/>
              <w:tabs>
                <w:tab w:val="left" w:pos="284"/>
              </w:tabs>
              <w:suppressAutoHyphens/>
              <w:jc w:val="center"/>
              <w:rPr>
                <w:rFonts w:eastAsiaTheme="minorHAnsi"/>
                <w:sz w:val="22"/>
                <w:szCs w:val="22"/>
                <w:lang w:eastAsia="en-US"/>
              </w:rPr>
            </w:pPr>
          </w:p>
        </w:tc>
        <w:tc>
          <w:tcPr>
            <w:tcW w:w="6480" w:type="dxa"/>
            <w:hideMark/>
          </w:tcPr>
          <w:p w14:paraId="0050E415"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Не применено</w:t>
            </w:r>
            <w:r w:rsidRPr="00D0463C">
              <w:rPr>
                <w:rFonts w:eastAsiaTheme="minorHAnsi"/>
                <w:sz w:val="22"/>
                <w:szCs w:val="22"/>
                <w:lang w:eastAsia="en-US"/>
              </w:rPr>
              <w:br/>
              <w:t>Предмета закупки нет в списке</w:t>
            </w:r>
          </w:p>
        </w:tc>
        <w:tc>
          <w:tcPr>
            <w:tcW w:w="4960" w:type="dxa"/>
            <w:hideMark/>
          </w:tcPr>
          <w:p w14:paraId="3A4AA34A"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ascii="Segoe UI Symbol" w:eastAsiaTheme="minorHAnsi" w:hAnsi="Segoe UI Symbol" w:cs="Segoe UI Symbol"/>
                <w:sz w:val="22"/>
                <w:szCs w:val="22"/>
                <w:lang w:eastAsia="en-US"/>
              </w:rPr>
              <w:t>✓</w:t>
            </w:r>
          </w:p>
        </w:tc>
      </w:tr>
      <w:tr w:rsidR="0043243D" w:rsidRPr="00D0463C" w14:paraId="6B1AC7E9" w14:textId="77777777" w:rsidTr="0043243D">
        <w:trPr>
          <w:trHeight w:val="315"/>
        </w:trPr>
        <w:tc>
          <w:tcPr>
            <w:tcW w:w="1980" w:type="dxa"/>
            <w:hideMark/>
          </w:tcPr>
          <w:p w14:paraId="7C6044C7"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2</w:t>
            </w:r>
          </w:p>
        </w:tc>
        <w:tc>
          <w:tcPr>
            <w:tcW w:w="2680" w:type="dxa"/>
            <w:hideMark/>
          </w:tcPr>
          <w:p w14:paraId="143B91BD"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43.99.70.000</w:t>
            </w:r>
          </w:p>
        </w:tc>
        <w:tc>
          <w:tcPr>
            <w:tcW w:w="3920" w:type="dxa"/>
            <w:hideMark/>
          </w:tcPr>
          <w:p w14:paraId="4C52B47C" w14:textId="77777777" w:rsidR="0043243D" w:rsidRPr="00D0463C" w:rsidRDefault="0043243D" w:rsidP="0043243D">
            <w:pPr>
              <w:widowControl w:val="0"/>
              <w:tabs>
                <w:tab w:val="left" w:pos="284"/>
              </w:tabs>
              <w:suppressAutoHyphens/>
              <w:jc w:val="center"/>
              <w:rPr>
                <w:rFonts w:eastAsiaTheme="minorHAnsi"/>
                <w:sz w:val="22"/>
                <w:szCs w:val="22"/>
                <w:lang w:eastAsia="en-US"/>
              </w:rPr>
            </w:pPr>
            <w:r w:rsidRPr="00D0463C">
              <w:rPr>
                <w:rFonts w:eastAsiaTheme="minorHAnsi"/>
                <w:sz w:val="22"/>
                <w:szCs w:val="22"/>
                <w:lang w:eastAsia="en-US"/>
              </w:rPr>
              <w:t>Выполнение работ</w:t>
            </w:r>
          </w:p>
        </w:tc>
        <w:tc>
          <w:tcPr>
            <w:tcW w:w="3280" w:type="dxa"/>
            <w:hideMark/>
          </w:tcPr>
          <w:p w14:paraId="1BE2D510" w14:textId="77777777" w:rsidR="0043243D" w:rsidRPr="00D0463C" w:rsidRDefault="0043243D" w:rsidP="0043243D">
            <w:pPr>
              <w:widowControl w:val="0"/>
              <w:tabs>
                <w:tab w:val="left" w:pos="284"/>
              </w:tabs>
              <w:suppressAutoHyphens/>
              <w:jc w:val="center"/>
              <w:rPr>
                <w:rFonts w:eastAsiaTheme="minorHAnsi"/>
                <w:sz w:val="22"/>
                <w:szCs w:val="22"/>
                <w:lang w:eastAsia="en-US"/>
              </w:rPr>
            </w:pPr>
          </w:p>
        </w:tc>
        <w:tc>
          <w:tcPr>
            <w:tcW w:w="6480" w:type="dxa"/>
            <w:hideMark/>
          </w:tcPr>
          <w:p w14:paraId="68147C62" w14:textId="77777777" w:rsidR="0043243D" w:rsidRPr="00D0463C" w:rsidRDefault="0043243D" w:rsidP="0043243D">
            <w:pPr>
              <w:widowControl w:val="0"/>
              <w:tabs>
                <w:tab w:val="left" w:pos="284"/>
              </w:tabs>
              <w:suppressAutoHyphens/>
              <w:jc w:val="center"/>
              <w:rPr>
                <w:rFonts w:eastAsiaTheme="minorHAnsi"/>
                <w:sz w:val="22"/>
                <w:szCs w:val="22"/>
                <w:lang w:eastAsia="en-US"/>
              </w:rPr>
            </w:pPr>
          </w:p>
        </w:tc>
        <w:tc>
          <w:tcPr>
            <w:tcW w:w="4960" w:type="dxa"/>
            <w:hideMark/>
          </w:tcPr>
          <w:p w14:paraId="74F4B6EE" w14:textId="77777777" w:rsidR="0043243D" w:rsidRPr="00D0463C" w:rsidRDefault="0043243D" w:rsidP="0043243D">
            <w:pPr>
              <w:widowControl w:val="0"/>
              <w:tabs>
                <w:tab w:val="left" w:pos="284"/>
              </w:tabs>
              <w:suppressAutoHyphens/>
              <w:jc w:val="center"/>
              <w:rPr>
                <w:rFonts w:eastAsiaTheme="minorHAnsi"/>
                <w:sz w:val="22"/>
                <w:szCs w:val="22"/>
                <w:lang w:eastAsia="en-US"/>
              </w:rPr>
            </w:pPr>
          </w:p>
        </w:tc>
      </w:tr>
    </w:tbl>
    <w:p w14:paraId="5A52BD17" w14:textId="5EFA9BD1" w:rsidR="004D25F6" w:rsidRPr="00D0463C" w:rsidRDefault="00AA1043" w:rsidP="00E31375">
      <w:pPr>
        <w:pStyle w:val="af7"/>
        <w:numPr>
          <w:ilvl w:val="0"/>
          <w:numId w:val="3"/>
        </w:numPr>
        <w:tabs>
          <w:tab w:val="left" w:pos="284"/>
        </w:tabs>
        <w:spacing w:after="0" w:line="240" w:lineRule="auto"/>
        <w:ind w:left="0" w:firstLine="0"/>
        <w:jc w:val="both"/>
        <w:rPr>
          <w:rFonts w:ascii="Times New Roman" w:hAnsi="Times New Roman" w:cs="Times New Roman"/>
          <w:b/>
          <w:bCs/>
        </w:rPr>
      </w:pPr>
      <w:r w:rsidRPr="00D0463C">
        <w:rPr>
          <w:rFonts w:ascii="Times New Roman"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2DA133DA" w14:textId="7A15D0B9" w:rsidR="00E31375" w:rsidRPr="00D0463C" w:rsidRDefault="00E31375" w:rsidP="00E31375">
      <w:pPr>
        <w:pStyle w:val="af7"/>
        <w:spacing w:after="0" w:line="240" w:lineRule="auto"/>
        <w:ind w:left="0"/>
        <w:jc w:val="both"/>
        <w:rPr>
          <w:rFonts w:ascii="Times New Roman" w:hAnsi="Times New Roman" w:cs="Times New Roman"/>
          <w:bCs/>
          <w:i/>
          <w:iCs/>
          <w:lang w:val="ba-RU"/>
        </w:rPr>
      </w:pPr>
      <w:bookmarkStart w:id="0" w:name="_Hlk181802425"/>
      <w:bookmarkStart w:id="1" w:name="_Hlk210639264"/>
      <w:r w:rsidRPr="00D0463C">
        <w:rPr>
          <w:rFonts w:ascii="Times New Roman" w:hAnsi="Times New Roman" w:cs="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tbl>
      <w:tblPr>
        <w:tblStyle w:val="af8"/>
        <w:tblW w:w="4989" w:type="pct"/>
        <w:tblLook w:val="04A0" w:firstRow="1" w:lastRow="0" w:firstColumn="1" w:lastColumn="0" w:noHBand="0" w:noVBand="1"/>
      </w:tblPr>
      <w:tblGrid>
        <w:gridCol w:w="1010"/>
        <w:gridCol w:w="1821"/>
        <w:gridCol w:w="6588"/>
        <w:gridCol w:w="698"/>
      </w:tblGrid>
      <w:tr w:rsidR="00E31375" w:rsidRPr="00D0463C" w14:paraId="02B3B76F" w14:textId="6CEF73C2" w:rsidTr="00734245">
        <w:trPr>
          <w:trHeight w:val="520"/>
        </w:trPr>
        <w:tc>
          <w:tcPr>
            <w:tcW w:w="499" w:type="pct"/>
          </w:tcPr>
          <w:bookmarkEnd w:id="1"/>
          <w:p w14:paraId="332CFE1D" w14:textId="77777777" w:rsidR="0004659F" w:rsidRPr="00D0463C" w:rsidRDefault="0004659F" w:rsidP="00E31375">
            <w:pPr>
              <w:pStyle w:val="af7"/>
              <w:tabs>
                <w:tab w:val="left" w:pos="284"/>
              </w:tabs>
              <w:ind w:left="0"/>
              <w:jc w:val="center"/>
              <w:rPr>
                <w:rFonts w:ascii="Times New Roman" w:hAnsi="Times New Roman" w:cs="Times New Roman"/>
                <w:b/>
                <w:bCs/>
              </w:rPr>
            </w:pPr>
            <w:r w:rsidRPr="00D0463C">
              <w:rPr>
                <w:rFonts w:ascii="Times New Roman" w:hAnsi="Times New Roman" w:cs="Times New Roman"/>
                <w:b/>
                <w:bCs/>
              </w:rPr>
              <w:t>№</w:t>
            </w:r>
          </w:p>
        </w:tc>
        <w:tc>
          <w:tcPr>
            <w:tcW w:w="900" w:type="pct"/>
          </w:tcPr>
          <w:p w14:paraId="601D6172" w14:textId="77777777" w:rsidR="0004659F" w:rsidRPr="00D0463C" w:rsidRDefault="0004659F" w:rsidP="00E31375">
            <w:pPr>
              <w:pStyle w:val="af7"/>
              <w:tabs>
                <w:tab w:val="left" w:pos="284"/>
              </w:tabs>
              <w:ind w:left="0"/>
              <w:jc w:val="center"/>
              <w:rPr>
                <w:rFonts w:ascii="Times New Roman" w:hAnsi="Times New Roman" w:cs="Times New Roman"/>
                <w:b/>
                <w:bCs/>
              </w:rPr>
            </w:pPr>
            <w:r w:rsidRPr="00D0463C">
              <w:rPr>
                <w:rFonts w:ascii="Times New Roman" w:hAnsi="Times New Roman" w:cs="Times New Roman"/>
                <w:b/>
                <w:bCs/>
              </w:rPr>
              <w:t>Наименование</w:t>
            </w:r>
          </w:p>
          <w:p w14:paraId="6230341E" w14:textId="77777777" w:rsidR="0004659F" w:rsidRPr="00D0463C" w:rsidRDefault="0004659F" w:rsidP="00E31375">
            <w:pPr>
              <w:pStyle w:val="af7"/>
              <w:tabs>
                <w:tab w:val="left" w:pos="284"/>
              </w:tabs>
              <w:ind w:left="0"/>
              <w:jc w:val="center"/>
              <w:rPr>
                <w:rFonts w:ascii="Times New Roman" w:hAnsi="Times New Roman" w:cs="Times New Roman"/>
                <w:b/>
                <w:bCs/>
              </w:rPr>
            </w:pPr>
            <w:r w:rsidRPr="00D0463C">
              <w:rPr>
                <w:rFonts w:ascii="Times New Roman" w:hAnsi="Times New Roman" w:cs="Times New Roman"/>
                <w:b/>
                <w:bCs/>
              </w:rPr>
              <w:t>товара, работы, услуги</w:t>
            </w:r>
          </w:p>
        </w:tc>
        <w:tc>
          <w:tcPr>
            <w:tcW w:w="3256" w:type="pct"/>
          </w:tcPr>
          <w:p w14:paraId="6E4C5DB4" w14:textId="77777777" w:rsidR="0004659F" w:rsidRPr="00D0463C" w:rsidRDefault="0004659F" w:rsidP="00E31375">
            <w:pPr>
              <w:pStyle w:val="af7"/>
              <w:tabs>
                <w:tab w:val="left" w:pos="284"/>
              </w:tabs>
              <w:ind w:left="0"/>
              <w:jc w:val="center"/>
              <w:rPr>
                <w:rFonts w:ascii="Times New Roman" w:hAnsi="Times New Roman" w:cs="Times New Roman"/>
                <w:b/>
                <w:bCs/>
              </w:rPr>
            </w:pPr>
            <w:r w:rsidRPr="00D0463C">
              <w:rPr>
                <w:rFonts w:ascii="Times New Roman" w:hAnsi="Times New Roman" w:cs="Times New Roman"/>
                <w:b/>
                <w:bCs/>
              </w:rPr>
              <w:t>Характеристика товара, работы, услуги</w:t>
            </w:r>
          </w:p>
        </w:tc>
        <w:tc>
          <w:tcPr>
            <w:tcW w:w="345" w:type="pct"/>
          </w:tcPr>
          <w:p w14:paraId="3938C034" w14:textId="141D097D" w:rsidR="0004659F" w:rsidRPr="00D0463C" w:rsidRDefault="0004659F" w:rsidP="00E31375">
            <w:pPr>
              <w:jc w:val="center"/>
              <w:rPr>
                <w:b/>
                <w:bCs/>
                <w:sz w:val="22"/>
                <w:szCs w:val="22"/>
              </w:rPr>
            </w:pPr>
            <w:r w:rsidRPr="00D0463C">
              <w:rPr>
                <w:b/>
                <w:bCs/>
                <w:sz w:val="22"/>
                <w:szCs w:val="22"/>
              </w:rPr>
              <w:t>Кол-во</w:t>
            </w:r>
          </w:p>
        </w:tc>
      </w:tr>
      <w:tr w:rsidR="00E31375" w:rsidRPr="00D0463C" w14:paraId="6B4EC804" w14:textId="7DAF50F2" w:rsidTr="00734245">
        <w:trPr>
          <w:trHeight w:val="699"/>
        </w:trPr>
        <w:tc>
          <w:tcPr>
            <w:tcW w:w="499" w:type="pct"/>
          </w:tcPr>
          <w:p w14:paraId="35CF1384" w14:textId="313DD9CB" w:rsidR="0004659F" w:rsidRPr="00D0463C" w:rsidRDefault="0004659F" w:rsidP="00E31375">
            <w:pPr>
              <w:pStyle w:val="af7"/>
              <w:tabs>
                <w:tab w:val="left" w:pos="284"/>
              </w:tabs>
              <w:ind w:left="0"/>
              <w:jc w:val="both"/>
              <w:rPr>
                <w:rFonts w:ascii="Times New Roman" w:hAnsi="Times New Roman" w:cs="Times New Roman"/>
              </w:rPr>
            </w:pPr>
            <w:r w:rsidRPr="00D0463C">
              <w:rPr>
                <w:rFonts w:ascii="Times New Roman" w:hAnsi="Times New Roman" w:cs="Times New Roman"/>
              </w:rPr>
              <w:t>1.</w:t>
            </w:r>
          </w:p>
        </w:tc>
        <w:tc>
          <w:tcPr>
            <w:tcW w:w="900" w:type="pct"/>
          </w:tcPr>
          <w:p w14:paraId="55466CFE" w14:textId="0A1551C5" w:rsidR="0004659F" w:rsidRPr="00D0463C" w:rsidRDefault="00120474" w:rsidP="00E31375">
            <w:pPr>
              <w:shd w:val="clear" w:color="auto" w:fill="FFFFFF"/>
              <w:tabs>
                <w:tab w:val="left" w:pos="284"/>
              </w:tabs>
              <w:rPr>
                <w:sz w:val="22"/>
                <w:szCs w:val="22"/>
              </w:rPr>
            </w:pPr>
            <w:r w:rsidRPr="00D0463C">
              <w:rPr>
                <w:sz w:val="22"/>
                <w:szCs w:val="22"/>
              </w:rPr>
              <w:t>Фриза и логотип</w:t>
            </w:r>
          </w:p>
        </w:tc>
        <w:tc>
          <w:tcPr>
            <w:tcW w:w="3256" w:type="pct"/>
          </w:tcPr>
          <w:p w14:paraId="09D02584" w14:textId="0BD1057C" w:rsidR="0004659F" w:rsidRPr="00D0463C" w:rsidRDefault="0004659F" w:rsidP="00E31375">
            <w:pPr>
              <w:shd w:val="clear" w:color="auto" w:fill="FFFFFF"/>
              <w:tabs>
                <w:tab w:val="left" w:pos="284"/>
              </w:tabs>
              <w:rPr>
                <w:noProof/>
                <w:sz w:val="22"/>
                <w:szCs w:val="22"/>
              </w:rPr>
            </w:pPr>
            <w:r w:rsidRPr="00D0463C">
              <w:rPr>
                <w:noProof/>
                <w:sz w:val="22"/>
                <w:szCs w:val="22"/>
              </w:rPr>
              <w:t xml:space="preserve"> </w:t>
            </w:r>
            <w:r w:rsidR="00790A4F" w:rsidRPr="00D0463C">
              <w:rPr>
                <w:bCs/>
                <w:i/>
                <w:iCs/>
                <w:sz w:val="22"/>
                <w:szCs w:val="22"/>
                <w:lang w:eastAsia="ar-SA"/>
              </w:rPr>
              <w:t>Дизайн - макет носит информативный характер – допускается изменение внешнего вида по согласованию с Заказчиком:</w:t>
            </w:r>
          </w:p>
          <w:p w14:paraId="5408C9CE" w14:textId="2CA66B39" w:rsidR="00120474" w:rsidRPr="00D0463C" w:rsidRDefault="00120474" w:rsidP="00E31375">
            <w:pPr>
              <w:shd w:val="clear" w:color="auto" w:fill="FFFFFF"/>
              <w:tabs>
                <w:tab w:val="left" w:pos="284"/>
              </w:tabs>
              <w:rPr>
                <w:noProof/>
                <w:sz w:val="22"/>
                <w:szCs w:val="22"/>
              </w:rPr>
            </w:pPr>
            <w:r w:rsidRPr="00D0463C">
              <w:rPr>
                <w:noProof/>
                <w:sz w:val="22"/>
                <w:szCs w:val="22"/>
              </w:rPr>
              <w:drawing>
                <wp:inline distT="0" distB="0" distL="0" distR="0" wp14:anchorId="7BFB098A" wp14:editId="39DE9FD4">
                  <wp:extent cx="2428875" cy="2543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2543175"/>
                          </a:xfrm>
                          <a:prstGeom prst="rect">
                            <a:avLst/>
                          </a:prstGeom>
                          <a:noFill/>
                          <a:ln>
                            <a:noFill/>
                          </a:ln>
                        </pic:spPr>
                      </pic:pic>
                    </a:graphicData>
                  </a:graphic>
                </wp:inline>
              </w:drawing>
            </w:r>
          </w:p>
          <w:p w14:paraId="7EC160C1" w14:textId="77777777" w:rsidR="00120474" w:rsidRPr="00D0463C" w:rsidRDefault="00120474" w:rsidP="00E31375">
            <w:pPr>
              <w:shd w:val="clear" w:color="auto" w:fill="FFFFFF"/>
              <w:tabs>
                <w:tab w:val="left" w:pos="284"/>
              </w:tabs>
              <w:rPr>
                <w:noProof/>
                <w:sz w:val="22"/>
                <w:szCs w:val="22"/>
              </w:rPr>
            </w:pPr>
            <w:r w:rsidRPr="00D0463C">
              <w:rPr>
                <w:noProof/>
                <w:sz w:val="22"/>
                <w:szCs w:val="22"/>
              </w:rPr>
              <w:t xml:space="preserve">Фриз композит с пленкой с печатью и ламинацией, цветок акрил с плёнкой с печатью и ламинацией. </w:t>
            </w:r>
          </w:p>
          <w:p w14:paraId="1CB3E9BB" w14:textId="624D6C0C" w:rsidR="00120474" w:rsidRPr="00D0463C" w:rsidRDefault="00120474" w:rsidP="00E31375">
            <w:pPr>
              <w:shd w:val="clear" w:color="auto" w:fill="FFFFFF"/>
              <w:tabs>
                <w:tab w:val="left" w:pos="284"/>
              </w:tabs>
              <w:rPr>
                <w:noProof/>
                <w:sz w:val="22"/>
                <w:szCs w:val="22"/>
              </w:rPr>
            </w:pPr>
            <w:r w:rsidRPr="00D0463C">
              <w:rPr>
                <w:noProof/>
                <w:sz w:val="22"/>
                <w:szCs w:val="22"/>
              </w:rPr>
              <w:t xml:space="preserve">Данный элемент в размерах: </w:t>
            </w:r>
            <w:r w:rsidR="00790A4F" w:rsidRPr="00D0463C">
              <w:rPr>
                <w:noProof/>
                <w:sz w:val="22"/>
                <w:szCs w:val="22"/>
              </w:rPr>
              <w:t xml:space="preserve">не менее </w:t>
            </w:r>
            <w:r w:rsidRPr="00D0463C">
              <w:rPr>
                <w:noProof/>
                <w:sz w:val="22"/>
                <w:szCs w:val="22"/>
              </w:rPr>
              <w:t xml:space="preserve">2400*2400 мм по высоким точкам. </w:t>
            </w:r>
          </w:p>
          <w:p w14:paraId="74A14E89" w14:textId="1CA69E1A" w:rsidR="00790A4F" w:rsidRPr="00D0463C" w:rsidRDefault="00120474" w:rsidP="00734245">
            <w:pPr>
              <w:shd w:val="clear" w:color="auto" w:fill="FFFFFF"/>
              <w:tabs>
                <w:tab w:val="left" w:pos="284"/>
              </w:tabs>
              <w:rPr>
                <w:noProof/>
                <w:sz w:val="22"/>
                <w:szCs w:val="22"/>
              </w:rPr>
            </w:pPr>
            <w:r w:rsidRPr="00D0463C">
              <w:rPr>
                <w:noProof/>
                <w:sz w:val="22"/>
                <w:szCs w:val="22"/>
              </w:rPr>
              <w:t xml:space="preserve">Длинная полоса на фризе: </w:t>
            </w:r>
            <w:r w:rsidR="00790A4F" w:rsidRPr="00D0463C">
              <w:rPr>
                <w:noProof/>
                <w:sz w:val="22"/>
                <w:szCs w:val="22"/>
              </w:rPr>
              <w:t xml:space="preserve">не менее </w:t>
            </w:r>
            <w:r w:rsidRPr="00D0463C">
              <w:rPr>
                <w:noProof/>
                <w:sz w:val="22"/>
                <w:szCs w:val="22"/>
              </w:rPr>
              <w:t>12 500*850 мм</w:t>
            </w:r>
          </w:p>
        </w:tc>
        <w:tc>
          <w:tcPr>
            <w:tcW w:w="345" w:type="pct"/>
          </w:tcPr>
          <w:p w14:paraId="49C14E7F" w14:textId="00A2EE42" w:rsidR="0004659F" w:rsidRPr="00D0463C" w:rsidRDefault="0043243D" w:rsidP="00E31375">
            <w:pPr>
              <w:shd w:val="clear" w:color="auto" w:fill="FFFFFF"/>
              <w:tabs>
                <w:tab w:val="left" w:pos="284"/>
              </w:tabs>
              <w:jc w:val="center"/>
              <w:rPr>
                <w:noProof/>
                <w:sz w:val="22"/>
                <w:szCs w:val="22"/>
              </w:rPr>
            </w:pPr>
            <w:r w:rsidRPr="00D0463C">
              <w:rPr>
                <w:noProof/>
                <w:sz w:val="22"/>
                <w:szCs w:val="22"/>
              </w:rPr>
              <w:t>1</w:t>
            </w:r>
          </w:p>
        </w:tc>
      </w:tr>
      <w:tr w:rsidR="0043243D" w:rsidRPr="00D0463C" w14:paraId="0612387B" w14:textId="77777777" w:rsidTr="00734245">
        <w:trPr>
          <w:trHeight w:val="699"/>
        </w:trPr>
        <w:tc>
          <w:tcPr>
            <w:tcW w:w="499" w:type="pct"/>
          </w:tcPr>
          <w:p w14:paraId="36317C8A" w14:textId="53012327" w:rsidR="0043243D" w:rsidRPr="00D0463C" w:rsidRDefault="00734245" w:rsidP="00734245">
            <w:pPr>
              <w:tabs>
                <w:tab w:val="left" w:pos="284"/>
              </w:tabs>
              <w:jc w:val="both"/>
              <w:rPr>
                <w:sz w:val="22"/>
                <w:szCs w:val="22"/>
              </w:rPr>
            </w:pPr>
            <w:r w:rsidRPr="00D0463C">
              <w:rPr>
                <w:sz w:val="22"/>
                <w:szCs w:val="22"/>
              </w:rPr>
              <w:t>2.</w:t>
            </w:r>
          </w:p>
        </w:tc>
        <w:tc>
          <w:tcPr>
            <w:tcW w:w="900" w:type="pct"/>
          </w:tcPr>
          <w:p w14:paraId="23839459" w14:textId="2FB94BE6" w:rsidR="0043243D" w:rsidRPr="00D0463C" w:rsidRDefault="00734245" w:rsidP="00E31375">
            <w:pPr>
              <w:shd w:val="clear" w:color="auto" w:fill="FFFFFF"/>
              <w:tabs>
                <w:tab w:val="left" w:pos="284"/>
              </w:tabs>
              <w:rPr>
                <w:sz w:val="22"/>
                <w:szCs w:val="22"/>
              </w:rPr>
            </w:pPr>
            <w:r w:rsidRPr="00D0463C">
              <w:rPr>
                <w:rFonts w:eastAsiaTheme="minorHAnsi"/>
                <w:sz w:val="22"/>
                <w:szCs w:val="22"/>
                <w:lang w:eastAsia="en-US"/>
              </w:rPr>
              <w:t>Выполнение работ</w:t>
            </w:r>
          </w:p>
        </w:tc>
        <w:tc>
          <w:tcPr>
            <w:tcW w:w="3256" w:type="pct"/>
          </w:tcPr>
          <w:p w14:paraId="0CC2CBE5" w14:textId="77777777" w:rsidR="00734245" w:rsidRPr="00D0463C" w:rsidRDefault="00734245" w:rsidP="00734245">
            <w:pPr>
              <w:pStyle w:val="af7"/>
              <w:numPr>
                <w:ilvl w:val="0"/>
                <w:numId w:val="18"/>
              </w:numPr>
              <w:shd w:val="clear" w:color="auto" w:fill="FFFFFF"/>
              <w:tabs>
                <w:tab w:val="left" w:pos="284"/>
              </w:tabs>
              <w:ind w:left="0" w:firstLine="0"/>
              <w:jc w:val="both"/>
              <w:rPr>
                <w:rFonts w:ascii="Times New Roman" w:hAnsi="Times New Roman" w:cs="Times New Roman"/>
              </w:rPr>
            </w:pPr>
            <w:r w:rsidRPr="00D0463C">
              <w:rPr>
                <w:rFonts w:ascii="Times New Roman" w:hAnsi="Times New Roman" w:cs="Times New Roman"/>
              </w:rPr>
              <w:t>Предварительные уточненные замеры места размещения фризы и логотипа</w:t>
            </w:r>
          </w:p>
          <w:p w14:paraId="2814B7D5" w14:textId="77777777" w:rsidR="00734245" w:rsidRDefault="00734245" w:rsidP="00734245">
            <w:pPr>
              <w:pStyle w:val="af7"/>
              <w:numPr>
                <w:ilvl w:val="0"/>
                <w:numId w:val="18"/>
              </w:numPr>
              <w:shd w:val="clear" w:color="auto" w:fill="FFFFFF"/>
              <w:tabs>
                <w:tab w:val="left" w:pos="284"/>
              </w:tabs>
              <w:ind w:left="0" w:firstLine="0"/>
              <w:jc w:val="both"/>
              <w:rPr>
                <w:rFonts w:ascii="Times New Roman" w:hAnsi="Times New Roman" w:cs="Times New Roman"/>
              </w:rPr>
            </w:pPr>
            <w:r w:rsidRPr="00D0463C">
              <w:rPr>
                <w:rFonts w:ascii="Times New Roman" w:hAnsi="Times New Roman" w:cs="Times New Roman"/>
              </w:rPr>
              <w:t>Разработка и согласование с Заказчиком дизайн – макета фризы и логотипа</w:t>
            </w:r>
          </w:p>
          <w:p w14:paraId="45DDC86F" w14:textId="685F28F5" w:rsidR="00626EB9" w:rsidRPr="00D0463C" w:rsidRDefault="00626EB9" w:rsidP="00734245">
            <w:pPr>
              <w:pStyle w:val="af7"/>
              <w:numPr>
                <w:ilvl w:val="0"/>
                <w:numId w:val="18"/>
              </w:numPr>
              <w:shd w:val="clear" w:color="auto" w:fill="FFFFFF"/>
              <w:tabs>
                <w:tab w:val="left" w:pos="284"/>
              </w:tabs>
              <w:ind w:left="0" w:firstLine="0"/>
              <w:jc w:val="both"/>
              <w:rPr>
                <w:rFonts w:ascii="Times New Roman" w:hAnsi="Times New Roman" w:cs="Times New Roman"/>
              </w:rPr>
            </w:pPr>
            <w:r>
              <w:rPr>
                <w:rFonts w:ascii="Times New Roman" w:hAnsi="Times New Roman" w:cs="Times New Roman"/>
              </w:rPr>
              <w:t>Доставка к месту установки</w:t>
            </w:r>
          </w:p>
          <w:p w14:paraId="09DEE87C" w14:textId="72358392" w:rsidR="0043243D" w:rsidRPr="00D0463C" w:rsidRDefault="00734245" w:rsidP="00734245">
            <w:pPr>
              <w:pStyle w:val="af7"/>
              <w:numPr>
                <w:ilvl w:val="0"/>
                <w:numId w:val="18"/>
              </w:numPr>
              <w:shd w:val="clear" w:color="auto" w:fill="FFFFFF"/>
              <w:tabs>
                <w:tab w:val="left" w:pos="284"/>
              </w:tabs>
              <w:ind w:left="0" w:firstLine="0"/>
              <w:rPr>
                <w:rFonts w:ascii="Times New Roman" w:hAnsi="Times New Roman" w:cs="Times New Roman"/>
                <w:noProof/>
              </w:rPr>
            </w:pPr>
            <w:r w:rsidRPr="00D0463C">
              <w:rPr>
                <w:rFonts w:ascii="Times New Roman" w:hAnsi="Times New Roman" w:cs="Times New Roman"/>
              </w:rPr>
              <w:t>Демонтаж старых и монтаж новых фриз и логотипов</w:t>
            </w:r>
          </w:p>
        </w:tc>
        <w:tc>
          <w:tcPr>
            <w:tcW w:w="345" w:type="pct"/>
          </w:tcPr>
          <w:p w14:paraId="4789A1D5" w14:textId="211BC1D6" w:rsidR="0043243D" w:rsidRPr="00D0463C" w:rsidRDefault="00734245" w:rsidP="00E31375">
            <w:pPr>
              <w:shd w:val="clear" w:color="auto" w:fill="FFFFFF"/>
              <w:tabs>
                <w:tab w:val="left" w:pos="284"/>
              </w:tabs>
              <w:jc w:val="center"/>
              <w:rPr>
                <w:noProof/>
                <w:sz w:val="22"/>
                <w:szCs w:val="22"/>
              </w:rPr>
            </w:pPr>
            <w:r w:rsidRPr="00D0463C">
              <w:rPr>
                <w:noProof/>
                <w:sz w:val="22"/>
                <w:szCs w:val="22"/>
              </w:rPr>
              <w:t>1</w:t>
            </w:r>
          </w:p>
        </w:tc>
      </w:tr>
    </w:tbl>
    <w:p w14:paraId="6FADDE97" w14:textId="1417B7F8" w:rsidR="00E70EF5" w:rsidRPr="00D0463C" w:rsidRDefault="00AA1043" w:rsidP="00E31375">
      <w:pPr>
        <w:tabs>
          <w:tab w:val="left" w:pos="284"/>
        </w:tabs>
        <w:jc w:val="both"/>
        <w:rPr>
          <w:sz w:val="22"/>
          <w:szCs w:val="22"/>
        </w:rPr>
      </w:pPr>
      <w:r w:rsidRPr="00D0463C">
        <w:rPr>
          <w:b/>
          <w:sz w:val="22"/>
          <w:szCs w:val="22"/>
        </w:rPr>
        <w:lastRenderedPageBreak/>
        <w:t xml:space="preserve">2.  Место </w:t>
      </w:r>
      <w:r w:rsidR="00F0669F" w:rsidRPr="00D0463C">
        <w:rPr>
          <w:b/>
          <w:sz w:val="22"/>
          <w:szCs w:val="22"/>
        </w:rPr>
        <w:t>передачи вещественного результата работ</w:t>
      </w:r>
      <w:r w:rsidR="00120474" w:rsidRPr="00D0463C">
        <w:rPr>
          <w:b/>
          <w:sz w:val="22"/>
          <w:szCs w:val="22"/>
        </w:rPr>
        <w:t xml:space="preserve"> и монтажа</w:t>
      </w:r>
      <w:r w:rsidRPr="00D0463C">
        <w:rPr>
          <w:b/>
          <w:sz w:val="22"/>
          <w:szCs w:val="22"/>
        </w:rPr>
        <w:t>:</w:t>
      </w:r>
      <w:r w:rsidRPr="00D0463C">
        <w:rPr>
          <w:sz w:val="22"/>
          <w:szCs w:val="22"/>
        </w:rPr>
        <w:t xml:space="preserve"> </w:t>
      </w:r>
      <w:r w:rsidR="00790A4F" w:rsidRPr="00D0463C">
        <w:rPr>
          <w:sz w:val="22"/>
          <w:szCs w:val="22"/>
        </w:rPr>
        <w:t xml:space="preserve">628485, Россия, Ханты-Мансийский Автономный округ - Югра АО, г. Когалым, </w:t>
      </w:r>
      <w:proofErr w:type="spellStart"/>
      <w:r w:rsidR="00790A4F" w:rsidRPr="00D0463C">
        <w:rPr>
          <w:sz w:val="22"/>
          <w:szCs w:val="22"/>
        </w:rPr>
        <w:t>пр-кт</w:t>
      </w:r>
      <w:proofErr w:type="spellEnd"/>
      <w:r w:rsidR="00790A4F" w:rsidRPr="00D0463C">
        <w:rPr>
          <w:sz w:val="22"/>
          <w:szCs w:val="22"/>
        </w:rPr>
        <w:t xml:space="preserve"> Шмидта, 20</w:t>
      </w:r>
    </w:p>
    <w:p w14:paraId="7C4128DC" w14:textId="44CB444E" w:rsidR="005F6414" w:rsidRPr="00D0463C" w:rsidRDefault="00AA1043" w:rsidP="00E31375">
      <w:pPr>
        <w:pStyle w:val="af7"/>
        <w:numPr>
          <w:ilvl w:val="0"/>
          <w:numId w:val="11"/>
        </w:numPr>
        <w:tabs>
          <w:tab w:val="left" w:pos="284"/>
        </w:tabs>
        <w:spacing w:after="0" w:line="240" w:lineRule="auto"/>
        <w:ind w:left="0" w:firstLine="0"/>
        <w:jc w:val="both"/>
        <w:rPr>
          <w:rFonts w:ascii="Times New Roman" w:hAnsi="Times New Roman" w:cs="Times New Roman"/>
          <w:bCs/>
        </w:rPr>
      </w:pPr>
      <w:r w:rsidRPr="00D0463C">
        <w:rPr>
          <w:rFonts w:ascii="Times New Roman" w:hAnsi="Times New Roman" w:cs="Times New Roman"/>
          <w:b/>
        </w:rPr>
        <w:t xml:space="preserve">Срок </w:t>
      </w:r>
      <w:r w:rsidR="00F0669F" w:rsidRPr="00D0463C">
        <w:rPr>
          <w:rFonts w:ascii="Times New Roman" w:hAnsi="Times New Roman" w:cs="Times New Roman"/>
          <w:b/>
        </w:rPr>
        <w:t>выполнения работ</w:t>
      </w:r>
      <w:r w:rsidRPr="00D0463C">
        <w:rPr>
          <w:rFonts w:ascii="Times New Roman" w:hAnsi="Times New Roman" w:cs="Times New Roman"/>
          <w:bCs/>
        </w:rPr>
        <w:t>:</w:t>
      </w:r>
      <w:r w:rsidR="00134CB1" w:rsidRPr="00D0463C">
        <w:rPr>
          <w:rFonts w:ascii="Times New Roman" w:hAnsi="Times New Roman" w:cs="Times New Roman"/>
          <w:bCs/>
        </w:rPr>
        <w:t xml:space="preserve"> </w:t>
      </w:r>
      <w:r w:rsidR="00C04FF9" w:rsidRPr="00D0463C">
        <w:rPr>
          <w:rFonts w:ascii="Times New Roman" w:hAnsi="Times New Roman" w:cs="Times New Roman"/>
          <w:bCs/>
        </w:rPr>
        <w:t xml:space="preserve">в течение </w:t>
      </w:r>
      <w:r w:rsidR="00F17249">
        <w:rPr>
          <w:rFonts w:ascii="Times New Roman" w:hAnsi="Times New Roman" w:cs="Times New Roman"/>
          <w:bCs/>
        </w:rPr>
        <w:t>21 календарный день</w:t>
      </w:r>
      <w:bookmarkStart w:id="2" w:name="_GoBack"/>
      <w:bookmarkEnd w:id="2"/>
      <w:r w:rsidR="00C04FF9" w:rsidRPr="00D0463C">
        <w:rPr>
          <w:rFonts w:ascii="Times New Roman" w:hAnsi="Times New Roman" w:cs="Times New Roman"/>
          <w:bCs/>
        </w:rPr>
        <w:t xml:space="preserve"> </w:t>
      </w:r>
      <w:r w:rsidR="00134CB1" w:rsidRPr="00D0463C">
        <w:rPr>
          <w:rFonts w:ascii="Times New Roman" w:hAnsi="Times New Roman" w:cs="Times New Roman"/>
          <w:bCs/>
        </w:rPr>
        <w:t>с момента заключения договора.</w:t>
      </w:r>
    </w:p>
    <w:p w14:paraId="6AC9703D" w14:textId="2603790A" w:rsidR="00285BAA" w:rsidRPr="00D0463C" w:rsidRDefault="00285BAA" w:rsidP="00E31375">
      <w:pPr>
        <w:pStyle w:val="af7"/>
        <w:tabs>
          <w:tab w:val="left" w:pos="284"/>
        </w:tabs>
        <w:spacing w:after="0" w:line="240" w:lineRule="auto"/>
        <w:ind w:left="0"/>
        <w:jc w:val="both"/>
        <w:rPr>
          <w:rFonts w:ascii="Times New Roman" w:hAnsi="Times New Roman" w:cs="Times New Roman"/>
        </w:rPr>
      </w:pPr>
      <w:r w:rsidRPr="00D0463C">
        <w:rPr>
          <w:rFonts w:ascii="Times New Roman" w:hAnsi="Times New Roman" w:cs="Times New Roman"/>
        </w:rPr>
        <w:t xml:space="preserve">3.1. Доставка </w:t>
      </w:r>
      <w:r w:rsidR="00F0669F" w:rsidRPr="00D0463C">
        <w:rPr>
          <w:rFonts w:ascii="Times New Roman" w:hAnsi="Times New Roman" w:cs="Times New Roman"/>
        </w:rPr>
        <w:t>изделий</w:t>
      </w:r>
      <w:r w:rsidRPr="00D0463C">
        <w:rPr>
          <w:rFonts w:ascii="Times New Roman" w:hAnsi="Times New Roman" w:cs="Times New Roman"/>
        </w:rPr>
        <w:t>, погрузо-разгрузочные работы</w:t>
      </w:r>
      <w:r w:rsidR="00120474" w:rsidRPr="00D0463C">
        <w:rPr>
          <w:rFonts w:ascii="Times New Roman" w:hAnsi="Times New Roman" w:cs="Times New Roman"/>
        </w:rPr>
        <w:t xml:space="preserve">, </w:t>
      </w:r>
      <w:r w:rsidRPr="00D0463C">
        <w:rPr>
          <w:rFonts w:ascii="Times New Roman" w:hAnsi="Times New Roman" w:cs="Times New Roman"/>
        </w:rPr>
        <w:t xml:space="preserve">до места </w:t>
      </w:r>
      <w:r w:rsidR="00F0669F" w:rsidRPr="00D0463C">
        <w:rPr>
          <w:rFonts w:ascii="Times New Roman" w:hAnsi="Times New Roman" w:cs="Times New Roman"/>
        </w:rPr>
        <w:t>передачи вещественного результата работ</w:t>
      </w:r>
      <w:r w:rsidRPr="00D0463C">
        <w:rPr>
          <w:rFonts w:ascii="Times New Roman" w:hAnsi="Times New Roman" w:cs="Times New Roman"/>
        </w:rPr>
        <w:t xml:space="preserve">, </w:t>
      </w:r>
      <w:r w:rsidR="00120474" w:rsidRPr="00D0463C">
        <w:rPr>
          <w:rFonts w:ascii="Times New Roman" w:hAnsi="Times New Roman" w:cs="Times New Roman"/>
        </w:rPr>
        <w:t xml:space="preserve">демонтаж и монтаж </w:t>
      </w:r>
      <w:r w:rsidRPr="00D0463C">
        <w:rPr>
          <w:rFonts w:ascii="Times New Roman" w:hAnsi="Times New Roman" w:cs="Times New Roman"/>
        </w:rPr>
        <w:t xml:space="preserve">осуществляется за счет </w:t>
      </w:r>
      <w:r w:rsidR="000B0F1D" w:rsidRPr="00D0463C">
        <w:rPr>
          <w:rFonts w:ascii="Times New Roman" w:hAnsi="Times New Roman" w:cs="Times New Roman"/>
        </w:rPr>
        <w:t>Подрядчика</w:t>
      </w:r>
      <w:r w:rsidRPr="00D0463C">
        <w:rPr>
          <w:rFonts w:ascii="Times New Roman" w:hAnsi="Times New Roman" w:cs="Times New Roman"/>
        </w:rPr>
        <w:t xml:space="preserve">. </w:t>
      </w:r>
    </w:p>
    <w:p w14:paraId="4CE3B8CA" w14:textId="77777777" w:rsidR="004D25F6" w:rsidRPr="00D0463C" w:rsidRDefault="001C15A6" w:rsidP="00E31375">
      <w:pPr>
        <w:tabs>
          <w:tab w:val="left" w:pos="284"/>
        </w:tabs>
        <w:jc w:val="both"/>
        <w:rPr>
          <w:b/>
          <w:sz w:val="22"/>
          <w:szCs w:val="22"/>
        </w:rPr>
      </w:pPr>
      <w:r w:rsidRPr="00D0463C">
        <w:rPr>
          <w:b/>
          <w:sz w:val="22"/>
          <w:szCs w:val="22"/>
        </w:rPr>
        <w:t>4. Требования к качеству и</w:t>
      </w:r>
      <w:r w:rsidR="00AA1043" w:rsidRPr="00D0463C">
        <w:rPr>
          <w:b/>
          <w:sz w:val="22"/>
          <w:szCs w:val="22"/>
        </w:rPr>
        <w:t xml:space="preserve"> безопасности </w:t>
      </w:r>
      <w:r w:rsidR="00F0669F" w:rsidRPr="00D0463C">
        <w:rPr>
          <w:b/>
          <w:sz w:val="22"/>
          <w:szCs w:val="22"/>
        </w:rPr>
        <w:t>передаваемого результата работ</w:t>
      </w:r>
      <w:r w:rsidR="00AA1043" w:rsidRPr="00D0463C">
        <w:rPr>
          <w:b/>
          <w:sz w:val="22"/>
          <w:szCs w:val="22"/>
        </w:rPr>
        <w:t>:</w:t>
      </w:r>
    </w:p>
    <w:p w14:paraId="5734F51F" w14:textId="77777777" w:rsidR="004D25F6" w:rsidRPr="00D0463C" w:rsidRDefault="00F0669F" w:rsidP="00E31375">
      <w:pPr>
        <w:tabs>
          <w:tab w:val="left" w:pos="284"/>
        </w:tabs>
        <w:jc w:val="both"/>
        <w:rPr>
          <w:sz w:val="22"/>
          <w:szCs w:val="22"/>
        </w:rPr>
      </w:pPr>
      <w:r w:rsidRPr="00D0463C">
        <w:rPr>
          <w:sz w:val="22"/>
          <w:szCs w:val="22"/>
        </w:rPr>
        <w:t>4.1. Изделия</w:t>
      </w:r>
      <w:r w:rsidR="00AA1043" w:rsidRPr="00D0463C">
        <w:rPr>
          <w:sz w:val="22"/>
          <w:szCs w:val="22"/>
        </w:rPr>
        <w:t xml:space="preserve"> </w:t>
      </w:r>
      <w:r w:rsidR="000B0F1D" w:rsidRPr="00D0463C">
        <w:rPr>
          <w:sz w:val="22"/>
          <w:szCs w:val="22"/>
        </w:rPr>
        <w:t xml:space="preserve">изготавливается по индивидуальному заказу и </w:t>
      </w:r>
      <w:r w:rsidRPr="00D0463C">
        <w:rPr>
          <w:sz w:val="22"/>
          <w:szCs w:val="22"/>
        </w:rPr>
        <w:t>должны</w:t>
      </w:r>
      <w:r w:rsidR="00AA1043" w:rsidRPr="00D0463C">
        <w:rPr>
          <w:sz w:val="22"/>
          <w:szCs w:val="22"/>
        </w:rPr>
        <w:t xml:space="preserve"> соответствовать заданным функциональным и качественным характеристикам; </w:t>
      </w:r>
    </w:p>
    <w:p w14:paraId="25AC9B00" w14:textId="77777777" w:rsidR="004D25F6" w:rsidRPr="00D0463C" w:rsidRDefault="00AA1043" w:rsidP="00E31375">
      <w:pPr>
        <w:tabs>
          <w:tab w:val="left" w:pos="284"/>
        </w:tabs>
        <w:jc w:val="both"/>
        <w:rPr>
          <w:sz w:val="22"/>
          <w:szCs w:val="22"/>
        </w:rPr>
      </w:pPr>
      <w:r w:rsidRPr="00D0463C">
        <w:rPr>
          <w:sz w:val="22"/>
          <w:szCs w:val="22"/>
        </w:rPr>
        <w:t xml:space="preserve">4.2. </w:t>
      </w:r>
      <w:r w:rsidR="006A4021" w:rsidRPr="00D0463C">
        <w:rPr>
          <w:sz w:val="22"/>
          <w:szCs w:val="22"/>
        </w:rPr>
        <w:t>И</w:t>
      </w:r>
      <w:r w:rsidR="00F0669F" w:rsidRPr="00D0463C">
        <w:rPr>
          <w:sz w:val="22"/>
          <w:szCs w:val="22"/>
        </w:rPr>
        <w:t>зделия долж</w:t>
      </w:r>
      <w:r w:rsidRPr="00D0463C">
        <w:rPr>
          <w:sz w:val="22"/>
          <w:szCs w:val="22"/>
        </w:rPr>
        <w:t>н</w:t>
      </w:r>
      <w:r w:rsidR="00F0669F" w:rsidRPr="00D0463C">
        <w:rPr>
          <w:sz w:val="22"/>
          <w:szCs w:val="22"/>
        </w:rPr>
        <w:t>ы</w:t>
      </w:r>
      <w:r w:rsidRPr="00D0463C">
        <w:rPr>
          <w:sz w:val="22"/>
          <w:szCs w:val="22"/>
        </w:rPr>
        <w:t xml:space="preserve"> быть разрешен</w:t>
      </w:r>
      <w:r w:rsidR="00F0669F" w:rsidRPr="00D0463C">
        <w:rPr>
          <w:sz w:val="22"/>
          <w:szCs w:val="22"/>
        </w:rPr>
        <w:t>ы</w:t>
      </w:r>
      <w:r w:rsidRPr="00D0463C">
        <w:rPr>
          <w:sz w:val="22"/>
          <w:szCs w:val="22"/>
        </w:rPr>
        <w:t xml:space="preserve"> к использованию на территории Российской Федерации, </w:t>
      </w:r>
      <w:r w:rsidR="00F0669F" w:rsidRPr="00D0463C">
        <w:rPr>
          <w:sz w:val="22"/>
          <w:szCs w:val="22"/>
        </w:rPr>
        <w:t xml:space="preserve">качество </w:t>
      </w:r>
      <w:r w:rsidR="006A4021" w:rsidRPr="00D0463C">
        <w:rPr>
          <w:sz w:val="22"/>
          <w:szCs w:val="22"/>
        </w:rPr>
        <w:t>изделий</w:t>
      </w:r>
      <w:r w:rsidRPr="00D0463C">
        <w:rPr>
          <w:sz w:val="22"/>
          <w:szCs w:val="22"/>
        </w:rPr>
        <w:t xml:space="preserve">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w:t>
      </w:r>
      <w:r w:rsidR="001C15A6" w:rsidRPr="00D0463C">
        <w:rPr>
          <w:sz w:val="22"/>
          <w:szCs w:val="22"/>
        </w:rPr>
        <w:t>у</w:t>
      </w:r>
      <w:r w:rsidRPr="00D0463C">
        <w:rPr>
          <w:sz w:val="22"/>
          <w:szCs w:val="22"/>
        </w:rPr>
        <w:t xml:space="preserve"> </w:t>
      </w:r>
      <w:r w:rsidR="006A4021" w:rsidRPr="00D0463C">
        <w:rPr>
          <w:sz w:val="22"/>
          <w:szCs w:val="22"/>
        </w:rPr>
        <w:t>изделия</w:t>
      </w:r>
      <w:r w:rsidRPr="00D0463C">
        <w:rPr>
          <w:sz w:val="22"/>
          <w:szCs w:val="22"/>
        </w:rPr>
        <w:t>, и (или) другим документам, подтверждающим качество товара);</w:t>
      </w:r>
    </w:p>
    <w:p w14:paraId="69C328B0" w14:textId="77777777" w:rsidR="004D25F6" w:rsidRPr="00D0463C" w:rsidRDefault="00AA1043" w:rsidP="00E31375">
      <w:pPr>
        <w:tabs>
          <w:tab w:val="left" w:pos="284"/>
        </w:tabs>
        <w:jc w:val="both"/>
        <w:rPr>
          <w:sz w:val="22"/>
          <w:szCs w:val="22"/>
        </w:rPr>
      </w:pPr>
      <w:r w:rsidRPr="00D0463C">
        <w:rPr>
          <w:sz w:val="22"/>
          <w:szCs w:val="22"/>
        </w:rPr>
        <w:t xml:space="preserve">4.3. </w:t>
      </w:r>
      <w:r w:rsidR="001C15A6" w:rsidRPr="00D0463C">
        <w:rPr>
          <w:sz w:val="22"/>
          <w:szCs w:val="22"/>
        </w:rPr>
        <w:t>Материалы, комплектующие и фурнитура, используемые Подрядчиком, должны быть новыми, качественными и не иметь дефектов. Использование материалов должно соответствовать техническому заданию</w:t>
      </w:r>
      <w:r w:rsidRPr="00D0463C">
        <w:rPr>
          <w:sz w:val="22"/>
          <w:szCs w:val="22"/>
        </w:rPr>
        <w:t>;</w:t>
      </w:r>
    </w:p>
    <w:p w14:paraId="7EFCD208" w14:textId="6E47366B" w:rsidR="001C15A6" w:rsidRPr="00D0463C" w:rsidRDefault="001C15A6" w:rsidP="00E31375">
      <w:pPr>
        <w:tabs>
          <w:tab w:val="left" w:pos="284"/>
        </w:tabs>
        <w:jc w:val="both"/>
        <w:rPr>
          <w:sz w:val="22"/>
          <w:szCs w:val="22"/>
        </w:rPr>
      </w:pPr>
      <w:r w:rsidRPr="00D0463C">
        <w:rPr>
          <w:sz w:val="22"/>
          <w:szCs w:val="22"/>
        </w:rPr>
        <w:t>4.4. Все соединения, крепления, компоненты должны быть надежными и обеспечивать безопасное и неподвижное крепление изделий к стене (несущей поверхности) на весь срок службы.</w:t>
      </w:r>
    </w:p>
    <w:p w14:paraId="441284E7" w14:textId="77777777" w:rsidR="004D25F6" w:rsidRPr="00D0463C" w:rsidRDefault="001C15A6" w:rsidP="00E31375">
      <w:pPr>
        <w:tabs>
          <w:tab w:val="left" w:pos="284"/>
        </w:tabs>
        <w:jc w:val="both"/>
        <w:rPr>
          <w:sz w:val="22"/>
          <w:szCs w:val="22"/>
        </w:rPr>
      </w:pPr>
      <w:r w:rsidRPr="00D0463C">
        <w:rPr>
          <w:sz w:val="22"/>
          <w:szCs w:val="22"/>
        </w:rPr>
        <w:t>4.5</w:t>
      </w:r>
      <w:r w:rsidR="00AA1043" w:rsidRPr="00D0463C">
        <w:rPr>
          <w:sz w:val="22"/>
          <w:szCs w:val="22"/>
        </w:rPr>
        <w:t xml:space="preserve">. </w:t>
      </w:r>
      <w:r w:rsidR="006A4021" w:rsidRPr="00D0463C">
        <w:rPr>
          <w:sz w:val="22"/>
          <w:szCs w:val="22"/>
        </w:rPr>
        <w:t>Изделия долж</w:t>
      </w:r>
      <w:r w:rsidR="00AA1043" w:rsidRPr="00D0463C">
        <w:rPr>
          <w:sz w:val="22"/>
          <w:szCs w:val="22"/>
        </w:rPr>
        <w:t>н</w:t>
      </w:r>
      <w:r w:rsidR="006A4021" w:rsidRPr="00D0463C">
        <w:rPr>
          <w:sz w:val="22"/>
          <w:szCs w:val="22"/>
        </w:rPr>
        <w:t>ы</w:t>
      </w:r>
      <w:r w:rsidR="00AA1043" w:rsidRPr="00D0463C">
        <w:rPr>
          <w:sz w:val="22"/>
          <w:szCs w:val="22"/>
        </w:rPr>
        <w:t xml:space="preserve"> быть безопасным</w:t>
      </w:r>
      <w:r w:rsidR="006A4021" w:rsidRPr="00D0463C">
        <w:rPr>
          <w:sz w:val="22"/>
          <w:szCs w:val="22"/>
        </w:rPr>
        <w:t>и</w:t>
      </w:r>
      <w:r w:rsidR="00AA1043" w:rsidRPr="00D0463C">
        <w:rPr>
          <w:sz w:val="22"/>
          <w:szCs w:val="22"/>
        </w:rPr>
        <w:t xml:space="preserve"> </w:t>
      </w:r>
      <w:r w:rsidRPr="00D0463C">
        <w:rPr>
          <w:sz w:val="22"/>
          <w:szCs w:val="22"/>
        </w:rPr>
        <w:t>для жизни, здоровья людей</w:t>
      </w:r>
      <w:r w:rsidR="006A4021" w:rsidRPr="00D0463C">
        <w:rPr>
          <w:sz w:val="22"/>
          <w:szCs w:val="22"/>
        </w:rPr>
        <w:t>, имущества заказчика и окружающей среды при усл</w:t>
      </w:r>
      <w:r w:rsidRPr="00D0463C">
        <w:rPr>
          <w:sz w:val="22"/>
          <w:szCs w:val="22"/>
        </w:rPr>
        <w:t>овиях обычной эксплуатации, указанных в руководстве (паспорте) и</w:t>
      </w:r>
      <w:r w:rsidR="006A4021" w:rsidRPr="00D0463C">
        <w:rPr>
          <w:sz w:val="22"/>
          <w:szCs w:val="22"/>
        </w:rPr>
        <w:t xml:space="preserve">зделия  </w:t>
      </w:r>
      <w:r w:rsidR="00AA1043" w:rsidRPr="00D0463C">
        <w:rPr>
          <w:sz w:val="22"/>
          <w:szCs w:val="22"/>
        </w:rPr>
        <w:t>и отвечать требованиям законодательства Российской Федерации, требованиям безопасности, ГОСТ, но</w:t>
      </w:r>
      <w:r w:rsidR="006A4021" w:rsidRPr="00D0463C">
        <w:rPr>
          <w:sz w:val="22"/>
          <w:szCs w:val="22"/>
        </w:rPr>
        <w:t>рмам и правилам безопасности их</w:t>
      </w:r>
      <w:r w:rsidR="00AA1043" w:rsidRPr="00D0463C">
        <w:rPr>
          <w:sz w:val="22"/>
          <w:szCs w:val="22"/>
        </w:rPr>
        <w:t xml:space="preserve"> эксплуатации и другой нормативно-технической документации;</w:t>
      </w:r>
    </w:p>
    <w:p w14:paraId="15815F79" w14:textId="77777777" w:rsidR="00C657A5" w:rsidRPr="00D0463C" w:rsidRDefault="001C15A6" w:rsidP="00E31375">
      <w:pPr>
        <w:pStyle w:val="afc"/>
        <w:shd w:val="clear" w:color="auto" w:fill="FFFFFF"/>
        <w:spacing w:before="0" w:beforeAutospacing="0" w:after="0" w:afterAutospacing="0"/>
        <w:jc w:val="both"/>
        <w:rPr>
          <w:sz w:val="22"/>
          <w:szCs w:val="22"/>
        </w:rPr>
      </w:pPr>
      <w:r w:rsidRPr="00D0463C">
        <w:rPr>
          <w:sz w:val="22"/>
          <w:szCs w:val="22"/>
        </w:rPr>
        <w:t>4.6. Внешний вид изделий должен полностью соответствовать утвержденным Заказчиком цветовым палитрам, макетам и образцам материалов.</w:t>
      </w:r>
      <w:r w:rsidR="00C657A5" w:rsidRPr="00D0463C">
        <w:rPr>
          <w:sz w:val="22"/>
          <w:szCs w:val="22"/>
        </w:rPr>
        <w:t xml:space="preserve"> </w:t>
      </w:r>
    </w:p>
    <w:p w14:paraId="1F38585C" w14:textId="77777777" w:rsidR="001500CB" w:rsidRPr="00D0463C" w:rsidRDefault="00AA1043" w:rsidP="00E31375">
      <w:pPr>
        <w:pStyle w:val="afc"/>
        <w:shd w:val="clear" w:color="auto" w:fill="FFFFFF"/>
        <w:spacing w:before="0" w:beforeAutospacing="0" w:after="0" w:afterAutospacing="0"/>
        <w:jc w:val="both"/>
        <w:rPr>
          <w:sz w:val="22"/>
          <w:szCs w:val="22"/>
        </w:rPr>
      </w:pPr>
      <w:r w:rsidRPr="00D0463C">
        <w:rPr>
          <w:b/>
          <w:sz w:val="22"/>
          <w:szCs w:val="22"/>
        </w:rPr>
        <w:t>5. Требования к упаковке и маркировке поставляемого товара:</w:t>
      </w:r>
      <w:r w:rsidR="001500CB" w:rsidRPr="00D0463C">
        <w:rPr>
          <w:sz w:val="22"/>
          <w:szCs w:val="22"/>
        </w:rPr>
        <w:t xml:space="preserve"> </w:t>
      </w:r>
    </w:p>
    <w:p w14:paraId="4FA28C20" w14:textId="77777777" w:rsidR="001500CB" w:rsidRPr="00D0463C" w:rsidRDefault="001500CB" w:rsidP="00E31375">
      <w:pPr>
        <w:pStyle w:val="afc"/>
        <w:shd w:val="clear" w:color="auto" w:fill="FFFFFF"/>
        <w:spacing w:before="0" w:beforeAutospacing="0" w:after="0" w:afterAutospacing="0"/>
        <w:jc w:val="both"/>
        <w:rPr>
          <w:sz w:val="22"/>
          <w:szCs w:val="22"/>
        </w:rPr>
      </w:pPr>
      <w:r w:rsidRPr="00D0463C">
        <w:rPr>
          <w:sz w:val="22"/>
          <w:szCs w:val="22"/>
        </w:rPr>
        <w:t>5.1. Подрядчик обязан осуществить упаковку (защиту) каждого изделия способом, обеспечивающим его полную сохранность при транспортировке и разгрузке наземным транспортом до места передачи результата работ. Уровень защиты должен исключать возможность механических повреждений, царапин, загрязнений и воздействия влаги.</w:t>
      </w:r>
    </w:p>
    <w:p w14:paraId="1798EE9B" w14:textId="7C46DA3F" w:rsidR="001500CB" w:rsidRPr="00D0463C" w:rsidRDefault="001500CB" w:rsidP="00E31375">
      <w:pPr>
        <w:pStyle w:val="afc"/>
        <w:shd w:val="clear" w:color="auto" w:fill="FFFFFF"/>
        <w:spacing w:before="0" w:beforeAutospacing="0" w:after="0" w:afterAutospacing="0"/>
        <w:jc w:val="both"/>
        <w:rPr>
          <w:sz w:val="22"/>
          <w:szCs w:val="22"/>
        </w:rPr>
      </w:pPr>
      <w:r w:rsidRPr="00D0463C">
        <w:rPr>
          <w:sz w:val="22"/>
          <w:szCs w:val="22"/>
        </w:rPr>
        <w:t>5.2.</w:t>
      </w:r>
      <w:r w:rsidR="00120474" w:rsidRPr="00D0463C">
        <w:rPr>
          <w:sz w:val="22"/>
          <w:szCs w:val="22"/>
        </w:rPr>
        <w:t xml:space="preserve"> </w:t>
      </w:r>
      <w:r w:rsidRPr="00D0463C">
        <w:rPr>
          <w:sz w:val="22"/>
          <w:szCs w:val="22"/>
        </w:rPr>
        <w:t>К партии изделий должен быть приложен комплект документов: упаковочный лист с перечнем всех позиций, копия Акта сдачи-приемки, руководство по монтажу/эксплуатации (при необходимости).</w:t>
      </w:r>
    </w:p>
    <w:p w14:paraId="61067A1C" w14:textId="77777777" w:rsidR="004D25F6" w:rsidRPr="00D0463C" w:rsidRDefault="00AA1043" w:rsidP="00E31375">
      <w:pPr>
        <w:tabs>
          <w:tab w:val="left" w:pos="284"/>
        </w:tabs>
        <w:jc w:val="both"/>
        <w:rPr>
          <w:b/>
          <w:sz w:val="22"/>
          <w:szCs w:val="22"/>
        </w:rPr>
      </w:pPr>
      <w:r w:rsidRPr="00D0463C">
        <w:rPr>
          <w:b/>
          <w:sz w:val="22"/>
          <w:szCs w:val="22"/>
        </w:rPr>
        <w:t>6. Требования к гарантийному сроку товара и (или) объему предоставления гарантий качества товара:</w:t>
      </w:r>
    </w:p>
    <w:p w14:paraId="50878127" w14:textId="4AB664A7" w:rsidR="001C15A6" w:rsidRPr="00D0463C" w:rsidRDefault="001500CB" w:rsidP="00E31375">
      <w:pPr>
        <w:pStyle w:val="afc"/>
        <w:shd w:val="clear" w:color="auto" w:fill="FFFFFF"/>
        <w:spacing w:before="0" w:beforeAutospacing="0" w:after="0" w:afterAutospacing="0"/>
        <w:jc w:val="both"/>
        <w:rPr>
          <w:sz w:val="22"/>
          <w:szCs w:val="22"/>
        </w:rPr>
      </w:pPr>
      <w:r w:rsidRPr="00D0463C">
        <w:rPr>
          <w:sz w:val="22"/>
          <w:szCs w:val="22"/>
        </w:rPr>
        <w:t>6</w:t>
      </w:r>
      <w:r w:rsidR="001C15A6" w:rsidRPr="00D0463C">
        <w:rPr>
          <w:sz w:val="22"/>
          <w:szCs w:val="22"/>
        </w:rPr>
        <w:t xml:space="preserve">.1. Гарантийный срок на </w:t>
      </w:r>
      <w:r w:rsidRPr="00D0463C">
        <w:rPr>
          <w:sz w:val="22"/>
          <w:szCs w:val="22"/>
        </w:rPr>
        <w:t xml:space="preserve">изделия составляет </w:t>
      </w:r>
      <w:r w:rsidR="00120474" w:rsidRPr="00D0463C">
        <w:rPr>
          <w:sz w:val="22"/>
          <w:szCs w:val="22"/>
        </w:rPr>
        <w:t>12</w:t>
      </w:r>
      <w:r w:rsidRPr="00D0463C">
        <w:rPr>
          <w:sz w:val="22"/>
          <w:szCs w:val="22"/>
        </w:rPr>
        <w:t xml:space="preserve"> (дв</w:t>
      </w:r>
      <w:r w:rsidR="00120474" w:rsidRPr="00D0463C">
        <w:rPr>
          <w:sz w:val="22"/>
          <w:szCs w:val="22"/>
        </w:rPr>
        <w:t>енадцать</w:t>
      </w:r>
      <w:r w:rsidRPr="00D0463C">
        <w:rPr>
          <w:sz w:val="22"/>
          <w:szCs w:val="22"/>
        </w:rPr>
        <w:t>) месяц</w:t>
      </w:r>
      <w:r w:rsidR="00120474" w:rsidRPr="00D0463C">
        <w:rPr>
          <w:sz w:val="22"/>
          <w:szCs w:val="22"/>
        </w:rPr>
        <w:t>ев</w:t>
      </w:r>
      <w:r w:rsidRPr="00D0463C">
        <w:rPr>
          <w:sz w:val="22"/>
          <w:szCs w:val="22"/>
        </w:rPr>
        <w:t>,</w:t>
      </w:r>
      <w:r w:rsidR="001C15A6" w:rsidRPr="00D0463C">
        <w:rPr>
          <w:sz w:val="22"/>
          <w:szCs w:val="22"/>
        </w:rPr>
        <w:t xml:space="preserve"> со дня подписания Сторонами Акта сд</w:t>
      </w:r>
      <w:r w:rsidRPr="00D0463C">
        <w:rPr>
          <w:sz w:val="22"/>
          <w:szCs w:val="22"/>
        </w:rPr>
        <w:t xml:space="preserve">ачи-приемки выполненных работ. </w:t>
      </w:r>
    </w:p>
    <w:p w14:paraId="79728E1B" w14:textId="77777777" w:rsidR="001C15A6" w:rsidRPr="00D0463C" w:rsidRDefault="004B3BC0" w:rsidP="00E31375">
      <w:pPr>
        <w:pStyle w:val="afc"/>
        <w:shd w:val="clear" w:color="auto" w:fill="FFFFFF"/>
        <w:spacing w:before="0" w:beforeAutospacing="0" w:after="0" w:afterAutospacing="0"/>
        <w:jc w:val="both"/>
        <w:rPr>
          <w:sz w:val="22"/>
          <w:szCs w:val="22"/>
        </w:rPr>
      </w:pPr>
      <w:r w:rsidRPr="00D0463C">
        <w:rPr>
          <w:sz w:val="22"/>
          <w:szCs w:val="22"/>
        </w:rPr>
        <w:t>6</w:t>
      </w:r>
      <w:r w:rsidR="001C15A6" w:rsidRPr="00D0463C">
        <w:rPr>
          <w:sz w:val="22"/>
          <w:szCs w:val="22"/>
        </w:rPr>
        <w:t xml:space="preserve">.2. В течение гарантийного срока Подрядчик гарантирует, что </w:t>
      </w:r>
      <w:r w:rsidR="001500CB" w:rsidRPr="00D0463C">
        <w:rPr>
          <w:sz w:val="22"/>
          <w:szCs w:val="22"/>
        </w:rPr>
        <w:t>изделия</w:t>
      </w:r>
      <w:r w:rsidR="001C15A6" w:rsidRPr="00D0463C">
        <w:rPr>
          <w:sz w:val="22"/>
          <w:szCs w:val="22"/>
        </w:rPr>
        <w:t xml:space="preserve"> будут соответствовать всем требованиям качества и безопасности, установленным настоящим Договором, и обязуется безвозмездно устранять любые выявленные недостатки, возникшие по его вине (вследствие скрытых дефектов материалов, нарушений т</w:t>
      </w:r>
      <w:r w:rsidRPr="00D0463C">
        <w:rPr>
          <w:sz w:val="22"/>
          <w:szCs w:val="22"/>
        </w:rPr>
        <w:t>ехнологии изготовления и сборки)</w:t>
      </w:r>
      <w:r w:rsidR="001C15A6" w:rsidRPr="00D0463C">
        <w:rPr>
          <w:sz w:val="22"/>
          <w:szCs w:val="22"/>
        </w:rPr>
        <w:t>.</w:t>
      </w:r>
    </w:p>
    <w:p w14:paraId="3AC292F3" w14:textId="77777777" w:rsidR="001C15A6" w:rsidRPr="00D0463C" w:rsidRDefault="004B3BC0" w:rsidP="00E31375">
      <w:pPr>
        <w:pStyle w:val="afc"/>
        <w:shd w:val="clear" w:color="auto" w:fill="FFFFFF"/>
        <w:spacing w:before="0" w:beforeAutospacing="0" w:after="0" w:afterAutospacing="0"/>
        <w:jc w:val="both"/>
        <w:rPr>
          <w:sz w:val="22"/>
          <w:szCs w:val="22"/>
        </w:rPr>
      </w:pPr>
      <w:r w:rsidRPr="00D0463C">
        <w:rPr>
          <w:sz w:val="22"/>
          <w:szCs w:val="22"/>
        </w:rPr>
        <w:t>6</w:t>
      </w:r>
      <w:r w:rsidR="001C15A6" w:rsidRPr="00D0463C">
        <w:rPr>
          <w:sz w:val="22"/>
          <w:szCs w:val="22"/>
        </w:rPr>
        <w:t>.3. Под гарантийными обязательствами понимается:</w:t>
      </w:r>
    </w:p>
    <w:p w14:paraId="558C58E8" w14:textId="0689B59D" w:rsidR="001C15A6" w:rsidRPr="00D0463C" w:rsidRDefault="001C15A6" w:rsidP="00E31375">
      <w:pPr>
        <w:pStyle w:val="afc"/>
        <w:shd w:val="clear" w:color="auto" w:fill="FFFFFF"/>
        <w:spacing w:before="0" w:beforeAutospacing="0" w:after="0" w:afterAutospacing="0"/>
        <w:jc w:val="both"/>
        <w:rPr>
          <w:sz w:val="22"/>
          <w:szCs w:val="22"/>
        </w:rPr>
      </w:pPr>
      <w:r w:rsidRPr="00D0463C">
        <w:rPr>
          <w:sz w:val="22"/>
          <w:szCs w:val="22"/>
        </w:rPr>
        <w:t>Безвозмездное устранение выявленных дефектов (ремонт, замена дефектных компонентов) силами и за счет Подрядчика.</w:t>
      </w:r>
      <w:r w:rsidR="0004659F" w:rsidRPr="00D0463C">
        <w:rPr>
          <w:sz w:val="22"/>
          <w:szCs w:val="22"/>
        </w:rPr>
        <w:t xml:space="preserve"> </w:t>
      </w:r>
      <w:r w:rsidRPr="00D0463C">
        <w:rPr>
          <w:sz w:val="22"/>
          <w:szCs w:val="22"/>
        </w:rPr>
        <w:t xml:space="preserve">В случае невозможности устранения дефекта в разумный срок или его повторного возникновения – замена неисправного </w:t>
      </w:r>
      <w:r w:rsidR="004B3BC0" w:rsidRPr="00D0463C">
        <w:rPr>
          <w:sz w:val="22"/>
          <w:szCs w:val="22"/>
        </w:rPr>
        <w:t>изделия</w:t>
      </w:r>
      <w:r w:rsidRPr="00D0463C">
        <w:rPr>
          <w:sz w:val="22"/>
          <w:szCs w:val="22"/>
        </w:rPr>
        <w:t xml:space="preserve"> на новый аналогичный</w:t>
      </w:r>
      <w:r w:rsidR="00120474" w:rsidRPr="00D0463C">
        <w:rPr>
          <w:sz w:val="22"/>
          <w:szCs w:val="22"/>
        </w:rPr>
        <w:t>.</w:t>
      </w:r>
    </w:p>
    <w:p w14:paraId="3F411F6B" w14:textId="13DA597C" w:rsidR="001C15A6" w:rsidRPr="00D0463C" w:rsidRDefault="004B3BC0" w:rsidP="00E31375">
      <w:pPr>
        <w:pStyle w:val="afc"/>
        <w:shd w:val="clear" w:color="auto" w:fill="FFFFFF"/>
        <w:spacing w:before="0" w:beforeAutospacing="0" w:after="0" w:afterAutospacing="0"/>
        <w:jc w:val="both"/>
        <w:rPr>
          <w:sz w:val="22"/>
          <w:szCs w:val="22"/>
        </w:rPr>
      </w:pPr>
      <w:r w:rsidRPr="00D0463C">
        <w:rPr>
          <w:sz w:val="22"/>
          <w:szCs w:val="22"/>
        </w:rPr>
        <w:t>6.4</w:t>
      </w:r>
      <w:r w:rsidR="001C15A6" w:rsidRPr="00D0463C">
        <w:rPr>
          <w:sz w:val="22"/>
          <w:szCs w:val="22"/>
        </w:rPr>
        <w:t>. Гара</w:t>
      </w:r>
      <w:r w:rsidRPr="00D0463C">
        <w:rPr>
          <w:sz w:val="22"/>
          <w:szCs w:val="22"/>
        </w:rPr>
        <w:t xml:space="preserve">нтия на отдельные комплектующие </w:t>
      </w:r>
      <w:r w:rsidR="001C15A6" w:rsidRPr="00D0463C">
        <w:rPr>
          <w:sz w:val="22"/>
          <w:szCs w:val="22"/>
        </w:rPr>
        <w:t>может быть установлена в соответствии с гарантией их производителей, о чем Подрядчик предоставляет соответствующие документы.</w:t>
      </w:r>
    </w:p>
    <w:p w14:paraId="0A383287" w14:textId="77777777" w:rsidR="0004659F" w:rsidRPr="00D0463C" w:rsidRDefault="0004659F" w:rsidP="00E31375">
      <w:pPr>
        <w:pStyle w:val="afc"/>
        <w:shd w:val="clear" w:color="auto" w:fill="FFFFFF"/>
        <w:spacing w:before="0" w:beforeAutospacing="0" w:after="0" w:afterAutospacing="0"/>
        <w:jc w:val="both"/>
        <w:rPr>
          <w:sz w:val="22"/>
          <w:szCs w:val="22"/>
        </w:rPr>
      </w:pPr>
    </w:p>
    <w:sectPr w:rsidR="0004659F" w:rsidRPr="00D0463C" w:rsidSect="00790A4F">
      <w:footerReference w:type="default" r:id="rId10"/>
      <w:pgSz w:w="11906" w:h="16838"/>
      <w:pgMar w:top="1135" w:right="849"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5F51F" w14:textId="77777777" w:rsidR="0097732B" w:rsidRDefault="0097732B">
      <w:r>
        <w:separator/>
      </w:r>
    </w:p>
  </w:endnote>
  <w:endnote w:type="continuationSeparator" w:id="0">
    <w:p w14:paraId="4D75A61A" w14:textId="77777777" w:rsidR="0097732B" w:rsidRDefault="0097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DA4F7" w14:textId="77777777" w:rsidR="001500CB" w:rsidRDefault="001500CB">
    <w:pPr>
      <w:pStyle w:val="ac"/>
    </w:pPr>
  </w:p>
  <w:p w14:paraId="6F8E77A3" w14:textId="77777777" w:rsidR="001500CB" w:rsidRDefault="001500C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0BD2C" w14:textId="77777777" w:rsidR="0097732B" w:rsidRDefault="0097732B">
      <w:r>
        <w:separator/>
      </w:r>
    </w:p>
  </w:footnote>
  <w:footnote w:type="continuationSeparator" w:id="0">
    <w:p w14:paraId="48E36E69" w14:textId="77777777" w:rsidR="0097732B" w:rsidRDefault="00977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506"/>
    <w:multiLevelType w:val="hybridMultilevel"/>
    <w:tmpl w:val="B2308FA0"/>
    <w:lvl w:ilvl="0" w:tplc="62327818">
      <w:start w:val="1"/>
      <w:numFmt w:val="bullet"/>
      <w:lvlText w:val=""/>
      <w:lvlJc w:val="left"/>
      <w:pPr>
        <w:tabs>
          <w:tab w:val="num" w:pos="720"/>
        </w:tabs>
        <w:ind w:left="720" w:hanging="360"/>
      </w:pPr>
      <w:rPr>
        <w:rFonts w:ascii="Symbol" w:hAnsi="Symbol" w:hint="default"/>
        <w:sz w:val="20"/>
      </w:rPr>
    </w:lvl>
    <w:lvl w:ilvl="1" w:tplc="A23EAAF4">
      <w:start w:val="1"/>
      <w:numFmt w:val="bullet"/>
      <w:lvlText w:val="o"/>
      <w:lvlJc w:val="left"/>
      <w:pPr>
        <w:tabs>
          <w:tab w:val="num" w:pos="1440"/>
        </w:tabs>
        <w:ind w:left="1440" w:hanging="360"/>
      </w:pPr>
      <w:rPr>
        <w:rFonts w:ascii="Courier New" w:hAnsi="Courier New" w:hint="default"/>
        <w:sz w:val="20"/>
      </w:rPr>
    </w:lvl>
    <w:lvl w:ilvl="2" w:tplc="E96EB740">
      <w:start w:val="1"/>
      <w:numFmt w:val="bullet"/>
      <w:lvlText w:val=""/>
      <w:lvlJc w:val="left"/>
      <w:pPr>
        <w:tabs>
          <w:tab w:val="num" w:pos="2160"/>
        </w:tabs>
        <w:ind w:left="2160" w:hanging="360"/>
      </w:pPr>
      <w:rPr>
        <w:rFonts w:ascii="Wingdings" w:hAnsi="Wingdings" w:hint="default"/>
        <w:sz w:val="20"/>
      </w:rPr>
    </w:lvl>
    <w:lvl w:ilvl="3" w:tplc="C762A7B2">
      <w:start w:val="1"/>
      <w:numFmt w:val="bullet"/>
      <w:lvlText w:val=""/>
      <w:lvlJc w:val="left"/>
      <w:pPr>
        <w:tabs>
          <w:tab w:val="num" w:pos="2880"/>
        </w:tabs>
        <w:ind w:left="2880" w:hanging="360"/>
      </w:pPr>
      <w:rPr>
        <w:rFonts w:ascii="Wingdings" w:hAnsi="Wingdings" w:hint="default"/>
        <w:sz w:val="20"/>
      </w:rPr>
    </w:lvl>
    <w:lvl w:ilvl="4" w:tplc="DAA47840">
      <w:start w:val="1"/>
      <w:numFmt w:val="bullet"/>
      <w:lvlText w:val=""/>
      <w:lvlJc w:val="left"/>
      <w:pPr>
        <w:tabs>
          <w:tab w:val="num" w:pos="3600"/>
        </w:tabs>
        <w:ind w:left="3600" w:hanging="360"/>
      </w:pPr>
      <w:rPr>
        <w:rFonts w:ascii="Wingdings" w:hAnsi="Wingdings" w:hint="default"/>
        <w:sz w:val="20"/>
      </w:rPr>
    </w:lvl>
    <w:lvl w:ilvl="5" w:tplc="8CFC16FA">
      <w:start w:val="1"/>
      <w:numFmt w:val="bullet"/>
      <w:lvlText w:val=""/>
      <w:lvlJc w:val="left"/>
      <w:pPr>
        <w:tabs>
          <w:tab w:val="num" w:pos="4320"/>
        </w:tabs>
        <w:ind w:left="4320" w:hanging="360"/>
      </w:pPr>
      <w:rPr>
        <w:rFonts w:ascii="Wingdings" w:hAnsi="Wingdings" w:hint="default"/>
        <w:sz w:val="20"/>
      </w:rPr>
    </w:lvl>
    <w:lvl w:ilvl="6" w:tplc="B7E2E938">
      <w:start w:val="1"/>
      <w:numFmt w:val="bullet"/>
      <w:lvlText w:val=""/>
      <w:lvlJc w:val="left"/>
      <w:pPr>
        <w:tabs>
          <w:tab w:val="num" w:pos="5040"/>
        </w:tabs>
        <w:ind w:left="5040" w:hanging="360"/>
      </w:pPr>
      <w:rPr>
        <w:rFonts w:ascii="Wingdings" w:hAnsi="Wingdings" w:hint="default"/>
        <w:sz w:val="20"/>
      </w:rPr>
    </w:lvl>
    <w:lvl w:ilvl="7" w:tplc="85605CCA">
      <w:start w:val="1"/>
      <w:numFmt w:val="bullet"/>
      <w:lvlText w:val=""/>
      <w:lvlJc w:val="left"/>
      <w:pPr>
        <w:tabs>
          <w:tab w:val="num" w:pos="5760"/>
        </w:tabs>
        <w:ind w:left="5760" w:hanging="360"/>
      </w:pPr>
      <w:rPr>
        <w:rFonts w:ascii="Wingdings" w:hAnsi="Wingdings" w:hint="default"/>
        <w:sz w:val="20"/>
      </w:rPr>
    </w:lvl>
    <w:lvl w:ilvl="8" w:tplc="3F6C6798">
      <w:start w:val="1"/>
      <w:numFmt w:val="bullet"/>
      <w:lvlText w:val=""/>
      <w:lvlJc w:val="left"/>
      <w:pPr>
        <w:tabs>
          <w:tab w:val="num" w:pos="6480"/>
        </w:tabs>
        <w:ind w:left="6480" w:hanging="360"/>
      </w:pPr>
      <w:rPr>
        <w:rFonts w:ascii="Wingdings" w:hAnsi="Wingdings" w:hint="default"/>
        <w:sz w:val="20"/>
      </w:rPr>
    </w:lvl>
  </w:abstractNum>
  <w:abstractNum w:abstractNumId="1">
    <w:nsid w:val="05CB61A0"/>
    <w:multiLevelType w:val="hybridMultilevel"/>
    <w:tmpl w:val="7856D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D2772E"/>
    <w:multiLevelType w:val="multilevel"/>
    <w:tmpl w:val="BF9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06734"/>
    <w:multiLevelType w:val="hybridMultilevel"/>
    <w:tmpl w:val="779C2928"/>
    <w:lvl w:ilvl="0" w:tplc="F38CD936">
      <w:start w:val="3"/>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5">
    <w:nsid w:val="291E1260"/>
    <w:multiLevelType w:val="hybridMultilevel"/>
    <w:tmpl w:val="2E3C1472"/>
    <w:lvl w:ilvl="0" w:tplc="D36677E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6"/>
        <w:szCs w:val="26"/>
        <w:u w:val="none"/>
        <w:lang w:val="ru-RU" w:eastAsia="ru-RU" w:bidi="ru-RU"/>
      </w:rPr>
    </w:lvl>
    <w:lvl w:ilvl="1" w:tplc="4D5E6CEC">
      <w:start w:val="1"/>
      <w:numFmt w:val="decimal"/>
      <w:lvlText w:val=""/>
      <w:lvlJc w:val="left"/>
      <w:pPr>
        <w:ind w:left="0" w:firstLine="0"/>
      </w:pPr>
    </w:lvl>
    <w:lvl w:ilvl="2" w:tplc="F2AEA472">
      <w:start w:val="1"/>
      <w:numFmt w:val="decimal"/>
      <w:lvlText w:val=""/>
      <w:lvlJc w:val="left"/>
      <w:pPr>
        <w:ind w:left="0" w:firstLine="0"/>
      </w:pPr>
    </w:lvl>
    <w:lvl w:ilvl="3" w:tplc="2C84330A">
      <w:start w:val="1"/>
      <w:numFmt w:val="decimal"/>
      <w:lvlText w:val=""/>
      <w:lvlJc w:val="left"/>
      <w:pPr>
        <w:ind w:left="0" w:firstLine="0"/>
      </w:pPr>
    </w:lvl>
    <w:lvl w:ilvl="4" w:tplc="5D0AACDC">
      <w:start w:val="1"/>
      <w:numFmt w:val="decimal"/>
      <w:lvlText w:val=""/>
      <w:lvlJc w:val="left"/>
      <w:pPr>
        <w:ind w:left="0" w:firstLine="0"/>
      </w:pPr>
    </w:lvl>
    <w:lvl w:ilvl="5" w:tplc="EA0A3FA0">
      <w:start w:val="1"/>
      <w:numFmt w:val="decimal"/>
      <w:lvlText w:val=""/>
      <w:lvlJc w:val="left"/>
      <w:pPr>
        <w:ind w:left="0" w:firstLine="0"/>
      </w:pPr>
    </w:lvl>
    <w:lvl w:ilvl="6" w:tplc="4CC81606">
      <w:start w:val="1"/>
      <w:numFmt w:val="decimal"/>
      <w:lvlText w:val=""/>
      <w:lvlJc w:val="left"/>
      <w:pPr>
        <w:ind w:left="0" w:firstLine="0"/>
      </w:pPr>
    </w:lvl>
    <w:lvl w:ilvl="7" w:tplc="67EE8544">
      <w:start w:val="1"/>
      <w:numFmt w:val="decimal"/>
      <w:lvlText w:val=""/>
      <w:lvlJc w:val="left"/>
      <w:pPr>
        <w:ind w:left="0" w:firstLine="0"/>
      </w:pPr>
    </w:lvl>
    <w:lvl w:ilvl="8" w:tplc="FCA28E4A">
      <w:start w:val="1"/>
      <w:numFmt w:val="decimal"/>
      <w:lvlText w:val=""/>
      <w:lvlJc w:val="left"/>
      <w:pPr>
        <w:ind w:left="0" w:firstLine="0"/>
      </w:pPr>
    </w:lvl>
  </w:abstractNum>
  <w:abstractNum w:abstractNumId="6">
    <w:nsid w:val="2E41370D"/>
    <w:multiLevelType w:val="hybridMultilevel"/>
    <w:tmpl w:val="7856D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204DCC"/>
    <w:multiLevelType w:val="hybridMultilevel"/>
    <w:tmpl w:val="C6ECEAAA"/>
    <w:lvl w:ilvl="0" w:tplc="184A10C2">
      <w:start w:val="1"/>
      <w:numFmt w:val="decimal"/>
      <w:lvlText w:val="%1."/>
      <w:lvlJc w:val="left"/>
      <w:pPr>
        <w:ind w:left="720" w:hanging="360"/>
      </w:pPr>
    </w:lvl>
    <w:lvl w:ilvl="1" w:tplc="4E28A426">
      <w:start w:val="1"/>
      <w:numFmt w:val="lowerLetter"/>
      <w:lvlText w:val="%2."/>
      <w:lvlJc w:val="left"/>
      <w:pPr>
        <w:ind w:left="1440" w:hanging="360"/>
      </w:pPr>
    </w:lvl>
    <w:lvl w:ilvl="2" w:tplc="B85AD004">
      <w:start w:val="1"/>
      <w:numFmt w:val="lowerRoman"/>
      <w:lvlText w:val="%3."/>
      <w:lvlJc w:val="right"/>
      <w:pPr>
        <w:ind w:left="2160" w:hanging="180"/>
      </w:pPr>
    </w:lvl>
    <w:lvl w:ilvl="3" w:tplc="CB54F4B4">
      <w:start w:val="1"/>
      <w:numFmt w:val="decimal"/>
      <w:lvlText w:val="%4."/>
      <w:lvlJc w:val="left"/>
      <w:pPr>
        <w:ind w:left="2880" w:hanging="360"/>
      </w:pPr>
    </w:lvl>
    <w:lvl w:ilvl="4" w:tplc="34CE10C6">
      <w:start w:val="1"/>
      <w:numFmt w:val="lowerLetter"/>
      <w:lvlText w:val="%5."/>
      <w:lvlJc w:val="left"/>
      <w:pPr>
        <w:ind w:left="3600" w:hanging="360"/>
      </w:pPr>
    </w:lvl>
    <w:lvl w:ilvl="5" w:tplc="FB34C5F8">
      <w:start w:val="1"/>
      <w:numFmt w:val="lowerRoman"/>
      <w:lvlText w:val="%6."/>
      <w:lvlJc w:val="right"/>
      <w:pPr>
        <w:ind w:left="4320" w:hanging="180"/>
      </w:pPr>
    </w:lvl>
    <w:lvl w:ilvl="6" w:tplc="4CA235A6">
      <w:start w:val="1"/>
      <w:numFmt w:val="decimal"/>
      <w:lvlText w:val="%7."/>
      <w:lvlJc w:val="left"/>
      <w:pPr>
        <w:ind w:left="5040" w:hanging="360"/>
      </w:pPr>
    </w:lvl>
    <w:lvl w:ilvl="7" w:tplc="B10460EC">
      <w:start w:val="1"/>
      <w:numFmt w:val="lowerLetter"/>
      <w:lvlText w:val="%8."/>
      <w:lvlJc w:val="left"/>
      <w:pPr>
        <w:ind w:left="5760" w:hanging="360"/>
      </w:pPr>
    </w:lvl>
    <w:lvl w:ilvl="8" w:tplc="B9883E6C">
      <w:start w:val="1"/>
      <w:numFmt w:val="lowerRoman"/>
      <w:lvlText w:val="%9."/>
      <w:lvlJc w:val="right"/>
      <w:pPr>
        <w:ind w:left="6480" w:hanging="180"/>
      </w:pPr>
    </w:lvl>
  </w:abstractNum>
  <w:abstractNum w:abstractNumId="8">
    <w:nsid w:val="38D87120"/>
    <w:multiLevelType w:val="hybridMultilevel"/>
    <w:tmpl w:val="686A01B4"/>
    <w:lvl w:ilvl="0" w:tplc="C9EAB8A6">
      <w:start w:val="1"/>
      <w:numFmt w:val="decimal"/>
      <w:lvlText w:val="%1."/>
      <w:lvlJc w:val="left"/>
      <w:pPr>
        <w:ind w:left="720" w:hanging="360"/>
      </w:pPr>
      <w:rPr>
        <w:rFonts w:hint="default"/>
      </w:rPr>
    </w:lvl>
    <w:lvl w:ilvl="1" w:tplc="6316C81A">
      <w:start w:val="1"/>
      <w:numFmt w:val="lowerLetter"/>
      <w:lvlText w:val="%2."/>
      <w:lvlJc w:val="left"/>
      <w:pPr>
        <w:ind w:left="1440" w:hanging="360"/>
      </w:pPr>
    </w:lvl>
    <w:lvl w:ilvl="2" w:tplc="0468692A">
      <w:start w:val="1"/>
      <w:numFmt w:val="lowerRoman"/>
      <w:lvlText w:val="%3."/>
      <w:lvlJc w:val="right"/>
      <w:pPr>
        <w:ind w:left="2160" w:hanging="180"/>
      </w:pPr>
    </w:lvl>
    <w:lvl w:ilvl="3" w:tplc="F0D8568E">
      <w:start w:val="1"/>
      <w:numFmt w:val="decimal"/>
      <w:lvlText w:val="%4."/>
      <w:lvlJc w:val="left"/>
      <w:pPr>
        <w:ind w:left="2880" w:hanging="360"/>
      </w:pPr>
    </w:lvl>
    <w:lvl w:ilvl="4" w:tplc="0AA822EA">
      <w:start w:val="1"/>
      <w:numFmt w:val="lowerLetter"/>
      <w:lvlText w:val="%5."/>
      <w:lvlJc w:val="left"/>
      <w:pPr>
        <w:ind w:left="3600" w:hanging="360"/>
      </w:pPr>
    </w:lvl>
    <w:lvl w:ilvl="5" w:tplc="CDC493B6">
      <w:start w:val="1"/>
      <w:numFmt w:val="lowerRoman"/>
      <w:lvlText w:val="%6."/>
      <w:lvlJc w:val="right"/>
      <w:pPr>
        <w:ind w:left="4320" w:hanging="180"/>
      </w:pPr>
    </w:lvl>
    <w:lvl w:ilvl="6" w:tplc="5BDA4AAC">
      <w:start w:val="1"/>
      <w:numFmt w:val="decimal"/>
      <w:lvlText w:val="%7."/>
      <w:lvlJc w:val="left"/>
      <w:pPr>
        <w:ind w:left="5040" w:hanging="360"/>
      </w:pPr>
    </w:lvl>
    <w:lvl w:ilvl="7" w:tplc="2A3CAD4E">
      <w:start w:val="1"/>
      <w:numFmt w:val="lowerLetter"/>
      <w:lvlText w:val="%8."/>
      <w:lvlJc w:val="left"/>
      <w:pPr>
        <w:ind w:left="5760" w:hanging="360"/>
      </w:pPr>
    </w:lvl>
    <w:lvl w:ilvl="8" w:tplc="FD181EC6">
      <w:start w:val="1"/>
      <w:numFmt w:val="lowerRoman"/>
      <w:lvlText w:val="%9."/>
      <w:lvlJc w:val="right"/>
      <w:pPr>
        <w:ind w:left="6480" w:hanging="180"/>
      </w:pPr>
    </w:lvl>
  </w:abstractNum>
  <w:abstractNum w:abstractNumId="9">
    <w:nsid w:val="45C674DF"/>
    <w:multiLevelType w:val="hybridMultilevel"/>
    <w:tmpl w:val="E08053F4"/>
    <w:lvl w:ilvl="0" w:tplc="23CA6138">
      <w:start w:val="1"/>
      <w:numFmt w:val="bullet"/>
      <w:lvlText w:val=""/>
      <w:lvlJc w:val="left"/>
      <w:pPr>
        <w:tabs>
          <w:tab w:val="num" w:pos="720"/>
        </w:tabs>
        <w:ind w:left="720" w:hanging="360"/>
      </w:pPr>
      <w:rPr>
        <w:rFonts w:ascii="Symbol" w:hAnsi="Symbol" w:hint="default"/>
        <w:sz w:val="20"/>
      </w:rPr>
    </w:lvl>
    <w:lvl w:ilvl="1" w:tplc="2DD2255E">
      <w:start w:val="1"/>
      <w:numFmt w:val="bullet"/>
      <w:lvlText w:val="o"/>
      <w:lvlJc w:val="left"/>
      <w:pPr>
        <w:tabs>
          <w:tab w:val="num" w:pos="1440"/>
        </w:tabs>
        <w:ind w:left="1440" w:hanging="360"/>
      </w:pPr>
      <w:rPr>
        <w:rFonts w:ascii="Courier New" w:hAnsi="Courier New" w:hint="default"/>
        <w:sz w:val="20"/>
      </w:rPr>
    </w:lvl>
    <w:lvl w:ilvl="2" w:tplc="106EA650">
      <w:start w:val="1"/>
      <w:numFmt w:val="bullet"/>
      <w:lvlText w:val=""/>
      <w:lvlJc w:val="left"/>
      <w:pPr>
        <w:tabs>
          <w:tab w:val="num" w:pos="2160"/>
        </w:tabs>
        <w:ind w:left="2160" w:hanging="360"/>
      </w:pPr>
      <w:rPr>
        <w:rFonts w:ascii="Wingdings" w:hAnsi="Wingdings" w:hint="default"/>
        <w:sz w:val="20"/>
      </w:rPr>
    </w:lvl>
    <w:lvl w:ilvl="3" w:tplc="FDD695B8">
      <w:start w:val="1"/>
      <w:numFmt w:val="bullet"/>
      <w:lvlText w:val=""/>
      <w:lvlJc w:val="left"/>
      <w:pPr>
        <w:tabs>
          <w:tab w:val="num" w:pos="2880"/>
        </w:tabs>
        <w:ind w:left="2880" w:hanging="360"/>
      </w:pPr>
      <w:rPr>
        <w:rFonts w:ascii="Wingdings" w:hAnsi="Wingdings" w:hint="default"/>
        <w:sz w:val="20"/>
      </w:rPr>
    </w:lvl>
    <w:lvl w:ilvl="4" w:tplc="42F62EC0">
      <w:start w:val="1"/>
      <w:numFmt w:val="bullet"/>
      <w:lvlText w:val=""/>
      <w:lvlJc w:val="left"/>
      <w:pPr>
        <w:tabs>
          <w:tab w:val="num" w:pos="3600"/>
        </w:tabs>
        <w:ind w:left="3600" w:hanging="360"/>
      </w:pPr>
      <w:rPr>
        <w:rFonts w:ascii="Wingdings" w:hAnsi="Wingdings" w:hint="default"/>
        <w:sz w:val="20"/>
      </w:rPr>
    </w:lvl>
    <w:lvl w:ilvl="5" w:tplc="F4DC1E00">
      <w:start w:val="1"/>
      <w:numFmt w:val="bullet"/>
      <w:lvlText w:val=""/>
      <w:lvlJc w:val="left"/>
      <w:pPr>
        <w:tabs>
          <w:tab w:val="num" w:pos="4320"/>
        </w:tabs>
        <w:ind w:left="4320" w:hanging="360"/>
      </w:pPr>
      <w:rPr>
        <w:rFonts w:ascii="Wingdings" w:hAnsi="Wingdings" w:hint="default"/>
        <w:sz w:val="20"/>
      </w:rPr>
    </w:lvl>
    <w:lvl w:ilvl="6" w:tplc="58D8F198">
      <w:start w:val="1"/>
      <w:numFmt w:val="bullet"/>
      <w:lvlText w:val=""/>
      <w:lvlJc w:val="left"/>
      <w:pPr>
        <w:tabs>
          <w:tab w:val="num" w:pos="5040"/>
        </w:tabs>
        <w:ind w:left="5040" w:hanging="360"/>
      </w:pPr>
      <w:rPr>
        <w:rFonts w:ascii="Wingdings" w:hAnsi="Wingdings" w:hint="default"/>
        <w:sz w:val="20"/>
      </w:rPr>
    </w:lvl>
    <w:lvl w:ilvl="7" w:tplc="E86AE8D4">
      <w:start w:val="1"/>
      <w:numFmt w:val="bullet"/>
      <w:lvlText w:val=""/>
      <w:lvlJc w:val="left"/>
      <w:pPr>
        <w:tabs>
          <w:tab w:val="num" w:pos="5760"/>
        </w:tabs>
        <w:ind w:left="5760" w:hanging="360"/>
      </w:pPr>
      <w:rPr>
        <w:rFonts w:ascii="Wingdings" w:hAnsi="Wingdings" w:hint="default"/>
        <w:sz w:val="20"/>
      </w:rPr>
    </w:lvl>
    <w:lvl w:ilvl="8" w:tplc="8904FB12">
      <w:start w:val="1"/>
      <w:numFmt w:val="bullet"/>
      <w:lvlText w:val=""/>
      <w:lvlJc w:val="left"/>
      <w:pPr>
        <w:tabs>
          <w:tab w:val="num" w:pos="6480"/>
        </w:tabs>
        <w:ind w:left="6480" w:hanging="360"/>
      </w:pPr>
      <w:rPr>
        <w:rFonts w:ascii="Wingdings" w:hAnsi="Wingdings" w:hint="default"/>
        <w:sz w:val="20"/>
      </w:rPr>
    </w:lvl>
  </w:abstractNum>
  <w:abstractNum w:abstractNumId="10">
    <w:nsid w:val="5036781E"/>
    <w:multiLevelType w:val="hybridMultilevel"/>
    <w:tmpl w:val="C0C6005C"/>
    <w:lvl w:ilvl="0" w:tplc="4B046E3A">
      <w:start w:val="1"/>
      <w:numFmt w:val="bullet"/>
      <w:lvlText w:val=""/>
      <w:lvlJc w:val="left"/>
      <w:pPr>
        <w:tabs>
          <w:tab w:val="num" w:pos="720"/>
        </w:tabs>
        <w:ind w:left="720" w:hanging="360"/>
      </w:pPr>
      <w:rPr>
        <w:rFonts w:ascii="Symbol" w:hAnsi="Symbol" w:hint="default"/>
        <w:sz w:val="20"/>
      </w:rPr>
    </w:lvl>
    <w:lvl w:ilvl="1" w:tplc="1A00CF60">
      <w:start w:val="1"/>
      <w:numFmt w:val="bullet"/>
      <w:lvlText w:val="o"/>
      <w:lvlJc w:val="left"/>
      <w:pPr>
        <w:tabs>
          <w:tab w:val="num" w:pos="1440"/>
        </w:tabs>
        <w:ind w:left="1440" w:hanging="360"/>
      </w:pPr>
      <w:rPr>
        <w:rFonts w:ascii="Courier New" w:hAnsi="Courier New" w:hint="default"/>
        <w:sz w:val="20"/>
      </w:rPr>
    </w:lvl>
    <w:lvl w:ilvl="2" w:tplc="3F6A4388">
      <w:start w:val="1"/>
      <w:numFmt w:val="bullet"/>
      <w:lvlText w:val=""/>
      <w:lvlJc w:val="left"/>
      <w:pPr>
        <w:tabs>
          <w:tab w:val="num" w:pos="2160"/>
        </w:tabs>
        <w:ind w:left="2160" w:hanging="360"/>
      </w:pPr>
      <w:rPr>
        <w:rFonts w:ascii="Wingdings" w:hAnsi="Wingdings" w:hint="default"/>
        <w:sz w:val="20"/>
      </w:rPr>
    </w:lvl>
    <w:lvl w:ilvl="3" w:tplc="2CE258D6">
      <w:start w:val="1"/>
      <w:numFmt w:val="bullet"/>
      <w:lvlText w:val=""/>
      <w:lvlJc w:val="left"/>
      <w:pPr>
        <w:tabs>
          <w:tab w:val="num" w:pos="2880"/>
        </w:tabs>
        <w:ind w:left="2880" w:hanging="360"/>
      </w:pPr>
      <w:rPr>
        <w:rFonts w:ascii="Wingdings" w:hAnsi="Wingdings" w:hint="default"/>
        <w:sz w:val="20"/>
      </w:rPr>
    </w:lvl>
    <w:lvl w:ilvl="4" w:tplc="66C2AF7C">
      <w:start w:val="1"/>
      <w:numFmt w:val="bullet"/>
      <w:lvlText w:val=""/>
      <w:lvlJc w:val="left"/>
      <w:pPr>
        <w:tabs>
          <w:tab w:val="num" w:pos="3600"/>
        </w:tabs>
        <w:ind w:left="3600" w:hanging="360"/>
      </w:pPr>
      <w:rPr>
        <w:rFonts w:ascii="Wingdings" w:hAnsi="Wingdings" w:hint="default"/>
        <w:sz w:val="20"/>
      </w:rPr>
    </w:lvl>
    <w:lvl w:ilvl="5" w:tplc="AF1898B0">
      <w:start w:val="1"/>
      <w:numFmt w:val="bullet"/>
      <w:lvlText w:val=""/>
      <w:lvlJc w:val="left"/>
      <w:pPr>
        <w:tabs>
          <w:tab w:val="num" w:pos="4320"/>
        </w:tabs>
        <w:ind w:left="4320" w:hanging="360"/>
      </w:pPr>
      <w:rPr>
        <w:rFonts w:ascii="Wingdings" w:hAnsi="Wingdings" w:hint="default"/>
        <w:sz w:val="20"/>
      </w:rPr>
    </w:lvl>
    <w:lvl w:ilvl="6" w:tplc="04FA312C">
      <w:start w:val="1"/>
      <w:numFmt w:val="bullet"/>
      <w:lvlText w:val=""/>
      <w:lvlJc w:val="left"/>
      <w:pPr>
        <w:tabs>
          <w:tab w:val="num" w:pos="5040"/>
        </w:tabs>
        <w:ind w:left="5040" w:hanging="360"/>
      </w:pPr>
      <w:rPr>
        <w:rFonts w:ascii="Wingdings" w:hAnsi="Wingdings" w:hint="default"/>
        <w:sz w:val="20"/>
      </w:rPr>
    </w:lvl>
    <w:lvl w:ilvl="7" w:tplc="F514BE02">
      <w:start w:val="1"/>
      <w:numFmt w:val="bullet"/>
      <w:lvlText w:val=""/>
      <w:lvlJc w:val="left"/>
      <w:pPr>
        <w:tabs>
          <w:tab w:val="num" w:pos="5760"/>
        </w:tabs>
        <w:ind w:left="5760" w:hanging="360"/>
      </w:pPr>
      <w:rPr>
        <w:rFonts w:ascii="Wingdings" w:hAnsi="Wingdings" w:hint="default"/>
        <w:sz w:val="20"/>
      </w:rPr>
    </w:lvl>
    <w:lvl w:ilvl="8" w:tplc="C526D12E">
      <w:start w:val="1"/>
      <w:numFmt w:val="bullet"/>
      <w:lvlText w:val=""/>
      <w:lvlJc w:val="left"/>
      <w:pPr>
        <w:tabs>
          <w:tab w:val="num" w:pos="6480"/>
        </w:tabs>
        <w:ind w:left="6480" w:hanging="360"/>
      </w:pPr>
      <w:rPr>
        <w:rFonts w:ascii="Wingdings" w:hAnsi="Wingdings" w:hint="default"/>
        <w:sz w:val="20"/>
      </w:rPr>
    </w:lvl>
  </w:abstractNum>
  <w:abstractNum w:abstractNumId="11">
    <w:nsid w:val="62A22201"/>
    <w:multiLevelType w:val="multilevel"/>
    <w:tmpl w:val="5A98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B61849"/>
    <w:multiLevelType w:val="hybridMultilevel"/>
    <w:tmpl w:val="F24E1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2A039B"/>
    <w:multiLevelType w:val="hybridMultilevel"/>
    <w:tmpl w:val="F24E1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A53457"/>
    <w:multiLevelType w:val="hybridMultilevel"/>
    <w:tmpl w:val="8A08D0B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A0382D"/>
    <w:multiLevelType w:val="hybridMultilevel"/>
    <w:tmpl w:val="9E663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A72D7C"/>
    <w:multiLevelType w:val="multilevel"/>
    <w:tmpl w:val="49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787994"/>
    <w:multiLevelType w:val="hybridMultilevel"/>
    <w:tmpl w:val="7856D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9"/>
  </w:num>
  <w:num w:numId="5">
    <w:abstractNumId w:val="10"/>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num>
  <w:num w:numId="10">
    <w:abstractNumId w:val="2"/>
  </w:num>
  <w:num w:numId="11">
    <w:abstractNumId w:val="3"/>
  </w:num>
  <w:num w:numId="12">
    <w:abstractNumId w:val="1"/>
  </w:num>
  <w:num w:numId="13">
    <w:abstractNumId w:val="6"/>
  </w:num>
  <w:num w:numId="14">
    <w:abstractNumId w:val="17"/>
  </w:num>
  <w:num w:numId="15">
    <w:abstractNumId w:val="14"/>
  </w:num>
  <w:num w:numId="16">
    <w:abstractNumId w:val="13"/>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F6"/>
    <w:rsid w:val="00002FD5"/>
    <w:rsid w:val="00010F62"/>
    <w:rsid w:val="00016130"/>
    <w:rsid w:val="00024525"/>
    <w:rsid w:val="0002616E"/>
    <w:rsid w:val="00032EA3"/>
    <w:rsid w:val="0003584B"/>
    <w:rsid w:val="000370B7"/>
    <w:rsid w:val="0004659F"/>
    <w:rsid w:val="00052DDD"/>
    <w:rsid w:val="000542A4"/>
    <w:rsid w:val="00071A63"/>
    <w:rsid w:val="00071C93"/>
    <w:rsid w:val="00073EC8"/>
    <w:rsid w:val="00090741"/>
    <w:rsid w:val="000965CB"/>
    <w:rsid w:val="000A7E6C"/>
    <w:rsid w:val="000B0C11"/>
    <w:rsid w:val="000B0F1D"/>
    <w:rsid w:val="000D43D2"/>
    <w:rsid w:val="000D45CF"/>
    <w:rsid w:val="000E48A0"/>
    <w:rsid w:val="000E6FF7"/>
    <w:rsid w:val="000F5BBC"/>
    <w:rsid w:val="00100EC1"/>
    <w:rsid w:val="001045E4"/>
    <w:rsid w:val="001059CF"/>
    <w:rsid w:val="001176C7"/>
    <w:rsid w:val="00120474"/>
    <w:rsid w:val="00125E3F"/>
    <w:rsid w:val="00127D1C"/>
    <w:rsid w:val="001301E8"/>
    <w:rsid w:val="00134CB1"/>
    <w:rsid w:val="0013535F"/>
    <w:rsid w:val="0014146A"/>
    <w:rsid w:val="00142E5D"/>
    <w:rsid w:val="00147F7F"/>
    <w:rsid w:val="001500CB"/>
    <w:rsid w:val="00150636"/>
    <w:rsid w:val="001533FC"/>
    <w:rsid w:val="00160D83"/>
    <w:rsid w:val="00162F48"/>
    <w:rsid w:val="001772D4"/>
    <w:rsid w:val="0018234F"/>
    <w:rsid w:val="00187880"/>
    <w:rsid w:val="001A0066"/>
    <w:rsid w:val="001A6C3A"/>
    <w:rsid w:val="001B3181"/>
    <w:rsid w:val="001C15A6"/>
    <w:rsid w:val="001C71C7"/>
    <w:rsid w:val="001F6393"/>
    <w:rsid w:val="002041E6"/>
    <w:rsid w:val="00205EE3"/>
    <w:rsid w:val="00207E94"/>
    <w:rsid w:val="0021330B"/>
    <w:rsid w:val="00223050"/>
    <w:rsid w:val="00226728"/>
    <w:rsid w:val="00231269"/>
    <w:rsid w:val="00233756"/>
    <w:rsid w:val="00242C99"/>
    <w:rsid w:val="00246BEB"/>
    <w:rsid w:val="00253324"/>
    <w:rsid w:val="00260CFB"/>
    <w:rsid w:val="0026290F"/>
    <w:rsid w:val="00264C89"/>
    <w:rsid w:val="00267CCC"/>
    <w:rsid w:val="00277569"/>
    <w:rsid w:val="00285BAA"/>
    <w:rsid w:val="002A3162"/>
    <w:rsid w:val="002A31CF"/>
    <w:rsid w:val="002A3ADA"/>
    <w:rsid w:val="002A43F7"/>
    <w:rsid w:val="002A448C"/>
    <w:rsid w:val="002B14A2"/>
    <w:rsid w:val="002C5C30"/>
    <w:rsid w:val="002D13CD"/>
    <w:rsid w:val="002D1AF7"/>
    <w:rsid w:val="002D3018"/>
    <w:rsid w:val="002D43D5"/>
    <w:rsid w:val="002E4E45"/>
    <w:rsid w:val="002F0D4D"/>
    <w:rsid w:val="00301E95"/>
    <w:rsid w:val="00301F1A"/>
    <w:rsid w:val="00310B1A"/>
    <w:rsid w:val="00321135"/>
    <w:rsid w:val="003214B8"/>
    <w:rsid w:val="00345221"/>
    <w:rsid w:val="00345693"/>
    <w:rsid w:val="0034662E"/>
    <w:rsid w:val="00355CA3"/>
    <w:rsid w:val="00363EEA"/>
    <w:rsid w:val="0037096B"/>
    <w:rsid w:val="00376C29"/>
    <w:rsid w:val="00377C1A"/>
    <w:rsid w:val="003806D1"/>
    <w:rsid w:val="00385A84"/>
    <w:rsid w:val="00394D6A"/>
    <w:rsid w:val="003A6799"/>
    <w:rsid w:val="003C4C21"/>
    <w:rsid w:val="003D2B7E"/>
    <w:rsid w:val="003E57B0"/>
    <w:rsid w:val="003F5D70"/>
    <w:rsid w:val="00411182"/>
    <w:rsid w:val="004204B6"/>
    <w:rsid w:val="004221DF"/>
    <w:rsid w:val="004229D7"/>
    <w:rsid w:val="00425FFA"/>
    <w:rsid w:val="0042637F"/>
    <w:rsid w:val="0043116F"/>
    <w:rsid w:val="0043243D"/>
    <w:rsid w:val="00432690"/>
    <w:rsid w:val="00446467"/>
    <w:rsid w:val="00465DAA"/>
    <w:rsid w:val="0047041A"/>
    <w:rsid w:val="004724B2"/>
    <w:rsid w:val="00475153"/>
    <w:rsid w:val="004760B6"/>
    <w:rsid w:val="004A4EEC"/>
    <w:rsid w:val="004A5F4B"/>
    <w:rsid w:val="004B0815"/>
    <w:rsid w:val="004B3BC0"/>
    <w:rsid w:val="004C62C8"/>
    <w:rsid w:val="004C7B61"/>
    <w:rsid w:val="004D25F6"/>
    <w:rsid w:val="004D2F00"/>
    <w:rsid w:val="004D3124"/>
    <w:rsid w:val="004D6C5A"/>
    <w:rsid w:val="004E2DA1"/>
    <w:rsid w:val="004E7503"/>
    <w:rsid w:val="004F5A2B"/>
    <w:rsid w:val="00502264"/>
    <w:rsid w:val="00503354"/>
    <w:rsid w:val="005064C7"/>
    <w:rsid w:val="005230EB"/>
    <w:rsid w:val="00544BBB"/>
    <w:rsid w:val="00551EDE"/>
    <w:rsid w:val="00553BFE"/>
    <w:rsid w:val="00555D74"/>
    <w:rsid w:val="00560654"/>
    <w:rsid w:val="00561C57"/>
    <w:rsid w:val="005623B6"/>
    <w:rsid w:val="00570BD8"/>
    <w:rsid w:val="005816EE"/>
    <w:rsid w:val="005A0E04"/>
    <w:rsid w:val="005A6CE8"/>
    <w:rsid w:val="005B4056"/>
    <w:rsid w:val="005B6275"/>
    <w:rsid w:val="005B7632"/>
    <w:rsid w:val="005D1613"/>
    <w:rsid w:val="005E305A"/>
    <w:rsid w:val="005F3CB6"/>
    <w:rsid w:val="005F4B8C"/>
    <w:rsid w:val="005F6414"/>
    <w:rsid w:val="00600C58"/>
    <w:rsid w:val="00603015"/>
    <w:rsid w:val="00603D2B"/>
    <w:rsid w:val="00616728"/>
    <w:rsid w:val="00620CAF"/>
    <w:rsid w:val="00626EB9"/>
    <w:rsid w:val="0063458B"/>
    <w:rsid w:val="006428F5"/>
    <w:rsid w:val="00646151"/>
    <w:rsid w:val="00662C08"/>
    <w:rsid w:val="00663EDF"/>
    <w:rsid w:val="00675A38"/>
    <w:rsid w:val="00681A45"/>
    <w:rsid w:val="006875C7"/>
    <w:rsid w:val="0069018C"/>
    <w:rsid w:val="00692819"/>
    <w:rsid w:val="006A3E90"/>
    <w:rsid w:val="006A4021"/>
    <w:rsid w:val="006A7756"/>
    <w:rsid w:val="006B237B"/>
    <w:rsid w:val="006B2F3E"/>
    <w:rsid w:val="006B666A"/>
    <w:rsid w:val="006C6B9F"/>
    <w:rsid w:val="006C6BB6"/>
    <w:rsid w:val="006D0DA7"/>
    <w:rsid w:val="006D7B18"/>
    <w:rsid w:val="006E0B93"/>
    <w:rsid w:val="006E70CE"/>
    <w:rsid w:val="006E7D98"/>
    <w:rsid w:val="00732CA9"/>
    <w:rsid w:val="00734245"/>
    <w:rsid w:val="007425CA"/>
    <w:rsid w:val="0074635E"/>
    <w:rsid w:val="007464E2"/>
    <w:rsid w:val="00762CF0"/>
    <w:rsid w:val="00764057"/>
    <w:rsid w:val="0076638E"/>
    <w:rsid w:val="00772204"/>
    <w:rsid w:val="00790A4F"/>
    <w:rsid w:val="00796998"/>
    <w:rsid w:val="00797EF5"/>
    <w:rsid w:val="007B1B27"/>
    <w:rsid w:val="007B3519"/>
    <w:rsid w:val="007C0446"/>
    <w:rsid w:val="007D60FD"/>
    <w:rsid w:val="007E32F8"/>
    <w:rsid w:val="00800361"/>
    <w:rsid w:val="008004E5"/>
    <w:rsid w:val="008053BC"/>
    <w:rsid w:val="0080626F"/>
    <w:rsid w:val="00814683"/>
    <w:rsid w:val="00822106"/>
    <w:rsid w:val="00826C0A"/>
    <w:rsid w:val="00827742"/>
    <w:rsid w:val="00833B26"/>
    <w:rsid w:val="00837066"/>
    <w:rsid w:val="00845B6B"/>
    <w:rsid w:val="00850178"/>
    <w:rsid w:val="0085646A"/>
    <w:rsid w:val="00856B39"/>
    <w:rsid w:val="0086456B"/>
    <w:rsid w:val="00873C39"/>
    <w:rsid w:val="00874366"/>
    <w:rsid w:val="00881454"/>
    <w:rsid w:val="00884DC2"/>
    <w:rsid w:val="00896B9E"/>
    <w:rsid w:val="008A2B04"/>
    <w:rsid w:val="008A4A3C"/>
    <w:rsid w:val="008A5A3E"/>
    <w:rsid w:val="008A5C2A"/>
    <w:rsid w:val="008B15BD"/>
    <w:rsid w:val="008B2741"/>
    <w:rsid w:val="008B2873"/>
    <w:rsid w:val="008B2D5B"/>
    <w:rsid w:val="008B6BC3"/>
    <w:rsid w:val="008C26B5"/>
    <w:rsid w:val="008D6BA1"/>
    <w:rsid w:val="008E56A1"/>
    <w:rsid w:val="008F36FF"/>
    <w:rsid w:val="008F3ACE"/>
    <w:rsid w:val="008F5474"/>
    <w:rsid w:val="00914DC1"/>
    <w:rsid w:val="009370BE"/>
    <w:rsid w:val="0094275B"/>
    <w:rsid w:val="00942C01"/>
    <w:rsid w:val="00942FA1"/>
    <w:rsid w:val="00955F3D"/>
    <w:rsid w:val="00964D39"/>
    <w:rsid w:val="0097732B"/>
    <w:rsid w:val="0098234C"/>
    <w:rsid w:val="00985BAF"/>
    <w:rsid w:val="00995DAC"/>
    <w:rsid w:val="0099646A"/>
    <w:rsid w:val="009A1D63"/>
    <w:rsid w:val="009A3C73"/>
    <w:rsid w:val="009A49AC"/>
    <w:rsid w:val="009A508D"/>
    <w:rsid w:val="009C2B53"/>
    <w:rsid w:val="009C333E"/>
    <w:rsid w:val="009C3EC2"/>
    <w:rsid w:val="009C6ACB"/>
    <w:rsid w:val="009D24E3"/>
    <w:rsid w:val="009D3929"/>
    <w:rsid w:val="009D4FBA"/>
    <w:rsid w:val="009D55F3"/>
    <w:rsid w:val="009E0375"/>
    <w:rsid w:val="009F086B"/>
    <w:rsid w:val="009F4140"/>
    <w:rsid w:val="00A016C0"/>
    <w:rsid w:val="00A056DE"/>
    <w:rsid w:val="00A076DF"/>
    <w:rsid w:val="00A10CCA"/>
    <w:rsid w:val="00A1236D"/>
    <w:rsid w:val="00A2667A"/>
    <w:rsid w:val="00A2763C"/>
    <w:rsid w:val="00A330D8"/>
    <w:rsid w:val="00A4371A"/>
    <w:rsid w:val="00A53B50"/>
    <w:rsid w:val="00A55B6A"/>
    <w:rsid w:val="00A636E7"/>
    <w:rsid w:val="00A67994"/>
    <w:rsid w:val="00A67BE6"/>
    <w:rsid w:val="00A70FE2"/>
    <w:rsid w:val="00A80F1A"/>
    <w:rsid w:val="00A95F9E"/>
    <w:rsid w:val="00A97AD3"/>
    <w:rsid w:val="00AA1043"/>
    <w:rsid w:val="00AA5DD4"/>
    <w:rsid w:val="00AB3797"/>
    <w:rsid w:val="00AC7A6C"/>
    <w:rsid w:val="00AD72E2"/>
    <w:rsid w:val="00AE1590"/>
    <w:rsid w:val="00B1031C"/>
    <w:rsid w:val="00B20880"/>
    <w:rsid w:val="00B301DC"/>
    <w:rsid w:val="00B350D1"/>
    <w:rsid w:val="00B362E9"/>
    <w:rsid w:val="00B406F0"/>
    <w:rsid w:val="00B4704F"/>
    <w:rsid w:val="00B474A6"/>
    <w:rsid w:val="00B47F64"/>
    <w:rsid w:val="00B519FF"/>
    <w:rsid w:val="00B5738B"/>
    <w:rsid w:val="00B66F52"/>
    <w:rsid w:val="00B70D2F"/>
    <w:rsid w:val="00B73549"/>
    <w:rsid w:val="00B73E2F"/>
    <w:rsid w:val="00B80B26"/>
    <w:rsid w:val="00B83582"/>
    <w:rsid w:val="00B83E67"/>
    <w:rsid w:val="00BA2061"/>
    <w:rsid w:val="00BA2F8A"/>
    <w:rsid w:val="00BA52D9"/>
    <w:rsid w:val="00BB09C3"/>
    <w:rsid w:val="00BC6F5F"/>
    <w:rsid w:val="00BD0DBA"/>
    <w:rsid w:val="00BD3CF0"/>
    <w:rsid w:val="00BF54A3"/>
    <w:rsid w:val="00C02DBA"/>
    <w:rsid w:val="00C04FF9"/>
    <w:rsid w:val="00C0515D"/>
    <w:rsid w:val="00C05C9D"/>
    <w:rsid w:val="00C11DE3"/>
    <w:rsid w:val="00C14A3C"/>
    <w:rsid w:val="00C16069"/>
    <w:rsid w:val="00C437E4"/>
    <w:rsid w:val="00C5122E"/>
    <w:rsid w:val="00C562F7"/>
    <w:rsid w:val="00C657A5"/>
    <w:rsid w:val="00C65E8F"/>
    <w:rsid w:val="00C71AE2"/>
    <w:rsid w:val="00C71EC5"/>
    <w:rsid w:val="00C73767"/>
    <w:rsid w:val="00C742DF"/>
    <w:rsid w:val="00C87951"/>
    <w:rsid w:val="00CB50A6"/>
    <w:rsid w:val="00CC631B"/>
    <w:rsid w:val="00CD4441"/>
    <w:rsid w:val="00CE06E9"/>
    <w:rsid w:val="00CE23F0"/>
    <w:rsid w:val="00CF16E1"/>
    <w:rsid w:val="00D03A24"/>
    <w:rsid w:val="00D0463C"/>
    <w:rsid w:val="00D0645F"/>
    <w:rsid w:val="00D1125C"/>
    <w:rsid w:val="00D16CB4"/>
    <w:rsid w:val="00D203E9"/>
    <w:rsid w:val="00D23DEF"/>
    <w:rsid w:val="00D41469"/>
    <w:rsid w:val="00D60309"/>
    <w:rsid w:val="00D703E4"/>
    <w:rsid w:val="00D75DDC"/>
    <w:rsid w:val="00D76997"/>
    <w:rsid w:val="00D8350C"/>
    <w:rsid w:val="00D85147"/>
    <w:rsid w:val="00D907B8"/>
    <w:rsid w:val="00DB0B21"/>
    <w:rsid w:val="00DB6BEF"/>
    <w:rsid w:val="00DF56ED"/>
    <w:rsid w:val="00E00AF7"/>
    <w:rsid w:val="00E06257"/>
    <w:rsid w:val="00E06B57"/>
    <w:rsid w:val="00E12E64"/>
    <w:rsid w:val="00E24BA7"/>
    <w:rsid w:val="00E2701A"/>
    <w:rsid w:val="00E31375"/>
    <w:rsid w:val="00E33868"/>
    <w:rsid w:val="00E370FF"/>
    <w:rsid w:val="00E460AB"/>
    <w:rsid w:val="00E51601"/>
    <w:rsid w:val="00E5502F"/>
    <w:rsid w:val="00E62FDE"/>
    <w:rsid w:val="00E64EA2"/>
    <w:rsid w:val="00E70EF5"/>
    <w:rsid w:val="00E74316"/>
    <w:rsid w:val="00E76ABB"/>
    <w:rsid w:val="00E850FD"/>
    <w:rsid w:val="00E911B6"/>
    <w:rsid w:val="00E92FB2"/>
    <w:rsid w:val="00EA39B0"/>
    <w:rsid w:val="00EA3A3B"/>
    <w:rsid w:val="00EA4629"/>
    <w:rsid w:val="00EA6BC7"/>
    <w:rsid w:val="00EB0594"/>
    <w:rsid w:val="00EB2405"/>
    <w:rsid w:val="00EC2758"/>
    <w:rsid w:val="00EC39C0"/>
    <w:rsid w:val="00EC6230"/>
    <w:rsid w:val="00ED2A2A"/>
    <w:rsid w:val="00ED2F26"/>
    <w:rsid w:val="00ED62EA"/>
    <w:rsid w:val="00EE230F"/>
    <w:rsid w:val="00EE4979"/>
    <w:rsid w:val="00EE74E1"/>
    <w:rsid w:val="00F0669F"/>
    <w:rsid w:val="00F17249"/>
    <w:rsid w:val="00F31C96"/>
    <w:rsid w:val="00F324C0"/>
    <w:rsid w:val="00F359ED"/>
    <w:rsid w:val="00F4291E"/>
    <w:rsid w:val="00F434A5"/>
    <w:rsid w:val="00F46130"/>
    <w:rsid w:val="00F839A7"/>
    <w:rsid w:val="00F8426A"/>
    <w:rsid w:val="00F90DA4"/>
    <w:rsid w:val="00FA13F8"/>
    <w:rsid w:val="00FA2BC0"/>
    <w:rsid w:val="00FB1612"/>
    <w:rsid w:val="00FB28A6"/>
    <w:rsid w:val="00FB55C3"/>
    <w:rsid w:val="00FB5E1F"/>
    <w:rsid w:val="00FB6CD5"/>
    <w:rsid w:val="00FC2675"/>
    <w:rsid w:val="00FC6291"/>
    <w:rsid w:val="00FD3A97"/>
    <w:rsid w:val="00FE701D"/>
    <w:rsid w:val="00FF6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B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4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5B6B"/>
    <w:pPr>
      <w:keepNext/>
      <w:keepLines/>
      <w:spacing w:before="480" w:after="200" w:line="259" w:lineRule="auto"/>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845B6B"/>
    <w:pPr>
      <w:keepNext/>
      <w:keepLines/>
      <w:spacing w:before="360" w:after="200" w:line="259" w:lineRule="auto"/>
      <w:outlineLvl w:val="1"/>
    </w:pPr>
    <w:rPr>
      <w:rFonts w:ascii="Arial" w:eastAsia="Arial" w:hAnsi="Arial" w:cs="Arial"/>
      <w:sz w:val="34"/>
      <w:szCs w:val="22"/>
      <w:lang w:eastAsia="en-US"/>
    </w:rPr>
  </w:style>
  <w:style w:type="paragraph" w:styleId="3">
    <w:name w:val="heading 3"/>
    <w:basedOn w:val="a"/>
    <w:next w:val="a"/>
    <w:link w:val="30"/>
    <w:uiPriority w:val="9"/>
    <w:unhideWhenUsed/>
    <w:qFormat/>
    <w:rsid w:val="00845B6B"/>
    <w:pPr>
      <w:keepNext/>
      <w:keepLines/>
      <w:spacing w:before="320" w:after="200" w:line="259" w:lineRule="auto"/>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845B6B"/>
    <w:pPr>
      <w:keepNext/>
      <w:keepLines/>
      <w:spacing w:before="320" w:after="20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845B6B"/>
    <w:pPr>
      <w:keepNext/>
      <w:keepLines/>
      <w:spacing w:before="320" w:after="200" w:line="259" w:lineRule="auto"/>
      <w:outlineLvl w:val="4"/>
    </w:pPr>
    <w:rPr>
      <w:rFonts w:ascii="Arial" w:eastAsia="Arial" w:hAnsi="Arial" w:cs="Arial"/>
      <w:b/>
      <w:bCs/>
      <w:lang w:eastAsia="en-US"/>
    </w:rPr>
  </w:style>
  <w:style w:type="paragraph" w:styleId="6">
    <w:name w:val="heading 6"/>
    <w:basedOn w:val="a"/>
    <w:next w:val="a"/>
    <w:link w:val="60"/>
    <w:uiPriority w:val="9"/>
    <w:unhideWhenUsed/>
    <w:qFormat/>
    <w:rsid w:val="00845B6B"/>
    <w:pPr>
      <w:keepNext/>
      <w:keepLines/>
      <w:spacing w:before="320" w:after="200" w:line="259" w:lineRule="auto"/>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845B6B"/>
    <w:pPr>
      <w:keepNext/>
      <w:keepLines/>
      <w:spacing w:before="320" w:after="200" w:line="259"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845B6B"/>
    <w:pPr>
      <w:keepNext/>
      <w:keepLines/>
      <w:spacing w:before="320" w:after="200" w:line="259"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845B6B"/>
    <w:pPr>
      <w:keepNext/>
      <w:keepLines/>
      <w:spacing w:before="320" w:after="20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B6B"/>
    <w:rPr>
      <w:rFonts w:ascii="Arial" w:eastAsia="Arial" w:hAnsi="Arial" w:cs="Arial"/>
      <w:sz w:val="40"/>
      <w:szCs w:val="40"/>
    </w:rPr>
  </w:style>
  <w:style w:type="character" w:customStyle="1" w:styleId="20">
    <w:name w:val="Заголовок 2 Знак"/>
    <w:basedOn w:val="a0"/>
    <w:link w:val="2"/>
    <w:uiPriority w:val="9"/>
    <w:rsid w:val="00845B6B"/>
    <w:rPr>
      <w:rFonts w:ascii="Arial" w:eastAsia="Arial" w:hAnsi="Arial" w:cs="Arial"/>
      <w:sz w:val="34"/>
    </w:rPr>
  </w:style>
  <w:style w:type="character" w:customStyle="1" w:styleId="30">
    <w:name w:val="Заголовок 3 Знак"/>
    <w:basedOn w:val="a0"/>
    <w:link w:val="3"/>
    <w:uiPriority w:val="9"/>
    <w:rsid w:val="00845B6B"/>
    <w:rPr>
      <w:rFonts w:ascii="Arial" w:eastAsia="Arial" w:hAnsi="Arial" w:cs="Arial"/>
      <w:sz w:val="30"/>
      <w:szCs w:val="30"/>
    </w:rPr>
  </w:style>
  <w:style w:type="character" w:customStyle="1" w:styleId="40">
    <w:name w:val="Заголовок 4 Знак"/>
    <w:basedOn w:val="a0"/>
    <w:link w:val="4"/>
    <w:uiPriority w:val="9"/>
    <w:rsid w:val="00845B6B"/>
    <w:rPr>
      <w:rFonts w:ascii="Arial" w:eastAsia="Arial" w:hAnsi="Arial" w:cs="Arial"/>
      <w:b/>
      <w:bCs/>
      <w:sz w:val="26"/>
      <w:szCs w:val="26"/>
    </w:rPr>
  </w:style>
  <w:style w:type="character" w:customStyle="1" w:styleId="50">
    <w:name w:val="Заголовок 5 Знак"/>
    <w:basedOn w:val="a0"/>
    <w:link w:val="5"/>
    <w:uiPriority w:val="9"/>
    <w:rsid w:val="00845B6B"/>
    <w:rPr>
      <w:rFonts w:ascii="Arial" w:eastAsia="Arial" w:hAnsi="Arial" w:cs="Arial"/>
      <w:b/>
      <w:bCs/>
      <w:sz w:val="24"/>
      <w:szCs w:val="24"/>
    </w:rPr>
  </w:style>
  <w:style w:type="character" w:customStyle="1" w:styleId="60">
    <w:name w:val="Заголовок 6 Знак"/>
    <w:basedOn w:val="a0"/>
    <w:link w:val="6"/>
    <w:uiPriority w:val="9"/>
    <w:rsid w:val="00845B6B"/>
    <w:rPr>
      <w:rFonts w:ascii="Arial" w:eastAsia="Arial" w:hAnsi="Arial" w:cs="Arial"/>
      <w:b/>
      <w:bCs/>
      <w:sz w:val="22"/>
      <w:szCs w:val="22"/>
    </w:rPr>
  </w:style>
  <w:style w:type="character" w:customStyle="1" w:styleId="70">
    <w:name w:val="Заголовок 7 Знак"/>
    <w:basedOn w:val="a0"/>
    <w:link w:val="7"/>
    <w:uiPriority w:val="9"/>
    <w:rsid w:val="00845B6B"/>
    <w:rPr>
      <w:rFonts w:ascii="Arial" w:eastAsia="Arial" w:hAnsi="Arial" w:cs="Arial"/>
      <w:b/>
      <w:bCs/>
      <w:i/>
      <w:iCs/>
      <w:sz w:val="22"/>
      <w:szCs w:val="22"/>
    </w:rPr>
  </w:style>
  <w:style w:type="character" w:customStyle="1" w:styleId="80">
    <w:name w:val="Заголовок 8 Знак"/>
    <w:basedOn w:val="a0"/>
    <w:link w:val="8"/>
    <w:uiPriority w:val="9"/>
    <w:rsid w:val="00845B6B"/>
    <w:rPr>
      <w:rFonts w:ascii="Arial" w:eastAsia="Arial" w:hAnsi="Arial" w:cs="Arial"/>
      <w:i/>
      <w:iCs/>
      <w:sz w:val="22"/>
      <w:szCs w:val="22"/>
    </w:rPr>
  </w:style>
  <w:style w:type="character" w:customStyle="1" w:styleId="90">
    <w:name w:val="Заголовок 9 Знак"/>
    <w:basedOn w:val="a0"/>
    <w:link w:val="9"/>
    <w:uiPriority w:val="9"/>
    <w:rsid w:val="00845B6B"/>
    <w:rPr>
      <w:rFonts w:ascii="Arial" w:eastAsia="Arial" w:hAnsi="Arial" w:cs="Arial"/>
      <w:i/>
      <w:iCs/>
      <w:sz w:val="21"/>
      <w:szCs w:val="21"/>
    </w:rPr>
  </w:style>
  <w:style w:type="paragraph" w:styleId="a3">
    <w:name w:val="No Spacing"/>
    <w:uiPriority w:val="1"/>
    <w:qFormat/>
    <w:rsid w:val="00845B6B"/>
    <w:pPr>
      <w:spacing w:after="0" w:line="240" w:lineRule="auto"/>
    </w:pPr>
  </w:style>
  <w:style w:type="paragraph" w:styleId="a4">
    <w:name w:val="Title"/>
    <w:basedOn w:val="a"/>
    <w:next w:val="a"/>
    <w:link w:val="a5"/>
    <w:uiPriority w:val="10"/>
    <w:qFormat/>
    <w:rsid w:val="00845B6B"/>
    <w:pPr>
      <w:spacing w:before="300" w:after="200" w:line="259" w:lineRule="auto"/>
      <w:contextualSpacing/>
    </w:pPr>
    <w:rPr>
      <w:rFonts w:asciiTheme="minorHAnsi" w:eastAsiaTheme="minorHAnsi" w:hAnsiTheme="minorHAnsi" w:cstheme="minorBidi"/>
      <w:sz w:val="48"/>
      <w:szCs w:val="48"/>
      <w:lang w:eastAsia="en-US"/>
    </w:rPr>
  </w:style>
  <w:style w:type="character" w:customStyle="1" w:styleId="a5">
    <w:name w:val="Название Знак"/>
    <w:basedOn w:val="a0"/>
    <w:link w:val="a4"/>
    <w:uiPriority w:val="10"/>
    <w:rsid w:val="00845B6B"/>
    <w:rPr>
      <w:sz w:val="48"/>
      <w:szCs w:val="48"/>
    </w:rPr>
  </w:style>
  <w:style w:type="paragraph" w:styleId="a6">
    <w:name w:val="Subtitle"/>
    <w:basedOn w:val="a"/>
    <w:next w:val="a"/>
    <w:link w:val="a7"/>
    <w:uiPriority w:val="11"/>
    <w:qFormat/>
    <w:rsid w:val="00845B6B"/>
    <w:pPr>
      <w:spacing w:before="200" w:after="200" w:line="259" w:lineRule="auto"/>
    </w:pPr>
    <w:rPr>
      <w:rFonts w:asciiTheme="minorHAnsi" w:eastAsiaTheme="minorHAnsi" w:hAnsiTheme="minorHAnsi" w:cstheme="minorBidi"/>
      <w:lang w:eastAsia="en-US"/>
    </w:rPr>
  </w:style>
  <w:style w:type="character" w:customStyle="1" w:styleId="a7">
    <w:name w:val="Подзаголовок Знак"/>
    <w:basedOn w:val="a0"/>
    <w:link w:val="a6"/>
    <w:uiPriority w:val="11"/>
    <w:rsid w:val="00845B6B"/>
    <w:rPr>
      <w:sz w:val="24"/>
      <w:szCs w:val="24"/>
    </w:rPr>
  </w:style>
  <w:style w:type="paragraph" w:styleId="21">
    <w:name w:val="Quote"/>
    <w:basedOn w:val="a"/>
    <w:next w:val="a"/>
    <w:link w:val="22"/>
    <w:uiPriority w:val="29"/>
    <w:qFormat/>
    <w:rsid w:val="00845B6B"/>
    <w:pPr>
      <w:spacing w:after="160" w:line="259" w:lineRule="auto"/>
      <w:ind w:left="720" w:right="720"/>
    </w:pPr>
    <w:rPr>
      <w:rFonts w:asciiTheme="minorHAnsi" w:eastAsiaTheme="minorHAnsi" w:hAnsiTheme="minorHAnsi" w:cstheme="minorBidi"/>
      <w:i/>
      <w:sz w:val="22"/>
      <w:szCs w:val="22"/>
      <w:lang w:eastAsia="en-US"/>
    </w:rPr>
  </w:style>
  <w:style w:type="character" w:customStyle="1" w:styleId="22">
    <w:name w:val="Цитата 2 Знак"/>
    <w:link w:val="21"/>
    <w:uiPriority w:val="29"/>
    <w:rsid w:val="00845B6B"/>
    <w:rPr>
      <w:i/>
    </w:rPr>
  </w:style>
  <w:style w:type="paragraph" w:styleId="a8">
    <w:name w:val="Intense Quote"/>
    <w:basedOn w:val="a"/>
    <w:next w:val="a"/>
    <w:link w:val="a9"/>
    <w:uiPriority w:val="30"/>
    <w:qFormat/>
    <w:rsid w:val="00845B6B"/>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9">
    <w:name w:val="Выделенная цитата Знак"/>
    <w:link w:val="a8"/>
    <w:uiPriority w:val="30"/>
    <w:rsid w:val="00845B6B"/>
    <w:rPr>
      <w:i/>
    </w:rPr>
  </w:style>
  <w:style w:type="paragraph" w:styleId="aa">
    <w:name w:val="header"/>
    <w:basedOn w:val="a"/>
    <w:link w:val="ab"/>
    <w:uiPriority w:val="99"/>
    <w:unhideWhenUsed/>
    <w:rsid w:val="00845B6B"/>
    <w:pPr>
      <w:tabs>
        <w:tab w:val="center" w:pos="7143"/>
        <w:tab w:val="right" w:pos="14287"/>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845B6B"/>
  </w:style>
  <w:style w:type="paragraph" w:styleId="ac">
    <w:name w:val="footer"/>
    <w:basedOn w:val="a"/>
    <w:link w:val="ad"/>
    <w:uiPriority w:val="99"/>
    <w:unhideWhenUsed/>
    <w:rsid w:val="00845B6B"/>
    <w:pPr>
      <w:tabs>
        <w:tab w:val="center" w:pos="7143"/>
        <w:tab w:val="right" w:pos="14287"/>
      </w:tabs>
    </w:pPr>
    <w:rPr>
      <w:rFonts w:asciiTheme="minorHAnsi" w:eastAsiaTheme="minorHAnsi" w:hAnsiTheme="minorHAnsi" w:cstheme="minorBidi"/>
      <w:sz w:val="22"/>
      <w:szCs w:val="22"/>
      <w:lang w:eastAsia="en-US"/>
    </w:rPr>
  </w:style>
  <w:style w:type="character" w:customStyle="1" w:styleId="FooterChar">
    <w:name w:val="Footer Char"/>
    <w:basedOn w:val="a0"/>
    <w:uiPriority w:val="99"/>
    <w:rsid w:val="00845B6B"/>
  </w:style>
  <w:style w:type="paragraph" w:styleId="ae">
    <w:name w:val="caption"/>
    <w:basedOn w:val="a"/>
    <w:next w:val="a"/>
    <w:uiPriority w:val="35"/>
    <w:semiHidden/>
    <w:unhideWhenUsed/>
    <w:qFormat/>
    <w:rsid w:val="00845B6B"/>
    <w:pPr>
      <w:spacing w:line="276" w:lineRule="auto"/>
    </w:pPr>
    <w:rPr>
      <w:b/>
      <w:bCs/>
      <w:color w:val="4472C4" w:themeColor="accent1"/>
      <w:sz w:val="18"/>
      <w:szCs w:val="18"/>
    </w:rPr>
  </w:style>
  <w:style w:type="character" w:customStyle="1" w:styleId="ad">
    <w:name w:val="Нижний колонтитул Знак"/>
    <w:link w:val="ac"/>
    <w:uiPriority w:val="99"/>
    <w:rsid w:val="00845B6B"/>
  </w:style>
  <w:style w:type="table" w:customStyle="1" w:styleId="TableGridLight">
    <w:name w:val="Table Grid Light"/>
    <w:basedOn w:val="a1"/>
    <w:uiPriority w:val="59"/>
    <w:rsid w:val="00845B6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845B6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45B6B"/>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45B6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45B6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45B6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45B6B"/>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45B6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45B6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45B6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45B6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45B6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45B6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45B6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45B6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45B6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45B6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45B6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45B6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45B6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45B6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45B6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45B6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45B6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45B6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45B6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45B6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45B6B"/>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45B6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45B6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45B6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45B6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45B6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45B6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45B6B"/>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45B6B"/>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45B6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45B6B"/>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45B6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45B6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45B6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45B6B"/>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45B6B"/>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45B6B"/>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45B6B"/>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45B6B"/>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45B6B"/>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45B6B"/>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45B6B"/>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45B6B"/>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45B6B"/>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45B6B"/>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45B6B"/>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45B6B"/>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45B6B"/>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45B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45B6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45B6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45B6B"/>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45B6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45B6B"/>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45B6B"/>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45B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45B6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45B6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45B6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45B6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45B6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45B6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45B6B"/>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45B6B"/>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45B6B"/>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45B6B"/>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45B6B"/>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45B6B"/>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45B6B"/>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45B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45B6B"/>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45B6B"/>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45B6B"/>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45B6B"/>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45B6B"/>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45B6B"/>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45B6B"/>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45B6B"/>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45B6B"/>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45B6B"/>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45B6B"/>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45B6B"/>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45B6B"/>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45B6B"/>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45B6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45B6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45B6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45B6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45B6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45B6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rsid w:val="00845B6B"/>
    <w:pPr>
      <w:spacing w:after="40"/>
    </w:pPr>
    <w:rPr>
      <w:rFonts w:asciiTheme="minorHAnsi" w:eastAsiaTheme="minorHAnsi" w:hAnsiTheme="minorHAnsi" w:cstheme="minorBidi"/>
      <w:sz w:val="18"/>
      <w:szCs w:val="22"/>
      <w:lang w:eastAsia="en-US"/>
    </w:rPr>
  </w:style>
  <w:style w:type="character" w:customStyle="1" w:styleId="af0">
    <w:name w:val="Текст сноски Знак"/>
    <w:link w:val="af"/>
    <w:uiPriority w:val="99"/>
    <w:rsid w:val="00845B6B"/>
    <w:rPr>
      <w:sz w:val="18"/>
    </w:rPr>
  </w:style>
  <w:style w:type="character" w:styleId="af1">
    <w:name w:val="footnote reference"/>
    <w:basedOn w:val="a0"/>
    <w:uiPriority w:val="99"/>
    <w:unhideWhenUsed/>
    <w:rsid w:val="00845B6B"/>
    <w:rPr>
      <w:vertAlign w:val="superscript"/>
    </w:rPr>
  </w:style>
  <w:style w:type="paragraph" w:styleId="af2">
    <w:name w:val="endnote text"/>
    <w:basedOn w:val="a"/>
    <w:link w:val="af3"/>
    <w:uiPriority w:val="99"/>
    <w:semiHidden/>
    <w:unhideWhenUsed/>
    <w:rsid w:val="00845B6B"/>
    <w:rPr>
      <w:sz w:val="20"/>
    </w:rPr>
  </w:style>
  <w:style w:type="character" w:customStyle="1" w:styleId="af3">
    <w:name w:val="Текст концевой сноски Знак"/>
    <w:link w:val="af2"/>
    <w:uiPriority w:val="99"/>
    <w:rsid w:val="00845B6B"/>
    <w:rPr>
      <w:sz w:val="20"/>
    </w:rPr>
  </w:style>
  <w:style w:type="character" w:styleId="af4">
    <w:name w:val="endnote reference"/>
    <w:basedOn w:val="a0"/>
    <w:uiPriority w:val="99"/>
    <w:semiHidden/>
    <w:unhideWhenUsed/>
    <w:rsid w:val="00845B6B"/>
    <w:rPr>
      <w:vertAlign w:val="superscript"/>
    </w:rPr>
  </w:style>
  <w:style w:type="paragraph" w:styleId="12">
    <w:name w:val="toc 1"/>
    <w:basedOn w:val="a"/>
    <w:next w:val="a"/>
    <w:uiPriority w:val="39"/>
    <w:unhideWhenUsed/>
    <w:rsid w:val="00845B6B"/>
    <w:pPr>
      <w:spacing w:after="57" w:line="259" w:lineRule="auto"/>
    </w:pPr>
    <w:rPr>
      <w:rFonts w:asciiTheme="minorHAnsi" w:eastAsiaTheme="minorHAnsi" w:hAnsiTheme="minorHAnsi" w:cstheme="minorBidi"/>
      <w:sz w:val="22"/>
      <w:szCs w:val="22"/>
      <w:lang w:eastAsia="en-US"/>
    </w:rPr>
  </w:style>
  <w:style w:type="paragraph" w:styleId="23">
    <w:name w:val="toc 2"/>
    <w:basedOn w:val="a"/>
    <w:next w:val="a"/>
    <w:uiPriority w:val="39"/>
    <w:unhideWhenUsed/>
    <w:rsid w:val="00845B6B"/>
    <w:pPr>
      <w:spacing w:after="57" w:line="259" w:lineRule="auto"/>
      <w:ind w:left="283"/>
    </w:pPr>
    <w:rPr>
      <w:rFonts w:asciiTheme="minorHAnsi" w:eastAsiaTheme="minorHAnsi" w:hAnsiTheme="minorHAnsi" w:cstheme="minorBidi"/>
      <w:sz w:val="22"/>
      <w:szCs w:val="22"/>
      <w:lang w:eastAsia="en-US"/>
    </w:rPr>
  </w:style>
  <w:style w:type="paragraph" w:styleId="32">
    <w:name w:val="toc 3"/>
    <w:basedOn w:val="a"/>
    <w:next w:val="a"/>
    <w:uiPriority w:val="39"/>
    <w:unhideWhenUsed/>
    <w:rsid w:val="00845B6B"/>
    <w:pPr>
      <w:spacing w:after="57" w:line="259" w:lineRule="auto"/>
      <w:ind w:left="567"/>
    </w:pPr>
    <w:rPr>
      <w:rFonts w:asciiTheme="minorHAnsi" w:eastAsiaTheme="minorHAnsi" w:hAnsiTheme="minorHAnsi" w:cstheme="minorBidi"/>
      <w:sz w:val="22"/>
      <w:szCs w:val="22"/>
      <w:lang w:eastAsia="en-US"/>
    </w:rPr>
  </w:style>
  <w:style w:type="paragraph" w:styleId="42">
    <w:name w:val="toc 4"/>
    <w:basedOn w:val="a"/>
    <w:next w:val="a"/>
    <w:uiPriority w:val="39"/>
    <w:unhideWhenUsed/>
    <w:rsid w:val="00845B6B"/>
    <w:pPr>
      <w:spacing w:after="57" w:line="259" w:lineRule="auto"/>
      <w:ind w:left="850"/>
    </w:pPr>
    <w:rPr>
      <w:rFonts w:asciiTheme="minorHAnsi" w:eastAsiaTheme="minorHAnsi" w:hAnsiTheme="minorHAnsi" w:cstheme="minorBidi"/>
      <w:sz w:val="22"/>
      <w:szCs w:val="22"/>
      <w:lang w:eastAsia="en-US"/>
    </w:rPr>
  </w:style>
  <w:style w:type="paragraph" w:styleId="52">
    <w:name w:val="toc 5"/>
    <w:basedOn w:val="a"/>
    <w:next w:val="a"/>
    <w:uiPriority w:val="39"/>
    <w:unhideWhenUsed/>
    <w:rsid w:val="00845B6B"/>
    <w:pPr>
      <w:spacing w:after="57" w:line="259"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845B6B"/>
    <w:pPr>
      <w:spacing w:after="57" w:line="259"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845B6B"/>
    <w:pPr>
      <w:spacing w:after="57" w:line="259"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845B6B"/>
    <w:pPr>
      <w:spacing w:after="57" w:line="259"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845B6B"/>
    <w:pPr>
      <w:spacing w:after="57" w:line="259" w:lineRule="auto"/>
      <w:ind w:left="2268"/>
    </w:pPr>
    <w:rPr>
      <w:rFonts w:asciiTheme="minorHAnsi" w:eastAsiaTheme="minorHAnsi" w:hAnsiTheme="minorHAnsi" w:cstheme="minorBidi"/>
      <w:sz w:val="22"/>
      <w:szCs w:val="22"/>
      <w:lang w:eastAsia="en-US"/>
    </w:rPr>
  </w:style>
  <w:style w:type="paragraph" w:styleId="af5">
    <w:name w:val="TOC Heading"/>
    <w:uiPriority w:val="39"/>
    <w:unhideWhenUsed/>
    <w:rsid w:val="00845B6B"/>
  </w:style>
  <w:style w:type="paragraph" w:styleId="af6">
    <w:name w:val="table of figures"/>
    <w:basedOn w:val="a"/>
    <w:next w:val="a"/>
    <w:uiPriority w:val="99"/>
    <w:unhideWhenUsed/>
    <w:rsid w:val="00845B6B"/>
    <w:pPr>
      <w:spacing w:line="259" w:lineRule="auto"/>
    </w:pPr>
    <w:rPr>
      <w:rFonts w:asciiTheme="minorHAnsi" w:eastAsiaTheme="minorHAnsi" w:hAnsiTheme="minorHAnsi" w:cstheme="minorBidi"/>
      <w:sz w:val="22"/>
      <w:szCs w:val="22"/>
      <w:lang w:eastAsia="en-US"/>
    </w:rPr>
  </w:style>
  <w:style w:type="paragraph" w:styleId="af7">
    <w:name w:val="List Paragraph"/>
    <w:basedOn w:val="a"/>
    <w:uiPriority w:val="34"/>
    <w:qFormat/>
    <w:rsid w:val="00845B6B"/>
    <w:pPr>
      <w:spacing w:after="160" w:line="259" w:lineRule="auto"/>
      <w:ind w:left="720"/>
      <w:contextualSpacing/>
    </w:pPr>
    <w:rPr>
      <w:rFonts w:asciiTheme="minorHAnsi" w:eastAsiaTheme="minorHAnsi" w:hAnsiTheme="minorHAnsi" w:cstheme="minorBidi"/>
      <w:sz w:val="22"/>
      <w:szCs w:val="22"/>
      <w:lang w:eastAsia="en-US"/>
    </w:rPr>
  </w:style>
  <w:style w:type="table" w:styleId="af8">
    <w:name w:val="Table Grid"/>
    <w:basedOn w:val="a1"/>
    <w:uiPriority w:val="39"/>
    <w:rsid w:val="00845B6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rsid w:val="00845B6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productinfoitem">
    <w:name w:val="productinfo__item"/>
    <w:basedOn w:val="a"/>
    <w:rsid w:val="00845B6B"/>
    <w:pPr>
      <w:spacing w:before="100" w:beforeAutospacing="1" w:after="100" w:afterAutospacing="1"/>
    </w:pPr>
  </w:style>
  <w:style w:type="character" w:styleId="af9">
    <w:name w:val="Hyperlink"/>
    <w:basedOn w:val="a0"/>
    <w:uiPriority w:val="99"/>
    <w:unhideWhenUsed/>
    <w:rsid w:val="00845B6B"/>
    <w:rPr>
      <w:color w:val="0000FF"/>
      <w:u w:val="single"/>
    </w:rPr>
  </w:style>
  <w:style w:type="character" w:customStyle="1" w:styleId="53">
    <w:name w:val="Основной текст (5)_"/>
    <w:basedOn w:val="a0"/>
    <w:link w:val="54"/>
    <w:rsid w:val="00845B6B"/>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
    <w:link w:val="53"/>
    <w:rsid w:val="00845B6B"/>
    <w:pPr>
      <w:widowControl w:val="0"/>
      <w:shd w:val="clear" w:color="auto" w:fill="FFFFFF"/>
      <w:spacing w:line="317" w:lineRule="exact"/>
      <w:jc w:val="center"/>
    </w:pPr>
    <w:rPr>
      <w:b/>
      <w:bCs/>
      <w:sz w:val="26"/>
      <w:szCs w:val="26"/>
      <w:lang w:eastAsia="en-US"/>
    </w:rPr>
  </w:style>
  <w:style w:type="table" w:customStyle="1" w:styleId="TableNormal">
    <w:name w:val="Table Normal"/>
    <w:uiPriority w:val="2"/>
    <w:semiHidden/>
    <w:qFormat/>
    <w:rsid w:val="001301E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a">
    <w:name w:val="Body Text"/>
    <w:basedOn w:val="a"/>
    <w:link w:val="afb"/>
    <w:uiPriority w:val="99"/>
    <w:semiHidden/>
    <w:unhideWhenUsed/>
    <w:rsid w:val="001301E8"/>
    <w:pPr>
      <w:spacing w:after="120" w:line="259" w:lineRule="auto"/>
    </w:pPr>
    <w:rPr>
      <w:rFonts w:asciiTheme="minorHAnsi" w:eastAsiaTheme="minorHAnsi" w:hAnsiTheme="minorHAnsi" w:cstheme="minorBidi"/>
      <w:sz w:val="22"/>
      <w:szCs w:val="22"/>
      <w:lang w:eastAsia="en-US"/>
    </w:rPr>
  </w:style>
  <w:style w:type="character" w:customStyle="1" w:styleId="afb">
    <w:name w:val="Основной текст Знак"/>
    <w:basedOn w:val="a0"/>
    <w:link w:val="afa"/>
    <w:uiPriority w:val="99"/>
    <w:semiHidden/>
    <w:rsid w:val="001301E8"/>
  </w:style>
  <w:style w:type="character" w:customStyle="1" w:styleId="14">
    <w:name w:val="Неразрешенное упоминание1"/>
    <w:basedOn w:val="a0"/>
    <w:uiPriority w:val="99"/>
    <w:semiHidden/>
    <w:unhideWhenUsed/>
    <w:rsid w:val="00F4291E"/>
    <w:rPr>
      <w:color w:val="605E5C"/>
      <w:shd w:val="clear" w:color="auto" w:fill="E1DFDD"/>
    </w:rPr>
  </w:style>
  <w:style w:type="paragraph" w:customStyle="1" w:styleId="docdata">
    <w:name w:val="docdata"/>
    <w:aliases w:val="docy,v5,2885,bqiaagaaeyqcaaagiaiaaanzcgaabyekaaaaaaaaaaaaaaaaaaaaaaaaaaaaaaaaaaaaaaaaaaaaaaaaaaaaaaaaaaaaaaaaaaaaaaaaaaaaaaaaaaaaaaaaaaaaaaaaaaaaaaaaaaaaaaaaaaaaaaaaaaaaaaaaaaaaaaaaaaaaaaaaaaaaaaaaaaaaaaaaaaaaaaaaaaaaaaaaaaaaaaaaaaaaaaaaaaaaaaaa"/>
    <w:basedOn w:val="a"/>
    <w:rsid w:val="00CF16E1"/>
    <w:pPr>
      <w:spacing w:before="100" w:beforeAutospacing="1" w:after="100" w:afterAutospacing="1"/>
    </w:pPr>
  </w:style>
  <w:style w:type="paragraph" w:styleId="afc">
    <w:name w:val="Normal (Web)"/>
    <w:basedOn w:val="a"/>
    <w:uiPriority w:val="99"/>
    <w:unhideWhenUsed/>
    <w:rsid w:val="00CF16E1"/>
    <w:pPr>
      <w:spacing w:before="100" w:beforeAutospacing="1" w:after="100" w:afterAutospacing="1"/>
    </w:pPr>
  </w:style>
  <w:style w:type="character" w:customStyle="1" w:styleId="2584">
    <w:name w:val="2584"/>
    <w:aliases w:val="bqiaagaaeyqcaaagiaiaaaomawaabc0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588">
    <w:name w:val="2588"/>
    <w:aliases w:val="bqiaagaaeyqcaaagiaiaaaoqawaabde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590">
    <w:name w:val="2590"/>
    <w:aliases w:val="bqiaagaaeyqcaaagiaiaaaosawaabdm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4">
    <w:name w:val="Неразрешенное упоминание2"/>
    <w:basedOn w:val="a0"/>
    <w:uiPriority w:val="99"/>
    <w:semiHidden/>
    <w:unhideWhenUsed/>
    <w:rsid w:val="006A7756"/>
    <w:rPr>
      <w:color w:val="605E5C"/>
      <w:shd w:val="clear" w:color="auto" w:fill="E1DFDD"/>
    </w:rPr>
  </w:style>
  <w:style w:type="paragraph" w:styleId="afd">
    <w:name w:val="Balloon Text"/>
    <w:basedOn w:val="a"/>
    <w:link w:val="afe"/>
    <w:uiPriority w:val="99"/>
    <w:semiHidden/>
    <w:unhideWhenUsed/>
    <w:rsid w:val="005A6CE8"/>
    <w:rPr>
      <w:rFonts w:ascii="Tahoma" w:hAnsi="Tahoma" w:cs="Tahoma"/>
      <w:sz w:val="16"/>
      <w:szCs w:val="16"/>
    </w:rPr>
  </w:style>
  <w:style w:type="character" w:customStyle="1" w:styleId="afe">
    <w:name w:val="Текст выноски Знак"/>
    <w:basedOn w:val="a0"/>
    <w:link w:val="afd"/>
    <w:uiPriority w:val="99"/>
    <w:semiHidden/>
    <w:rsid w:val="005A6C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4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5B6B"/>
    <w:pPr>
      <w:keepNext/>
      <w:keepLines/>
      <w:spacing w:before="480" w:after="200" w:line="259" w:lineRule="auto"/>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845B6B"/>
    <w:pPr>
      <w:keepNext/>
      <w:keepLines/>
      <w:spacing w:before="360" w:after="200" w:line="259" w:lineRule="auto"/>
      <w:outlineLvl w:val="1"/>
    </w:pPr>
    <w:rPr>
      <w:rFonts w:ascii="Arial" w:eastAsia="Arial" w:hAnsi="Arial" w:cs="Arial"/>
      <w:sz w:val="34"/>
      <w:szCs w:val="22"/>
      <w:lang w:eastAsia="en-US"/>
    </w:rPr>
  </w:style>
  <w:style w:type="paragraph" w:styleId="3">
    <w:name w:val="heading 3"/>
    <w:basedOn w:val="a"/>
    <w:next w:val="a"/>
    <w:link w:val="30"/>
    <w:uiPriority w:val="9"/>
    <w:unhideWhenUsed/>
    <w:qFormat/>
    <w:rsid w:val="00845B6B"/>
    <w:pPr>
      <w:keepNext/>
      <w:keepLines/>
      <w:spacing w:before="320" w:after="200" w:line="259" w:lineRule="auto"/>
      <w:outlineLvl w:val="2"/>
    </w:pPr>
    <w:rPr>
      <w:rFonts w:ascii="Arial" w:eastAsia="Arial" w:hAnsi="Arial" w:cs="Arial"/>
      <w:sz w:val="30"/>
      <w:szCs w:val="30"/>
      <w:lang w:eastAsia="en-US"/>
    </w:rPr>
  </w:style>
  <w:style w:type="paragraph" w:styleId="4">
    <w:name w:val="heading 4"/>
    <w:basedOn w:val="a"/>
    <w:next w:val="a"/>
    <w:link w:val="40"/>
    <w:uiPriority w:val="9"/>
    <w:unhideWhenUsed/>
    <w:qFormat/>
    <w:rsid w:val="00845B6B"/>
    <w:pPr>
      <w:keepNext/>
      <w:keepLines/>
      <w:spacing w:before="320" w:after="20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845B6B"/>
    <w:pPr>
      <w:keepNext/>
      <w:keepLines/>
      <w:spacing w:before="320" w:after="200" w:line="259" w:lineRule="auto"/>
      <w:outlineLvl w:val="4"/>
    </w:pPr>
    <w:rPr>
      <w:rFonts w:ascii="Arial" w:eastAsia="Arial" w:hAnsi="Arial" w:cs="Arial"/>
      <w:b/>
      <w:bCs/>
      <w:lang w:eastAsia="en-US"/>
    </w:rPr>
  </w:style>
  <w:style w:type="paragraph" w:styleId="6">
    <w:name w:val="heading 6"/>
    <w:basedOn w:val="a"/>
    <w:next w:val="a"/>
    <w:link w:val="60"/>
    <w:uiPriority w:val="9"/>
    <w:unhideWhenUsed/>
    <w:qFormat/>
    <w:rsid w:val="00845B6B"/>
    <w:pPr>
      <w:keepNext/>
      <w:keepLines/>
      <w:spacing w:before="320" w:after="200" w:line="259" w:lineRule="auto"/>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845B6B"/>
    <w:pPr>
      <w:keepNext/>
      <w:keepLines/>
      <w:spacing w:before="320" w:after="200" w:line="259"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845B6B"/>
    <w:pPr>
      <w:keepNext/>
      <w:keepLines/>
      <w:spacing w:before="320" w:after="200" w:line="259"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845B6B"/>
    <w:pPr>
      <w:keepNext/>
      <w:keepLines/>
      <w:spacing w:before="320" w:after="20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B6B"/>
    <w:rPr>
      <w:rFonts w:ascii="Arial" w:eastAsia="Arial" w:hAnsi="Arial" w:cs="Arial"/>
      <w:sz w:val="40"/>
      <w:szCs w:val="40"/>
    </w:rPr>
  </w:style>
  <w:style w:type="character" w:customStyle="1" w:styleId="20">
    <w:name w:val="Заголовок 2 Знак"/>
    <w:basedOn w:val="a0"/>
    <w:link w:val="2"/>
    <w:uiPriority w:val="9"/>
    <w:rsid w:val="00845B6B"/>
    <w:rPr>
      <w:rFonts w:ascii="Arial" w:eastAsia="Arial" w:hAnsi="Arial" w:cs="Arial"/>
      <w:sz w:val="34"/>
    </w:rPr>
  </w:style>
  <w:style w:type="character" w:customStyle="1" w:styleId="30">
    <w:name w:val="Заголовок 3 Знак"/>
    <w:basedOn w:val="a0"/>
    <w:link w:val="3"/>
    <w:uiPriority w:val="9"/>
    <w:rsid w:val="00845B6B"/>
    <w:rPr>
      <w:rFonts w:ascii="Arial" w:eastAsia="Arial" w:hAnsi="Arial" w:cs="Arial"/>
      <w:sz w:val="30"/>
      <w:szCs w:val="30"/>
    </w:rPr>
  </w:style>
  <w:style w:type="character" w:customStyle="1" w:styleId="40">
    <w:name w:val="Заголовок 4 Знак"/>
    <w:basedOn w:val="a0"/>
    <w:link w:val="4"/>
    <w:uiPriority w:val="9"/>
    <w:rsid w:val="00845B6B"/>
    <w:rPr>
      <w:rFonts w:ascii="Arial" w:eastAsia="Arial" w:hAnsi="Arial" w:cs="Arial"/>
      <w:b/>
      <w:bCs/>
      <w:sz w:val="26"/>
      <w:szCs w:val="26"/>
    </w:rPr>
  </w:style>
  <w:style w:type="character" w:customStyle="1" w:styleId="50">
    <w:name w:val="Заголовок 5 Знак"/>
    <w:basedOn w:val="a0"/>
    <w:link w:val="5"/>
    <w:uiPriority w:val="9"/>
    <w:rsid w:val="00845B6B"/>
    <w:rPr>
      <w:rFonts w:ascii="Arial" w:eastAsia="Arial" w:hAnsi="Arial" w:cs="Arial"/>
      <w:b/>
      <w:bCs/>
      <w:sz w:val="24"/>
      <w:szCs w:val="24"/>
    </w:rPr>
  </w:style>
  <w:style w:type="character" w:customStyle="1" w:styleId="60">
    <w:name w:val="Заголовок 6 Знак"/>
    <w:basedOn w:val="a0"/>
    <w:link w:val="6"/>
    <w:uiPriority w:val="9"/>
    <w:rsid w:val="00845B6B"/>
    <w:rPr>
      <w:rFonts w:ascii="Arial" w:eastAsia="Arial" w:hAnsi="Arial" w:cs="Arial"/>
      <w:b/>
      <w:bCs/>
      <w:sz w:val="22"/>
      <w:szCs w:val="22"/>
    </w:rPr>
  </w:style>
  <w:style w:type="character" w:customStyle="1" w:styleId="70">
    <w:name w:val="Заголовок 7 Знак"/>
    <w:basedOn w:val="a0"/>
    <w:link w:val="7"/>
    <w:uiPriority w:val="9"/>
    <w:rsid w:val="00845B6B"/>
    <w:rPr>
      <w:rFonts w:ascii="Arial" w:eastAsia="Arial" w:hAnsi="Arial" w:cs="Arial"/>
      <w:b/>
      <w:bCs/>
      <w:i/>
      <w:iCs/>
      <w:sz w:val="22"/>
      <w:szCs w:val="22"/>
    </w:rPr>
  </w:style>
  <w:style w:type="character" w:customStyle="1" w:styleId="80">
    <w:name w:val="Заголовок 8 Знак"/>
    <w:basedOn w:val="a0"/>
    <w:link w:val="8"/>
    <w:uiPriority w:val="9"/>
    <w:rsid w:val="00845B6B"/>
    <w:rPr>
      <w:rFonts w:ascii="Arial" w:eastAsia="Arial" w:hAnsi="Arial" w:cs="Arial"/>
      <w:i/>
      <w:iCs/>
      <w:sz w:val="22"/>
      <w:szCs w:val="22"/>
    </w:rPr>
  </w:style>
  <w:style w:type="character" w:customStyle="1" w:styleId="90">
    <w:name w:val="Заголовок 9 Знак"/>
    <w:basedOn w:val="a0"/>
    <w:link w:val="9"/>
    <w:uiPriority w:val="9"/>
    <w:rsid w:val="00845B6B"/>
    <w:rPr>
      <w:rFonts w:ascii="Arial" w:eastAsia="Arial" w:hAnsi="Arial" w:cs="Arial"/>
      <w:i/>
      <w:iCs/>
      <w:sz w:val="21"/>
      <w:szCs w:val="21"/>
    </w:rPr>
  </w:style>
  <w:style w:type="paragraph" w:styleId="a3">
    <w:name w:val="No Spacing"/>
    <w:uiPriority w:val="1"/>
    <w:qFormat/>
    <w:rsid w:val="00845B6B"/>
    <w:pPr>
      <w:spacing w:after="0" w:line="240" w:lineRule="auto"/>
    </w:pPr>
  </w:style>
  <w:style w:type="paragraph" w:styleId="a4">
    <w:name w:val="Title"/>
    <w:basedOn w:val="a"/>
    <w:next w:val="a"/>
    <w:link w:val="a5"/>
    <w:uiPriority w:val="10"/>
    <w:qFormat/>
    <w:rsid w:val="00845B6B"/>
    <w:pPr>
      <w:spacing w:before="300" w:after="200" w:line="259" w:lineRule="auto"/>
      <w:contextualSpacing/>
    </w:pPr>
    <w:rPr>
      <w:rFonts w:asciiTheme="minorHAnsi" w:eastAsiaTheme="minorHAnsi" w:hAnsiTheme="minorHAnsi" w:cstheme="minorBidi"/>
      <w:sz w:val="48"/>
      <w:szCs w:val="48"/>
      <w:lang w:eastAsia="en-US"/>
    </w:rPr>
  </w:style>
  <w:style w:type="character" w:customStyle="1" w:styleId="a5">
    <w:name w:val="Название Знак"/>
    <w:basedOn w:val="a0"/>
    <w:link w:val="a4"/>
    <w:uiPriority w:val="10"/>
    <w:rsid w:val="00845B6B"/>
    <w:rPr>
      <w:sz w:val="48"/>
      <w:szCs w:val="48"/>
    </w:rPr>
  </w:style>
  <w:style w:type="paragraph" w:styleId="a6">
    <w:name w:val="Subtitle"/>
    <w:basedOn w:val="a"/>
    <w:next w:val="a"/>
    <w:link w:val="a7"/>
    <w:uiPriority w:val="11"/>
    <w:qFormat/>
    <w:rsid w:val="00845B6B"/>
    <w:pPr>
      <w:spacing w:before="200" w:after="200" w:line="259" w:lineRule="auto"/>
    </w:pPr>
    <w:rPr>
      <w:rFonts w:asciiTheme="minorHAnsi" w:eastAsiaTheme="minorHAnsi" w:hAnsiTheme="minorHAnsi" w:cstheme="minorBidi"/>
      <w:lang w:eastAsia="en-US"/>
    </w:rPr>
  </w:style>
  <w:style w:type="character" w:customStyle="1" w:styleId="a7">
    <w:name w:val="Подзаголовок Знак"/>
    <w:basedOn w:val="a0"/>
    <w:link w:val="a6"/>
    <w:uiPriority w:val="11"/>
    <w:rsid w:val="00845B6B"/>
    <w:rPr>
      <w:sz w:val="24"/>
      <w:szCs w:val="24"/>
    </w:rPr>
  </w:style>
  <w:style w:type="paragraph" w:styleId="21">
    <w:name w:val="Quote"/>
    <w:basedOn w:val="a"/>
    <w:next w:val="a"/>
    <w:link w:val="22"/>
    <w:uiPriority w:val="29"/>
    <w:qFormat/>
    <w:rsid w:val="00845B6B"/>
    <w:pPr>
      <w:spacing w:after="160" w:line="259" w:lineRule="auto"/>
      <w:ind w:left="720" w:right="720"/>
    </w:pPr>
    <w:rPr>
      <w:rFonts w:asciiTheme="minorHAnsi" w:eastAsiaTheme="minorHAnsi" w:hAnsiTheme="minorHAnsi" w:cstheme="minorBidi"/>
      <w:i/>
      <w:sz w:val="22"/>
      <w:szCs w:val="22"/>
      <w:lang w:eastAsia="en-US"/>
    </w:rPr>
  </w:style>
  <w:style w:type="character" w:customStyle="1" w:styleId="22">
    <w:name w:val="Цитата 2 Знак"/>
    <w:link w:val="21"/>
    <w:uiPriority w:val="29"/>
    <w:rsid w:val="00845B6B"/>
    <w:rPr>
      <w:i/>
    </w:rPr>
  </w:style>
  <w:style w:type="paragraph" w:styleId="a8">
    <w:name w:val="Intense Quote"/>
    <w:basedOn w:val="a"/>
    <w:next w:val="a"/>
    <w:link w:val="a9"/>
    <w:uiPriority w:val="30"/>
    <w:qFormat/>
    <w:rsid w:val="00845B6B"/>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9">
    <w:name w:val="Выделенная цитата Знак"/>
    <w:link w:val="a8"/>
    <w:uiPriority w:val="30"/>
    <w:rsid w:val="00845B6B"/>
    <w:rPr>
      <w:i/>
    </w:rPr>
  </w:style>
  <w:style w:type="paragraph" w:styleId="aa">
    <w:name w:val="header"/>
    <w:basedOn w:val="a"/>
    <w:link w:val="ab"/>
    <w:uiPriority w:val="99"/>
    <w:unhideWhenUsed/>
    <w:rsid w:val="00845B6B"/>
    <w:pPr>
      <w:tabs>
        <w:tab w:val="center" w:pos="7143"/>
        <w:tab w:val="right" w:pos="14287"/>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845B6B"/>
  </w:style>
  <w:style w:type="paragraph" w:styleId="ac">
    <w:name w:val="footer"/>
    <w:basedOn w:val="a"/>
    <w:link w:val="ad"/>
    <w:uiPriority w:val="99"/>
    <w:unhideWhenUsed/>
    <w:rsid w:val="00845B6B"/>
    <w:pPr>
      <w:tabs>
        <w:tab w:val="center" w:pos="7143"/>
        <w:tab w:val="right" w:pos="14287"/>
      </w:tabs>
    </w:pPr>
    <w:rPr>
      <w:rFonts w:asciiTheme="minorHAnsi" w:eastAsiaTheme="minorHAnsi" w:hAnsiTheme="minorHAnsi" w:cstheme="minorBidi"/>
      <w:sz w:val="22"/>
      <w:szCs w:val="22"/>
      <w:lang w:eastAsia="en-US"/>
    </w:rPr>
  </w:style>
  <w:style w:type="character" w:customStyle="1" w:styleId="FooterChar">
    <w:name w:val="Footer Char"/>
    <w:basedOn w:val="a0"/>
    <w:uiPriority w:val="99"/>
    <w:rsid w:val="00845B6B"/>
  </w:style>
  <w:style w:type="paragraph" w:styleId="ae">
    <w:name w:val="caption"/>
    <w:basedOn w:val="a"/>
    <w:next w:val="a"/>
    <w:uiPriority w:val="35"/>
    <w:semiHidden/>
    <w:unhideWhenUsed/>
    <w:qFormat/>
    <w:rsid w:val="00845B6B"/>
    <w:pPr>
      <w:spacing w:line="276" w:lineRule="auto"/>
    </w:pPr>
    <w:rPr>
      <w:b/>
      <w:bCs/>
      <w:color w:val="4472C4" w:themeColor="accent1"/>
      <w:sz w:val="18"/>
      <w:szCs w:val="18"/>
    </w:rPr>
  </w:style>
  <w:style w:type="character" w:customStyle="1" w:styleId="ad">
    <w:name w:val="Нижний колонтитул Знак"/>
    <w:link w:val="ac"/>
    <w:uiPriority w:val="99"/>
    <w:rsid w:val="00845B6B"/>
  </w:style>
  <w:style w:type="table" w:customStyle="1" w:styleId="TableGridLight">
    <w:name w:val="Table Grid Light"/>
    <w:basedOn w:val="a1"/>
    <w:uiPriority w:val="59"/>
    <w:rsid w:val="00845B6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845B6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45B6B"/>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45B6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45B6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45B6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45B6B"/>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45B6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45B6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45B6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45B6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45B6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45B6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45B6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45B6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45B6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45B6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45B6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45B6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45B6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45B6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45B6B"/>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45B6B"/>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45B6B"/>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45B6B"/>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45B6B"/>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45B6B"/>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45B6B"/>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45B6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45B6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45B6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45B6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45B6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45B6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45B6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45B6B"/>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45B6B"/>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45B6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45B6B"/>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45B6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45B6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45B6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45B6B"/>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45B6B"/>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45B6B"/>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45B6B"/>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45B6B"/>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45B6B"/>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45B6B"/>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45B6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45B6B"/>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45B6B"/>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45B6B"/>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45B6B"/>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45B6B"/>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45B6B"/>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45B6B"/>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45B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45B6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45B6B"/>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45B6B"/>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45B6B"/>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45B6B"/>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45B6B"/>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45B6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45B6B"/>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45B6B"/>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45B6B"/>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45B6B"/>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45B6B"/>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45B6B"/>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45B6B"/>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45B6B"/>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45B6B"/>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45B6B"/>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45B6B"/>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45B6B"/>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45B6B"/>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45B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45B6B"/>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45B6B"/>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45B6B"/>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45B6B"/>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45B6B"/>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45B6B"/>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45B6B"/>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45B6B"/>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45B6B"/>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45B6B"/>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45B6B"/>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45B6B"/>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45B6B"/>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45B6B"/>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45B6B"/>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45B6B"/>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45B6B"/>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45B6B"/>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45B6B"/>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45B6B"/>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45B6B"/>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45B6B"/>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rsid w:val="00845B6B"/>
    <w:pPr>
      <w:spacing w:after="40"/>
    </w:pPr>
    <w:rPr>
      <w:rFonts w:asciiTheme="minorHAnsi" w:eastAsiaTheme="minorHAnsi" w:hAnsiTheme="minorHAnsi" w:cstheme="minorBidi"/>
      <w:sz w:val="18"/>
      <w:szCs w:val="22"/>
      <w:lang w:eastAsia="en-US"/>
    </w:rPr>
  </w:style>
  <w:style w:type="character" w:customStyle="1" w:styleId="af0">
    <w:name w:val="Текст сноски Знак"/>
    <w:link w:val="af"/>
    <w:uiPriority w:val="99"/>
    <w:rsid w:val="00845B6B"/>
    <w:rPr>
      <w:sz w:val="18"/>
    </w:rPr>
  </w:style>
  <w:style w:type="character" w:styleId="af1">
    <w:name w:val="footnote reference"/>
    <w:basedOn w:val="a0"/>
    <w:uiPriority w:val="99"/>
    <w:unhideWhenUsed/>
    <w:rsid w:val="00845B6B"/>
    <w:rPr>
      <w:vertAlign w:val="superscript"/>
    </w:rPr>
  </w:style>
  <w:style w:type="paragraph" w:styleId="af2">
    <w:name w:val="endnote text"/>
    <w:basedOn w:val="a"/>
    <w:link w:val="af3"/>
    <w:uiPriority w:val="99"/>
    <w:semiHidden/>
    <w:unhideWhenUsed/>
    <w:rsid w:val="00845B6B"/>
    <w:rPr>
      <w:sz w:val="20"/>
    </w:rPr>
  </w:style>
  <w:style w:type="character" w:customStyle="1" w:styleId="af3">
    <w:name w:val="Текст концевой сноски Знак"/>
    <w:link w:val="af2"/>
    <w:uiPriority w:val="99"/>
    <w:rsid w:val="00845B6B"/>
    <w:rPr>
      <w:sz w:val="20"/>
    </w:rPr>
  </w:style>
  <w:style w:type="character" w:styleId="af4">
    <w:name w:val="endnote reference"/>
    <w:basedOn w:val="a0"/>
    <w:uiPriority w:val="99"/>
    <w:semiHidden/>
    <w:unhideWhenUsed/>
    <w:rsid w:val="00845B6B"/>
    <w:rPr>
      <w:vertAlign w:val="superscript"/>
    </w:rPr>
  </w:style>
  <w:style w:type="paragraph" w:styleId="12">
    <w:name w:val="toc 1"/>
    <w:basedOn w:val="a"/>
    <w:next w:val="a"/>
    <w:uiPriority w:val="39"/>
    <w:unhideWhenUsed/>
    <w:rsid w:val="00845B6B"/>
    <w:pPr>
      <w:spacing w:after="57" w:line="259" w:lineRule="auto"/>
    </w:pPr>
    <w:rPr>
      <w:rFonts w:asciiTheme="minorHAnsi" w:eastAsiaTheme="minorHAnsi" w:hAnsiTheme="minorHAnsi" w:cstheme="minorBidi"/>
      <w:sz w:val="22"/>
      <w:szCs w:val="22"/>
      <w:lang w:eastAsia="en-US"/>
    </w:rPr>
  </w:style>
  <w:style w:type="paragraph" w:styleId="23">
    <w:name w:val="toc 2"/>
    <w:basedOn w:val="a"/>
    <w:next w:val="a"/>
    <w:uiPriority w:val="39"/>
    <w:unhideWhenUsed/>
    <w:rsid w:val="00845B6B"/>
    <w:pPr>
      <w:spacing w:after="57" w:line="259" w:lineRule="auto"/>
      <w:ind w:left="283"/>
    </w:pPr>
    <w:rPr>
      <w:rFonts w:asciiTheme="minorHAnsi" w:eastAsiaTheme="minorHAnsi" w:hAnsiTheme="minorHAnsi" w:cstheme="minorBidi"/>
      <w:sz w:val="22"/>
      <w:szCs w:val="22"/>
      <w:lang w:eastAsia="en-US"/>
    </w:rPr>
  </w:style>
  <w:style w:type="paragraph" w:styleId="32">
    <w:name w:val="toc 3"/>
    <w:basedOn w:val="a"/>
    <w:next w:val="a"/>
    <w:uiPriority w:val="39"/>
    <w:unhideWhenUsed/>
    <w:rsid w:val="00845B6B"/>
    <w:pPr>
      <w:spacing w:after="57" w:line="259" w:lineRule="auto"/>
      <w:ind w:left="567"/>
    </w:pPr>
    <w:rPr>
      <w:rFonts w:asciiTheme="minorHAnsi" w:eastAsiaTheme="minorHAnsi" w:hAnsiTheme="minorHAnsi" w:cstheme="minorBidi"/>
      <w:sz w:val="22"/>
      <w:szCs w:val="22"/>
      <w:lang w:eastAsia="en-US"/>
    </w:rPr>
  </w:style>
  <w:style w:type="paragraph" w:styleId="42">
    <w:name w:val="toc 4"/>
    <w:basedOn w:val="a"/>
    <w:next w:val="a"/>
    <w:uiPriority w:val="39"/>
    <w:unhideWhenUsed/>
    <w:rsid w:val="00845B6B"/>
    <w:pPr>
      <w:spacing w:after="57" w:line="259" w:lineRule="auto"/>
      <w:ind w:left="850"/>
    </w:pPr>
    <w:rPr>
      <w:rFonts w:asciiTheme="minorHAnsi" w:eastAsiaTheme="minorHAnsi" w:hAnsiTheme="minorHAnsi" w:cstheme="minorBidi"/>
      <w:sz w:val="22"/>
      <w:szCs w:val="22"/>
      <w:lang w:eastAsia="en-US"/>
    </w:rPr>
  </w:style>
  <w:style w:type="paragraph" w:styleId="52">
    <w:name w:val="toc 5"/>
    <w:basedOn w:val="a"/>
    <w:next w:val="a"/>
    <w:uiPriority w:val="39"/>
    <w:unhideWhenUsed/>
    <w:rsid w:val="00845B6B"/>
    <w:pPr>
      <w:spacing w:after="57" w:line="259" w:lineRule="auto"/>
      <w:ind w:left="1134"/>
    </w:pPr>
    <w:rPr>
      <w:rFonts w:asciiTheme="minorHAnsi" w:eastAsiaTheme="minorHAnsi" w:hAnsiTheme="minorHAnsi" w:cstheme="minorBidi"/>
      <w:sz w:val="22"/>
      <w:szCs w:val="22"/>
      <w:lang w:eastAsia="en-US"/>
    </w:rPr>
  </w:style>
  <w:style w:type="paragraph" w:styleId="61">
    <w:name w:val="toc 6"/>
    <w:basedOn w:val="a"/>
    <w:next w:val="a"/>
    <w:uiPriority w:val="39"/>
    <w:unhideWhenUsed/>
    <w:rsid w:val="00845B6B"/>
    <w:pPr>
      <w:spacing w:after="57" w:line="259"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845B6B"/>
    <w:pPr>
      <w:spacing w:after="57" w:line="259"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845B6B"/>
    <w:pPr>
      <w:spacing w:after="57" w:line="259"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845B6B"/>
    <w:pPr>
      <w:spacing w:after="57" w:line="259" w:lineRule="auto"/>
      <w:ind w:left="2268"/>
    </w:pPr>
    <w:rPr>
      <w:rFonts w:asciiTheme="minorHAnsi" w:eastAsiaTheme="minorHAnsi" w:hAnsiTheme="minorHAnsi" w:cstheme="minorBidi"/>
      <w:sz w:val="22"/>
      <w:szCs w:val="22"/>
      <w:lang w:eastAsia="en-US"/>
    </w:rPr>
  </w:style>
  <w:style w:type="paragraph" w:styleId="af5">
    <w:name w:val="TOC Heading"/>
    <w:uiPriority w:val="39"/>
    <w:unhideWhenUsed/>
    <w:rsid w:val="00845B6B"/>
  </w:style>
  <w:style w:type="paragraph" w:styleId="af6">
    <w:name w:val="table of figures"/>
    <w:basedOn w:val="a"/>
    <w:next w:val="a"/>
    <w:uiPriority w:val="99"/>
    <w:unhideWhenUsed/>
    <w:rsid w:val="00845B6B"/>
    <w:pPr>
      <w:spacing w:line="259" w:lineRule="auto"/>
    </w:pPr>
    <w:rPr>
      <w:rFonts w:asciiTheme="minorHAnsi" w:eastAsiaTheme="minorHAnsi" w:hAnsiTheme="minorHAnsi" w:cstheme="minorBidi"/>
      <w:sz w:val="22"/>
      <w:szCs w:val="22"/>
      <w:lang w:eastAsia="en-US"/>
    </w:rPr>
  </w:style>
  <w:style w:type="paragraph" w:styleId="af7">
    <w:name w:val="List Paragraph"/>
    <w:basedOn w:val="a"/>
    <w:uiPriority w:val="34"/>
    <w:qFormat/>
    <w:rsid w:val="00845B6B"/>
    <w:pPr>
      <w:spacing w:after="160" w:line="259" w:lineRule="auto"/>
      <w:ind w:left="720"/>
      <w:contextualSpacing/>
    </w:pPr>
    <w:rPr>
      <w:rFonts w:asciiTheme="minorHAnsi" w:eastAsiaTheme="minorHAnsi" w:hAnsiTheme="minorHAnsi" w:cstheme="minorBidi"/>
      <w:sz w:val="22"/>
      <w:szCs w:val="22"/>
      <w:lang w:eastAsia="en-US"/>
    </w:rPr>
  </w:style>
  <w:style w:type="table" w:styleId="af8">
    <w:name w:val="Table Grid"/>
    <w:basedOn w:val="a1"/>
    <w:uiPriority w:val="39"/>
    <w:rsid w:val="00845B6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rsid w:val="00845B6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productinfoitem">
    <w:name w:val="productinfo__item"/>
    <w:basedOn w:val="a"/>
    <w:rsid w:val="00845B6B"/>
    <w:pPr>
      <w:spacing w:before="100" w:beforeAutospacing="1" w:after="100" w:afterAutospacing="1"/>
    </w:pPr>
  </w:style>
  <w:style w:type="character" w:styleId="af9">
    <w:name w:val="Hyperlink"/>
    <w:basedOn w:val="a0"/>
    <w:uiPriority w:val="99"/>
    <w:unhideWhenUsed/>
    <w:rsid w:val="00845B6B"/>
    <w:rPr>
      <w:color w:val="0000FF"/>
      <w:u w:val="single"/>
    </w:rPr>
  </w:style>
  <w:style w:type="character" w:customStyle="1" w:styleId="53">
    <w:name w:val="Основной текст (5)_"/>
    <w:basedOn w:val="a0"/>
    <w:link w:val="54"/>
    <w:rsid w:val="00845B6B"/>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
    <w:link w:val="53"/>
    <w:rsid w:val="00845B6B"/>
    <w:pPr>
      <w:widowControl w:val="0"/>
      <w:shd w:val="clear" w:color="auto" w:fill="FFFFFF"/>
      <w:spacing w:line="317" w:lineRule="exact"/>
      <w:jc w:val="center"/>
    </w:pPr>
    <w:rPr>
      <w:b/>
      <w:bCs/>
      <w:sz w:val="26"/>
      <w:szCs w:val="26"/>
      <w:lang w:eastAsia="en-US"/>
    </w:rPr>
  </w:style>
  <w:style w:type="table" w:customStyle="1" w:styleId="TableNormal">
    <w:name w:val="Table Normal"/>
    <w:uiPriority w:val="2"/>
    <w:semiHidden/>
    <w:qFormat/>
    <w:rsid w:val="001301E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a">
    <w:name w:val="Body Text"/>
    <w:basedOn w:val="a"/>
    <w:link w:val="afb"/>
    <w:uiPriority w:val="99"/>
    <w:semiHidden/>
    <w:unhideWhenUsed/>
    <w:rsid w:val="001301E8"/>
    <w:pPr>
      <w:spacing w:after="120" w:line="259" w:lineRule="auto"/>
    </w:pPr>
    <w:rPr>
      <w:rFonts w:asciiTheme="minorHAnsi" w:eastAsiaTheme="minorHAnsi" w:hAnsiTheme="minorHAnsi" w:cstheme="minorBidi"/>
      <w:sz w:val="22"/>
      <w:szCs w:val="22"/>
      <w:lang w:eastAsia="en-US"/>
    </w:rPr>
  </w:style>
  <w:style w:type="character" w:customStyle="1" w:styleId="afb">
    <w:name w:val="Основной текст Знак"/>
    <w:basedOn w:val="a0"/>
    <w:link w:val="afa"/>
    <w:uiPriority w:val="99"/>
    <w:semiHidden/>
    <w:rsid w:val="001301E8"/>
  </w:style>
  <w:style w:type="character" w:customStyle="1" w:styleId="14">
    <w:name w:val="Неразрешенное упоминание1"/>
    <w:basedOn w:val="a0"/>
    <w:uiPriority w:val="99"/>
    <w:semiHidden/>
    <w:unhideWhenUsed/>
    <w:rsid w:val="00F4291E"/>
    <w:rPr>
      <w:color w:val="605E5C"/>
      <w:shd w:val="clear" w:color="auto" w:fill="E1DFDD"/>
    </w:rPr>
  </w:style>
  <w:style w:type="paragraph" w:customStyle="1" w:styleId="docdata">
    <w:name w:val="docdata"/>
    <w:aliases w:val="docy,v5,2885,bqiaagaaeyqcaaagiaiaaanzcgaabyekaaaaaaaaaaaaaaaaaaaaaaaaaaaaaaaaaaaaaaaaaaaaaaaaaaaaaaaaaaaaaaaaaaaaaaaaaaaaaaaaaaaaaaaaaaaaaaaaaaaaaaaaaaaaaaaaaaaaaaaaaaaaaaaaaaaaaaaaaaaaaaaaaaaaaaaaaaaaaaaaaaaaaaaaaaaaaaaaaaaaaaaaaaaaaaaaaaaaaaaa"/>
    <w:basedOn w:val="a"/>
    <w:rsid w:val="00CF16E1"/>
    <w:pPr>
      <w:spacing w:before="100" w:beforeAutospacing="1" w:after="100" w:afterAutospacing="1"/>
    </w:pPr>
  </w:style>
  <w:style w:type="paragraph" w:styleId="afc">
    <w:name w:val="Normal (Web)"/>
    <w:basedOn w:val="a"/>
    <w:uiPriority w:val="99"/>
    <w:unhideWhenUsed/>
    <w:rsid w:val="00CF16E1"/>
    <w:pPr>
      <w:spacing w:before="100" w:beforeAutospacing="1" w:after="100" w:afterAutospacing="1"/>
    </w:pPr>
  </w:style>
  <w:style w:type="character" w:customStyle="1" w:styleId="2584">
    <w:name w:val="2584"/>
    <w:aliases w:val="bqiaagaaeyqcaaagiaiaaaomawaabc0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588">
    <w:name w:val="2588"/>
    <w:aliases w:val="bqiaagaaeyqcaaagiaiaaaoqawaabde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590">
    <w:name w:val="2590"/>
    <w:aliases w:val="bqiaagaaeyqcaaagiaiaaaosawaabdmhaaaaaaaaaaaaaaaaaaaaaaaaaaaaaaaaaaaaaaaaaaaaaaaaaaaaaaaaaaaaaaaaaaaaaaaaaaaaaaaaaaaaaaaaaaaaaaaaaaaaaaaaaaaaaaaaaaaaaaaaaaaaaaaaaaaaaaaaaaaaaaaaaaaaaaaaaaaaaaaaaaaaaaaaaaaaaaaaaaaaaaaaaaaaaaaaaaaaaaaa"/>
    <w:basedOn w:val="a0"/>
    <w:rsid w:val="002041E6"/>
  </w:style>
  <w:style w:type="character" w:customStyle="1" w:styleId="24">
    <w:name w:val="Неразрешенное упоминание2"/>
    <w:basedOn w:val="a0"/>
    <w:uiPriority w:val="99"/>
    <w:semiHidden/>
    <w:unhideWhenUsed/>
    <w:rsid w:val="006A7756"/>
    <w:rPr>
      <w:color w:val="605E5C"/>
      <w:shd w:val="clear" w:color="auto" w:fill="E1DFDD"/>
    </w:rPr>
  </w:style>
  <w:style w:type="paragraph" w:styleId="afd">
    <w:name w:val="Balloon Text"/>
    <w:basedOn w:val="a"/>
    <w:link w:val="afe"/>
    <w:uiPriority w:val="99"/>
    <w:semiHidden/>
    <w:unhideWhenUsed/>
    <w:rsid w:val="005A6CE8"/>
    <w:rPr>
      <w:rFonts w:ascii="Tahoma" w:hAnsi="Tahoma" w:cs="Tahoma"/>
      <w:sz w:val="16"/>
      <w:szCs w:val="16"/>
    </w:rPr>
  </w:style>
  <w:style w:type="character" w:customStyle="1" w:styleId="afe">
    <w:name w:val="Текст выноски Знак"/>
    <w:basedOn w:val="a0"/>
    <w:link w:val="afd"/>
    <w:uiPriority w:val="99"/>
    <w:semiHidden/>
    <w:rsid w:val="005A6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4834">
      <w:bodyDiv w:val="1"/>
      <w:marLeft w:val="0"/>
      <w:marRight w:val="0"/>
      <w:marTop w:val="0"/>
      <w:marBottom w:val="0"/>
      <w:divBdr>
        <w:top w:val="none" w:sz="0" w:space="0" w:color="auto"/>
        <w:left w:val="none" w:sz="0" w:space="0" w:color="auto"/>
        <w:bottom w:val="none" w:sz="0" w:space="0" w:color="auto"/>
        <w:right w:val="none" w:sz="0" w:space="0" w:color="auto"/>
      </w:divBdr>
    </w:div>
    <w:div w:id="40061856">
      <w:bodyDiv w:val="1"/>
      <w:marLeft w:val="0"/>
      <w:marRight w:val="0"/>
      <w:marTop w:val="0"/>
      <w:marBottom w:val="0"/>
      <w:divBdr>
        <w:top w:val="none" w:sz="0" w:space="0" w:color="auto"/>
        <w:left w:val="none" w:sz="0" w:space="0" w:color="auto"/>
        <w:bottom w:val="none" w:sz="0" w:space="0" w:color="auto"/>
        <w:right w:val="none" w:sz="0" w:space="0" w:color="auto"/>
      </w:divBdr>
    </w:div>
    <w:div w:id="93717373">
      <w:bodyDiv w:val="1"/>
      <w:marLeft w:val="0"/>
      <w:marRight w:val="0"/>
      <w:marTop w:val="0"/>
      <w:marBottom w:val="0"/>
      <w:divBdr>
        <w:top w:val="none" w:sz="0" w:space="0" w:color="auto"/>
        <w:left w:val="none" w:sz="0" w:space="0" w:color="auto"/>
        <w:bottom w:val="none" w:sz="0" w:space="0" w:color="auto"/>
        <w:right w:val="none" w:sz="0" w:space="0" w:color="auto"/>
      </w:divBdr>
    </w:div>
    <w:div w:id="108667882">
      <w:bodyDiv w:val="1"/>
      <w:marLeft w:val="0"/>
      <w:marRight w:val="0"/>
      <w:marTop w:val="0"/>
      <w:marBottom w:val="0"/>
      <w:divBdr>
        <w:top w:val="none" w:sz="0" w:space="0" w:color="auto"/>
        <w:left w:val="none" w:sz="0" w:space="0" w:color="auto"/>
        <w:bottom w:val="none" w:sz="0" w:space="0" w:color="auto"/>
        <w:right w:val="none" w:sz="0" w:space="0" w:color="auto"/>
      </w:divBdr>
    </w:div>
    <w:div w:id="150367758">
      <w:bodyDiv w:val="1"/>
      <w:marLeft w:val="0"/>
      <w:marRight w:val="0"/>
      <w:marTop w:val="0"/>
      <w:marBottom w:val="0"/>
      <w:divBdr>
        <w:top w:val="none" w:sz="0" w:space="0" w:color="auto"/>
        <w:left w:val="none" w:sz="0" w:space="0" w:color="auto"/>
        <w:bottom w:val="none" w:sz="0" w:space="0" w:color="auto"/>
        <w:right w:val="none" w:sz="0" w:space="0" w:color="auto"/>
      </w:divBdr>
    </w:div>
    <w:div w:id="157379815">
      <w:bodyDiv w:val="1"/>
      <w:marLeft w:val="0"/>
      <w:marRight w:val="0"/>
      <w:marTop w:val="0"/>
      <w:marBottom w:val="0"/>
      <w:divBdr>
        <w:top w:val="none" w:sz="0" w:space="0" w:color="auto"/>
        <w:left w:val="none" w:sz="0" w:space="0" w:color="auto"/>
        <w:bottom w:val="none" w:sz="0" w:space="0" w:color="auto"/>
        <w:right w:val="none" w:sz="0" w:space="0" w:color="auto"/>
      </w:divBdr>
    </w:div>
    <w:div w:id="164901177">
      <w:bodyDiv w:val="1"/>
      <w:marLeft w:val="0"/>
      <w:marRight w:val="0"/>
      <w:marTop w:val="0"/>
      <w:marBottom w:val="0"/>
      <w:divBdr>
        <w:top w:val="none" w:sz="0" w:space="0" w:color="auto"/>
        <w:left w:val="none" w:sz="0" w:space="0" w:color="auto"/>
        <w:bottom w:val="none" w:sz="0" w:space="0" w:color="auto"/>
        <w:right w:val="none" w:sz="0" w:space="0" w:color="auto"/>
      </w:divBdr>
    </w:div>
    <w:div w:id="202837058">
      <w:bodyDiv w:val="1"/>
      <w:marLeft w:val="0"/>
      <w:marRight w:val="0"/>
      <w:marTop w:val="0"/>
      <w:marBottom w:val="0"/>
      <w:divBdr>
        <w:top w:val="none" w:sz="0" w:space="0" w:color="auto"/>
        <w:left w:val="none" w:sz="0" w:space="0" w:color="auto"/>
        <w:bottom w:val="none" w:sz="0" w:space="0" w:color="auto"/>
        <w:right w:val="none" w:sz="0" w:space="0" w:color="auto"/>
      </w:divBdr>
    </w:div>
    <w:div w:id="206072335">
      <w:bodyDiv w:val="1"/>
      <w:marLeft w:val="0"/>
      <w:marRight w:val="0"/>
      <w:marTop w:val="0"/>
      <w:marBottom w:val="0"/>
      <w:divBdr>
        <w:top w:val="none" w:sz="0" w:space="0" w:color="auto"/>
        <w:left w:val="none" w:sz="0" w:space="0" w:color="auto"/>
        <w:bottom w:val="none" w:sz="0" w:space="0" w:color="auto"/>
        <w:right w:val="none" w:sz="0" w:space="0" w:color="auto"/>
      </w:divBdr>
    </w:div>
    <w:div w:id="437990179">
      <w:bodyDiv w:val="1"/>
      <w:marLeft w:val="0"/>
      <w:marRight w:val="0"/>
      <w:marTop w:val="0"/>
      <w:marBottom w:val="0"/>
      <w:divBdr>
        <w:top w:val="none" w:sz="0" w:space="0" w:color="auto"/>
        <w:left w:val="none" w:sz="0" w:space="0" w:color="auto"/>
        <w:bottom w:val="none" w:sz="0" w:space="0" w:color="auto"/>
        <w:right w:val="none" w:sz="0" w:space="0" w:color="auto"/>
      </w:divBdr>
    </w:div>
    <w:div w:id="454717394">
      <w:bodyDiv w:val="1"/>
      <w:marLeft w:val="0"/>
      <w:marRight w:val="0"/>
      <w:marTop w:val="0"/>
      <w:marBottom w:val="0"/>
      <w:divBdr>
        <w:top w:val="none" w:sz="0" w:space="0" w:color="auto"/>
        <w:left w:val="none" w:sz="0" w:space="0" w:color="auto"/>
        <w:bottom w:val="none" w:sz="0" w:space="0" w:color="auto"/>
        <w:right w:val="none" w:sz="0" w:space="0" w:color="auto"/>
      </w:divBdr>
    </w:div>
    <w:div w:id="466705644">
      <w:bodyDiv w:val="1"/>
      <w:marLeft w:val="0"/>
      <w:marRight w:val="0"/>
      <w:marTop w:val="0"/>
      <w:marBottom w:val="0"/>
      <w:divBdr>
        <w:top w:val="none" w:sz="0" w:space="0" w:color="auto"/>
        <w:left w:val="none" w:sz="0" w:space="0" w:color="auto"/>
        <w:bottom w:val="none" w:sz="0" w:space="0" w:color="auto"/>
        <w:right w:val="none" w:sz="0" w:space="0" w:color="auto"/>
      </w:divBdr>
    </w:div>
    <w:div w:id="504562432">
      <w:bodyDiv w:val="1"/>
      <w:marLeft w:val="0"/>
      <w:marRight w:val="0"/>
      <w:marTop w:val="0"/>
      <w:marBottom w:val="0"/>
      <w:divBdr>
        <w:top w:val="none" w:sz="0" w:space="0" w:color="auto"/>
        <w:left w:val="none" w:sz="0" w:space="0" w:color="auto"/>
        <w:bottom w:val="none" w:sz="0" w:space="0" w:color="auto"/>
        <w:right w:val="none" w:sz="0" w:space="0" w:color="auto"/>
      </w:divBdr>
    </w:div>
    <w:div w:id="554045725">
      <w:bodyDiv w:val="1"/>
      <w:marLeft w:val="0"/>
      <w:marRight w:val="0"/>
      <w:marTop w:val="0"/>
      <w:marBottom w:val="0"/>
      <w:divBdr>
        <w:top w:val="none" w:sz="0" w:space="0" w:color="auto"/>
        <w:left w:val="none" w:sz="0" w:space="0" w:color="auto"/>
        <w:bottom w:val="none" w:sz="0" w:space="0" w:color="auto"/>
        <w:right w:val="none" w:sz="0" w:space="0" w:color="auto"/>
      </w:divBdr>
    </w:div>
    <w:div w:id="605038158">
      <w:bodyDiv w:val="1"/>
      <w:marLeft w:val="0"/>
      <w:marRight w:val="0"/>
      <w:marTop w:val="0"/>
      <w:marBottom w:val="0"/>
      <w:divBdr>
        <w:top w:val="none" w:sz="0" w:space="0" w:color="auto"/>
        <w:left w:val="none" w:sz="0" w:space="0" w:color="auto"/>
        <w:bottom w:val="none" w:sz="0" w:space="0" w:color="auto"/>
        <w:right w:val="none" w:sz="0" w:space="0" w:color="auto"/>
      </w:divBdr>
    </w:div>
    <w:div w:id="671644094">
      <w:bodyDiv w:val="1"/>
      <w:marLeft w:val="0"/>
      <w:marRight w:val="0"/>
      <w:marTop w:val="0"/>
      <w:marBottom w:val="0"/>
      <w:divBdr>
        <w:top w:val="none" w:sz="0" w:space="0" w:color="auto"/>
        <w:left w:val="none" w:sz="0" w:space="0" w:color="auto"/>
        <w:bottom w:val="none" w:sz="0" w:space="0" w:color="auto"/>
        <w:right w:val="none" w:sz="0" w:space="0" w:color="auto"/>
      </w:divBdr>
    </w:div>
    <w:div w:id="731663723">
      <w:bodyDiv w:val="1"/>
      <w:marLeft w:val="0"/>
      <w:marRight w:val="0"/>
      <w:marTop w:val="0"/>
      <w:marBottom w:val="0"/>
      <w:divBdr>
        <w:top w:val="none" w:sz="0" w:space="0" w:color="auto"/>
        <w:left w:val="none" w:sz="0" w:space="0" w:color="auto"/>
        <w:bottom w:val="none" w:sz="0" w:space="0" w:color="auto"/>
        <w:right w:val="none" w:sz="0" w:space="0" w:color="auto"/>
      </w:divBdr>
    </w:div>
    <w:div w:id="839925798">
      <w:bodyDiv w:val="1"/>
      <w:marLeft w:val="0"/>
      <w:marRight w:val="0"/>
      <w:marTop w:val="0"/>
      <w:marBottom w:val="0"/>
      <w:divBdr>
        <w:top w:val="none" w:sz="0" w:space="0" w:color="auto"/>
        <w:left w:val="none" w:sz="0" w:space="0" w:color="auto"/>
        <w:bottom w:val="none" w:sz="0" w:space="0" w:color="auto"/>
        <w:right w:val="none" w:sz="0" w:space="0" w:color="auto"/>
      </w:divBdr>
    </w:div>
    <w:div w:id="863982141">
      <w:bodyDiv w:val="1"/>
      <w:marLeft w:val="0"/>
      <w:marRight w:val="0"/>
      <w:marTop w:val="0"/>
      <w:marBottom w:val="0"/>
      <w:divBdr>
        <w:top w:val="none" w:sz="0" w:space="0" w:color="auto"/>
        <w:left w:val="none" w:sz="0" w:space="0" w:color="auto"/>
        <w:bottom w:val="none" w:sz="0" w:space="0" w:color="auto"/>
        <w:right w:val="none" w:sz="0" w:space="0" w:color="auto"/>
      </w:divBdr>
    </w:div>
    <w:div w:id="950815864">
      <w:bodyDiv w:val="1"/>
      <w:marLeft w:val="0"/>
      <w:marRight w:val="0"/>
      <w:marTop w:val="0"/>
      <w:marBottom w:val="0"/>
      <w:divBdr>
        <w:top w:val="none" w:sz="0" w:space="0" w:color="auto"/>
        <w:left w:val="none" w:sz="0" w:space="0" w:color="auto"/>
        <w:bottom w:val="none" w:sz="0" w:space="0" w:color="auto"/>
        <w:right w:val="none" w:sz="0" w:space="0" w:color="auto"/>
      </w:divBdr>
    </w:div>
    <w:div w:id="962274797">
      <w:bodyDiv w:val="1"/>
      <w:marLeft w:val="0"/>
      <w:marRight w:val="0"/>
      <w:marTop w:val="0"/>
      <w:marBottom w:val="0"/>
      <w:divBdr>
        <w:top w:val="none" w:sz="0" w:space="0" w:color="auto"/>
        <w:left w:val="none" w:sz="0" w:space="0" w:color="auto"/>
        <w:bottom w:val="none" w:sz="0" w:space="0" w:color="auto"/>
        <w:right w:val="none" w:sz="0" w:space="0" w:color="auto"/>
      </w:divBdr>
    </w:div>
    <w:div w:id="1005286600">
      <w:bodyDiv w:val="1"/>
      <w:marLeft w:val="0"/>
      <w:marRight w:val="0"/>
      <w:marTop w:val="0"/>
      <w:marBottom w:val="0"/>
      <w:divBdr>
        <w:top w:val="none" w:sz="0" w:space="0" w:color="auto"/>
        <w:left w:val="none" w:sz="0" w:space="0" w:color="auto"/>
        <w:bottom w:val="none" w:sz="0" w:space="0" w:color="auto"/>
        <w:right w:val="none" w:sz="0" w:space="0" w:color="auto"/>
      </w:divBdr>
    </w:div>
    <w:div w:id="1033656800">
      <w:bodyDiv w:val="1"/>
      <w:marLeft w:val="0"/>
      <w:marRight w:val="0"/>
      <w:marTop w:val="0"/>
      <w:marBottom w:val="0"/>
      <w:divBdr>
        <w:top w:val="none" w:sz="0" w:space="0" w:color="auto"/>
        <w:left w:val="none" w:sz="0" w:space="0" w:color="auto"/>
        <w:bottom w:val="none" w:sz="0" w:space="0" w:color="auto"/>
        <w:right w:val="none" w:sz="0" w:space="0" w:color="auto"/>
      </w:divBdr>
    </w:div>
    <w:div w:id="1041595095">
      <w:bodyDiv w:val="1"/>
      <w:marLeft w:val="0"/>
      <w:marRight w:val="0"/>
      <w:marTop w:val="0"/>
      <w:marBottom w:val="0"/>
      <w:divBdr>
        <w:top w:val="none" w:sz="0" w:space="0" w:color="auto"/>
        <w:left w:val="none" w:sz="0" w:space="0" w:color="auto"/>
        <w:bottom w:val="none" w:sz="0" w:space="0" w:color="auto"/>
        <w:right w:val="none" w:sz="0" w:space="0" w:color="auto"/>
      </w:divBdr>
    </w:div>
    <w:div w:id="1098525473">
      <w:bodyDiv w:val="1"/>
      <w:marLeft w:val="0"/>
      <w:marRight w:val="0"/>
      <w:marTop w:val="0"/>
      <w:marBottom w:val="0"/>
      <w:divBdr>
        <w:top w:val="none" w:sz="0" w:space="0" w:color="auto"/>
        <w:left w:val="none" w:sz="0" w:space="0" w:color="auto"/>
        <w:bottom w:val="none" w:sz="0" w:space="0" w:color="auto"/>
        <w:right w:val="none" w:sz="0" w:space="0" w:color="auto"/>
      </w:divBdr>
    </w:div>
    <w:div w:id="1120880178">
      <w:bodyDiv w:val="1"/>
      <w:marLeft w:val="0"/>
      <w:marRight w:val="0"/>
      <w:marTop w:val="0"/>
      <w:marBottom w:val="0"/>
      <w:divBdr>
        <w:top w:val="none" w:sz="0" w:space="0" w:color="auto"/>
        <w:left w:val="none" w:sz="0" w:space="0" w:color="auto"/>
        <w:bottom w:val="none" w:sz="0" w:space="0" w:color="auto"/>
        <w:right w:val="none" w:sz="0" w:space="0" w:color="auto"/>
      </w:divBdr>
    </w:div>
    <w:div w:id="1188368200">
      <w:bodyDiv w:val="1"/>
      <w:marLeft w:val="0"/>
      <w:marRight w:val="0"/>
      <w:marTop w:val="0"/>
      <w:marBottom w:val="0"/>
      <w:divBdr>
        <w:top w:val="none" w:sz="0" w:space="0" w:color="auto"/>
        <w:left w:val="none" w:sz="0" w:space="0" w:color="auto"/>
        <w:bottom w:val="none" w:sz="0" w:space="0" w:color="auto"/>
        <w:right w:val="none" w:sz="0" w:space="0" w:color="auto"/>
      </w:divBdr>
    </w:div>
    <w:div w:id="1204252874">
      <w:bodyDiv w:val="1"/>
      <w:marLeft w:val="0"/>
      <w:marRight w:val="0"/>
      <w:marTop w:val="0"/>
      <w:marBottom w:val="0"/>
      <w:divBdr>
        <w:top w:val="none" w:sz="0" w:space="0" w:color="auto"/>
        <w:left w:val="none" w:sz="0" w:space="0" w:color="auto"/>
        <w:bottom w:val="none" w:sz="0" w:space="0" w:color="auto"/>
        <w:right w:val="none" w:sz="0" w:space="0" w:color="auto"/>
      </w:divBdr>
    </w:div>
    <w:div w:id="1261720573">
      <w:bodyDiv w:val="1"/>
      <w:marLeft w:val="0"/>
      <w:marRight w:val="0"/>
      <w:marTop w:val="0"/>
      <w:marBottom w:val="0"/>
      <w:divBdr>
        <w:top w:val="none" w:sz="0" w:space="0" w:color="auto"/>
        <w:left w:val="none" w:sz="0" w:space="0" w:color="auto"/>
        <w:bottom w:val="none" w:sz="0" w:space="0" w:color="auto"/>
        <w:right w:val="none" w:sz="0" w:space="0" w:color="auto"/>
      </w:divBdr>
    </w:div>
    <w:div w:id="1276400043">
      <w:bodyDiv w:val="1"/>
      <w:marLeft w:val="0"/>
      <w:marRight w:val="0"/>
      <w:marTop w:val="0"/>
      <w:marBottom w:val="0"/>
      <w:divBdr>
        <w:top w:val="none" w:sz="0" w:space="0" w:color="auto"/>
        <w:left w:val="none" w:sz="0" w:space="0" w:color="auto"/>
        <w:bottom w:val="none" w:sz="0" w:space="0" w:color="auto"/>
        <w:right w:val="none" w:sz="0" w:space="0" w:color="auto"/>
      </w:divBdr>
    </w:div>
    <w:div w:id="1308784829">
      <w:bodyDiv w:val="1"/>
      <w:marLeft w:val="0"/>
      <w:marRight w:val="0"/>
      <w:marTop w:val="0"/>
      <w:marBottom w:val="0"/>
      <w:divBdr>
        <w:top w:val="none" w:sz="0" w:space="0" w:color="auto"/>
        <w:left w:val="none" w:sz="0" w:space="0" w:color="auto"/>
        <w:bottom w:val="none" w:sz="0" w:space="0" w:color="auto"/>
        <w:right w:val="none" w:sz="0" w:space="0" w:color="auto"/>
      </w:divBdr>
    </w:div>
    <w:div w:id="1364594214">
      <w:bodyDiv w:val="1"/>
      <w:marLeft w:val="0"/>
      <w:marRight w:val="0"/>
      <w:marTop w:val="0"/>
      <w:marBottom w:val="0"/>
      <w:divBdr>
        <w:top w:val="none" w:sz="0" w:space="0" w:color="auto"/>
        <w:left w:val="none" w:sz="0" w:space="0" w:color="auto"/>
        <w:bottom w:val="none" w:sz="0" w:space="0" w:color="auto"/>
        <w:right w:val="none" w:sz="0" w:space="0" w:color="auto"/>
      </w:divBdr>
    </w:div>
    <w:div w:id="1461223420">
      <w:bodyDiv w:val="1"/>
      <w:marLeft w:val="0"/>
      <w:marRight w:val="0"/>
      <w:marTop w:val="0"/>
      <w:marBottom w:val="0"/>
      <w:divBdr>
        <w:top w:val="none" w:sz="0" w:space="0" w:color="auto"/>
        <w:left w:val="none" w:sz="0" w:space="0" w:color="auto"/>
        <w:bottom w:val="none" w:sz="0" w:space="0" w:color="auto"/>
        <w:right w:val="none" w:sz="0" w:space="0" w:color="auto"/>
      </w:divBdr>
    </w:div>
    <w:div w:id="1571887409">
      <w:bodyDiv w:val="1"/>
      <w:marLeft w:val="0"/>
      <w:marRight w:val="0"/>
      <w:marTop w:val="0"/>
      <w:marBottom w:val="0"/>
      <w:divBdr>
        <w:top w:val="none" w:sz="0" w:space="0" w:color="auto"/>
        <w:left w:val="none" w:sz="0" w:space="0" w:color="auto"/>
        <w:bottom w:val="none" w:sz="0" w:space="0" w:color="auto"/>
        <w:right w:val="none" w:sz="0" w:space="0" w:color="auto"/>
      </w:divBdr>
    </w:div>
    <w:div w:id="1613441689">
      <w:bodyDiv w:val="1"/>
      <w:marLeft w:val="0"/>
      <w:marRight w:val="0"/>
      <w:marTop w:val="0"/>
      <w:marBottom w:val="0"/>
      <w:divBdr>
        <w:top w:val="none" w:sz="0" w:space="0" w:color="auto"/>
        <w:left w:val="none" w:sz="0" w:space="0" w:color="auto"/>
        <w:bottom w:val="none" w:sz="0" w:space="0" w:color="auto"/>
        <w:right w:val="none" w:sz="0" w:space="0" w:color="auto"/>
      </w:divBdr>
    </w:div>
    <w:div w:id="1623227196">
      <w:bodyDiv w:val="1"/>
      <w:marLeft w:val="0"/>
      <w:marRight w:val="0"/>
      <w:marTop w:val="0"/>
      <w:marBottom w:val="0"/>
      <w:divBdr>
        <w:top w:val="none" w:sz="0" w:space="0" w:color="auto"/>
        <w:left w:val="none" w:sz="0" w:space="0" w:color="auto"/>
        <w:bottom w:val="none" w:sz="0" w:space="0" w:color="auto"/>
        <w:right w:val="none" w:sz="0" w:space="0" w:color="auto"/>
      </w:divBdr>
    </w:div>
    <w:div w:id="1806964145">
      <w:bodyDiv w:val="1"/>
      <w:marLeft w:val="0"/>
      <w:marRight w:val="0"/>
      <w:marTop w:val="0"/>
      <w:marBottom w:val="0"/>
      <w:divBdr>
        <w:top w:val="none" w:sz="0" w:space="0" w:color="auto"/>
        <w:left w:val="none" w:sz="0" w:space="0" w:color="auto"/>
        <w:bottom w:val="none" w:sz="0" w:space="0" w:color="auto"/>
        <w:right w:val="none" w:sz="0" w:space="0" w:color="auto"/>
      </w:divBdr>
    </w:div>
    <w:div w:id="1819835226">
      <w:bodyDiv w:val="1"/>
      <w:marLeft w:val="0"/>
      <w:marRight w:val="0"/>
      <w:marTop w:val="0"/>
      <w:marBottom w:val="0"/>
      <w:divBdr>
        <w:top w:val="none" w:sz="0" w:space="0" w:color="auto"/>
        <w:left w:val="none" w:sz="0" w:space="0" w:color="auto"/>
        <w:bottom w:val="none" w:sz="0" w:space="0" w:color="auto"/>
        <w:right w:val="none" w:sz="0" w:space="0" w:color="auto"/>
      </w:divBdr>
    </w:div>
    <w:div w:id="1858079291">
      <w:bodyDiv w:val="1"/>
      <w:marLeft w:val="0"/>
      <w:marRight w:val="0"/>
      <w:marTop w:val="0"/>
      <w:marBottom w:val="0"/>
      <w:divBdr>
        <w:top w:val="none" w:sz="0" w:space="0" w:color="auto"/>
        <w:left w:val="none" w:sz="0" w:space="0" w:color="auto"/>
        <w:bottom w:val="none" w:sz="0" w:space="0" w:color="auto"/>
        <w:right w:val="none" w:sz="0" w:space="0" w:color="auto"/>
      </w:divBdr>
    </w:div>
    <w:div w:id="1982692922">
      <w:bodyDiv w:val="1"/>
      <w:marLeft w:val="0"/>
      <w:marRight w:val="0"/>
      <w:marTop w:val="0"/>
      <w:marBottom w:val="0"/>
      <w:divBdr>
        <w:top w:val="none" w:sz="0" w:space="0" w:color="auto"/>
        <w:left w:val="none" w:sz="0" w:space="0" w:color="auto"/>
        <w:bottom w:val="none" w:sz="0" w:space="0" w:color="auto"/>
        <w:right w:val="none" w:sz="0" w:space="0" w:color="auto"/>
      </w:divBdr>
    </w:div>
    <w:div w:id="2046833191">
      <w:bodyDiv w:val="1"/>
      <w:marLeft w:val="0"/>
      <w:marRight w:val="0"/>
      <w:marTop w:val="0"/>
      <w:marBottom w:val="0"/>
      <w:divBdr>
        <w:top w:val="none" w:sz="0" w:space="0" w:color="auto"/>
        <w:left w:val="none" w:sz="0" w:space="0" w:color="auto"/>
        <w:bottom w:val="none" w:sz="0" w:space="0" w:color="auto"/>
        <w:right w:val="none" w:sz="0" w:space="0" w:color="auto"/>
      </w:divBdr>
    </w:div>
    <w:div w:id="212718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291C8-B823-4771-AA52-1B86897E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796</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dc:description>DOC-MARKER-shq76Ea2EDM85v5RxT8ymw</dc:description>
  <cp:lastModifiedBy>02</cp:lastModifiedBy>
  <cp:revision>7</cp:revision>
  <cp:lastPrinted>2025-12-01T08:23:00Z</cp:lastPrinted>
  <dcterms:created xsi:type="dcterms:W3CDTF">2026-07-13T12:24:00Z</dcterms:created>
  <dcterms:modified xsi:type="dcterms:W3CDTF">2026-07-20T10:31:00Z</dcterms:modified>
</cp:coreProperties>
</file>