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16C92" w14:textId="77777777" w:rsidR="00026125" w:rsidRPr="00DA5248" w:rsidRDefault="00B43220" w:rsidP="00DA52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5248">
        <w:rPr>
          <w:rFonts w:ascii="Times New Roman" w:hAnsi="Times New Roman" w:cs="Times New Roman"/>
          <w:b/>
        </w:rPr>
        <w:t>Техническое задание</w:t>
      </w:r>
    </w:p>
    <w:p w14:paraId="48AF0530" w14:textId="7C49AB85" w:rsidR="00756FD7" w:rsidRPr="00DA5248" w:rsidRDefault="00DA5248" w:rsidP="00DA52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5248">
        <w:rPr>
          <w:rFonts w:ascii="Times New Roman" w:hAnsi="Times New Roman" w:cs="Times New Roman"/>
          <w:b/>
        </w:rPr>
        <w:t>на оказание услуг в организации работы</w:t>
      </w:r>
    </w:p>
    <w:p w14:paraId="233CB561" w14:textId="1442CA33" w:rsidR="00DA5248" w:rsidRDefault="00DA5248" w:rsidP="00DA52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53D114" w14:textId="71D3B09F" w:rsidR="00722D05" w:rsidRPr="00722D05" w:rsidRDefault="00722D05" w:rsidP="00DA52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  <w:highlight w:val="yellow"/>
        </w:rPr>
        <w:t xml:space="preserve">ОКПД 2: </w:t>
      </w:r>
      <w:r w:rsidRPr="00722D05">
        <w:rPr>
          <w:rFonts w:ascii="Times New Roman" w:hAnsi="Times New Roman" w:cs="Times New Roman"/>
          <w:b/>
          <w:i/>
          <w:iCs/>
          <w:highlight w:val="yellow"/>
        </w:rPr>
        <w:t>78.30.12.⁠​​‍​⁠‍‌﻿﻿⁠⁠‍​⁠‌​‌‌​⁠⁠‍⁠﻿‍‍‍﻿﻿﻿﻿⁠﻿‍‌﻿‌⁠﻿﻿﻿‍‍000 - Услуги в области трудовых ресурсов по обеспечению прочим конторским вспомогательным персоналом прочие</w:t>
      </w:r>
    </w:p>
    <w:p w14:paraId="4D4E98F6" w14:textId="77777777" w:rsidR="00722D05" w:rsidRPr="00DA5248" w:rsidRDefault="00722D05" w:rsidP="00DA52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8A6F9E" w14:textId="5C50B339" w:rsidR="00DA5248" w:rsidRPr="00DA5248" w:rsidRDefault="00DA5248" w:rsidP="00DA5248">
      <w:pPr>
        <w:pStyle w:val="Default"/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DA5248">
        <w:rPr>
          <w:b/>
          <w:sz w:val="22"/>
          <w:szCs w:val="22"/>
        </w:rPr>
        <w:t xml:space="preserve">Виды оказываемых услуг: </w:t>
      </w:r>
    </w:p>
    <w:p w14:paraId="7D66EEB5" w14:textId="49FFEF1C" w:rsidR="00756FD7" w:rsidRPr="00DA5248" w:rsidRDefault="00DA5248" w:rsidP="00DA5248">
      <w:pPr>
        <w:pStyle w:val="Default"/>
        <w:rPr>
          <w:b/>
          <w:sz w:val="22"/>
          <w:szCs w:val="22"/>
        </w:rPr>
      </w:pPr>
      <w:r w:rsidRPr="00DA5248">
        <w:rPr>
          <w:b/>
          <w:sz w:val="22"/>
          <w:szCs w:val="22"/>
        </w:rPr>
        <w:t xml:space="preserve">1.1. </w:t>
      </w:r>
      <w:r w:rsidR="00756FD7" w:rsidRPr="00DA5248">
        <w:rPr>
          <w:b/>
          <w:sz w:val="22"/>
          <w:szCs w:val="22"/>
        </w:rPr>
        <w:t>Выработка рекомендации и контроль в области управления персоналом:</w:t>
      </w:r>
    </w:p>
    <w:p w14:paraId="70E081A6" w14:textId="4F9BB07F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осуществлять контроль и выдавать рекомендации по трудовым взаимоотношениям работодателя и производственного персонал</w:t>
      </w:r>
      <w:r w:rsidR="00DA5248" w:rsidRPr="00DA5248">
        <w:rPr>
          <w:rFonts w:ascii="Times New Roman" w:hAnsi="Times New Roman" w:cs="Times New Roman"/>
        </w:rPr>
        <w:t>а</w:t>
      </w:r>
      <w:r w:rsidRPr="00DA5248">
        <w:rPr>
          <w:rFonts w:ascii="Times New Roman" w:hAnsi="Times New Roman" w:cs="Times New Roman"/>
        </w:rPr>
        <w:t>;</w:t>
      </w:r>
    </w:p>
    <w:p w14:paraId="6FDAACB8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осуществлять контроль наличия у персонала документов, подтверждающих квалификацию работников отдельных специальностей, согласно действующих норм и правил;</w:t>
      </w:r>
    </w:p>
    <w:p w14:paraId="332112F2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участвовать в подготовке штатного расписания и разработке соответствующей документации в соответствии с правилами и нормами производственной безопасности;</w:t>
      </w:r>
    </w:p>
    <w:p w14:paraId="16E08A62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>- контроль за обеспечением соблюдения правил техники безопасности, охраны труда и защиты окружающей среды.</w:t>
      </w:r>
    </w:p>
    <w:p w14:paraId="3F299B7B" w14:textId="77777777" w:rsidR="00756FD7" w:rsidRPr="00DA5248" w:rsidRDefault="00756FD7" w:rsidP="00DA5248">
      <w:pPr>
        <w:pStyle w:val="Default"/>
        <w:rPr>
          <w:sz w:val="22"/>
          <w:szCs w:val="22"/>
        </w:rPr>
      </w:pPr>
    </w:p>
    <w:p w14:paraId="3A3E9B45" w14:textId="2867D31D" w:rsidR="00756FD7" w:rsidRPr="00DA5248" w:rsidRDefault="00DA5248" w:rsidP="00DA5248">
      <w:pPr>
        <w:pStyle w:val="Default"/>
        <w:jc w:val="both"/>
        <w:rPr>
          <w:b/>
          <w:sz w:val="22"/>
          <w:szCs w:val="22"/>
        </w:rPr>
      </w:pPr>
      <w:r w:rsidRPr="00DA5248">
        <w:rPr>
          <w:b/>
          <w:sz w:val="22"/>
          <w:szCs w:val="22"/>
        </w:rPr>
        <w:t xml:space="preserve">1.2. </w:t>
      </w:r>
      <w:r w:rsidR="00756FD7" w:rsidRPr="00DA5248">
        <w:rPr>
          <w:b/>
          <w:sz w:val="22"/>
          <w:szCs w:val="22"/>
        </w:rPr>
        <w:t>Выработка рекомендации и контроль в области организации производства. Инженерные услуги по совершенствованию производственного процесса на объектах, технические консультационные услуги, связанные с разработкой и подготовкой производственного процесса и обеспечением нормального хода производственного процесса производства и реализации тепловой энергии, обеспечение водоснабжения и водоотведения:</w:t>
      </w:r>
    </w:p>
    <w:p w14:paraId="0ED77AE3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>- участие в разработке технических заданий и подготовке документации для актуализации схем теплоснабжения, водоснабжения и водоотведения, режимных карт, расчетов удельных показателей и другой необходимой технической документации;</w:t>
      </w:r>
    </w:p>
    <w:p w14:paraId="7B92219D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>- выдача рекомендации по инвестиционным программам и программам повышения энергоэффективности производства тепловой энергии, водоснабжения и водоотведения;</w:t>
      </w:r>
    </w:p>
    <w:p w14:paraId="30208B5B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>- контроль за разработкой плана мероприятий по подготовке к ОЗП и его исполнением;</w:t>
      </w:r>
    </w:p>
    <w:p w14:paraId="6B8EFDB2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>- выдача рекомендации и контроль разработки производственной программы, и ее исполнения;</w:t>
      </w:r>
    </w:p>
    <w:p w14:paraId="67A7751F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участие в подготовке технических заданий для участия в Краевых и Федеральных программах по реконструкции, капитальным ремонтам и модернизации систем тепло, водоснабжения и водоотведения. </w:t>
      </w:r>
    </w:p>
    <w:p w14:paraId="1E450FFD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представление, по поручению Заказчика, его интересов в отношениях с Местными, Краевыми и Федеральными исполнительными органами, с владельцами земельных участков и коммуникаций, с другими организациями и общественностью по производственным вопросам; </w:t>
      </w:r>
    </w:p>
    <w:p w14:paraId="5A831BB3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взаимодействие с подрядчиками и субподрядчиками выполняющими работы в отношении имущественных комплексов тепло и водоснабжения, водоотведения работы (запрашивать необходимую исполнительную документацию по объектам, контролировать ход выполнения работ, приостанавливать производство работ в случае обнаружения нарушений технологии, отклонений от проекта, применения некачественных материалов и оборудования до устранения выявленных дефектов и нарушений); </w:t>
      </w:r>
    </w:p>
    <w:p w14:paraId="72CA841B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вносить предложения Заказчику по корректировке предъявленных для оплаты документов или исключению из актов приемки выполненных работ, предъявленных к оплате, стоимости объемов работ, которые не соответствуют нормативным требованиям и проектной документации; </w:t>
      </w:r>
    </w:p>
    <w:p w14:paraId="5E3AF718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 - контроль и рекомендации за системой учета, использования и хранения документов, включая корреспонденцию, данные исследований и испытаний, протоколов заседаний, финансовые записи, журналы работ; </w:t>
      </w:r>
    </w:p>
    <w:p w14:paraId="17263427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рассмотрение, согласование и представление на утверждение подготовленных календарных планов работ; </w:t>
      </w:r>
    </w:p>
    <w:p w14:paraId="2FAB8D3E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контроль за соответствием темпов производства работ по утвержденному графику, хода комплектации объектов материальными ресурсами и техническими средствами, обеспеченности квалифицированной рабочей силой и выдача рекомендаций в случае отклонения; </w:t>
      </w:r>
    </w:p>
    <w:p w14:paraId="63564B87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 - контроль за ведением учета выполняемых работ, работ машин и механизмов, работающих на объектах; </w:t>
      </w:r>
    </w:p>
    <w:p w14:paraId="009C693E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представление подрядчику своевременной помощи и выдача необходимых рекомендаций по вопросам, касающимся исполнения договоров подряда, оценке качества материалов и изделий, проведению разбивочных работ и исполнительных съемок; </w:t>
      </w:r>
    </w:p>
    <w:p w14:paraId="0B7E11EB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контроль и организация работ по обеспечению подготовки и утверждения технических отчетов и сводок; </w:t>
      </w:r>
    </w:p>
    <w:p w14:paraId="7E822628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sz w:val="22"/>
          <w:szCs w:val="22"/>
        </w:rPr>
        <w:t xml:space="preserve">- участие в проведение осмотров, обследований и, при необходимости, испытаний выполненных контрактов и объектов, предъявление замечаний, обеспечение их полного устранения подрядчиком и в установленном порядке представление рекомендации заказчику о приемке объектов в эксплуатацию; </w:t>
      </w:r>
    </w:p>
    <w:p w14:paraId="61FEC44D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248">
        <w:rPr>
          <w:rFonts w:ascii="Times New Roman" w:eastAsia="Calibri" w:hAnsi="Times New Roman" w:cs="Times New Roman"/>
        </w:rPr>
        <w:t>- осуществление контроля за:</w:t>
      </w:r>
    </w:p>
    <w:p w14:paraId="05BDB8A2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248">
        <w:rPr>
          <w:rFonts w:ascii="Times New Roman" w:hAnsi="Times New Roman" w:cs="Times New Roman"/>
        </w:rPr>
        <w:lastRenderedPageBreak/>
        <w:t>-</w:t>
      </w:r>
      <w:r w:rsidRPr="00DA5248">
        <w:rPr>
          <w:rFonts w:ascii="Times New Roman" w:eastAsia="Calibri" w:hAnsi="Times New Roman" w:cs="Times New Roman"/>
        </w:rPr>
        <w:t xml:space="preserve"> выдачей технических условий на подключение к сетям Заказчика (тело-водоснабжения и водоотведения);</w:t>
      </w:r>
    </w:p>
    <w:p w14:paraId="5A60DF97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248">
        <w:rPr>
          <w:rFonts w:ascii="Times New Roman" w:eastAsia="Calibri" w:hAnsi="Times New Roman" w:cs="Times New Roman"/>
        </w:rPr>
        <w:t>- поддержанием в актуальном состоянии схем тепловых, водопроводных и канализационных сетей;</w:t>
      </w:r>
    </w:p>
    <w:p w14:paraId="516E7B4C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248">
        <w:rPr>
          <w:rFonts w:ascii="Times New Roman" w:eastAsia="Calibri" w:hAnsi="Times New Roman" w:cs="Times New Roman"/>
        </w:rPr>
        <w:t>- расчетами присоединенных нагрузок и нормативов потребления услуг;</w:t>
      </w:r>
    </w:p>
    <w:p w14:paraId="167CEB7A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ведением учета расхода топлива (угля) по котельным, соблюдением удельных норм на выработку тепловой энергии;</w:t>
      </w:r>
    </w:p>
    <w:p w14:paraId="51626B21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ведением учета выработки и расхода всех видов энергии и анализ технико-экономических показателей работы предприятия;</w:t>
      </w:r>
    </w:p>
    <w:p w14:paraId="47B4B997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ведением и учетом паспортизации оборудования, зданий, сооружений и других основных фондов предприятия, внесением изменений в паспорта после ремонта, модернизации и реконструкции;</w:t>
      </w:r>
    </w:p>
    <w:p w14:paraId="7B409F35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составлением установленной отчетности месячной, квартальной, годовой;</w:t>
      </w:r>
    </w:p>
    <w:p w14:paraId="7928ADC9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участием в разработке и внедрении нормативов для оперативного планирования производства;</w:t>
      </w:r>
    </w:p>
    <w:p w14:paraId="289FE9D6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  <w:color w:val="000000"/>
          <w:shd w:val="clear" w:color="auto" w:fill="FFFFFF"/>
        </w:rPr>
        <w:t>- участием в проверке технического состояния тепловых сетей, водопроводных сетей, сооружений, качества ремонтных работ.</w:t>
      </w:r>
    </w:p>
    <w:p w14:paraId="19DA8D49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  <w:color w:val="000000"/>
        </w:rPr>
        <w:t>- участием в работе по изготовлению лицензий на водопользование недрами.</w:t>
      </w:r>
    </w:p>
    <w:p w14:paraId="706AFB7D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выполнением приложений к договорам на теплоснабжение-актов разграничения балансовой принадлежности тепловых сетей и эксплуатационной ответственности сторон.</w:t>
      </w:r>
    </w:p>
    <w:p w14:paraId="533EDFAC" w14:textId="77777777" w:rsidR="00756FD7" w:rsidRPr="00DA5248" w:rsidRDefault="00756FD7" w:rsidP="00DA5248">
      <w:pPr>
        <w:pStyle w:val="Default"/>
        <w:jc w:val="both"/>
        <w:rPr>
          <w:sz w:val="22"/>
          <w:szCs w:val="22"/>
        </w:rPr>
      </w:pPr>
      <w:r w:rsidRPr="00DA5248">
        <w:rPr>
          <w:rFonts w:eastAsia="Calibri"/>
          <w:sz w:val="22"/>
          <w:szCs w:val="22"/>
        </w:rPr>
        <w:t>- контроль и регулирование параметров работы котельных, тепловых и водопроводных сетей.</w:t>
      </w:r>
    </w:p>
    <w:p w14:paraId="2E17ADAA" w14:textId="77777777" w:rsidR="00756FD7" w:rsidRPr="00DA5248" w:rsidRDefault="00756FD7" w:rsidP="00DA5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  <w:spacing w:val="-1"/>
        </w:rPr>
        <w:t xml:space="preserve">- участие в проверках, проводимых органами государственного надзора, иными уполномоченными на такие проверки инспекциями и </w:t>
      </w:r>
      <w:r w:rsidRPr="00DA5248">
        <w:rPr>
          <w:rFonts w:ascii="Times New Roman" w:hAnsi="Times New Roman" w:cs="Times New Roman"/>
        </w:rPr>
        <w:t>комиссиями.</w:t>
      </w:r>
    </w:p>
    <w:p w14:paraId="5D6E26FA" w14:textId="77777777" w:rsidR="00756FD7" w:rsidRPr="00DA5248" w:rsidRDefault="00756FD7" w:rsidP="00DA5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представлять интересы Заказчика в контролирующих и инспектирующих органах, по вопросам, касающимся производства работ.</w:t>
      </w:r>
    </w:p>
    <w:p w14:paraId="65DA24F4" w14:textId="77777777" w:rsidR="00756FD7" w:rsidRPr="00DA5248" w:rsidRDefault="00756FD7" w:rsidP="00DA5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CC88033" w14:textId="0AADFBA5" w:rsidR="00756FD7" w:rsidRPr="00DA5248" w:rsidRDefault="00DA5248" w:rsidP="00DA5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5248">
        <w:rPr>
          <w:rFonts w:ascii="Times New Roman" w:hAnsi="Times New Roman" w:cs="Times New Roman"/>
          <w:b/>
        </w:rPr>
        <w:t xml:space="preserve">1.3. </w:t>
      </w:r>
      <w:r w:rsidR="00756FD7" w:rsidRPr="00DA5248">
        <w:rPr>
          <w:rFonts w:ascii="Times New Roman" w:hAnsi="Times New Roman" w:cs="Times New Roman"/>
          <w:b/>
        </w:rPr>
        <w:t>Выработка рекомендаций и контроль в организации работы по сбыту тепловой энергии, водоснабжения и водоотведения в части:</w:t>
      </w:r>
    </w:p>
    <w:p w14:paraId="32EB2362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договорных отношений с потребителями услуг и энергетических ресурсов;</w:t>
      </w:r>
    </w:p>
    <w:p w14:paraId="01B92E03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</w:rPr>
        <w:t>- эффективности работы отдела сбыта и горизонтального взаимодействия с техническими и финансовыми службами предприятия;</w:t>
      </w:r>
    </w:p>
    <w:p w14:paraId="3826E08A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248">
        <w:rPr>
          <w:rFonts w:ascii="Times New Roman" w:hAnsi="Times New Roman" w:cs="Times New Roman"/>
        </w:rPr>
        <w:t>-</w:t>
      </w:r>
      <w:r w:rsidRPr="00DA5248">
        <w:rPr>
          <w:rFonts w:ascii="Times New Roman" w:eastAsia="Calibri" w:hAnsi="Times New Roman" w:cs="Times New Roman"/>
        </w:rPr>
        <w:t xml:space="preserve"> выдачи технических условий на подключение, предписаний и заданий на отключение потребителей;</w:t>
      </w:r>
    </w:p>
    <w:p w14:paraId="4680D17F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248">
        <w:rPr>
          <w:rFonts w:ascii="Times New Roman" w:eastAsia="Calibri" w:hAnsi="Times New Roman" w:cs="Times New Roman"/>
        </w:rPr>
        <w:t>- сверки показаний приборов учета, ведение базы потребителей, прием показаний;</w:t>
      </w:r>
    </w:p>
    <w:p w14:paraId="56F1CAEE" w14:textId="77777777" w:rsidR="00756FD7" w:rsidRPr="00DA5248" w:rsidRDefault="00756FD7" w:rsidP="00DA52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248">
        <w:rPr>
          <w:rFonts w:ascii="Times New Roman" w:eastAsia="Calibri" w:hAnsi="Times New Roman" w:cs="Times New Roman"/>
        </w:rPr>
        <w:t>- баланса отпуска и потребления тепловой энергии, водоснабжения и водоотведения.</w:t>
      </w:r>
    </w:p>
    <w:p w14:paraId="1502E57B" w14:textId="77777777" w:rsidR="00756FD7" w:rsidRPr="00DA5248" w:rsidRDefault="00756FD7" w:rsidP="00DA52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2A4B12" w14:textId="62D397F8" w:rsidR="00B43220" w:rsidRPr="00722D05" w:rsidRDefault="00DA5248" w:rsidP="00DA5248">
      <w:pPr>
        <w:tabs>
          <w:tab w:val="left" w:pos="7836"/>
        </w:tabs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  <w:r w:rsidRPr="00722D05">
        <w:rPr>
          <w:rFonts w:ascii="Times New Roman" w:eastAsia="Calibri" w:hAnsi="Times New Roman" w:cs="Times New Roman"/>
          <w:b/>
          <w:bCs/>
          <w:highlight w:val="yellow"/>
        </w:rPr>
        <w:t xml:space="preserve">2. </w:t>
      </w:r>
      <w:r w:rsidR="00B43220" w:rsidRPr="00722D05">
        <w:rPr>
          <w:rFonts w:ascii="Times New Roman" w:eastAsia="Calibri" w:hAnsi="Times New Roman" w:cs="Times New Roman"/>
          <w:b/>
          <w:bCs/>
          <w:highlight w:val="yellow"/>
        </w:rPr>
        <w:t xml:space="preserve">Срок </w:t>
      </w:r>
      <w:r w:rsidRPr="00722D05">
        <w:rPr>
          <w:rFonts w:ascii="Times New Roman" w:eastAsia="Calibri" w:hAnsi="Times New Roman" w:cs="Times New Roman"/>
          <w:b/>
          <w:bCs/>
          <w:highlight w:val="yellow"/>
        </w:rPr>
        <w:t xml:space="preserve">оказания </w:t>
      </w:r>
      <w:r w:rsidR="00756FD7" w:rsidRPr="00722D05">
        <w:rPr>
          <w:rFonts w:ascii="Times New Roman" w:eastAsia="Calibri" w:hAnsi="Times New Roman" w:cs="Times New Roman"/>
          <w:b/>
          <w:bCs/>
          <w:highlight w:val="yellow"/>
        </w:rPr>
        <w:t>у</w:t>
      </w:r>
      <w:r w:rsidR="00A34017" w:rsidRPr="00722D05">
        <w:rPr>
          <w:rFonts w:ascii="Times New Roman" w:hAnsi="Times New Roman" w:cs="Times New Roman"/>
          <w:b/>
          <w:bCs/>
          <w:color w:val="000000"/>
          <w:highlight w:val="yellow"/>
        </w:rPr>
        <w:t>слуг</w:t>
      </w:r>
      <w:r w:rsidRPr="00722D05">
        <w:rPr>
          <w:rFonts w:ascii="Times New Roman" w:hAnsi="Times New Roman" w:cs="Times New Roman"/>
          <w:b/>
          <w:bCs/>
          <w:color w:val="000000"/>
          <w:highlight w:val="yellow"/>
        </w:rPr>
        <w:t>:</w:t>
      </w:r>
      <w:r w:rsidR="00A34017" w:rsidRPr="00722D05">
        <w:rPr>
          <w:rFonts w:ascii="Times New Roman" w:hAnsi="Times New Roman" w:cs="Times New Roman"/>
          <w:color w:val="000000"/>
          <w:highlight w:val="yellow"/>
        </w:rPr>
        <w:t xml:space="preserve"> оказываются с 22</w:t>
      </w:r>
      <w:r w:rsidR="00B43220" w:rsidRPr="00722D05">
        <w:rPr>
          <w:rFonts w:ascii="Times New Roman" w:hAnsi="Times New Roman" w:cs="Times New Roman"/>
          <w:color w:val="000000"/>
          <w:highlight w:val="yellow"/>
        </w:rPr>
        <w:t>.</w:t>
      </w:r>
      <w:r w:rsidR="00BE37AE" w:rsidRPr="00722D05">
        <w:rPr>
          <w:rFonts w:ascii="Times New Roman" w:hAnsi="Times New Roman" w:cs="Times New Roman"/>
          <w:color w:val="000000"/>
          <w:highlight w:val="yellow"/>
        </w:rPr>
        <w:t>0</w:t>
      </w:r>
      <w:r w:rsidRPr="00722D05">
        <w:rPr>
          <w:rFonts w:ascii="Times New Roman" w:hAnsi="Times New Roman" w:cs="Times New Roman"/>
          <w:color w:val="000000"/>
          <w:highlight w:val="yellow"/>
        </w:rPr>
        <w:t>7</w:t>
      </w:r>
      <w:r w:rsidR="00B43220" w:rsidRPr="00722D05">
        <w:rPr>
          <w:rFonts w:ascii="Times New Roman" w:hAnsi="Times New Roman" w:cs="Times New Roman"/>
          <w:color w:val="000000"/>
          <w:highlight w:val="yellow"/>
        </w:rPr>
        <w:t>.202</w:t>
      </w:r>
      <w:r w:rsidR="00BE37AE" w:rsidRPr="00722D05">
        <w:rPr>
          <w:rFonts w:ascii="Times New Roman" w:hAnsi="Times New Roman" w:cs="Times New Roman"/>
          <w:color w:val="000000"/>
          <w:highlight w:val="yellow"/>
        </w:rPr>
        <w:t>6</w:t>
      </w:r>
      <w:r w:rsidR="00B43220" w:rsidRPr="00722D05">
        <w:rPr>
          <w:rFonts w:ascii="Times New Roman" w:hAnsi="Times New Roman" w:cs="Times New Roman"/>
          <w:color w:val="000000"/>
          <w:highlight w:val="yellow"/>
        </w:rPr>
        <w:t xml:space="preserve">г. по </w:t>
      </w:r>
      <w:r w:rsidR="00430165" w:rsidRPr="00722D05">
        <w:rPr>
          <w:rFonts w:ascii="Times New Roman" w:hAnsi="Times New Roman" w:cs="Times New Roman"/>
          <w:color w:val="000000"/>
          <w:highlight w:val="yellow"/>
        </w:rPr>
        <w:t>2</w:t>
      </w:r>
      <w:r w:rsidR="00EC0B53" w:rsidRPr="00722D05">
        <w:rPr>
          <w:rFonts w:ascii="Times New Roman" w:hAnsi="Times New Roman" w:cs="Times New Roman"/>
          <w:color w:val="000000"/>
          <w:highlight w:val="yellow"/>
        </w:rPr>
        <w:t>1</w:t>
      </w:r>
      <w:r w:rsidR="00B43220" w:rsidRPr="00722D05">
        <w:rPr>
          <w:rFonts w:ascii="Times New Roman" w:hAnsi="Times New Roman" w:cs="Times New Roman"/>
          <w:color w:val="000000"/>
          <w:highlight w:val="yellow"/>
        </w:rPr>
        <w:t>.</w:t>
      </w:r>
      <w:r w:rsidR="006D718A" w:rsidRPr="00722D05">
        <w:rPr>
          <w:rFonts w:ascii="Times New Roman" w:hAnsi="Times New Roman" w:cs="Times New Roman"/>
          <w:color w:val="000000"/>
          <w:highlight w:val="yellow"/>
        </w:rPr>
        <w:t>0</w:t>
      </w:r>
      <w:r w:rsidRPr="00722D05">
        <w:rPr>
          <w:rFonts w:ascii="Times New Roman" w:hAnsi="Times New Roman" w:cs="Times New Roman"/>
          <w:color w:val="000000"/>
          <w:highlight w:val="yellow"/>
        </w:rPr>
        <w:t>8</w:t>
      </w:r>
      <w:r w:rsidR="00B43220" w:rsidRPr="00722D05">
        <w:rPr>
          <w:rFonts w:ascii="Times New Roman" w:hAnsi="Times New Roman" w:cs="Times New Roman"/>
          <w:color w:val="000000"/>
          <w:highlight w:val="yellow"/>
        </w:rPr>
        <w:t>.202</w:t>
      </w:r>
      <w:r w:rsidR="006D718A" w:rsidRPr="00722D05">
        <w:rPr>
          <w:rFonts w:ascii="Times New Roman" w:hAnsi="Times New Roman" w:cs="Times New Roman"/>
          <w:color w:val="000000"/>
          <w:highlight w:val="yellow"/>
        </w:rPr>
        <w:t>6</w:t>
      </w:r>
      <w:r w:rsidR="00B43220" w:rsidRPr="00722D05">
        <w:rPr>
          <w:rFonts w:ascii="Times New Roman" w:hAnsi="Times New Roman" w:cs="Times New Roman"/>
          <w:color w:val="000000"/>
          <w:highlight w:val="yellow"/>
        </w:rPr>
        <w:t xml:space="preserve"> г.</w:t>
      </w:r>
    </w:p>
    <w:p w14:paraId="35FC96FC" w14:textId="77777777" w:rsidR="00DA5248" w:rsidRPr="00DA5248" w:rsidRDefault="00DA5248" w:rsidP="00DA524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2D05">
        <w:rPr>
          <w:rFonts w:ascii="Times New Roman" w:hAnsi="Times New Roman" w:cs="Times New Roman"/>
          <w:b/>
          <w:bCs/>
          <w:color w:val="000000"/>
          <w:highlight w:val="yellow"/>
        </w:rPr>
        <w:t xml:space="preserve">3. </w:t>
      </w:r>
      <w:r w:rsidR="00722DF1" w:rsidRPr="00722D05">
        <w:rPr>
          <w:rFonts w:ascii="Times New Roman" w:hAnsi="Times New Roman" w:cs="Times New Roman"/>
          <w:b/>
          <w:bCs/>
          <w:color w:val="000000"/>
          <w:highlight w:val="yellow"/>
        </w:rPr>
        <w:t xml:space="preserve">Место оказания услуг: </w:t>
      </w:r>
      <w:r w:rsidRPr="00722D05">
        <w:rPr>
          <w:rFonts w:ascii="Times New Roman" w:hAnsi="Times New Roman" w:cs="Times New Roman"/>
          <w:color w:val="000000"/>
          <w:highlight w:val="yellow"/>
        </w:rPr>
        <w:t>на территории заказчика по адресу: 658820, Алтайский край, г. Славгород, ул. Володарского 120</w:t>
      </w:r>
    </w:p>
    <w:p w14:paraId="30B7B89D" w14:textId="454194A4" w:rsidR="00DA5248" w:rsidRPr="00DA5248" w:rsidRDefault="00DA5248" w:rsidP="00DA524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5248">
        <w:rPr>
          <w:rFonts w:ascii="Times New Roman" w:hAnsi="Times New Roman" w:cs="Times New Roman"/>
        </w:rPr>
        <w:t xml:space="preserve">4. </w:t>
      </w:r>
      <w:r w:rsidRPr="00DA5248">
        <w:rPr>
          <w:rFonts w:ascii="Times New Roman" w:hAnsi="Times New Roman" w:cs="Times New Roman"/>
          <w:b/>
        </w:rPr>
        <w:t>Требования к качеству товаров, качественным (потребительским) свойствам товаров</w:t>
      </w:r>
      <w:r w:rsidRPr="00DA5248">
        <w:rPr>
          <w:rFonts w:ascii="Times New Roman" w:hAnsi="Times New Roman" w:cs="Times New Roman"/>
        </w:rPr>
        <w:t xml:space="preserve">: </w:t>
      </w:r>
    </w:p>
    <w:p w14:paraId="133223D3" w14:textId="3C206D7E" w:rsidR="00DA5248" w:rsidRPr="00DA5248" w:rsidRDefault="00DA5248" w:rsidP="00DA52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5248">
        <w:rPr>
          <w:rFonts w:ascii="Times New Roman" w:hAnsi="Times New Roman" w:cs="Times New Roman"/>
          <w:bCs/>
          <w:iCs/>
        </w:rPr>
        <w:t xml:space="preserve">4.1. Оказываемые услуги по своему качеству должна соответствовать установленным стандартам качества на данный вид услуг. </w:t>
      </w:r>
    </w:p>
    <w:p w14:paraId="0594FF64" w14:textId="23F4615D" w:rsidR="00DA5248" w:rsidRPr="00DA5248" w:rsidRDefault="00DA5248" w:rsidP="00DA52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5248">
        <w:rPr>
          <w:rFonts w:ascii="Times New Roman" w:hAnsi="Times New Roman" w:cs="Times New Roman"/>
          <w:bCs/>
        </w:rPr>
        <w:t>4.3. Компетентность специалистов, оказывающих услуги, должны подтверждаться: дипломами об образовании, сертификатами, благодарственными письмами, положительными отзывами клиентов.</w:t>
      </w:r>
    </w:p>
    <w:p w14:paraId="40165979" w14:textId="53932DCB" w:rsidR="00DA5248" w:rsidRPr="00DA5248" w:rsidRDefault="00DA5248" w:rsidP="00DA52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5248">
        <w:rPr>
          <w:rFonts w:ascii="Times New Roman" w:hAnsi="Times New Roman" w:cs="Times New Roman"/>
          <w:bCs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34734F00" w14:textId="435EA9F2" w:rsidR="00DA5248" w:rsidRPr="00DA5248" w:rsidRDefault="00DA5248" w:rsidP="00DA52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5248">
        <w:rPr>
          <w:rFonts w:ascii="Times New Roman" w:hAnsi="Times New Roman" w:cs="Times New Roman"/>
          <w:b/>
          <w:bCs/>
        </w:rPr>
        <w:t xml:space="preserve">5. </w:t>
      </w:r>
      <w:r w:rsidRPr="00DA5248">
        <w:rPr>
          <w:rFonts w:ascii="Times New Roman" w:hAnsi="Times New Roman" w:cs="Times New Roman"/>
          <w:b/>
        </w:rPr>
        <w:t>Условия оказания услуг</w:t>
      </w:r>
      <w:r w:rsidRPr="00DA5248">
        <w:rPr>
          <w:rFonts w:ascii="Times New Roman" w:hAnsi="Times New Roman" w:cs="Times New Roman"/>
        </w:rPr>
        <w:t xml:space="preserve">: </w:t>
      </w:r>
    </w:p>
    <w:p w14:paraId="46AA76E3" w14:textId="22FCF398" w:rsidR="00DA5248" w:rsidRPr="00DA5248" w:rsidRDefault="00DA5248" w:rsidP="00DA52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248">
        <w:rPr>
          <w:rFonts w:ascii="Times New Roman" w:hAnsi="Times New Roman" w:cs="Times New Roman"/>
          <w:bCs/>
        </w:rPr>
        <w:t>5.1. Специалистов на место оказания услуг Исполнитель доставляет самостоятельно и за свой счет.</w:t>
      </w:r>
    </w:p>
    <w:p w14:paraId="4C5770E0" w14:textId="77777777" w:rsidR="00B43220" w:rsidRPr="00DA5248" w:rsidRDefault="00B43220" w:rsidP="00DA52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43220" w:rsidRPr="00DA5248" w:rsidSect="00722D05">
      <w:footerReference w:type="default" r:id="rId7"/>
      <w:pgSz w:w="11906" w:h="16838"/>
      <w:pgMar w:top="1135" w:right="707" w:bottom="709" w:left="1134" w:header="708" w:footer="708" w:gutter="0"/>
      <w:cols w:space="708"/>
      <w:docGrid w:linePitch="360"/>
    </w:sectPr>
    <!-- MKR-1346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C7EE6" w14:textId="77777777" w:rsidR="005864A5" w:rsidRDefault="005864A5" w:rsidP="00B43220">
      <w:pPr>
        <w:spacing w:after="0" w:line="240" w:lineRule="auto"/>
      </w:pPr>
      <w:r>
        <w:separator/>
      </w:r>
    </w:p>
  </w:endnote>
  <w:endnote w:type="continuationSeparator" w:id="0">
    <w:p w14:paraId="53DDA670" w14:textId="77777777" w:rsidR="005864A5" w:rsidRDefault="005864A5" w:rsidP="00B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445375"/>
      <w:docPartObj>
        <w:docPartGallery w:val="Page Numbers (Bottom of Page)"/>
        <w:docPartUnique/>
      </w:docPartObj>
    </w:sdtPr>
    <w:sdtEndPr/>
    <w:sdtContent>
      <w:p w14:paraId="35ADF4B7" w14:textId="77777777" w:rsidR="00B43220" w:rsidRDefault="00B43220" w:rsidP="00B43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6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B020A" w14:textId="77777777" w:rsidR="005864A5" w:rsidRDefault="005864A5" w:rsidP="00B43220">
      <w:pPr>
        <w:spacing w:after="0" w:line="240" w:lineRule="auto"/>
      </w:pPr>
      <w:r>
        <w:separator/>
      </w:r>
    </w:p>
  </w:footnote>
  <w:footnote w:type="continuationSeparator" w:id="0">
    <w:p w14:paraId="0736B44C" w14:textId="77777777" w:rsidR="005864A5" w:rsidRDefault="005864A5" w:rsidP="00B43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164A1"/>
    <w:multiLevelType w:val="hybridMultilevel"/>
    <w:tmpl w:val="3706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2E"/>
    <w:rsid w:val="00026125"/>
    <w:rsid w:val="000336CD"/>
    <w:rsid w:val="0008048F"/>
    <w:rsid w:val="000B584D"/>
    <w:rsid w:val="00111FA2"/>
    <w:rsid w:val="0016204E"/>
    <w:rsid w:val="001D41A5"/>
    <w:rsid w:val="001D6997"/>
    <w:rsid w:val="0021612E"/>
    <w:rsid w:val="002542E6"/>
    <w:rsid w:val="003359F7"/>
    <w:rsid w:val="00382BC9"/>
    <w:rsid w:val="003A1F33"/>
    <w:rsid w:val="00410709"/>
    <w:rsid w:val="00430165"/>
    <w:rsid w:val="00475025"/>
    <w:rsid w:val="00485B59"/>
    <w:rsid w:val="004D29E1"/>
    <w:rsid w:val="005864A5"/>
    <w:rsid w:val="005A67A3"/>
    <w:rsid w:val="005E62D9"/>
    <w:rsid w:val="00666787"/>
    <w:rsid w:val="00682347"/>
    <w:rsid w:val="006D718A"/>
    <w:rsid w:val="006F68B4"/>
    <w:rsid w:val="00722D05"/>
    <w:rsid w:val="00722DF1"/>
    <w:rsid w:val="00756FD7"/>
    <w:rsid w:val="008C2517"/>
    <w:rsid w:val="008C4709"/>
    <w:rsid w:val="009305AE"/>
    <w:rsid w:val="009D3A52"/>
    <w:rsid w:val="00A16E4F"/>
    <w:rsid w:val="00A33B64"/>
    <w:rsid w:val="00A34017"/>
    <w:rsid w:val="00AA3140"/>
    <w:rsid w:val="00B43220"/>
    <w:rsid w:val="00BE37AE"/>
    <w:rsid w:val="00CD605F"/>
    <w:rsid w:val="00CE33D2"/>
    <w:rsid w:val="00D0613F"/>
    <w:rsid w:val="00D75418"/>
    <w:rsid w:val="00D91F46"/>
    <w:rsid w:val="00DA5248"/>
    <w:rsid w:val="00DC736C"/>
    <w:rsid w:val="00E646E6"/>
    <w:rsid w:val="00EC0B53"/>
    <w:rsid w:val="00EF586A"/>
    <w:rsid w:val="00F33A53"/>
    <w:rsid w:val="00FB2177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3CF"/>
  <w15:chartTrackingRefBased/>
  <w15:docId w15:val="{C2B87B61-1729-4E7E-B1A8-BA8DF66D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322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Заголовок Знак"/>
    <w:basedOn w:val="a0"/>
    <w:link w:val="a3"/>
    <w:rsid w:val="00B43220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Default">
    <w:name w:val="Default"/>
    <w:rsid w:val="00B43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4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220"/>
  </w:style>
  <w:style w:type="paragraph" w:styleId="a7">
    <w:name w:val="footer"/>
    <w:basedOn w:val="a"/>
    <w:link w:val="a8"/>
    <w:uiPriority w:val="99"/>
    <w:unhideWhenUsed/>
    <w:rsid w:val="00B4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Юристконсульт</dc:creator>
  <cp:keywords/>
  <dc:description>DOC-MARKER-Xp0lI8RmoQ87twNDHgnCNw</dc:description>
  <cp:lastModifiedBy>Анатолий Жерновков Алексеевич</cp:lastModifiedBy>
  <cp:revision>2</cp:revision>
  <dcterms:created xsi:type="dcterms:W3CDTF">2026-07-17T10:51:00Z</dcterms:created>
  <dcterms:modified xsi:type="dcterms:W3CDTF">2026-07-17T10:51:00Z</dcterms:modified>
</cp:coreProperties>
</file>