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A1A" w:rsidRPr="00FF6C1C" w:rsidRDefault="00A465FD" w:rsidP="00957A1A">
      <w:pPr>
        <w:spacing w:after="0" w:line="240" w:lineRule="auto"/>
        <w:jc w:val="center"/>
        <w:rPr>
          <w:rFonts w:ascii="Times New Roman" w:eastAsia="Times New Roman" w:hAnsi="Times New Roman" w:cs="Times New Roman"/>
          <w:b/>
          <w:bCs/>
          <w:lang w:eastAsia="ar-SA"/>
        </w:rPr>
      </w:pPr>
      <w:r w:rsidRPr="00FF6C1C">
        <w:rPr>
          <w:rFonts w:ascii="Times New Roman" w:eastAsia="Times New Roman" w:hAnsi="Times New Roman" w:cs="Times New Roman"/>
          <w:b/>
          <w:bCs/>
          <w:lang w:eastAsia="ar-SA"/>
        </w:rPr>
        <w:t>Технического задания</w:t>
      </w:r>
    </w:p>
    <w:p w:rsidR="00422551" w:rsidRPr="00FF6C1C" w:rsidRDefault="004B2E87" w:rsidP="00673BC4">
      <w:pPr>
        <w:autoSpaceDE w:val="0"/>
        <w:autoSpaceDN w:val="0"/>
        <w:adjustRightInd w:val="0"/>
        <w:jc w:val="center"/>
        <w:rPr>
          <w:rFonts w:ascii="Times New Roman" w:eastAsia="Times New Roman" w:hAnsi="Times New Roman" w:cs="Times New Roman"/>
          <w:b/>
          <w:color w:val="000000"/>
          <w:lang w:eastAsia="ru-RU"/>
        </w:rPr>
      </w:pPr>
      <w:bookmarkStart w:id="0" w:name="_Hlk188867435"/>
      <w:r w:rsidRPr="00FF6C1C">
        <w:rPr>
          <w:rFonts w:ascii="Times New Roman" w:eastAsia="Times New Roman" w:hAnsi="Times New Roman" w:cs="Times New Roman"/>
          <w:b/>
          <w:color w:val="000000"/>
          <w:lang w:eastAsia="ru-RU"/>
        </w:rPr>
        <w:t xml:space="preserve">на поставку </w:t>
      </w:r>
      <w:r w:rsidR="00673BC4" w:rsidRPr="00FF6C1C">
        <w:rPr>
          <w:rFonts w:ascii="Times New Roman" w:eastAsia="Times New Roman" w:hAnsi="Times New Roman" w:cs="Times New Roman"/>
          <w:b/>
          <w:color w:val="000000"/>
          <w:lang w:eastAsia="ru-RU"/>
        </w:rPr>
        <w:t>химического ре‍﻿‌‌﻿​﻿‍‍агента</w:t>
      </w:r>
      <w:r w:rsidR="00FF6C1C" w:rsidRPr="00FF6C1C">
        <w:rPr>
          <w:rFonts w:ascii="Times New Roman" w:eastAsia="Times New Roman" w:hAnsi="Times New Roman" w:cs="Times New Roman"/>
          <w:b/>
          <w:color w:val="000000"/>
          <w:lang w:eastAsia="ru-RU"/>
        </w:rPr>
        <w:t xml:space="preserve"> «</w:t>
      </w:r>
      <w:proofErr w:type="spellStart"/>
      <w:r w:rsidR="00FF6C1C" w:rsidRPr="00FF6C1C">
        <w:rPr>
          <w:rFonts w:ascii="Times New Roman" w:eastAsia="Times New Roman" w:hAnsi="Times New Roman" w:cs="Times New Roman"/>
          <w:b/>
          <w:color w:val="000000"/>
          <w:lang w:eastAsia="ru-RU"/>
        </w:rPr>
        <w:t>Бопак-Е</w:t>
      </w:r>
      <w:proofErr w:type="spellEnd"/>
      <w:r w:rsidR="00FF6C1C" w:rsidRPr="00FF6C1C">
        <w:rPr>
          <w:rFonts w:ascii="Times New Roman" w:eastAsia="Times New Roman" w:hAnsi="Times New Roman" w:cs="Times New Roman"/>
          <w:b/>
          <w:color w:val="000000"/>
          <w:lang w:eastAsia="ru-RU"/>
        </w:rPr>
        <w:t>»</w:t>
      </w:r>
      <w:r w:rsidR="00B17A5D" w:rsidRPr="00FF6C1C">
        <w:rPr>
          <w:rFonts w:ascii="Times New Roman" w:eastAsia="Times New Roman" w:hAnsi="Times New Roman" w:cs="Times New Roman"/>
          <w:b/>
          <w:color w:val="000000"/>
          <w:lang w:eastAsia="ru-RU"/>
        </w:rPr>
        <w:t xml:space="preserve"> для нужд </w:t>
      </w:r>
      <w:r w:rsidR="00673BC4" w:rsidRPr="00FF6C1C">
        <w:rPr>
          <w:rFonts w:ascii="Times New Roman" w:eastAsia="Times New Roman" w:hAnsi="Times New Roman" w:cs="Times New Roman"/>
          <w:b/>
          <w:color w:val="000000"/>
          <w:lang w:eastAsia="ru-RU"/>
        </w:rPr>
        <w:t xml:space="preserve">МУП </w:t>
      </w:r>
      <w:r w:rsidR="00874B3B">
        <w:rPr>
          <w:rFonts w:ascii="Times New Roman" w:eastAsia="Times New Roman" w:hAnsi="Times New Roman" w:cs="Times New Roman"/>
          <w:b/>
          <w:color w:val="000000"/>
          <w:lang w:eastAsia="ru-RU"/>
        </w:rPr>
        <w:t>«</w:t>
      </w:r>
      <w:r w:rsidR="00620A50">
        <w:rPr>
          <w:rFonts w:ascii="Times New Roman" w:eastAsia="Times New Roman" w:hAnsi="Times New Roman" w:cs="Times New Roman"/>
          <w:b/>
          <w:color w:val="000000"/>
          <w:lang w:eastAsia="ru-RU"/>
        </w:rPr>
        <w:t>ВКС»</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4"/>
        <w:gridCol w:w="1371"/>
        <w:gridCol w:w="3960"/>
        <w:gridCol w:w="992"/>
        <w:gridCol w:w="1699"/>
        <w:gridCol w:w="1966"/>
      </w:tblGrid>
      <w:tr w:rsidR="00422551" w:rsidRPr="00FF6C1C" w:rsidTr="006738DA">
        <w:trPr>
          <w:trHeight w:val="247"/>
          <w:jc w:val="center"/>
        </w:trPr>
        <w:tc>
          <w:tcPr>
            <w:tcW w:w="697" w:type="dxa"/>
            <w:vMerge w:val="restart"/>
            <w:shd w:val="clear" w:color="auto" w:fill="auto"/>
            <w:hideMark/>
          </w:tcPr>
          <w:p w:rsidR="00422551" w:rsidRPr="00FF6C1C" w:rsidRDefault="00422551" w:rsidP="006C0FB9">
            <w:pPr>
              <w:spacing w:after="0" w:line="240" w:lineRule="auto"/>
              <w:jc w:val="center"/>
              <w:rPr>
                <w:rFonts w:ascii="Times New Roman" w:eastAsia="Times New Roman" w:hAnsi="Times New Roman" w:cs="Times New Roman"/>
                <w:color w:val="000000"/>
                <w:lang w:eastAsia="ru-RU"/>
              </w:rPr>
            </w:pPr>
            <w:r w:rsidRPr="00FF6C1C">
              <w:rPr>
                <w:rFonts w:ascii="Times New Roman" w:eastAsia="Times New Roman" w:hAnsi="Times New Roman" w:cs="Times New Roman"/>
                <w:color w:val="000000"/>
                <w:lang w:eastAsia="ru-RU"/>
              </w:rPr>
              <w:t xml:space="preserve">№ </w:t>
            </w:r>
            <w:proofErr w:type="spellStart"/>
            <w:proofErr w:type="gramStart"/>
            <w:r w:rsidRPr="00FF6C1C">
              <w:rPr>
                <w:rFonts w:ascii="Times New Roman" w:eastAsia="Times New Roman" w:hAnsi="Times New Roman" w:cs="Times New Roman"/>
                <w:color w:val="000000"/>
                <w:lang w:eastAsia="ru-RU"/>
              </w:rPr>
              <w:t>п</w:t>
            </w:r>
            <w:proofErr w:type="spellEnd"/>
            <w:proofErr w:type="gramEnd"/>
            <w:r w:rsidRPr="00FF6C1C">
              <w:rPr>
                <w:rFonts w:ascii="Times New Roman" w:eastAsia="Times New Roman" w:hAnsi="Times New Roman" w:cs="Times New Roman"/>
                <w:color w:val="000000"/>
                <w:lang w:eastAsia="ru-RU"/>
              </w:rPr>
              <w:t>/</w:t>
            </w:r>
            <w:proofErr w:type="spellStart"/>
            <w:r w:rsidRPr="00FF6C1C">
              <w:rPr>
                <w:rFonts w:ascii="Times New Roman" w:eastAsia="Times New Roman" w:hAnsi="Times New Roman" w:cs="Times New Roman"/>
                <w:color w:val="000000"/>
                <w:lang w:eastAsia="ru-RU"/>
              </w:rPr>
              <w:t>п</w:t>
            </w:r>
            <w:proofErr w:type="spellEnd"/>
          </w:p>
        </w:tc>
        <w:tc>
          <w:tcPr>
            <w:tcW w:w="1266" w:type="dxa"/>
            <w:vMerge w:val="restart"/>
            <w:shd w:val="clear" w:color="auto" w:fill="auto"/>
            <w:hideMark/>
          </w:tcPr>
          <w:p w:rsidR="00422551" w:rsidRPr="00FF6C1C" w:rsidRDefault="00422551" w:rsidP="006C0FB9">
            <w:pPr>
              <w:spacing w:after="0" w:line="240" w:lineRule="auto"/>
              <w:jc w:val="center"/>
              <w:rPr>
                <w:rFonts w:ascii="Times New Roman" w:eastAsia="Times New Roman" w:hAnsi="Times New Roman" w:cs="Times New Roman"/>
                <w:color w:val="000000"/>
                <w:lang w:eastAsia="ru-RU"/>
              </w:rPr>
            </w:pPr>
            <w:r w:rsidRPr="00FF6C1C">
              <w:rPr>
                <w:rFonts w:ascii="Times New Roman" w:eastAsia="Times New Roman" w:hAnsi="Times New Roman" w:cs="Times New Roman"/>
                <w:color w:val="000000"/>
                <w:lang w:eastAsia="ru-RU"/>
              </w:rPr>
              <w:t>Код</w:t>
            </w:r>
            <w:r w:rsidR="00A465FD" w:rsidRPr="00FF6C1C">
              <w:rPr>
                <w:rFonts w:ascii="Times New Roman" w:eastAsia="Times New Roman" w:hAnsi="Times New Roman" w:cs="Times New Roman"/>
                <w:color w:val="000000"/>
                <w:lang w:eastAsia="ru-RU"/>
              </w:rPr>
              <w:t xml:space="preserve"> ОКПД</w:t>
            </w:r>
            <w:proofErr w:type="gramStart"/>
            <w:r w:rsidR="00A465FD" w:rsidRPr="00FF6C1C">
              <w:rPr>
                <w:rFonts w:ascii="Times New Roman" w:eastAsia="Times New Roman" w:hAnsi="Times New Roman" w:cs="Times New Roman"/>
                <w:color w:val="000000"/>
                <w:lang w:eastAsia="ru-RU"/>
              </w:rPr>
              <w:t>2</w:t>
            </w:r>
            <w:proofErr w:type="gramEnd"/>
          </w:p>
        </w:tc>
        <w:tc>
          <w:tcPr>
            <w:tcW w:w="4000" w:type="dxa"/>
            <w:vMerge w:val="restart"/>
            <w:shd w:val="clear" w:color="auto" w:fill="auto"/>
            <w:hideMark/>
          </w:tcPr>
          <w:p w:rsidR="00422551" w:rsidRPr="00FF6C1C" w:rsidRDefault="00422551" w:rsidP="006C0FB9">
            <w:pPr>
              <w:spacing w:after="0" w:line="240" w:lineRule="auto"/>
              <w:jc w:val="center"/>
              <w:rPr>
                <w:rFonts w:ascii="Times New Roman" w:eastAsia="Times New Roman" w:hAnsi="Times New Roman" w:cs="Times New Roman"/>
                <w:color w:val="000000"/>
                <w:lang w:eastAsia="ru-RU"/>
              </w:rPr>
            </w:pPr>
            <w:r w:rsidRPr="00FF6C1C">
              <w:rPr>
                <w:rFonts w:ascii="Times New Roman" w:eastAsia="Times New Roman" w:hAnsi="Times New Roman" w:cs="Times New Roman"/>
                <w:color w:val="000000"/>
                <w:lang w:eastAsia="ru-RU"/>
              </w:rPr>
              <w:t>Наименование</w:t>
            </w:r>
          </w:p>
        </w:tc>
        <w:tc>
          <w:tcPr>
            <w:tcW w:w="4520" w:type="dxa"/>
            <w:gridSpan w:val="3"/>
            <w:shd w:val="clear" w:color="auto" w:fill="auto"/>
            <w:hideMark/>
          </w:tcPr>
          <w:p w:rsidR="00422551" w:rsidRPr="00FF6C1C" w:rsidRDefault="00422551" w:rsidP="006C0FB9">
            <w:pPr>
              <w:spacing w:after="0" w:line="240" w:lineRule="auto"/>
              <w:jc w:val="center"/>
              <w:rPr>
                <w:rFonts w:ascii="Times New Roman" w:eastAsia="Times New Roman" w:hAnsi="Times New Roman" w:cs="Times New Roman"/>
                <w:color w:val="000000"/>
                <w:lang w:eastAsia="ru-RU"/>
              </w:rPr>
            </w:pPr>
            <w:r w:rsidRPr="00FF6C1C">
              <w:rPr>
                <w:rFonts w:ascii="Times New Roman" w:eastAsia="Times New Roman" w:hAnsi="Times New Roman" w:cs="Times New Roman"/>
                <w:color w:val="000000"/>
                <w:lang w:eastAsia="ru-RU"/>
              </w:rPr>
              <w:t>Национальный режим</w:t>
            </w:r>
          </w:p>
        </w:tc>
      </w:tr>
      <w:tr w:rsidR="00422551" w:rsidRPr="00FF6C1C" w:rsidTr="006738DA">
        <w:trPr>
          <w:trHeight w:val="467"/>
          <w:jc w:val="center"/>
        </w:trPr>
        <w:tc>
          <w:tcPr>
            <w:tcW w:w="697" w:type="dxa"/>
            <w:vMerge/>
            <w:shd w:val="clear" w:color="auto" w:fill="auto"/>
            <w:hideMark/>
          </w:tcPr>
          <w:p w:rsidR="00422551" w:rsidRPr="00FF6C1C" w:rsidRDefault="00422551" w:rsidP="006C0FB9">
            <w:pPr>
              <w:spacing w:after="0" w:line="240" w:lineRule="auto"/>
              <w:jc w:val="both"/>
              <w:rPr>
                <w:rFonts w:ascii="Times New Roman" w:eastAsia="Times New Roman" w:hAnsi="Times New Roman" w:cs="Times New Roman"/>
                <w:color w:val="000000"/>
                <w:lang w:eastAsia="ru-RU"/>
              </w:rPr>
            </w:pPr>
          </w:p>
        </w:tc>
        <w:tc>
          <w:tcPr>
            <w:tcW w:w="1266" w:type="dxa"/>
            <w:vMerge/>
            <w:tcBorders>
              <w:bottom w:val="single" w:sz="4" w:space="0" w:color="auto"/>
            </w:tcBorders>
            <w:shd w:val="clear" w:color="auto" w:fill="auto"/>
            <w:hideMark/>
          </w:tcPr>
          <w:p w:rsidR="00422551" w:rsidRPr="00FF6C1C" w:rsidRDefault="00422551" w:rsidP="006C0FB9">
            <w:pPr>
              <w:spacing w:after="0" w:line="240" w:lineRule="auto"/>
              <w:jc w:val="both"/>
              <w:rPr>
                <w:rFonts w:ascii="Times New Roman" w:eastAsia="Times New Roman" w:hAnsi="Times New Roman" w:cs="Times New Roman"/>
                <w:color w:val="000000"/>
                <w:lang w:eastAsia="ru-RU"/>
              </w:rPr>
            </w:pPr>
          </w:p>
        </w:tc>
        <w:tc>
          <w:tcPr>
            <w:tcW w:w="4000" w:type="dxa"/>
            <w:vMerge/>
            <w:shd w:val="clear" w:color="auto" w:fill="auto"/>
            <w:hideMark/>
          </w:tcPr>
          <w:p w:rsidR="00422551" w:rsidRPr="00FF6C1C" w:rsidRDefault="00422551" w:rsidP="006C0FB9">
            <w:pPr>
              <w:spacing w:after="0" w:line="240" w:lineRule="auto"/>
              <w:jc w:val="both"/>
              <w:rPr>
                <w:rFonts w:ascii="Times New Roman" w:eastAsia="Times New Roman" w:hAnsi="Times New Roman" w:cs="Times New Roman"/>
                <w:color w:val="000000"/>
                <w:lang w:eastAsia="ru-RU"/>
              </w:rPr>
            </w:pPr>
          </w:p>
        </w:tc>
        <w:tc>
          <w:tcPr>
            <w:tcW w:w="850" w:type="dxa"/>
            <w:shd w:val="clear" w:color="auto" w:fill="auto"/>
            <w:hideMark/>
          </w:tcPr>
          <w:p w:rsidR="00422551" w:rsidRPr="00FF6C1C" w:rsidRDefault="00422551" w:rsidP="006C0FB9">
            <w:pPr>
              <w:spacing w:after="0" w:line="240" w:lineRule="auto"/>
              <w:jc w:val="center"/>
              <w:rPr>
                <w:rFonts w:ascii="Times New Roman" w:eastAsia="Times New Roman" w:hAnsi="Times New Roman" w:cs="Times New Roman"/>
                <w:color w:val="000000"/>
                <w:lang w:eastAsia="ru-RU"/>
              </w:rPr>
            </w:pPr>
            <w:r w:rsidRPr="00FF6C1C">
              <w:rPr>
                <w:rFonts w:ascii="Times New Roman" w:eastAsia="Times New Roman" w:hAnsi="Times New Roman" w:cs="Times New Roman"/>
                <w:color w:val="000000"/>
                <w:lang w:eastAsia="ru-RU"/>
              </w:rPr>
              <w:t>1875 (Запрет)</w:t>
            </w:r>
          </w:p>
        </w:tc>
        <w:tc>
          <w:tcPr>
            <w:tcW w:w="1701" w:type="dxa"/>
            <w:shd w:val="clear" w:color="auto" w:fill="auto"/>
            <w:hideMark/>
          </w:tcPr>
          <w:p w:rsidR="00422551" w:rsidRPr="00FF6C1C" w:rsidRDefault="00422551" w:rsidP="006C0FB9">
            <w:pPr>
              <w:spacing w:after="0" w:line="240" w:lineRule="auto"/>
              <w:jc w:val="center"/>
              <w:rPr>
                <w:rFonts w:ascii="Times New Roman" w:eastAsia="Times New Roman" w:hAnsi="Times New Roman" w:cs="Times New Roman"/>
                <w:color w:val="000000"/>
                <w:lang w:eastAsia="ru-RU"/>
              </w:rPr>
            </w:pPr>
            <w:r w:rsidRPr="00FF6C1C">
              <w:rPr>
                <w:rFonts w:ascii="Times New Roman" w:eastAsia="Times New Roman" w:hAnsi="Times New Roman" w:cs="Times New Roman"/>
                <w:color w:val="000000"/>
                <w:lang w:eastAsia="ru-RU"/>
              </w:rPr>
              <w:t>1875 (Ограничение)</w:t>
            </w:r>
          </w:p>
        </w:tc>
        <w:tc>
          <w:tcPr>
            <w:tcW w:w="1969" w:type="dxa"/>
            <w:shd w:val="clear" w:color="auto" w:fill="auto"/>
            <w:hideMark/>
          </w:tcPr>
          <w:p w:rsidR="00422551" w:rsidRPr="00FF6C1C" w:rsidRDefault="00422551" w:rsidP="006C0FB9">
            <w:pPr>
              <w:spacing w:after="0" w:line="240" w:lineRule="auto"/>
              <w:jc w:val="center"/>
              <w:rPr>
                <w:rFonts w:ascii="Times New Roman" w:eastAsia="Times New Roman" w:hAnsi="Times New Roman" w:cs="Times New Roman"/>
                <w:color w:val="000000"/>
                <w:lang w:eastAsia="ru-RU"/>
              </w:rPr>
            </w:pPr>
            <w:r w:rsidRPr="00FF6C1C">
              <w:rPr>
                <w:rFonts w:ascii="Times New Roman" w:eastAsia="Times New Roman" w:hAnsi="Times New Roman" w:cs="Times New Roman"/>
                <w:color w:val="000000"/>
                <w:lang w:eastAsia="ru-RU"/>
              </w:rPr>
              <w:t>1875 (Преимущество)</w:t>
            </w:r>
          </w:p>
        </w:tc>
      </w:tr>
      <w:tr w:rsidR="00AF0981" w:rsidRPr="00FF6C1C" w:rsidTr="006738DA">
        <w:trPr>
          <w:trHeight w:val="315"/>
          <w:jc w:val="center"/>
        </w:trPr>
        <w:tc>
          <w:tcPr>
            <w:tcW w:w="697" w:type="dxa"/>
            <w:tcBorders>
              <w:right w:val="single" w:sz="4" w:space="0" w:color="auto"/>
            </w:tcBorders>
            <w:shd w:val="clear" w:color="auto" w:fill="auto"/>
            <w:hideMark/>
          </w:tcPr>
          <w:p w:rsidR="00AF0981" w:rsidRPr="00FF6C1C" w:rsidRDefault="00AF0981" w:rsidP="00AF0981">
            <w:pPr>
              <w:spacing w:after="0" w:line="240" w:lineRule="auto"/>
              <w:jc w:val="both"/>
              <w:rPr>
                <w:rFonts w:ascii="Times New Roman" w:eastAsia="Times New Roman" w:hAnsi="Times New Roman" w:cs="Times New Roman"/>
                <w:color w:val="000000"/>
                <w:lang w:eastAsia="ru-RU"/>
              </w:rPr>
            </w:pPr>
            <w:r w:rsidRPr="00FF6C1C">
              <w:rPr>
                <w:rFonts w:ascii="Times New Roman" w:eastAsia="Times New Roman" w:hAnsi="Times New Roman" w:cs="Times New Roman"/>
                <w:color w:val="000000"/>
                <w:lang w:eastAsia="ru-RU"/>
              </w:rPr>
              <w:t>1</w:t>
            </w:r>
          </w:p>
        </w:tc>
        <w:tc>
          <w:tcPr>
            <w:tcW w:w="1266" w:type="dxa"/>
            <w:tcBorders>
              <w:top w:val="single" w:sz="4" w:space="0" w:color="auto"/>
              <w:left w:val="single" w:sz="4" w:space="0" w:color="auto"/>
              <w:bottom w:val="single" w:sz="4" w:space="0" w:color="auto"/>
              <w:right w:val="nil"/>
            </w:tcBorders>
            <w:shd w:val="clear" w:color="auto" w:fill="auto"/>
          </w:tcPr>
          <w:p w:rsidR="00AF0981" w:rsidRPr="00FF6C1C" w:rsidRDefault="002D342F" w:rsidP="00AF0981">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20.59.59.9</w:t>
            </w:r>
            <w:r w:rsidR="006738DA" w:rsidRPr="00FF6C1C">
              <w:rPr>
                <w:rFonts w:ascii="Times New Roman" w:eastAsia="Times New Roman" w:hAnsi="Times New Roman" w:cs="Times New Roman"/>
                <w:color w:val="000000"/>
                <w:lang w:eastAsia="ru-RU"/>
              </w:rPr>
              <w:t>00</w:t>
            </w:r>
          </w:p>
        </w:tc>
        <w:tc>
          <w:tcPr>
            <w:tcW w:w="4000" w:type="dxa"/>
            <w:shd w:val="clear" w:color="auto" w:fill="auto"/>
          </w:tcPr>
          <w:p w:rsidR="00AF0981" w:rsidRPr="00FF6C1C" w:rsidRDefault="00673BC4" w:rsidP="006738DA">
            <w:pPr>
              <w:spacing w:after="0" w:line="240" w:lineRule="auto"/>
              <w:rPr>
                <w:rFonts w:ascii="Times New Roman" w:hAnsi="Times New Roman" w:cs="Times New Roman"/>
                <w:color w:val="000000"/>
              </w:rPr>
            </w:pPr>
            <w:proofErr w:type="spellStart"/>
            <w:r w:rsidRPr="00FF6C1C">
              <w:rPr>
                <w:rFonts w:ascii="Times New Roman" w:hAnsi="Times New Roman" w:cs="Times New Roman"/>
                <w:color w:val="000000"/>
              </w:rPr>
              <w:t>Полиалюминий</w:t>
            </w:r>
            <w:proofErr w:type="spellEnd"/>
            <w:r w:rsidRPr="00FF6C1C">
              <w:rPr>
                <w:rFonts w:ascii="Times New Roman" w:hAnsi="Times New Roman" w:cs="Times New Roman"/>
                <w:color w:val="000000"/>
              </w:rPr>
              <w:t xml:space="preserve"> гидрохлорид</w:t>
            </w:r>
            <w:r w:rsidR="006738DA" w:rsidRPr="00FF6C1C">
              <w:rPr>
                <w:rFonts w:ascii="Times New Roman" w:hAnsi="Times New Roman" w:cs="Times New Roman"/>
                <w:color w:val="000000"/>
              </w:rPr>
              <w:t xml:space="preserve"> </w:t>
            </w:r>
            <w:r w:rsidRPr="00FF6C1C">
              <w:rPr>
                <w:rFonts w:ascii="Times New Roman" w:hAnsi="Times New Roman" w:cs="Times New Roman"/>
                <w:color w:val="000000"/>
              </w:rPr>
              <w:t>«</w:t>
            </w:r>
            <w:proofErr w:type="spellStart"/>
            <w:r w:rsidRPr="00FF6C1C">
              <w:rPr>
                <w:rFonts w:ascii="Times New Roman" w:hAnsi="Times New Roman" w:cs="Times New Roman"/>
                <w:color w:val="000000"/>
              </w:rPr>
              <w:t>Бопак-Е</w:t>
            </w:r>
            <w:proofErr w:type="spellEnd"/>
            <w:r w:rsidRPr="00FF6C1C">
              <w:rPr>
                <w:rFonts w:ascii="Times New Roman" w:hAnsi="Times New Roman" w:cs="Times New Roman"/>
                <w:color w:val="000000"/>
              </w:rPr>
              <w:t>»</w:t>
            </w:r>
          </w:p>
        </w:tc>
        <w:tc>
          <w:tcPr>
            <w:tcW w:w="850" w:type="dxa"/>
            <w:shd w:val="clear" w:color="auto" w:fill="auto"/>
          </w:tcPr>
          <w:p w:rsidR="00AF0981" w:rsidRPr="00FF6C1C" w:rsidRDefault="00AF0981" w:rsidP="00AF0981">
            <w:pPr>
              <w:spacing w:after="0" w:line="240" w:lineRule="auto"/>
              <w:jc w:val="both"/>
              <w:rPr>
                <w:rFonts w:ascii="Times New Roman" w:eastAsia="Times New Roman" w:hAnsi="Times New Roman" w:cs="Times New Roman"/>
                <w:color w:val="000000"/>
                <w:lang w:eastAsia="ru-RU"/>
              </w:rPr>
            </w:pPr>
          </w:p>
        </w:tc>
        <w:tc>
          <w:tcPr>
            <w:tcW w:w="1701" w:type="dxa"/>
            <w:shd w:val="clear" w:color="auto" w:fill="auto"/>
          </w:tcPr>
          <w:p w:rsidR="00AF0981" w:rsidRPr="00FF6C1C" w:rsidRDefault="006738DA" w:rsidP="00AF0981">
            <w:pPr>
              <w:spacing w:after="0" w:line="240" w:lineRule="auto"/>
              <w:jc w:val="both"/>
              <w:rPr>
                <w:rFonts w:ascii="Times New Roman" w:eastAsia="Times New Roman" w:hAnsi="Times New Roman" w:cs="Times New Roman"/>
                <w:color w:val="000000"/>
                <w:lang w:eastAsia="ru-RU"/>
              </w:rPr>
            </w:pPr>
            <w:r w:rsidRPr="00FF6C1C">
              <w:rPr>
                <w:rFonts w:ascii="Segoe UI Symbol" w:eastAsia="Times New Roman" w:hAnsi="Segoe UI Symbol" w:cs="Times New Roman"/>
                <w:color w:val="000000"/>
                <w:lang w:eastAsia="ru-RU"/>
              </w:rPr>
              <w:t>✓</w:t>
            </w:r>
          </w:p>
        </w:tc>
        <w:tc>
          <w:tcPr>
            <w:tcW w:w="1969" w:type="dxa"/>
            <w:shd w:val="clear" w:color="auto" w:fill="auto"/>
            <w:hideMark/>
          </w:tcPr>
          <w:p w:rsidR="00AF0981" w:rsidRPr="00FF6C1C" w:rsidRDefault="00AF0981" w:rsidP="00AF0981">
            <w:pPr>
              <w:spacing w:after="0" w:line="240" w:lineRule="auto"/>
              <w:jc w:val="center"/>
              <w:rPr>
                <w:rFonts w:ascii="Times New Roman" w:eastAsia="Times New Roman" w:hAnsi="Times New Roman" w:cs="Times New Roman"/>
                <w:color w:val="000000"/>
                <w:lang w:eastAsia="ru-RU"/>
              </w:rPr>
            </w:pPr>
          </w:p>
        </w:tc>
      </w:tr>
      <w:bookmarkEnd w:id="0"/>
    </w:tbl>
    <w:p w:rsidR="0010043D" w:rsidRPr="00FF6C1C" w:rsidRDefault="0010043D" w:rsidP="002F5D5F">
      <w:pPr>
        <w:spacing w:after="0" w:line="240" w:lineRule="auto"/>
        <w:jc w:val="both"/>
        <w:rPr>
          <w:rFonts w:ascii="Times New Roman" w:eastAsia="Times New Roman" w:hAnsi="Times New Roman" w:cs="Times New Roman"/>
          <w:b/>
          <w:bCs/>
          <w:color w:val="000000"/>
          <w:lang w:eastAsia="ru-RU"/>
        </w:rPr>
      </w:pPr>
    </w:p>
    <w:p w:rsidR="00422551" w:rsidRPr="00FF6C1C" w:rsidRDefault="00422551" w:rsidP="002F5D5F">
      <w:pPr>
        <w:spacing w:after="0" w:line="240" w:lineRule="auto"/>
        <w:jc w:val="both"/>
        <w:rPr>
          <w:rFonts w:ascii="Times New Roman" w:eastAsia="Times New Roman" w:hAnsi="Times New Roman" w:cs="Times New Roman"/>
          <w:b/>
          <w:bCs/>
          <w:color w:val="000000"/>
          <w:lang w:eastAsia="ru-RU"/>
        </w:rPr>
      </w:pPr>
      <w:r w:rsidRPr="00FF6C1C">
        <w:rPr>
          <w:rFonts w:ascii="Times New Roman" w:eastAsia="Times New Roman" w:hAnsi="Times New Roman" w:cs="Times New Roman"/>
          <w:b/>
          <w:bCs/>
          <w:color w:val="000000"/>
          <w:lang w:eastAsia="ru-RU"/>
        </w:rPr>
        <w:t>1. Объект закупки:</w:t>
      </w:r>
    </w:p>
    <w:tbl>
      <w:tblPr>
        <w:tblW w:w="105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5"/>
        <w:gridCol w:w="2792"/>
        <w:gridCol w:w="5102"/>
        <w:gridCol w:w="992"/>
        <w:gridCol w:w="992"/>
      </w:tblGrid>
      <w:tr w:rsidR="00422551" w:rsidRPr="00FF6C1C" w:rsidTr="00D82EE9">
        <w:trPr>
          <w:trHeight w:val="531"/>
          <w:jc w:val="center"/>
        </w:trPr>
        <w:tc>
          <w:tcPr>
            <w:tcW w:w="665" w:type="dxa"/>
            <w:shd w:val="clear" w:color="auto" w:fill="auto"/>
          </w:tcPr>
          <w:p w:rsidR="00422551" w:rsidRPr="00FF6C1C" w:rsidRDefault="00422551" w:rsidP="00D71D5F">
            <w:pPr>
              <w:spacing w:after="0" w:line="240" w:lineRule="auto"/>
              <w:jc w:val="center"/>
              <w:rPr>
                <w:rFonts w:ascii="Times New Roman" w:eastAsia="Times New Roman" w:hAnsi="Times New Roman" w:cs="Times New Roman"/>
                <w:color w:val="000000"/>
                <w:lang w:eastAsia="ru-RU"/>
              </w:rPr>
            </w:pPr>
            <w:r w:rsidRPr="00FF6C1C">
              <w:rPr>
                <w:rFonts w:ascii="Times New Roman" w:eastAsia="Times New Roman" w:hAnsi="Times New Roman" w:cs="Times New Roman"/>
                <w:color w:val="000000"/>
                <w:lang w:eastAsia="ru-RU"/>
              </w:rPr>
              <w:t xml:space="preserve">№ </w:t>
            </w:r>
            <w:proofErr w:type="spellStart"/>
            <w:proofErr w:type="gramStart"/>
            <w:r w:rsidRPr="00FF6C1C">
              <w:rPr>
                <w:rFonts w:ascii="Times New Roman" w:eastAsia="Times New Roman" w:hAnsi="Times New Roman" w:cs="Times New Roman"/>
                <w:color w:val="000000"/>
                <w:lang w:eastAsia="ru-RU"/>
              </w:rPr>
              <w:t>п</w:t>
            </w:r>
            <w:proofErr w:type="spellEnd"/>
            <w:proofErr w:type="gramEnd"/>
            <w:r w:rsidRPr="00FF6C1C">
              <w:rPr>
                <w:rFonts w:ascii="Times New Roman" w:eastAsia="Times New Roman" w:hAnsi="Times New Roman" w:cs="Times New Roman"/>
                <w:color w:val="000000"/>
                <w:lang w:eastAsia="ru-RU"/>
              </w:rPr>
              <w:t>/</w:t>
            </w:r>
            <w:proofErr w:type="spellStart"/>
            <w:r w:rsidRPr="00FF6C1C">
              <w:rPr>
                <w:rFonts w:ascii="Times New Roman" w:eastAsia="Times New Roman" w:hAnsi="Times New Roman" w:cs="Times New Roman"/>
                <w:color w:val="000000"/>
                <w:lang w:eastAsia="ru-RU"/>
              </w:rPr>
              <w:t>п</w:t>
            </w:r>
            <w:proofErr w:type="spellEnd"/>
          </w:p>
        </w:tc>
        <w:tc>
          <w:tcPr>
            <w:tcW w:w="2792" w:type="dxa"/>
            <w:shd w:val="clear" w:color="auto" w:fill="auto"/>
          </w:tcPr>
          <w:p w:rsidR="00422551" w:rsidRPr="00FF6C1C" w:rsidRDefault="00422551" w:rsidP="00D71D5F">
            <w:pPr>
              <w:spacing w:after="0" w:line="240" w:lineRule="auto"/>
              <w:jc w:val="center"/>
              <w:rPr>
                <w:rFonts w:ascii="Times New Roman" w:eastAsia="Times New Roman" w:hAnsi="Times New Roman" w:cs="Times New Roman"/>
                <w:color w:val="000000"/>
                <w:lang w:eastAsia="ru-RU"/>
              </w:rPr>
            </w:pPr>
            <w:r w:rsidRPr="00FF6C1C">
              <w:rPr>
                <w:rFonts w:ascii="Times New Roman" w:eastAsia="Times New Roman" w:hAnsi="Times New Roman" w:cs="Times New Roman"/>
                <w:color w:val="000000"/>
                <w:lang w:eastAsia="ru-RU"/>
              </w:rPr>
              <w:t>Наименование объекта закупки</w:t>
            </w:r>
          </w:p>
        </w:tc>
        <w:tc>
          <w:tcPr>
            <w:tcW w:w="5102" w:type="dxa"/>
            <w:shd w:val="clear" w:color="auto" w:fill="auto"/>
          </w:tcPr>
          <w:p w:rsidR="00422551" w:rsidRPr="00FF6C1C" w:rsidRDefault="00422551" w:rsidP="00D71D5F">
            <w:pPr>
              <w:spacing w:after="0" w:line="240" w:lineRule="auto"/>
              <w:jc w:val="center"/>
              <w:rPr>
                <w:rFonts w:ascii="Times New Roman" w:eastAsia="Times New Roman" w:hAnsi="Times New Roman" w:cs="Times New Roman"/>
                <w:color w:val="000000"/>
                <w:lang w:eastAsia="ru-RU"/>
              </w:rPr>
            </w:pPr>
            <w:r w:rsidRPr="00FF6C1C">
              <w:rPr>
                <w:rFonts w:ascii="Times New Roman" w:eastAsia="Times New Roman" w:hAnsi="Times New Roman" w:cs="Times New Roman"/>
                <w:color w:val="000000"/>
                <w:lang w:eastAsia="ru-RU"/>
              </w:rPr>
              <w:t>Описание объекта закупки</w:t>
            </w:r>
          </w:p>
        </w:tc>
        <w:tc>
          <w:tcPr>
            <w:tcW w:w="992" w:type="dxa"/>
            <w:shd w:val="clear" w:color="auto" w:fill="auto"/>
          </w:tcPr>
          <w:p w:rsidR="00422551" w:rsidRPr="00FF6C1C" w:rsidRDefault="00422551" w:rsidP="00D71D5F">
            <w:pPr>
              <w:spacing w:after="0" w:line="240" w:lineRule="auto"/>
              <w:jc w:val="center"/>
              <w:rPr>
                <w:rFonts w:ascii="Times New Roman" w:eastAsia="Times New Roman" w:hAnsi="Times New Roman" w:cs="Times New Roman"/>
                <w:color w:val="000000"/>
                <w:lang w:eastAsia="ru-RU"/>
              </w:rPr>
            </w:pPr>
            <w:r w:rsidRPr="00FF6C1C">
              <w:rPr>
                <w:rFonts w:ascii="Times New Roman" w:eastAsia="Times New Roman" w:hAnsi="Times New Roman" w:cs="Times New Roman"/>
                <w:color w:val="000000"/>
                <w:lang w:eastAsia="ru-RU"/>
              </w:rPr>
              <w:t xml:space="preserve">Ед. </w:t>
            </w:r>
            <w:proofErr w:type="spellStart"/>
            <w:r w:rsidRPr="00FF6C1C">
              <w:rPr>
                <w:rFonts w:ascii="Times New Roman" w:eastAsia="Times New Roman" w:hAnsi="Times New Roman" w:cs="Times New Roman"/>
                <w:color w:val="000000"/>
                <w:lang w:eastAsia="ru-RU"/>
              </w:rPr>
              <w:t>изм</w:t>
            </w:r>
            <w:proofErr w:type="spellEnd"/>
            <w:r w:rsidRPr="00FF6C1C">
              <w:rPr>
                <w:rFonts w:ascii="Times New Roman" w:eastAsia="Times New Roman" w:hAnsi="Times New Roman" w:cs="Times New Roman"/>
                <w:color w:val="000000"/>
                <w:lang w:eastAsia="ru-RU"/>
              </w:rPr>
              <w:t>.</w:t>
            </w:r>
          </w:p>
        </w:tc>
        <w:tc>
          <w:tcPr>
            <w:tcW w:w="992" w:type="dxa"/>
            <w:shd w:val="clear" w:color="auto" w:fill="auto"/>
          </w:tcPr>
          <w:p w:rsidR="00422551" w:rsidRPr="00FF6C1C" w:rsidRDefault="00422551" w:rsidP="00D71D5F">
            <w:pPr>
              <w:spacing w:after="0" w:line="240" w:lineRule="auto"/>
              <w:jc w:val="center"/>
              <w:rPr>
                <w:rFonts w:ascii="Times New Roman" w:eastAsia="Times New Roman" w:hAnsi="Times New Roman" w:cs="Times New Roman"/>
                <w:color w:val="000000"/>
                <w:lang w:eastAsia="ru-RU"/>
              </w:rPr>
            </w:pPr>
            <w:r w:rsidRPr="00FF6C1C">
              <w:rPr>
                <w:rFonts w:ascii="Times New Roman" w:eastAsia="Times New Roman" w:hAnsi="Times New Roman" w:cs="Times New Roman"/>
                <w:color w:val="000000"/>
                <w:lang w:eastAsia="ru-RU"/>
              </w:rPr>
              <w:t>Кол-во</w:t>
            </w:r>
          </w:p>
        </w:tc>
      </w:tr>
      <w:tr w:rsidR="00422551" w:rsidRPr="00FF6C1C" w:rsidTr="00D718F9">
        <w:trPr>
          <w:trHeight w:val="449"/>
          <w:jc w:val="center"/>
        </w:trPr>
        <w:tc>
          <w:tcPr>
            <w:tcW w:w="665" w:type="dxa"/>
            <w:shd w:val="clear" w:color="auto" w:fill="auto"/>
          </w:tcPr>
          <w:p w:rsidR="00422551" w:rsidRPr="00FF6C1C" w:rsidRDefault="00422551" w:rsidP="00D71D5F">
            <w:pPr>
              <w:spacing w:after="0" w:line="240" w:lineRule="auto"/>
              <w:jc w:val="center"/>
              <w:rPr>
                <w:rFonts w:ascii="Times New Roman" w:eastAsia="Times New Roman" w:hAnsi="Times New Roman" w:cs="Times New Roman"/>
                <w:color w:val="000000"/>
                <w:lang w:eastAsia="ru-RU"/>
              </w:rPr>
            </w:pPr>
            <w:r w:rsidRPr="00FF6C1C">
              <w:rPr>
                <w:rFonts w:ascii="Times New Roman" w:eastAsia="Times New Roman" w:hAnsi="Times New Roman" w:cs="Times New Roman"/>
                <w:color w:val="000000"/>
                <w:lang w:eastAsia="ru-RU"/>
              </w:rPr>
              <w:t>1</w:t>
            </w:r>
          </w:p>
        </w:tc>
        <w:tc>
          <w:tcPr>
            <w:tcW w:w="2792" w:type="dxa"/>
            <w:shd w:val="clear" w:color="auto" w:fill="auto"/>
          </w:tcPr>
          <w:p w:rsidR="00673BC4" w:rsidRPr="00FF6C1C" w:rsidRDefault="00673BC4" w:rsidP="00673BC4">
            <w:pPr>
              <w:spacing w:after="0" w:line="240" w:lineRule="auto"/>
              <w:rPr>
                <w:rFonts w:ascii="Times New Roman" w:eastAsia="Times New Roman" w:hAnsi="Times New Roman" w:cs="Times New Roman"/>
                <w:color w:val="000000"/>
                <w:lang w:eastAsia="ru-RU"/>
              </w:rPr>
            </w:pPr>
            <w:proofErr w:type="spellStart"/>
            <w:r w:rsidRPr="00FF6C1C">
              <w:rPr>
                <w:rFonts w:ascii="Times New Roman" w:eastAsia="Times New Roman" w:hAnsi="Times New Roman" w:cs="Times New Roman"/>
                <w:color w:val="000000"/>
                <w:lang w:eastAsia="ru-RU"/>
              </w:rPr>
              <w:t>Полиалюминий</w:t>
            </w:r>
            <w:proofErr w:type="spellEnd"/>
            <w:r w:rsidRPr="00FF6C1C">
              <w:rPr>
                <w:rFonts w:ascii="Times New Roman" w:eastAsia="Times New Roman" w:hAnsi="Times New Roman" w:cs="Times New Roman"/>
                <w:color w:val="000000"/>
                <w:lang w:eastAsia="ru-RU"/>
              </w:rPr>
              <w:t xml:space="preserve"> гидрохлорид</w:t>
            </w:r>
          </w:p>
          <w:p w:rsidR="00422551" w:rsidRPr="00FF6C1C" w:rsidRDefault="00673BC4" w:rsidP="00673BC4">
            <w:pPr>
              <w:spacing w:after="0" w:line="240" w:lineRule="auto"/>
              <w:rPr>
                <w:rFonts w:ascii="Times New Roman" w:eastAsia="Times New Roman" w:hAnsi="Times New Roman" w:cs="Times New Roman"/>
                <w:color w:val="000000"/>
                <w:lang w:eastAsia="ru-RU"/>
              </w:rPr>
            </w:pPr>
            <w:r w:rsidRPr="00FF6C1C">
              <w:rPr>
                <w:rFonts w:ascii="Times New Roman" w:eastAsia="Times New Roman" w:hAnsi="Times New Roman" w:cs="Times New Roman"/>
                <w:color w:val="000000"/>
                <w:lang w:eastAsia="ru-RU"/>
              </w:rPr>
              <w:t>«</w:t>
            </w:r>
            <w:proofErr w:type="spellStart"/>
            <w:r w:rsidRPr="00FF6C1C">
              <w:rPr>
                <w:rFonts w:ascii="Times New Roman" w:eastAsia="Times New Roman" w:hAnsi="Times New Roman" w:cs="Times New Roman"/>
                <w:color w:val="000000"/>
                <w:lang w:eastAsia="ru-RU"/>
              </w:rPr>
              <w:t>Бопак-Е</w:t>
            </w:r>
            <w:proofErr w:type="spellEnd"/>
            <w:r w:rsidRPr="00FF6C1C">
              <w:rPr>
                <w:rFonts w:ascii="Times New Roman" w:eastAsia="Times New Roman" w:hAnsi="Times New Roman" w:cs="Times New Roman"/>
                <w:color w:val="000000"/>
                <w:lang w:eastAsia="ru-RU"/>
              </w:rPr>
              <w:t>»</w:t>
            </w:r>
          </w:p>
        </w:tc>
        <w:tc>
          <w:tcPr>
            <w:tcW w:w="5102" w:type="dxa"/>
            <w:shd w:val="clear" w:color="auto" w:fill="auto"/>
          </w:tcPr>
          <w:p w:rsidR="00056A0B" w:rsidRPr="00FF6C1C" w:rsidRDefault="00673BC4" w:rsidP="00056A0B">
            <w:pPr>
              <w:shd w:val="clear" w:color="auto" w:fill="FFFFFF"/>
              <w:spacing w:after="0" w:line="240" w:lineRule="auto"/>
              <w:rPr>
                <w:rFonts w:ascii="Times New Roman" w:eastAsia="Times New Roman" w:hAnsi="Times New Roman" w:cs="Times New Roman"/>
                <w:color w:val="000000"/>
                <w:lang w:eastAsia="ru-RU"/>
              </w:rPr>
            </w:pPr>
            <w:r w:rsidRPr="00FF6C1C">
              <w:rPr>
                <w:rFonts w:ascii="Times New Roman" w:eastAsia="Times New Roman" w:hAnsi="Times New Roman" w:cs="Times New Roman"/>
                <w:color w:val="000000"/>
                <w:lang w:eastAsia="ru-RU"/>
              </w:rPr>
              <w:t xml:space="preserve">Соответствует </w:t>
            </w:r>
            <w:proofErr w:type="spellStart"/>
            <w:r w:rsidRPr="00FF6C1C">
              <w:rPr>
                <w:rFonts w:ascii="Times New Roman" w:eastAsia="Times New Roman" w:hAnsi="Times New Roman" w:cs="Times New Roman"/>
                <w:color w:val="000000"/>
                <w:lang w:eastAsia="ru-RU"/>
              </w:rPr>
              <w:t>ГОСТам</w:t>
            </w:r>
            <w:proofErr w:type="spellEnd"/>
            <w:r w:rsidRPr="00FF6C1C">
              <w:rPr>
                <w:rFonts w:ascii="Times New Roman" w:eastAsia="Times New Roman" w:hAnsi="Times New Roman" w:cs="Times New Roman"/>
                <w:color w:val="000000"/>
                <w:lang w:eastAsia="ru-RU"/>
              </w:rPr>
              <w:t xml:space="preserve"> и ТУ всем </w:t>
            </w:r>
            <w:proofErr w:type="gramStart"/>
            <w:r w:rsidRPr="00FF6C1C">
              <w:rPr>
                <w:rFonts w:ascii="Times New Roman" w:eastAsia="Times New Roman" w:hAnsi="Times New Roman" w:cs="Times New Roman"/>
                <w:color w:val="000000"/>
                <w:lang w:eastAsia="ru-RU"/>
              </w:rPr>
              <w:t>действующим</w:t>
            </w:r>
            <w:proofErr w:type="gramEnd"/>
            <w:r w:rsidRPr="00FF6C1C">
              <w:rPr>
                <w:rFonts w:ascii="Times New Roman" w:eastAsia="Times New Roman" w:hAnsi="Times New Roman" w:cs="Times New Roman"/>
                <w:color w:val="000000"/>
                <w:lang w:eastAsia="ru-RU"/>
              </w:rPr>
              <w:t>.</w:t>
            </w:r>
          </w:p>
          <w:p w:rsidR="00673BC4" w:rsidRPr="00FF6C1C" w:rsidRDefault="006738DA" w:rsidP="006738DA">
            <w:pPr>
              <w:shd w:val="clear" w:color="auto" w:fill="FFFFFF"/>
              <w:spacing w:after="0" w:line="240" w:lineRule="auto"/>
              <w:rPr>
                <w:rFonts w:ascii="Times New Roman" w:eastAsia="Times New Roman" w:hAnsi="Times New Roman" w:cs="Times New Roman"/>
                <w:color w:val="000000"/>
                <w:lang w:eastAsia="ru-RU"/>
              </w:rPr>
            </w:pPr>
            <w:r w:rsidRPr="00FF6C1C">
              <w:rPr>
                <w:rFonts w:ascii="Times New Roman" w:eastAsia="Times New Roman" w:hAnsi="Times New Roman" w:cs="Times New Roman"/>
                <w:color w:val="000000"/>
                <w:lang w:eastAsia="ru-RU"/>
              </w:rPr>
              <w:t xml:space="preserve">Форма </w:t>
            </w:r>
            <w:proofErr w:type="spellStart"/>
            <w:proofErr w:type="gramStart"/>
            <w:r w:rsidRPr="00FF6C1C">
              <w:rPr>
                <w:rFonts w:ascii="Times New Roman" w:eastAsia="Times New Roman" w:hAnsi="Times New Roman" w:cs="Times New Roman"/>
                <w:color w:val="000000"/>
                <w:lang w:eastAsia="ru-RU"/>
              </w:rPr>
              <w:t>выпуска-раствор</w:t>
            </w:r>
            <w:proofErr w:type="spellEnd"/>
            <w:proofErr w:type="gramEnd"/>
            <w:r w:rsidRPr="00FF6C1C">
              <w:rPr>
                <w:rFonts w:ascii="Times New Roman" w:eastAsia="Times New Roman" w:hAnsi="Times New Roman" w:cs="Times New Roman"/>
                <w:color w:val="000000"/>
                <w:lang w:eastAsia="ru-RU"/>
              </w:rPr>
              <w:t xml:space="preserve"> 18%</w:t>
            </w:r>
          </w:p>
          <w:p w:rsidR="006738DA" w:rsidRPr="00FF6C1C" w:rsidRDefault="006738DA" w:rsidP="00056A0B">
            <w:pPr>
              <w:shd w:val="clear" w:color="auto" w:fill="FFFFFF"/>
              <w:spacing w:after="0" w:line="240" w:lineRule="auto"/>
              <w:rPr>
                <w:rFonts w:ascii="Times New Roman" w:eastAsia="Times New Roman" w:hAnsi="Times New Roman" w:cs="Times New Roman"/>
                <w:color w:val="000000"/>
                <w:lang w:eastAsia="ru-RU"/>
              </w:rPr>
            </w:pPr>
            <w:r w:rsidRPr="00FF6C1C">
              <w:rPr>
                <w:rFonts w:ascii="Times New Roman" w:eastAsia="Times New Roman" w:hAnsi="Times New Roman" w:cs="Times New Roman"/>
                <w:color w:val="000000"/>
                <w:lang w:eastAsia="ru-RU"/>
              </w:rPr>
              <w:t xml:space="preserve">Внешний вид: Жидкость </w:t>
            </w:r>
            <w:proofErr w:type="gramStart"/>
            <w:r w:rsidRPr="00FF6C1C">
              <w:rPr>
                <w:rFonts w:ascii="Times New Roman" w:eastAsia="Times New Roman" w:hAnsi="Times New Roman" w:cs="Times New Roman"/>
                <w:color w:val="000000"/>
                <w:lang w:eastAsia="ru-RU"/>
              </w:rPr>
              <w:t>от</w:t>
            </w:r>
            <w:proofErr w:type="gramEnd"/>
            <w:r w:rsidRPr="00FF6C1C">
              <w:rPr>
                <w:rFonts w:ascii="Times New Roman" w:eastAsia="Times New Roman" w:hAnsi="Times New Roman" w:cs="Times New Roman"/>
                <w:color w:val="000000"/>
                <w:lang w:eastAsia="ru-RU"/>
              </w:rPr>
              <w:t xml:space="preserve"> бесцветного до светло-желтого цвета, допускается легкая опалесценция.</w:t>
            </w:r>
          </w:p>
          <w:p w:rsidR="006738DA" w:rsidRPr="00FF6C1C" w:rsidRDefault="006738DA" w:rsidP="006738DA">
            <w:pPr>
              <w:shd w:val="clear" w:color="auto" w:fill="FFFFFF"/>
              <w:spacing w:after="0" w:line="240" w:lineRule="auto"/>
              <w:rPr>
                <w:rFonts w:ascii="Times New Roman" w:eastAsia="Times New Roman" w:hAnsi="Times New Roman" w:cs="Times New Roman"/>
                <w:color w:val="000000"/>
                <w:lang w:eastAsia="ru-RU"/>
              </w:rPr>
            </w:pPr>
            <w:proofErr w:type="spellStart"/>
            <w:r w:rsidRPr="00FF6C1C">
              <w:rPr>
                <w:rFonts w:ascii="Times New Roman" w:eastAsia="Times New Roman" w:hAnsi="Times New Roman" w:cs="Times New Roman"/>
                <w:color w:val="000000"/>
                <w:lang w:eastAsia="ru-RU"/>
              </w:rPr>
              <w:t>Состав-гидроксохлоросульфат</w:t>
            </w:r>
            <w:proofErr w:type="spellEnd"/>
            <w:r w:rsidRPr="00FF6C1C">
              <w:rPr>
                <w:rFonts w:ascii="Times New Roman" w:eastAsia="Times New Roman" w:hAnsi="Times New Roman" w:cs="Times New Roman"/>
                <w:color w:val="000000"/>
                <w:lang w:eastAsia="ru-RU"/>
              </w:rPr>
              <w:t xml:space="preserve"> алюминия</w:t>
            </w:r>
          </w:p>
          <w:p w:rsidR="006738DA" w:rsidRPr="00FF6C1C" w:rsidRDefault="006738DA" w:rsidP="006738DA">
            <w:pPr>
              <w:shd w:val="clear" w:color="auto" w:fill="FFFFFF"/>
              <w:spacing w:after="0" w:line="240" w:lineRule="auto"/>
              <w:rPr>
                <w:rFonts w:ascii="Times New Roman" w:eastAsia="Times New Roman" w:hAnsi="Times New Roman" w:cs="Times New Roman"/>
                <w:color w:val="000000"/>
                <w:lang w:eastAsia="ru-RU"/>
              </w:rPr>
            </w:pPr>
            <w:r w:rsidRPr="00FF6C1C">
              <w:rPr>
                <w:rFonts w:ascii="Times New Roman" w:eastAsia="Times New Roman" w:hAnsi="Times New Roman" w:cs="Times New Roman"/>
                <w:color w:val="000000"/>
                <w:lang w:eastAsia="ru-RU"/>
              </w:rPr>
              <w:t xml:space="preserve">Щёлочность (OH⁻ / </w:t>
            </w:r>
            <w:proofErr w:type="spellStart"/>
            <w:r w:rsidRPr="00FF6C1C">
              <w:rPr>
                <w:rFonts w:ascii="Times New Roman" w:eastAsia="Times New Roman" w:hAnsi="Times New Roman" w:cs="Times New Roman"/>
                <w:color w:val="000000"/>
                <w:lang w:eastAsia="ru-RU"/>
              </w:rPr>
              <w:t>Al</w:t>
            </w:r>
            <w:proofErr w:type="spellEnd"/>
            <w:r w:rsidRPr="00FF6C1C">
              <w:rPr>
                <w:rFonts w:ascii="Times New Roman" w:eastAsia="Times New Roman" w:hAnsi="Times New Roman" w:cs="Times New Roman"/>
                <w:color w:val="000000"/>
                <w:lang w:eastAsia="ru-RU"/>
              </w:rPr>
              <w:t>³⁺): 0,75–0,90;</w:t>
            </w:r>
          </w:p>
          <w:p w:rsidR="006738DA" w:rsidRPr="00FF6C1C" w:rsidRDefault="006738DA" w:rsidP="006738DA">
            <w:pPr>
              <w:shd w:val="clear" w:color="auto" w:fill="FFFFFF"/>
              <w:spacing w:after="0" w:line="240" w:lineRule="auto"/>
              <w:rPr>
                <w:rFonts w:ascii="Times New Roman" w:eastAsia="Times New Roman" w:hAnsi="Times New Roman" w:cs="Times New Roman"/>
                <w:color w:val="000000"/>
                <w:lang w:eastAsia="ru-RU"/>
              </w:rPr>
            </w:pPr>
            <w:r w:rsidRPr="00FF6C1C">
              <w:rPr>
                <w:rFonts w:ascii="Times New Roman" w:eastAsia="Times New Roman" w:hAnsi="Times New Roman" w:cs="Times New Roman"/>
                <w:color w:val="000000"/>
                <w:lang w:eastAsia="ru-RU"/>
              </w:rPr>
              <w:t>Плотность при 20 °C: 1,19–1,21 г/см³;</w:t>
            </w:r>
          </w:p>
          <w:p w:rsidR="006738DA" w:rsidRPr="00FF6C1C" w:rsidRDefault="006738DA" w:rsidP="006738DA">
            <w:pPr>
              <w:shd w:val="clear" w:color="auto" w:fill="FFFFFF"/>
              <w:spacing w:after="0" w:line="240" w:lineRule="auto"/>
              <w:rPr>
                <w:rFonts w:ascii="Times New Roman" w:eastAsia="Times New Roman" w:hAnsi="Times New Roman" w:cs="Times New Roman"/>
                <w:color w:val="000000"/>
                <w:lang w:eastAsia="ru-RU"/>
              </w:rPr>
            </w:pPr>
            <w:proofErr w:type="spellStart"/>
            <w:r w:rsidRPr="00FF6C1C">
              <w:rPr>
                <w:rFonts w:ascii="Times New Roman" w:eastAsia="Times New Roman" w:hAnsi="Times New Roman" w:cs="Times New Roman"/>
                <w:color w:val="000000"/>
                <w:lang w:eastAsia="ru-RU"/>
              </w:rPr>
              <w:t>pH</w:t>
            </w:r>
            <w:proofErr w:type="spellEnd"/>
            <w:r w:rsidRPr="00FF6C1C">
              <w:rPr>
                <w:rFonts w:ascii="Times New Roman" w:eastAsia="Times New Roman" w:hAnsi="Times New Roman" w:cs="Times New Roman"/>
                <w:color w:val="000000"/>
                <w:lang w:eastAsia="ru-RU"/>
              </w:rPr>
              <w:t xml:space="preserve"> (1 % раствор): 3,5–4,2;</w:t>
            </w:r>
          </w:p>
          <w:p w:rsidR="006738DA" w:rsidRPr="00FF6C1C" w:rsidRDefault="006738DA" w:rsidP="006738DA">
            <w:pPr>
              <w:shd w:val="clear" w:color="auto" w:fill="FFFFFF"/>
              <w:spacing w:after="0" w:line="240" w:lineRule="auto"/>
              <w:rPr>
                <w:rFonts w:ascii="Times New Roman" w:eastAsia="Times New Roman" w:hAnsi="Times New Roman" w:cs="Times New Roman"/>
                <w:color w:val="000000"/>
                <w:lang w:eastAsia="ru-RU"/>
              </w:rPr>
            </w:pPr>
            <w:r w:rsidRPr="00FF6C1C">
              <w:rPr>
                <w:rFonts w:ascii="Times New Roman" w:eastAsia="Times New Roman" w:hAnsi="Times New Roman" w:cs="Times New Roman"/>
                <w:color w:val="000000"/>
                <w:lang w:eastAsia="ru-RU"/>
              </w:rPr>
              <w:t>Растворимость: полная, без осадка, легко смешивается с водой.</w:t>
            </w:r>
          </w:p>
          <w:p w:rsidR="006738DA" w:rsidRPr="00FF6C1C" w:rsidRDefault="006738DA" w:rsidP="006738DA">
            <w:pPr>
              <w:shd w:val="clear" w:color="auto" w:fill="FFFFFF"/>
              <w:spacing w:after="0" w:line="240" w:lineRule="auto"/>
              <w:rPr>
                <w:rFonts w:ascii="Times New Roman" w:eastAsia="Times New Roman" w:hAnsi="Times New Roman" w:cs="Times New Roman"/>
                <w:color w:val="000000"/>
                <w:lang w:eastAsia="ru-RU"/>
              </w:rPr>
            </w:pPr>
            <w:r w:rsidRPr="00FF6C1C">
              <w:rPr>
                <w:rFonts w:ascii="Times New Roman" w:eastAsia="Times New Roman" w:hAnsi="Times New Roman" w:cs="Times New Roman"/>
                <w:color w:val="000000"/>
                <w:lang w:eastAsia="ru-RU"/>
              </w:rPr>
              <w:t xml:space="preserve">Класс опасности: 3 </w:t>
            </w:r>
          </w:p>
          <w:p w:rsidR="006738DA" w:rsidRPr="00FF6C1C" w:rsidRDefault="006738DA" w:rsidP="006738DA">
            <w:pPr>
              <w:shd w:val="clear" w:color="auto" w:fill="FFFFFF"/>
              <w:spacing w:after="0" w:line="240" w:lineRule="auto"/>
              <w:rPr>
                <w:rFonts w:ascii="Times New Roman" w:eastAsia="Times New Roman" w:hAnsi="Times New Roman" w:cs="Times New Roman"/>
                <w:color w:val="000000"/>
                <w:lang w:eastAsia="ru-RU"/>
              </w:rPr>
            </w:pPr>
            <w:r w:rsidRPr="00FF6C1C">
              <w:rPr>
                <w:rFonts w:ascii="Times New Roman" w:eastAsia="Times New Roman" w:hAnsi="Times New Roman" w:cs="Times New Roman"/>
                <w:color w:val="000000"/>
                <w:lang w:eastAsia="ru-RU"/>
              </w:rPr>
              <w:t>Температурный диапазон применения: 5–40 °C.</w:t>
            </w:r>
          </w:p>
        </w:tc>
        <w:tc>
          <w:tcPr>
            <w:tcW w:w="992" w:type="dxa"/>
            <w:shd w:val="clear" w:color="auto" w:fill="auto"/>
          </w:tcPr>
          <w:p w:rsidR="00422551" w:rsidRPr="00FF6C1C" w:rsidRDefault="00673BC4" w:rsidP="00D71D5F">
            <w:pPr>
              <w:spacing w:after="0" w:line="240" w:lineRule="auto"/>
              <w:jc w:val="center"/>
              <w:rPr>
                <w:rFonts w:ascii="Times New Roman" w:eastAsia="Times New Roman" w:hAnsi="Times New Roman" w:cs="Times New Roman"/>
                <w:color w:val="000000"/>
                <w:lang w:eastAsia="ru-RU"/>
              </w:rPr>
            </w:pPr>
            <w:r w:rsidRPr="00FF6C1C">
              <w:rPr>
                <w:rFonts w:ascii="Times New Roman" w:eastAsia="Times New Roman" w:hAnsi="Times New Roman" w:cs="Times New Roman"/>
                <w:color w:val="000000"/>
                <w:lang w:eastAsia="ru-RU"/>
              </w:rPr>
              <w:t>тонн</w:t>
            </w:r>
          </w:p>
        </w:tc>
        <w:tc>
          <w:tcPr>
            <w:tcW w:w="992" w:type="dxa"/>
            <w:shd w:val="clear" w:color="auto" w:fill="auto"/>
          </w:tcPr>
          <w:p w:rsidR="00422551" w:rsidRPr="00FF6C1C" w:rsidRDefault="00673BC4" w:rsidP="00D71D5F">
            <w:pPr>
              <w:spacing w:after="0" w:line="240" w:lineRule="auto"/>
              <w:jc w:val="center"/>
              <w:rPr>
                <w:rFonts w:ascii="Times New Roman" w:eastAsia="Times New Roman" w:hAnsi="Times New Roman" w:cs="Times New Roman"/>
                <w:color w:val="000000"/>
                <w:lang w:eastAsia="ru-RU"/>
              </w:rPr>
            </w:pPr>
            <w:r w:rsidRPr="00FF6C1C">
              <w:rPr>
                <w:rFonts w:ascii="Times New Roman" w:eastAsia="Times New Roman" w:hAnsi="Times New Roman" w:cs="Times New Roman"/>
                <w:color w:val="000000"/>
                <w:lang w:eastAsia="ru-RU"/>
              </w:rPr>
              <w:t>20</w:t>
            </w:r>
          </w:p>
        </w:tc>
      </w:tr>
    </w:tbl>
    <w:p w:rsidR="00AF0981" w:rsidRPr="00FF6C1C" w:rsidRDefault="00AF0981" w:rsidP="0010043D">
      <w:pPr>
        <w:widowControl w:val="0"/>
        <w:tabs>
          <w:tab w:val="num" w:pos="0"/>
        </w:tabs>
        <w:suppressAutoHyphens/>
        <w:autoSpaceDE w:val="0"/>
        <w:autoSpaceDN w:val="0"/>
        <w:adjustRightInd w:val="0"/>
        <w:spacing w:after="0" w:line="240" w:lineRule="auto"/>
        <w:jc w:val="both"/>
        <w:rPr>
          <w:rFonts w:ascii="Times New Roman" w:eastAsia="Times New Roman" w:hAnsi="Times New Roman" w:cs="Times New Roman"/>
          <w:b/>
          <w:bCs/>
          <w:color w:val="000000"/>
          <w:highlight w:val="yellow"/>
          <w:lang w:eastAsia="ru-RU"/>
        </w:rPr>
      </w:pPr>
    </w:p>
    <w:p w:rsidR="00FF6C1C" w:rsidRPr="00FF6C1C" w:rsidRDefault="00FF6C1C" w:rsidP="00FF6C1C">
      <w:pPr>
        <w:spacing w:after="0" w:line="245" w:lineRule="auto"/>
        <w:jc w:val="both"/>
        <w:rPr>
          <w:rFonts w:ascii="Times New Roman" w:hAnsi="Times New Roman" w:cs="Times New Roman"/>
          <w:bCs/>
        </w:rPr>
      </w:pPr>
      <w:r w:rsidRPr="00FF6C1C">
        <w:rPr>
          <w:rFonts w:ascii="Times New Roman" w:hAnsi="Times New Roman" w:cs="Times New Roman"/>
          <w:b/>
        </w:rPr>
        <w:t xml:space="preserve">2. Место поставки: </w:t>
      </w:r>
      <w:r w:rsidRPr="00FF6C1C">
        <w:rPr>
          <w:rFonts w:ascii="Times New Roman" w:hAnsi="Times New Roman" w:cs="Times New Roman"/>
          <w:color w:val="151515"/>
          <w:shd w:val="clear" w:color="auto" w:fill="FFFFFF"/>
        </w:rPr>
        <w:t>624760, Свердловская область, город Верхняя Салда, ул. Совхозная, 42А (участок фильтровальной станции)</w:t>
      </w:r>
    </w:p>
    <w:p w:rsidR="00FF6C1C" w:rsidRPr="00FF6C1C" w:rsidRDefault="00FF6C1C" w:rsidP="00FF6C1C">
      <w:pPr>
        <w:spacing w:after="0" w:line="245" w:lineRule="auto"/>
        <w:jc w:val="both"/>
        <w:rPr>
          <w:rFonts w:ascii="Times New Roman" w:hAnsi="Times New Roman" w:cs="Times New Roman"/>
          <w:lang w:eastAsia="ar-SA"/>
        </w:rPr>
      </w:pPr>
      <w:r w:rsidRPr="00FF6C1C">
        <w:rPr>
          <w:rFonts w:ascii="Times New Roman" w:hAnsi="Times New Roman" w:cs="Times New Roman"/>
          <w:b/>
        </w:rPr>
        <w:t xml:space="preserve">3.Срок и условия поставки Товара: </w:t>
      </w:r>
      <w:r w:rsidRPr="00FF6C1C">
        <w:rPr>
          <w:rFonts w:ascii="Times New Roman" w:hAnsi="Times New Roman" w:cs="Times New Roman"/>
          <w:lang w:eastAsia="ar-SA"/>
        </w:rPr>
        <w:t xml:space="preserve">с момента заключения договора по </w:t>
      </w:r>
      <w:r w:rsidR="009127D7">
        <w:rPr>
          <w:rFonts w:ascii="Times New Roman" w:hAnsi="Times New Roman" w:cs="Times New Roman"/>
          <w:lang w:eastAsia="ar-SA"/>
        </w:rPr>
        <w:t>31.12.2026</w:t>
      </w:r>
      <w:r w:rsidRPr="00FF6C1C">
        <w:rPr>
          <w:rFonts w:ascii="Times New Roman" w:hAnsi="Times New Roman" w:cs="Times New Roman"/>
          <w:lang w:eastAsia="ar-SA"/>
        </w:rPr>
        <w:t xml:space="preserve"> г.</w:t>
      </w:r>
    </w:p>
    <w:p w:rsidR="00FF6C1C" w:rsidRPr="00FF6C1C" w:rsidRDefault="00FF6C1C" w:rsidP="00FF6C1C">
      <w:pPr>
        <w:spacing w:after="0" w:line="245" w:lineRule="auto"/>
        <w:jc w:val="both"/>
        <w:rPr>
          <w:rFonts w:ascii="Times New Roman" w:hAnsi="Times New Roman" w:cs="Times New Roman"/>
          <w:lang w:eastAsia="ar-SA"/>
        </w:rPr>
      </w:pPr>
      <w:r w:rsidRPr="00FF6C1C">
        <w:rPr>
          <w:rFonts w:ascii="Times New Roman" w:hAnsi="Times New Roman" w:cs="Times New Roman"/>
          <w:lang w:eastAsia="ar-SA"/>
        </w:rPr>
        <w:t xml:space="preserve">Поставка товара осуществляется в рабочие дни Заказчика с 08 ч. 00 мин. до 17 .00 мин. </w:t>
      </w:r>
    </w:p>
    <w:p w:rsidR="00FF6C1C" w:rsidRPr="00FF6C1C" w:rsidRDefault="00FF6C1C" w:rsidP="00FF6C1C">
      <w:pPr>
        <w:spacing w:after="0" w:line="245" w:lineRule="auto"/>
        <w:jc w:val="both"/>
        <w:rPr>
          <w:rFonts w:ascii="Times New Roman" w:hAnsi="Times New Roman" w:cs="Times New Roman"/>
          <w:lang w:eastAsia="ar-SA"/>
        </w:rPr>
      </w:pPr>
      <w:r w:rsidRPr="00FF6C1C">
        <w:rPr>
          <w:rFonts w:ascii="Times New Roman" w:hAnsi="Times New Roman" w:cs="Times New Roman"/>
          <w:lang w:eastAsia="ar-SA"/>
        </w:rPr>
        <w:t>Товар поставляется в соответствии с направленной заявкой, которую Заказчик направляет Поставщику по электронной почте. С момента направления заявки, товар поставляется в течени</w:t>
      </w:r>
      <w:proofErr w:type="gramStart"/>
      <w:r w:rsidRPr="00FF6C1C">
        <w:rPr>
          <w:rFonts w:ascii="Times New Roman" w:hAnsi="Times New Roman" w:cs="Times New Roman"/>
          <w:lang w:eastAsia="ar-SA"/>
        </w:rPr>
        <w:t>и</w:t>
      </w:r>
      <w:proofErr w:type="gramEnd"/>
      <w:r w:rsidRPr="00FF6C1C">
        <w:rPr>
          <w:rFonts w:ascii="Times New Roman" w:hAnsi="Times New Roman" w:cs="Times New Roman"/>
          <w:lang w:eastAsia="ar-SA"/>
        </w:rPr>
        <w:t xml:space="preserve"> 3 (трех) календарных дней с даты получения заявки, либо в дату, которая указана в самой заявке. </w:t>
      </w:r>
    </w:p>
    <w:p w:rsidR="00FF6C1C" w:rsidRPr="00FF6C1C" w:rsidRDefault="00FF6C1C" w:rsidP="00FF6C1C">
      <w:pPr>
        <w:spacing w:after="0" w:line="245" w:lineRule="auto"/>
        <w:jc w:val="both"/>
        <w:rPr>
          <w:rFonts w:ascii="Times New Roman" w:hAnsi="Times New Roman" w:cs="Times New Roman"/>
          <w:lang w:eastAsia="ar-SA"/>
        </w:rPr>
      </w:pPr>
      <w:r w:rsidRPr="00FF6C1C">
        <w:rPr>
          <w:rFonts w:ascii="Times New Roman" w:hAnsi="Times New Roman" w:cs="Times New Roman"/>
          <w:lang w:eastAsia="ar-SA"/>
        </w:rPr>
        <w:t xml:space="preserve">Поставщик не позднее, чем за 1 рабочий день до предполагаемой даты поставки партии товара информирует Заказчика о дате поставки. </w:t>
      </w:r>
    </w:p>
    <w:p w:rsidR="00FF6C1C" w:rsidRPr="00FF6C1C" w:rsidRDefault="00FF6C1C" w:rsidP="00FF6C1C">
      <w:pPr>
        <w:spacing w:after="0" w:line="245" w:lineRule="auto"/>
        <w:jc w:val="both"/>
        <w:rPr>
          <w:rFonts w:ascii="Times New Roman" w:hAnsi="Times New Roman" w:cs="Times New Roman"/>
          <w:lang w:eastAsia="ar-SA"/>
        </w:rPr>
      </w:pPr>
      <w:r w:rsidRPr="00FF6C1C">
        <w:rPr>
          <w:rFonts w:ascii="Times New Roman" w:hAnsi="Times New Roman" w:cs="Times New Roman"/>
          <w:lang w:eastAsia="ar-SA"/>
        </w:rPr>
        <w:t>3.1. Доставка товара, погрузочно-разгрузочные работы, производятся силами и за счет Поставщика</w:t>
      </w:r>
    </w:p>
    <w:p w:rsidR="00FF6C1C" w:rsidRPr="00FF6C1C" w:rsidRDefault="00FF6C1C" w:rsidP="00FF6C1C">
      <w:pPr>
        <w:spacing w:after="0" w:line="245" w:lineRule="auto"/>
        <w:jc w:val="both"/>
        <w:rPr>
          <w:rFonts w:ascii="Times New Roman" w:hAnsi="Times New Roman" w:cs="Times New Roman"/>
          <w:lang w:eastAsia="ar-SA"/>
        </w:rPr>
      </w:pPr>
      <w:r w:rsidRPr="00FF6C1C">
        <w:rPr>
          <w:rFonts w:ascii="Times New Roman" w:hAnsi="Times New Roman" w:cs="Times New Roman"/>
          <w:lang w:eastAsia="ar-SA"/>
        </w:rPr>
        <w:t xml:space="preserve">3.2. Заказчик по согласованию с Поставщиком в ходе исполнения договора вправе изменить не более чем на </w:t>
      </w:r>
      <w:r w:rsidR="00685BAF">
        <w:rPr>
          <w:rFonts w:ascii="Times New Roman" w:hAnsi="Times New Roman" w:cs="Times New Roman"/>
          <w:lang w:eastAsia="ar-SA"/>
        </w:rPr>
        <w:t>3</w:t>
      </w:r>
      <w:r w:rsidRPr="00FF6C1C">
        <w:rPr>
          <w:rFonts w:ascii="Times New Roman" w:hAnsi="Times New Roman" w:cs="Times New Roman"/>
          <w:lang w:eastAsia="ar-SA"/>
        </w:rPr>
        <w:t xml:space="preserve">0 процентов предусмотренное договором количество Товаров при изменении потребности в Товарах, на поставку которых заключен договор. </w:t>
      </w:r>
      <w:proofErr w:type="gramStart"/>
      <w:r w:rsidRPr="00FF6C1C">
        <w:rPr>
          <w:rFonts w:ascii="Times New Roman" w:hAnsi="Times New Roman" w:cs="Times New Roman"/>
          <w:lang w:eastAsia="ar-SA"/>
        </w:rPr>
        <w:t>При поставке дополнительного количества таких Товаров Заказчик по согласованию с Поставщиком вправе изменить первоначальную цену договора пропорционально количеству так</w:t>
      </w:r>
      <w:r w:rsidR="00685BAF">
        <w:rPr>
          <w:rFonts w:ascii="Times New Roman" w:hAnsi="Times New Roman" w:cs="Times New Roman"/>
          <w:lang w:eastAsia="ar-SA"/>
        </w:rPr>
        <w:t>их Товаров, но не более чем на 3</w:t>
      </w:r>
      <w:r w:rsidRPr="00FF6C1C">
        <w:rPr>
          <w:rFonts w:ascii="Times New Roman" w:hAnsi="Times New Roman" w:cs="Times New Roman"/>
          <w:lang w:eastAsia="ar-SA"/>
        </w:rPr>
        <w:t>0 процентов такой цены договора, а при внесении соответствующих изменений в договор в связи с сокращением потребности в поставке таких Товаров Заказчик обязан изменить цену договора указанным образом.</w:t>
      </w:r>
      <w:proofErr w:type="gramEnd"/>
    </w:p>
    <w:p w:rsidR="00FF6C1C" w:rsidRPr="00FF6C1C" w:rsidRDefault="00FF6C1C" w:rsidP="00FF6C1C">
      <w:pPr>
        <w:spacing w:after="0" w:line="245" w:lineRule="auto"/>
        <w:jc w:val="both"/>
        <w:rPr>
          <w:rFonts w:ascii="Times New Roman" w:hAnsi="Times New Roman" w:cs="Times New Roman"/>
          <w:lang w:eastAsia="ar-SA"/>
        </w:rPr>
      </w:pPr>
      <w:r w:rsidRPr="00FF6C1C">
        <w:rPr>
          <w:rFonts w:ascii="Times New Roman" w:hAnsi="Times New Roman" w:cs="Times New Roman"/>
          <w:lang w:eastAsia="ar-SA"/>
        </w:rPr>
        <w:t>3.3. Заказчик не несет обязанности выбирать полный объём товара по данному договору.</w:t>
      </w:r>
    </w:p>
    <w:p w:rsidR="00FF6C1C" w:rsidRPr="00FF6C1C" w:rsidRDefault="00FF6C1C" w:rsidP="00FF6C1C">
      <w:pPr>
        <w:spacing w:after="0" w:line="245" w:lineRule="auto"/>
        <w:jc w:val="both"/>
        <w:rPr>
          <w:rFonts w:ascii="Times New Roman" w:eastAsia="Calibri" w:hAnsi="Times New Roman" w:cs="Times New Roman"/>
          <w:b/>
        </w:rPr>
      </w:pPr>
      <w:r w:rsidRPr="00FF6C1C">
        <w:rPr>
          <w:rFonts w:ascii="Times New Roman" w:hAnsi="Times New Roman" w:cs="Times New Roman"/>
          <w:b/>
        </w:rPr>
        <w:t>4. Требования к качеству, безопасности поставляемого товара:</w:t>
      </w:r>
    </w:p>
    <w:p w:rsidR="00FF6C1C" w:rsidRPr="00FF6C1C" w:rsidRDefault="00FF6C1C" w:rsidP="00FF6C1C">
      <w:pPr>
        <w:tabs>
          <w:tab w:val="left" w:pos="7920"/>
        </w:tabs>
        <w:spacing w:after="0"/>
        <w:jc w:val="both"/>
        <w:rPr>
          <w:rFonts w:ascii="Times New Roman" w:hAnsi="Times New Roman" w:cs="Times New Roman"/>
          <w:bCs/>
        </w:rPr>
      </w:pPr>
      <w:r w:rsidRPr="00FF6C1C">
        <w:rPr>
          <w:rFonts w:ascii="Times New Roman" w:hAnsi="Times New Roman" w:cs="Times New Roman"/>
          <w:bCs/>
        </w:rPr>
        <w:t xml:space="preserve">4.1. Поставляемый товар должен соответствовать заданным функциональным и качественным характеристикам; </w:t>
      </w:r>
    </w:p>
    <w:p w:rsidR="00FF6C1C" w:rsidRPr="00FF6C1C" w:rsidRDefault="00FF6C1C" w:rsidP="00FF6C1C">
      <w:pPr>
        <w:tabs>
          <w:tab w:val="left" w:pos="7920"/>
        </w:tabs>
        <w:spacing w:after="0"/>
        <w:jc w:val="both"/>
        <w:rPr>
          <w:rFonts w:ascii="Times New Roman" w:hAnsi="Times New Roman" w:cs="Times New Roman"/>
          <w:bCs/>
        </w:rPr>
      </w:pPr>
      <w:r w:rsidRPr="00FF6C1C">
        <w:rPr>
          <w:rFonts w:ascii="Times New Roman" w:hAnsi="Times New Roman" w:cs="Times New Roman"/>
          <w:bCs/>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 если таковые требуются;</w:t>
      </w:r>
    </w:p>
    <w:p w:rsidR="00FF6C1C" w:rsidRDefault="00FF6C1C" w:rsidP="00FF6C1C">
      <w:pPr>
        <w:tabs>
          <w:tab w:val="left" w:pos="7920"/>
        </w:tabs>
        <w:jc w:val="both"/>
        <w:rPr>
          <w:rFonts w:ascii="Times New Roman" w:hAnsi="Times New Roman" w:cs="Times New Roman"/>
          <w:bCs/>
        </w:rPr>
      </w:pPr>
      <w:r w:rsidRPr="00FF6C1C">
        <w:rPr>
          <w:rFonts w:ascii="Times New Roman" w:hAnsi="Times New Roman" w:cs="Times New Roman"/>
          <w:bCs/>
        </w:rPr>
        <w:t>4.3. Поставляемый Товар должен являться новым, ранее не использованным (все составные части Товара должны быть новыми), не должны иметь дефектов;</w:t>
      </w:r>
    </w:p>
    <w:p w:rsidR="00FF6C1C" w:rsidRPr="00FF6C1C" w:rsidRDefault="00FF6C1C" w:rsidP="00FF6C1C">
      <w:pPr>
        <w:tabs>
          <w:tab w:val="left" w:pos="7920"/>
        </w:tabs>
        <w:jc w:val="both"/>
        <w:rPr>
          <w:rFonts w:ascii="Times New Roman" w:hAnsi="Times New Roman" w:cs="Times New Roman"/>
          <w:bCs/>
        </w:rPr>
      </w:pPr>
      <w:r w:rsidRPr="00FF6C1C">
        <w:rPr>
          <w:rFonts w:ascii="Times New Roman" w:hAnsi="Times New Roman" w:cs="Times New Roman"/>
          <w:bCs/>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FF6C1C" w:rsidRPr="00FF6C1C" w:rsidRDefault="00FF6C1C" w:rsidP="00FF6C1C">
      <w:pPr>
        <w:tabs>
          <w:tab w:val="left" w:pos="7920"/>
        </w:tabs>
        <w:spacing w:after="0"/>
        <w:jc w:val="both"/>
        <w:rPr>
          <w:rFonts w:ascii="Times New Roman" w:hAnsi="Times New Roman" w:cs="Times New Roman"/>
          <w:bCs/>
        </w:rPr>
      </w:pPr>
      <w:r w:rsidRPr="00FF6C1C">
        <w:rPr>
          <w:rFonts w:ascii="Times New Roman" w:hAnsi="Times New Roman" w:cs="Times New Roman"/>
          <w:bCs/>
        </w:rPr>
        <w:lastRenderedPageBreak/>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FF6C1C" w:rsidRPr="00FF6C1C" w:rsidRDefault="00FF6C1C" w:rsidP="00FF6C1C">
      <w:pPr>
        <w:tabs>
          <w:tab w:val="left" w:pos="7920"/>
        </w:tabs>
        <w:spacing w:after="0"/>
        <w:jc w:val="both"/>
        <w:rPr>
          <w:rFonts w:ascii="Times New Roman" w:hAnsi="Times New Roman" w:cs="Times New Roman"/>
          <w:b/>
        </w:rPr>
      </w:pPr>
      <w:r w:rsidRPr="00FF6C1C">
        <w:rPr>
          <w:rFonts w:ascii="Times New Roman" w:hAnsi="Times New Roman" w:cs="Times New Roman"/>
          <w:b/>
        </w:rPr>
        <w:t>5. Требования к упаковке и маркировке поставляемого товара:</w:t>
      </w:r>
    </w:p>
    <w:p w:rsidR="00FF6C1C" w:rsidRPr="00FF6C1C" w:rsidRDefault="00FF6C1C" w:rsidP="00FF6C1C">
      <w:pPr>
        <w:tabs>
          <w:tab w:val="left" w:pos="7920"/>
        </w:tabs>
        <w:spacing w:after="0"/>
        <w:jc w:val="both"/>
        <w:rPr>
          <w:rFonts w:ascii="Times New Roman" w:hAnsi="Times New Roman" w:cs="Times New Roman"/>
          <w:bCs/>
        </w:rPr>
      </w:pPr>
      <w:r w:rsidRPr="00FF6C1C">
        <w:rPr>
          <w:rFonts w:ascii="Times New Roman" w:hAnsi="Times New Roman" w:cs="Times New Roman"/>
          <w:bCs/>
        </w:rPr>
        <w:t xml:space="preserve">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w:t>
      </w:r>
    </w:p>
    <w:p w:rsidR="00FF6C1C" w:rsidRPr="00FF6C1C" w:rsidRDefault="00FF6C1C" w:rsidP="00FF6C1C">
      <w:pPr>
        <w:tabs>
          <w:tab w:val="left" w:pos="7920"/>
        </w:tabs>
        <w:spacing w:after="0"/>
        <w:jc w:val="both"/>
        <w:rPr>
          <w:rFonts w:ascii="Times New Roman" w:hAnsi="Times New Roman" w:cs="Times New Roman"/>
          <w:bCs/>
        </w:rPr>
      </w:pPr>
      <w:r w:rsidRPr="00FF6C1C">
        <w:rPr>
          <w:rFonts w:ascii="Times New Roman" w:hAnsi="Times New Roman" w:cs="Times New Roman"/>
          <w:bCs/>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FF6C1C" w:rsidRPr="00FF6C1C" w:rsidRDefault="00FF6C1C" w:rsidP="00FF6C1C">
      <w:pPr>
        <w:tabs>
          <w:tab w:val="left" w:pos="7920"/>
        </w:tabs>
        <w:spacing w:after="0"/>
        <w:jc w:val="both"/>
        <w:rPr>
          <w:rFonts w:ascii="Times New Roman" w:hAnsi="Times New Roman" w:cs="Times New Roman"/>
          <w:bCs/>
        </w:rPr>
      </w:pPr>
      <w:r w:rsidRPr="00FF6C1C">
        <w:rPr>
          <w:rFonts w:ascii="Times New Roman" w:hAnsi="Times New Roman" w:cs="Times New Roman"/>
          <w:bCs/>
        </w:rPr>
        <w:t>5.3. Поставщик несет ответственность за ненадлежащую упаковку, не обеспечивающую сохранность товара при его хранении и транспортировании;</w:t>
      </w:r>
    </w:p>
    <w:p w:rsidR="00FF6C1C" w:rsidRPr="00FF6C1C" w:rsidRDefault="00FF6C1C" w:rsidP="00FF6C1C">
      <w:pPr>
        <w:tabs>
          <w:tab w:val="left" w:pos="7920"/>
        </w:tabs>
        <w:spacing w:after="0"/>
        <w:jc w:val="both"/>
        <w:rPr>
          <w:rFonts w:ascii="Times New Roman" w:hAnsi="Times New Roman" w:cs="Times New Roman"/>
          <w:bCs/>
        </w:rPr>
      </w:pPr>
      <w:r w:rsidRPr="00FF6C1C">
        <w:rPr>
          <w:rFonts w:ascii="Times New Roman" w:hAnsi="Times New Roman" w:cs="Times New Roman"/>
          <w:bCs/>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 (если требуется).</w:t>
      </w:r>
    </w:p>
    <w:p w:rsidR="00FF6C1C" w:rsidRPr="00FF6C1C" w:rsidRDefault="00FF6C1C" w:rsidP="00FF6C1C">
      <w:pPr>
        <w:tabs>
          <w:tab w:val="left" w:pos="7920"/>
        </w:tabs>
        <w:spacing w:after="0"/>
        <w:jc w:val="both"/>
        <w:rPr>
          <w:rFonts w:ascii="Times New Roman" w:hAnsi="Times New Roman" w:cs="Times New Roman"/>
          <w:b/>
        </w:rPr>
      </w:pPr>
      <w:r w:rsidRPr="00FF6C1C">
        <w:rPr>
          <w:rFonts w:ascii="Times New Roman" w:hAnsi="Times New Roman" w:cs="Times New Roman"/>
          <w:b/>
        </w:rPr>
        <w:t>6. Требования к гарантийному сроку товара и (или) объему предоставления гарантий качества товара:</w:t>
      </w:r>
    </w:p>
    <w:p w:rsidR="00FF6C1C" w:rsidRPr="00FF6C1C" w:rsidRDefault="00FF6C1C" w:rsidP="00FF6C1C">
      <w:pPr>
        <w:tabs>
          <w:tab w:val="left" w:pos="7920"/>
        </w:tabs>
        <w:spacing w:after="0"/>
        <w:jc w:val="both"/>
        <w:rPr>
          <w:rFonts w:ascii="Times New Roman" w:hAnsi="Times New Roman" w:cs="Times New Roman"/>
          <w:bCs/>
        </w:rPr>
      </w:pPr>
      <w:r w:rsidRPr="00FF6C1C">
        <w:rPr>
          <w:rFonts w:ascii="Times New Roman" w:hAnsi="Times New Roman" w:cs="Times New Roman"/>
          <w:bCs/>
        </w:rPr>
        <w:t xml:space="preserve">6.1. Гарантия качества товара - в соответствии с гарантийным сроком, установленным производителем. </w:t>
      </w:r>
    </w:p>
    <w:p w:rsidR="00FF6C1C" w:rsidRPr="00FF6C1C" w:rsidRDefault="00FF6C1C" w:rsidP="00FF6C1C">
      <w:pPr>
        <w:tabs>
          <w:tab w:val="left" w:pos="7920"/>
        </w:tabs>
        <w:spacing w:after="0"/>
        <w:jc w:val="both"/>
        <w:rPr>
          <w:rFonts w:ascii="Times New Roman" w:hAnsi="Times New Roman" w:cs="Times New Roman"/>
          <w:bCs/>
        </w:rPr>
      </w:pPr>
      <w:r w:rsidRPr="00FF6C1C">
        <w:rPr>
          <w:rFonts w:ascii="Times New Roman" w:hAnsi="Times New Roman" w:cs="Times New Roman"/>
          <w:bCs/>
        </w:rPr>
        <w:t>6.2. Гарантийные обязательства должны распространяться на каждую единицу товара с момента приемки товара Заказчиком.</w:t>
      </w:r>
    </w:p>
    <w:p w:rsidR="00FF6C1C" w:rsidRPr="00FF6C1C" w:rsidRDefault="00FF6C1C" w:rsidP="00FF6C1C">
      <w:pPr>
        <w:tabs>
          <w:tab w:val="left" w:pos="7920"/>
        </w:tabs>
        <w:spacing w:after="0"/>
        <w:jc w:val="both"/>
        <w:rPr>
          <w:rFonts w:ascii="Times New Roman" w:hAnsi="Times New Roman" w:cs="Times New Roman"/>
          <w:bCs/>
        </w:rPr>
      </w:pPr>
      <w:r w:rsidRPr="00FF6C1C">
        <w:rPr>
          <w:rFonts w:ascii="Times New Roman" w:hAnsi="Times New Roman" w:cs="Times New Roman"/>
          <w:bCs/>
        </w:rPr>
        <w:t xml:space="preserve">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w:t>
      </w:r>
      <w:proofErr w:type="gramStart"/>
      <w:r w:rsidRPr="00FF6C1C">
        <w:rPr>
          <w:rFonts w:ascii="Times New Roman" w:hAnsi="Times New Roman" w:cs="Times New Roman"/>
          <w:bCs/>
        </w:rPr>
        <w:t>заменить товар на соответствующий</w:t>
      </w:r>
      <w:proofErr w:type="gramEnd"/>
      <w:r w:rsidRPr="00FF6C1C">
        <w:rPr>
          <w:rFonts w:ascii="Times New Roman" w:hAnsi="Times New Roman" w:cs="Times New Roman"/>
          <w:bCs/>
        </w:rPr>
        <w:t>, своим транспортом и за свой счет, в сроки, определенные договором</w:t>
      </w:r>
    </w:p>
    <w:p w:rsidR="00FF6C1C" w:rsidRPr="00FF6C1C" w:rsidRDefault="00FF6C1C" w:rsidP="00FF6C1C">
      <w:pPr>
        <w:spacing w:line="252" w:lineRule="auto"/>
        <w:jc w:val="both"/>
        <w:rPr>
          <w:rFonts w:ascii="Times New Roman" w:hAnsi="Times New Roman" w:cs="Times New Roman"/>
          <w:highlight w:val="white"/>
        </w:rPr>
      </w:pPr>
    </w:p>
    <w:p w:rsidR="00422551" w:rsidRPr="00FF6C1C" w:rsidRDefault="00422551" w:rsidP="00F71958">
      <w:pPr>
        <w:tabs>
          <w:tab w:val="left" w:pos="851"/>
        </w:tabs>
        <w:spacing w:after="0" w:line="240" w:lineRule="auto"/>
        <w:jc w:val="both"/>
        <w:rPr>
          <w:rFonts w:ascii="Times New Roman" w:eastAsia="Times New Roman" w:hAnsi="Times New Roman" w:cs="Times New Roman"/>
          <w:color w:val="000000"/>
          <w:lang w:eastAsia="ru-RU"/>
        </w:rPr>
      </w:pPr>
    </w:p>
    <w:sectPr w:rsidR="00422551" w:rsidRPr="00FF6C1C" w:rsidSect="00B17A5D">
      <w:pgSz w:w="11906" w:h="16838"/>
      <w:pgMar w:top="720" w:right="720" w:bottom="720" w:left="720" w:header="720" w:footer="709"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5286" w:rsidRDefault="00FA5286" w:rsidP="00534E32">
      <w:pPr>
        <w:spacing w:after="0" w:line="240" w:lineRule="auto"/>
      </w:pPr>
      <w:r>
        <w:separator/>
      </w:r>
    </w:p>
  </w:endnote>
  <w:endnote w:type="continuationSeparator" w:id="0">
    <w:p w:rsidR="00FA5286" w:rsidRDefault="00FA5286" w:rsidP="00534E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10002FF" w:usb1="4000FCFF" w:usb2="00000009"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5286" w:rsidRDefault="00FA5286" w:rsidP="00534E32">
      <w:pPr>
        <w:spacing w:after="0" w:line="240" w:lineRule="auto"/>
      </w:pPr>
      <w:r>
        <w:separator/>
      </w:r>
    </w:p>
  </w:footnote>
  <w:footnote w:type="continuationSeparator" w:id="0">
    <w:p w:rsidR="00FA5286" w:rsidRDefault="00FA5286" w:rsidP="00534E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6EFDF1"/>
    <w:multiLevelType w:val="multilevel"/>
    <w:tmpl w:val="4DD0B87E"/>
    <w:lvl w:ilvl="0">
      <w:start w:val="1"/>
      <w:numFmt w:val="decimal"/>
      <w:suff w:val="space"/>
      <w:lvlText w:val="%1."/>
      <w:lvlJc w:val="left"/>
    </w:lvl>
    <w:lvl w:ilvl="1">
      <w:start w:val="1"/>
      <w:numFmt w:val="decimal"/>
      <w:suff w:val="space"/>
      <w:lvlText w:val="%1.%2."/>
      <w:lvlJc w:val="left"/>
      <w:pPr>
        <w:ind w:left="284" w:firstLine="0"/>
      </w:pPr>
      <w:rPr>
        <w:rFonts w:hint="default"/>
        <w:b w:val="0"/>
        <w:color w:val="000000" w:themeColor="text1"/>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multilevel"/>
    <w:tmpl w:val="00000002"/>
    <w:name w:val="WW8Num2"/>
    <w:lvl w:ilvl="0">
      <w:start w:val="1"/>
      <w:numFmt w:val="bullet"/>
      <w:lvlText w:val="-"/>
      <w:lvlJc w:val="left"/>
      <w:pPr>
        <w:tabs>
          <w:tab w:val="num" w:pos="644"/>
        </w:tabs>
        <w:ind w:left="644" w:hanging="360"/>
      </w:pPr>
      <w:rPr>
        <w:rFonts w:ascii="OpenSymbol" w:hAnsi="OpenSymbol" w:hint="default"/>
        <w:b/>
        <w:bCs/>
      </w:rPr>
    </w:lvl>
    <w:lvl w:ilvl="1">
      <w:start w:val="1"/>
      <w:numFmt w:val="decimal"/>
      <w:lvlText w:val="%2."/>
      <w:lvlJc w:val="left"/>
      <w:pPr>
        <w:tabs>
          <w:tab w:val="num" w:pos="1364"/>
        </w:tabs>
        <w:ind w:left="1364" w:hanging="360"/>
      </w:pPr>
      <w:rPr>
        <w:rFonts w:hint="default"/>
        <w:b/>
        <w:sz w:val="24"/>
        <w:szCs w:val="24"/>
        <w:lang w:val="en-US"/>
      </w:rPr>
    </w:lvl>
    <w:lvl w:ilvl="2">
      <w:start w:val="1"/>
      <w:numFmt w:val="decimal"/>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decimal"/>
      <w:lvlText w:val="%5."/>
      <w:lvlJc w:val="left"/>
      <w:pPr>
        <w:tabs>
          <w:tab w:val="num" w:pos="2444"/>
        </w:tabs>
        <w:ind w:left="2444" w:hanging="360"/>
      </w:pPr>
    </w:lvl>
    <w:lvl w:ilvl="5">
      <w:start w:val="1"/>
      <w:numFmt w:val="decimal"/>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decimal"/>
      <w:lvlText w:val="%8."/>
      <w:lvlJc w:val="left"/>
      <w:pPr>
        <w:tabs>
          <w:tab w:val="num" w:pos="3524"/>
        </w:tabs>
        <w:ind w:left="3524" w:hanging="360"/>
      </w:pPr>
    </w:lvl>
    <w:lvl w:ilvl="8">
      <w:start w:val="1"/>
      <w:numFmt w:val="decimal"/>
      <w:lvlText w:val="%9."/>
      <w:lvlJc w:val="left"/>
      <w:pPr>
        <w:tabs>
          <w:tab w:val="num" w:pos="3884"/>
        </w:tabs>
        <w:ind w:left="3884" w:hanging="360"/>
      </w:pPr>
    </w:lvl>
  </w:abstractNum>
  <w:abstractNum w:abstractNumId="3">
    <w:nsid w:val="00000003"/>
    <w:multiLevelType w:val="multilevel"/>
    <w:tmpl w:val="00000003"/>
    <w:name w:val="WW8Num3"/>
    <w:lvl w:ilvl="0">
      <w:start w:val="1"/>
      <w:numFmt w:val="bullet"/>
      <w:lvlText w:val=""/>
      <w:lvlJc w:val="left"/>
      <w:pPr>
        <w:tabs>
          <w:tab w:val="num" w:pos="720"/>
        </w:tabs>
        <w:ind w:left="720" w:hanging="360"/>
      </w:pPr>
      <w:rPr>
        <w:rFonts w:ascii="Symbol" w:hAnsi="Symbol" w:hint="default"/>
        <w:b w:val="0"/>
        <w:bCs/>
        <w:color w:val="000000"/>
        <w:sz w:val="26"/>
        <w:szCs w:val="26"/>
      </w:rPr>
    </w:lvl>
    <w:lvl w:ilvl="1">
      <w:start w:val="1"/>
      <w:numFmt w:val="bullet"/>
      <w:lvlText w:val=""/>
      <w:lvlJc w:val="left"/>
      <w:pPr>
        <w:tabs>
          <w:tab w:val="num" w:pos="1080"/>
        </w:tabs>
        <w:ind w:left="1080" w:hanging="360"/>
      </w:pPr>
      <w:rPr>
        <w:rFonts w:ascii="Symbol" w:hAnsi="Symbol" w:hint="default"/>
        <w:b w:val="0"/>
        <w:bCs/>
        <w:color w:val="000000"/>
        <w:sz w:val="26"/>
        <w:szCs w:val="26"/>
      </w:rPr>
    </w:lvl>
    <w:lvl w:ilvl="2">
      <w:start w:val="1"/>
      <w:numFmt w:val="bullet"/>
      <w:lvlText w:val=""/>
      <w:lvlJc w:val="left"/>
      <w:pPr>
        <w:tabs>
          <w:tab w:val="num" w:pos="1440"/>
        </w:tabs>
        <w:ind w:left="1440" w:hanging="360"/>
      </w:pPr>
      <w:rPr>
        <w:rFonts w:ascii="Symbol" w:hAnsi="Symbol" w:hint="default"/>
        <w:b w:val="0"/>
        <w:bCs/>
        <w:color w:val="000000"/>
        <w:sz w:val="26"/>
        <w:szCs w:val="26"/>
      </w:rPr>
    </w:lvl>
    <w:lvl w:ilvl="3">
      <w:start w:val="1"/>
      <w:numFmt w:val="bullet"/>
      <w:lvlText w:val=""/>
      <w:lvlJc w:val="left"/>
      <w:pPr>
        <w:tabs>
          <w:tab w:val="num" w:pos="1800"/>
        </w:tabs>
        <w:ind w:left="1800" w:hanging="360"/>
      </w:pPr>
      <w:rPr>
        <w:rFonts w:ascii="Symbol" w:hAnsi="Symbol" w:hint="default"/>
        <w:b w:val="0"/>
        <w:bCs/>
        <w:color w:val="000000"/>
        <w:sz w:val="26"/>
        <w:szCs w:val="26"/>
      </w:rPr>
    </w:lvl>
    <w:lvl w:ilvl="4">
      <w:start w:val="1"/>
      <w:numFmt w:val="bullet"/>
      <w:lvlText w:val=""/>
      <w:lvlJc w:val="left"/>
      <w:pPr>
        <w:tabs>
          <w:tab w:val="num" w:pos="2160"/>
        </w:tabs>
        <w:ind w:left="2160" w:hanging="360"/>
      </w:pPr>
      <w:rPr>
        <w:rFonts w:ascii="Symbol" w:hAnsi="Symbol" w:hint="default"/>
        <w:b w:val="0"/>
        <w:bCs/>
        <w:color w:val="000000"/>
        <w:sz w:val="26"/>
        <w:szCs w:val="26"/>
      </w:rPr>
    </w:lvl>
    <w:lvl w:ilvl="5">
      <w:start w:val="1"/>
      <w:numFmt w:val="bullet"/>
      <w:lvlText w:val=""/>
      <w:lvlJc w:val="left"/>
      <w:pPr>
        <w:tabs>
          <w:tab w:val="num" w:pos="2520"/>
        </w:tabs>
        <w:ind w:left="2520" w:hanging="360"/>
      </w:pPr>
      <w:rPr>
        <w:rFonts w:ascii="Symbol" w:hAnsi="Symbol" w:hint="default"/>
        <w:b w:val="0"/>
        <w:bCs/>
        <w:color w:val="000000"/>
        <w:sz w:val="26"/>
        <w:szCs w:val="26"/>
      </w:rPr>
    </w:lvl>
    <w:lvl w:ilvl="6">
      <w:start w:val="1"/>
      <w:numFmt w:val="bullet"/>
      <w:lvlText w:val=""/>
      <w:lvlJc w:val="left"/>
      <w:pPr>
        <w:tabs>
          <w:tab w:val="num" w:pos="2880"/>
        </w:tabs>
        <w:ind w:left="2880" w:hanging="360"/>
      </w:pPr>
      <w:rPr>
        <w:rFonts w:ascii="Symbol" w:hAnsi="Symbol" w:hint="default"/>
        <w:b w:val="0"/>
        <w:bCs/>
        <w:color w:val="000000"/>
        <w:sz w:val="26"/>
        <w:szCs w:val="26"/>
      </w:rPr>
    </w:lvl>
    <w:lvl w:ilvl="7">
      <w:start w:val="1"/>
      <w:numFmt w:val="bullet"/>
      <w:lvlText w:val=""/>
      <w:lvlJc w:val="left"/>
      <w:pPr>
        <w:tabs>
          <w:tab w:val="num" w:pos="3240"/>
        </w:tabs>
        <w:ind w:left="3240" w:hanging="360"/>
      </w:pPr>
      <w:rPr>
        <w:rFonts w:ascii="Symbol" w:hAnsi="Symbol" w:hint="default"/>
        <w:b w:val="0"/>
        <w:bCs/>
        <w:color w:val="000000"/>
        <w:sz w:val="26"/>
        <w:szCs w:val="26"/>
      </w:rPr>
    </w:lvl>
    <w:lvl w:ilvl="8">
      <w:start w:val="1"/>
      <w:numFmt w:val="bullet"/>
      <w:lvlText w:val=""/>
      <w:lvlJc w:val="left"/>
      <w:pPr>
        <w:tabs>
          <w:tab w:val="num" w:pos="3600"/>
        </w:tabs>
        <w:ind w:left="3600" w:hanging="360"/>
      </w:pPr>
      <w:rPr>
        <w:rFonts w:ascii="Symbol" w:hAnsi="Symbol" w:hint="default"/>
        <w:b w:val="0"/>
        <w:bCs/>
        <w:color w:val="000000"/>
        <w:sz w:val="26"/>
        <w:szCs w:val="26"/>
      </w:rPr>
    </w:lvl>
  </w:abstractNum>
  <w:abstractNum w:abstractNumId="4">
    <w:nsid w:val="0BCB21F1"/>
    <w:multiLevelType w:val="multilevel"/>
    <w:tmpl w:val="0BCB21F1"/>
    <w:lvl w:ilvl="0">
      <w:start w:val="1"/>
      <w:numFmt w:val="decimal"/>
      <w:lvlText w:val="%1."/>
      <w:lvlJc w:val="left"/>
      <w:pPr>
        <w:ind w:left="3196" w:hanging="360"/>
      </w:pPr>
      <w:rPr>
        <w:rFonts w:hint="default"/>
      </w:rPr>
    </w:lvl>
    <w:lvl w:ilvl="1">
      <w:start w:val="1"/>
      <w:numFmt w:val="decimal"/>
      <w:isLgl/>
      <w:lvlText w:val="%1.%2"/>
      <w:lvlJc w:val="left"/>
      <w:pPr>
        <w:ind w:left="780" w:hanging="420"/>
      </w:pPr>
      <w:rPr>
        <w:rFonts w:ascii="Times New Roman" w:hAnsi="Times New Roman" w:cs="Times New Roman" w:hint="default"/>
        <w:b w:val="0"/>
        <w:i w:val="0"/>
        <w:sz w:val="28"/>
      </w:rPr>
    </w:lvl>
    <w:lvl w:ilvl="2">
      <w:start w:val="1"/>
      <w:numFmt w:val="decimal"/>
      <w:isLgl/>
      <w:lvlText w:val="%1.%2.%3"/>
      <w:lvlJc w:val="left"/>
      <w:pPr>
        <w:ind w:left="1080" w:hanging="720"/>
      </w:pPr>
      <w:rPr>
        <w:rFonts w:ascii="Times New Roman" w:hAnsi="Times New Roman" w:cs="Times New Roman" w:hint="default"/>
        <w:b w:val="0"/>
        <w:i w:val="0"/>
        <w:sz w:val="28"/>
      </w:rPr>
    </w:lvl>
    <w:lvl w:ilvl="3">
      <w:start w:val="1"/>
      <w:numFmt w:val="decimal"/>
      <w:isLgl/>
      <w:lvlText w:val="%1.%2.%3.%4"/>
      <w:lvlJc w:val="left"/>
      <w:pPr>
        <w:ind w:left="1440" w:hanging="1080"/>
      </w:pPr>
      <w:rPr>
        <w:rFonts w:ascii="Times New Roman" w:hAnsi="Times New Roman" w:cs="Times New Roman" w:hint="default"/>
        <w:b w:val="0"/>
        <w:i w:val="0"/>
        <w:sz w:val="28"/>
      </w:rPr>
    </w:lvl>
    <w:lvl w:ilvl="4">
      <w:start w:val="1"/>
      <w:numFmt w:val="decimal"/>
      <w:isLgl/>
      <w:lvlText w:val="%1.%2.%3.%4.%5"/>
      <w:lvlJc w:val="left"/>
      <w:pPr>
        <w:ind w:left="1440" w:hanging="1080"/>
      </w:pPr>
      <w:rPr>
        <w:rFonts w:ascii="Times New Roman" w:hAnsi="Times New Roman" w:cs="Times New Roman" w:hint="default"/>
        <w:b w:val="0"/>
        <w:i w:val="0"/>
        <w:sz w:val="28"/>
      </w:rPr>
    </w:lvl>
    <w:lvl w:ilvl="5">
      <w:start w:val="1"/>
      <w:numFmt w:val="decimal"/>
      <w:isLgl/>
      <w:lvlText w:val="%1.%2.%3.%4.%5.%6"/>
      <w:lvlJc w:val="left"/>
      <w:pPr>
        <w:ind w:left="1800" w:hanging="1440"/>
      </w:pPr>
      <w:rPr>
        <w:rFonts w:ascii="Times New Roman" w:hAnsi="Times New Roman" w:cs="Times New Roman" w:hint="default"/>
        <w:b w:val="0"/>
        <w:i w:val="0"/>
        <w:sz w:val="28"/>
      </w:rPr>
    </w:lvl>
    <w:lvl w:ilvl="6">
      <w:start w:val="1"/>
      <w:numFmt w:val="decimal"/>
      <w:isLgl/>
      <w:lvlText w:val="%1.%2.%3.%4.%5.%6.%7"/>
      <w:lvlJc w:val="left"/>
      <w:pPr>
        <w:ind w:left="1800" w:hanging="1440"/>
      </w:pPr>
      <w:rPr>
        <w:rFonts w:ascii="Times New Roman" w:hAnsi="Times New Roman" w:cs="Times New Roman" w:hint="default"/>
        <w:b w:val="0"/>
        <w:i w:val="0"/>
        <w:sz w:val="28"/>
      </w:rPr>
    </w:lvl>
    <w:lvl w:ilvl="7">
      <w:start w:val="1"/>
      <w:numFmt w:val="decimal"/>
      <w:isLgl/>
      <w:lvlText w:val="%1.%2.%3.%4.%5.%6.%7.%8"/>
      <w:lvlJc w:val="left"/>
      <w:pPr>
        <w:ind w:left="2160" w:hanging="1800"/>
      </w:pPr>
      <w:rPr>
        <w:rFonts w:ascii="Times New Roman" w:hAnsi="Times New Roman" w:cs="Times New Roman" w:hint="default"/>
        <w:b w:val="0"/>
        <w:i w:val="0"/>
        <w:sz w:val="28"/>
      </w:rPr>
    </w:lvl>
    <w:lvl w:ilvl="8">
      <w:start w:val="1"/>
      <w:numFmt w:val="decimal"/>
      <w:isLgl/>
      <w:lvlText w:val="%1.%2.%3.%4.%5.%6.%7.%8.%9"/>
      <w:lvlJc w:val="left"/>
      <w:pPr>
        <w:ind w:left="2520" w:hanging="2160"/>
      </w:pPr>
      <w:rPr>
        <w:rFonts w:ascii="Times New Roman" w:hAnsi="Times New Roman" w:cs="Times New Roman" w:hint="default"/>
        <w:b w:val="0"/>
        <w:i w:val="0"/>
        <w:sz w:val="28"/>
      </w:rPr>
    </w:lvl>
  </w:abstractNum>
  <w:abstractNum w:abstractNumId="5">
    <w:nsid w:val="15AC0A4B"/>
    <w:multiLevelType w:val="hybridMultilevel"/>
    <w:tmpl w:val="0B30A2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81A4EE5"/>
    <w:multiLevelType w:val="hybridMultilevel"/>
    <w:tmpl w:val="D2A0DA42"/>
    <w:lvl w:ilvl="0" w:tplc="4310400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A306159"/>
    <w:multiLevelType w:val="hybridMultilevel"/>
    <w:tmpl w:val="64CE9322"/>
    <w:lvl w:ilvl="0" w:tplc="E4C4B7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17C4F79"/>
    <w:multiLevelType w:val="multilevel"/>
    <w:tmpl w:val="4B9AD00E"/>
    <w:lvl w:ilvl="0">
      <w:start w:val="4"/>
      <w:numFmt w:val="decimal"/>
      <w:lvlText w:val="%1."/>
      <w:lvlJc w:val="left"/>
      <w:pPr>
        <w:ind w:left="3621" w:hanging="360"/>
      </w:pPr>
      <w:rPr>
        <w:rFonts w:hint="default"/>
        <w:sz w:val="22"/>
        <w:szCs w:val="22"/>
      </w:rPr>
    </w:lvl>
    <w:lvl w:ilvl="1">
      <w:start w:val="1"/>
      <w:numFmt w:val="decimal"/>
      <w:isLgl/>
      <w:lvlText w:val="%1.%2."/>
      <w:lvlJc w:val="left"/>
      <w:pPr>
        <w:ind w:left="2629" w:hanging="360"/>
      </w:pPr>
      <w:rPr>
        <w:rFonts w:hint="default"/>
        <w:b w:val="0"/>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abstractNum w:abstractNumId="9">
    <w:nsid w:val="321217DF"/>
    <w:multiLevelType w:val="hybridMultilevel"/>
    <w:tmpl w:val="06484B5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12B62E3"/>
    <w:multiLevelType w:val="hybridMultilevel"/>
    <w:tmpl w:val="E94CA870"/>
    <w:lvl w:ilvl="0" w:tplc="83C21A7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75C4C18"/>
    <w:multiLevelType w:val="hybridMultilevel"/>
    <w:tmpl w:val="F522B4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90F0A0B"/>
    <w:multiLevelType w:val="hybridMultilevel"/>
    <w:tmpl w:val="F166A0D4"/>
    <w:lvl w:ilvl="0" w:tplc="E8583508">
      <w:start w:val="1"/>
      <w:numFmt w:val="decimal"/>
      <w:lvlText w:val="%1."/>
      <w:lvlJc w:val="left"/>
      <w:pPr>
        <w:ind w:left="4227" w:hanging="360"/>
      </w:pPr>
      <w:rPr>
        <w:rFonts w:hint="default"/>
      </w:rPr>
    </w:lvl>
    <w:lvl w:ilvl="1" w:tplc="04190019" w:tentative="1">
      <w:start w:val="1"/>
      <w:numFmt w:val="lowerLetter"/>
      <w:lvlText w:val="%2."/>
      <w:lvlJc w:val="left"/>
      <w:pPr>
        <w:ind w:left="4947" w:hanging="360"/>
      </w:pPr>
    </w:lvl>
    <w:lvl w:ilvl="2" w:tplc="0419001B" w:tentative="1">
      <w:start w:val="1"/>
      <w:numFmt w:val="lowerRoman"/>
      <w:lvlText w:val="%3."/>
      <w:lvlJc w:val="right"/>
      <w:pPr>
        <w:ind w:left="5667" w:hanging="180"/>
      </w:pPr>
    </w:lvl>
    <w:lvl w:ilvl="3" w:tplc="0419000F" w:tentative="1">
      <w:start w:val="1"/>
      <w:numFmt w:val="decimal"/>
      <w:lvlText w:val="%4."/>
      <w:lvlJc w:val="left"/>
      <w:pPr>
        <w:ind w:left="6387" w:hanging="360"/>
      </w:pPr>
    </w:lvl>
    <w:lvl w:ilvl="4" w:tplc="04190019" w:tentative="1">
      <w:start w:val="1"/>
      <w:numFmt w:val="lowerLetter"/>
      <w:lvlText w:val="%5."/>
      <w:lvlJc w:val="left"/>
      <w:pPr>
        <w:ind w:left="7107" w:hanging="360"/>
      </w:pPr>
    </w:lvl>
    <w:lvl w:ilvl="5" w:tplc="0419001B" w:tentative="1">
      <w:start w:val="1"/>
      <w:numFmt w:val="lowerRoman"/>
      <w:lvlText w:val="%6."/>
      <w:lvlJc w:val="right"/>
      <w:pPr>
        <w:ind w:left="7827" w:hanging="180"/>
      </w:pPr>
    </w:lvl>
    <w:lvl w:ilvl="6" w:tplc="0419000F" w:tentative="1">
      <w:start w:val="1"/>
      <w:numFmt w:val="decimal"/>
      <w:lvlText w:val="%7."/>
      <w:lvlJc w:val="left"/>
      <w:pPr>
        <w:ind w:left="8547" w:hanging="360"/>
      </w:pPr>
    </w:lvl>
    <w:lvl w:ilvl="7" w:tplc="04190019" w:tentative="1">
      <w:start w:val="1"/>
      <w:numFmt w:val="lowerLetter"/>
      <w:lvlText w:val="%8."/>
      <w:lvlJc w:val="left"/>
      <w:pPr>
        <w:ind w:left="9267" w:hanging="360"/>
      </w:pPr>
    </w:lvl>
    <w:lvl w:ilvl="8" w:tplc="0419001B" w:tentative="1">
      <w:start w:val="1"/>
      <w:numFmt w:val="lowerRoman"/>
      <w:lvlText w:val="%9."/>
      <w:lvlJc w:val="right"/>
      <w:pPr>
        <w:ind w:left="9987" w:hanging="180"/>
      </w:pPr>
    </w:lvl>
  </w:abstractNum>
  <w:abstractNum w:abstractNumId="13">
    <w:nsid w:val="52CA448B"/>
    <w:multiLevelType w:val="multilevel"/>
    <w:tmpl w:val="69321AD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1440"/>
        </w:tabs>
        <w:ind w:left="1224" w:hanging="122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544103B0"/>
    <w:multiLevelType w:val="hybridMultilevel"/>
    <w:tmpl w:val="905EF8C2"/>
    <w:lvl w:ilvl="0" w:tplc="06B0E1AE">
      <w:start w:val="1"/>
      <w:numFmt w:val="decimal"/>
      <w:lvlText w:val="%1."/>
      <w:lvlJc w:val="left"/>
      <w:pPr>
        <w:ind w:left="1729" w:hanging="1020"/>
      </w:pPr>
      <w:rPr>
        <w:b w:val="0"/>
        <w:i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nsid w:val="5561383D"/>
    <w:multiLevelType w:val="multilevel"/>
    <w:tmpl w:val="6A50DEF8"/>
    <w:lvl w:ilvl="0">
      <w:start w:val="8"/>
      <w:numFmt w:val="decimal"/>
      <w:lvlText w:val="%1."/>
      <w:lvlJc w:val="left"/>
      <w:pPr>
        <w:ind w:left="1068" w:hanging="360"/>
      </w:pPr>
      <w:rPr>
        <w:rFonts w:hint="default"/>
        <w:b/>
      </w:rPr>
    </w:lvl>
    <w:lvl w:ilvl="1">
      <w:start w:val="2"/>
      <w:numFmt w:val="decimal"/>
      <w:isLgl/>
      <w:lvlText w:val="%1.%2."/>
      <w:lvlJc w:val="left"/>
      <w:pPr>
        <w:ind w:left="1849" w:hanging="1140"/>
      </w:pPr>
      <w:rPr>
        <w:rFonts w:hint="default"/>
      </w:rPr>
    </w:lvl>
    <w:lvl w:ilvl="2">
      <w:start w:val="1"/>
      <w:numFmt w:val="decimal"/>
      <w:isLgl/>
      <w:lvlText w:val="%1.%2.%3."/>
      <w:lvlJc w:val="left"/>
      <w:pPr>
        <w:ind w:left="2198" w:hanging="1140"/>
      </w:pPr>
      <w:rPr>
        <w:rFonts w:hint="default"/>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nsid w:val="641B2055"/>
    <w:multiLevelType w:val="multilevel"/>
    <w:tmpl w:val="435C9A84"/>
    <w:lvl w:ilvl="0">
      <w:start w:val="1"/>
      <w:numFmt w:val="decimal"/>
      <w:lvlText w:val="%1."/>
      <w:lvlJc w:val="left"/>
      <w:pPr>
        <w:tabs>
          <w:tab w:val="num" w:pos="495"/>
        </w:tabs>
        <w:ind w:left="495" w:hanging="495"/>
      </w:pPr>
      <w:rPr>
        <w:rFonts w:hint="default"/>
      </w:rPr>
    </w:lvl>
    <w:lvl w:ilvl="1">
      <w:start w:val="2"/>
      <w:numFmt w:val="decimal"/>
      <w:lvlText w:val="%1.%2."/>
      <w:lvlJc w:val="left"/>
      <w:pPr>
        <w:tabs>
          <w:tab w:val="num" w:pos="578"/>
        </w:tabs>
        <w:ind w:left="578" w:hanging="495"/>
      </w:pPr>
      <w:rPr>
        <w:rFonts w:hint="default"/>
      </w:rPr>
    </w:lvl>
    <w:lvl w:ilvl="2">
      <w:start w:val="4"/>
      <w:numFmt w:val="decimal"/>
      <w:lvlText w:val="%1.%2.%3."/>
      <w:lvlJc w:val="left"/>
      <w:pPr>
        <w:tabs>
          <w:tab w:val="num" w:pos="1288"/>
        </w:tabs>
        <w:ind w:left="1288" w:hanging="720"/>
      </w:pPr>
      <w:rPr>
        <w:rFonts w:hint="default"/>
      </w:rPr>
    </w:lvl>
    <w:lvl w:ilvl="3">
      <w:start w:val="1"/>
      <w:numFmt w:val="decimal"/>
      <w:lvlText w:val="%1.%2.%3.%4."/>
      <w:lvlJc w:val="left"/>
      <w:pPr>
        <w:tabs>
          <w:tab w:val="num" w:pos="969"/>
        </w:tabs>
        <w:ind w:left="969" w:hanging="720"/>
      </w:pPr>
      <w:rPr>
        <w:rFonts w:hint="default"/>
      </w:rPr>
    </w:lvl>
    <w:lvl w:ilvl="4">
      <w:start w:val="1"/>
      <w:numFmt w:val="decimal"/>
      <w:lvlText w:val="%1.%2.%3.%4.%5."/>
      <w:lvlJc w:val="left"/>
      <w:pPr>
        <w:tabs>
          <w:tab w:val="num" w:pos="1412"/>
        </w:tabs>
        <w:ind w:left="1412" w:hanging="1080"/>
      </w:pPr>
      <w:rPr>
        <w:rFonts w:hint="default"/>
      </w:rPr>
    </w:lvl>
    <w:lvl w:ilvl="5">
      <w:start w:val="1"/>
      <w:numFmt w:val="decimal"/>
      <w:lvlText w:val="%1.%2.%3.%4.%5.%6."/>
      <w:lvlJc w:val="left"/>
      <w:pPr>
        <w:tabs>
          <w:tab w:val="num" w:pos="1495"/>
        </w:tabs>
        <w:ind w:left="1495" w:hanging="1080"/>
      </w:pPr>
      <w:rPr>
        <w:rFonts w:hint="default"/>
      </w:rPr>
    </w:lvl>
    <w:lvl w:ilvl="6">
      <w:start w:val="1"/>
      <w:numFmt w:val="decimal"/>
      <w:lvlText w:val="%1.%2.%3.%4.%5.%6.%7."/>
      <w:lvlJc w:val="left"/>
      <w:pPr>
        <w:tabs>
          <w:tab w:val="num" w:pos="1938"/>
        </w:tabs>
        <w:ind w:left="1938" w:hanging="1440"/>
      </w:pPr>
      <w:rPr>
        <w:rFonts w:hint="default"/>
      </w:rPr>
    </w:lvl>
    <w:lvl w:ilvl="7">
      <w:start w:val="1"/>
      <w:numFmt w:val="decimal"/>
      <w:lvlText w:val="%1.%2.%3.%4.%5.%6.%7.%8."/>
      <w:lvlJc w:val="left"/>
      <w:pPr>
        <w:tabs>
          <w:tab w:val="num" w:pos="2021"/>
        </w:tabs>
        <w:ind w:left="2021" w:hanging="1440"/>
      </w:pPr>
      <w:rPr>
        <w:rFonts w:hint="default"/>
      </w:rPr>
    </w:lvl>
    <w:lvl w:ilvl="8">
      <w:start w:val="1"/>
      <w:numFmt w:val="decimal"/>
      <w:lvlText w:val="%1.%2.%3.%4.%5.%6.%7.%8.%9."/>
      <w:lvlJc w:val="left"/>
      <w:pPr>
        <w:tabs>
          <w:tab w:val="num" w:pos="2464"/>
        </w:tabs>
        <w:ind w:left="2464" w:hanging="1800"/>
      </w:pPr>
      <w:rPr>
        <w:rFonts w:hint="default"/>
      </w:rPr>
    </w:lvl>
  </w:abstractNum>
  <w:abstractNum w:abstractNumId="17">
    <w:nsid w:val="6A2D042E"/>
    <w:multiLevelType w:val="hybridMultilevel"/>
    <w:tmpl w:val="25C085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C8B5564"/>
    <w:multiLevelType w:val="multilevel"/>
    <w:tmpl w:val="4B9AD00E"/>
    <w:lvl w:ilvl="0">
      <w:start w:val="4"/>
      <w:numFmt w:val="decimal"/>
      <w:lvlText w:val="%1."/>
      <w:lvlJc w:val="left"/>
      <w:pPr>
        <w:ind w:left="4188" w:hanging="360"/>
      </w:pPr>
      <w:rPr>
        <w:rFonts w:hint="default"/>
        <w:sz w:val="22"/>
        <w:szCs w:val="22"/>
      </w:rPr>
    </w:lvl>
    <w:lvl w:ilvl="1">
      <w:start w:val="1"/>
      <w:numFmt w:val="decimal"/>
      <w:isLgl/>
      <w:lvlText w:val="%1.%2."/>
      <w:lvlJc w:val="left"/>
      <w:pPr>
        <w:ind w:left="1211" w:hanging="360"/>
      </w:pPr>
      <w:rPr>
        <w:rFonts w:hint="default"/>
        <w:b w:val="0"/>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abstractNum w:abstractNumId="19">
    <w:nsid w:val="6E032CA8"/>
    <w:multiLevelType w:val="hybridMultilevel"/>
    <w:tmpl w:val="673A9E52"/>
    <w:lvl w:ilvl="0" w:tplc="595C96CC">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064768D"/>
    <w:multiLevelType w:val="multilevel"/>
    <w:tmpl w:val="7CA6521A"/>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nsid w:val="70A35BDD"/>
    <w:multiLevelType w:val="multilevel"/>
    <w:tmpl w:val="69321AD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1440"/>
        </w:tabs>
        <w:ind w:left="1224" w:hanging="122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762A0AB7"/>
    <w:multiLevelType w:val="multilevel"/>
    <w:tmpl w:val="76C4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5"/>
  </w:num>
  <w:num w:numId="3">
    <w:abstractNumId w:val="12"/>
  </w:num>
  <w:num w:numId="4">
    <w:abstractNumId w:val="9"/>
  </w:num>
  <w:num w:numId="5">
    <w:abstractNumId w:val="21"/>
  </w:num>
  <w:num w:numId="6">
    <w:abstractNumId w:val="13"/>
  </w:num>
  <w:num w:numId="7">
    <w:abstractNumId w:val="4"/>
  </w:num>
  <w:num w:numId="8">
    <w:abstractNumId w:val="6"/>
  </w:num>
  <w:num w:numId="9">
    <w:abstractNumId w:val="7"/>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0"/>
  </w:num>
  <w:num w:numId="13">
    <w:abstractNumId w:val="20"/>
  </w:num>
  <w:num w:numId="14">
    <w:abstractNumId w:val="22"/>
  </w:num>
  <w:num w:numId="15">
    <w:abstractNumId w:val="8"/>
  </w:num>
  <w:num w:numId="16">
    <w:abstractNumId w:val="19"/>
  </w:num>
  <w:num w:numId="17">
    <w:abstractNumId w:val="18"/>
  </w:num>
  <w:num w:numId="18">
    <w:abstractNumId w:val="15"/>
  </w:num>
  <w:num w:numId="19">
    <w:abstractNumId w:val="1"/>
  </w:num>
  <w:num w:numId="20">
    <w:abstractNumId w:val="2"/>
  </w:num>
  <w:num w:numId="21">
    <w:abstractNumId w:val="3"/>
  </w:num>
  <w:num w:numId="22">
    <w:abstractNumId w:val="16"/>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hdrShapeDefaults>
    <o:shapedefaults v:ext="edit" spidmax="20482"/>
  </w:hdrShapeDefaults>
  <w:footnotePr>
    <w:footnote w:id="-1"/>
    <w:footnote w:id="0"/>
  </w:footnotePr>
  <w:endnotePr>
    <w:endnote w:id="-1"/>
    <w:endnote w:id="0"/>
  </w:endnotePr>
  <w:compat/>
  <w:rsids>
    <w:rsidRoot w:val="00534E32"/>
    <w:rsid w:val="00001548"/>
    <w:rsid w:val="0000300A"/>
    <w:rsid w:val="00022426"/>
    <w:rsid w:val="00022801"/>
    <w:rsid w:val="000301CE"/>
    <w:rsid w:val="00031E15"/>
    <w:rsid w:val="00032951"/>
    <w:rsid w:val="00033D83"/>
    <w:rsid w:val="00041312"/>
    <w:rsid w:val="000451FC"/>
    <w:rsid w:val="00045B39"/>
    <w:rsid w:val="00056A0B"/>
    <w:rsid w:val="00056C0A"/>
    <w:rsid w:val="00077035"/>
    <w:rsid w:val="0008230F"/>
    <w:rsid w:val="00083364"/>
    <w:rsid w:val="00084617"/>
    <w:rsid w:val="00084987"/>
    <w:rsid w:val="000849CE"/>
    <w:rsid w:val="00093675"/>
    <w:rsid w:val="000A3CFB"/>
    <w:rsid w:val="000B7B7B"/>
    <w:rsid w:val="000C2A46"/>
    <w:rsid w:val="000C67B5"/>
    <w:rsid w:val="000C6A23"/>
    <w:rsid w:val="000C6FED"/>
    <w:rsid w:val="000D0C4A"/>
    <w:rsid w:val="000D1297"/>
    <w:rsid w:val="000D2986"/>
    <w:rsid w:val="000D75D9"/>
    <w:rsid w:val="000E7E07"/>
    <w:rsid w:val="000F1613"/>
    <w:rsid w:val="000F18D0"/>
    <w:rsid w:val="000F458A"/>
    <w:rsid w:val="000F59C2"/>
    <w:rsid w:val="00100020"/>
    <w:rsid w:val="00100381"/>
    <w:rsid w:val="0010043D"/>
    <w:rsid w:val="001033B1"/>
    <w:rsid w:val="00103DDC"/>
    <w:rsid w:val="001058C9"/>
    <w:rsid w:val="001147D0"/>
    <w:rsid w:val="00116A66"/>
    <w:rsid w:val="00121FE8"/>
    <w:rsid w:val="0012215D"/>
    <w:rsid w:val="00133B91"/>
    <w:rsid w:val="00140BDC"/>
    <w:rsid w:val="00152245"/>
    <w:rsid w:val="00153137"/>
    <w:rsid w:val="001829FB"/>
    <w:rsid w:val="00184925"/>
    <w:rsid w:val="0019380D"/>
    <w:rsid w:val="001B2432"/>
    <w:rsid w:val="001B6477"/>
    <w:rsid w:val="001B6E3E"/>
    <w:rsid w:val="001C2D54"/>
    <w:rsid w:val="001C5C34"/>
    <w:rsid w:val="001D37C2"/>
    <w:rsid w:val="001D39F5"/>
    <w:rsid w:val="001D6532"/>
    <w:rsid w:val="001E23E4"/>
    <w:rsid w:val="001E3040"/>
    <w:rsid w:val="001E74F5"/>
    <w:rsid w:val="001F03DD"/>
    <w:rsid w:val="001F3A46"/>
    <w:rsid w:val="00234BC5"/>
    <w:rsid w:val="00240D07"/>
    <w:rsid w:val="00244E8F"/>
    <w:rsid w:val="00245F4E"/>
    <w:rsid w:val="00253128"/>
    <w:rsid w:val="00253737"/>
    <w:rsid w:val="00261039"/>
    <w:rsid w:val="00267A85"/>
    <w:rsid w:val="0027228D"/>
    <w:rsid w:val="002752AE"/>
    <w:rsid w:val="00286058"/>
    <w:rsid w:val="00287406"/>
    <w:rsid w:val="00287C48"/>
    <w:rsid w:val="00291001"/>
    <w:rsid w:val="002A4B9E"/>
    <w:rsid w:val="002A74E5"/>
    <w:rsid w:val="002B2779"/>
    <w:rsid w:val="002B46DE"/>
    <w:rsid w:val="002B603D"/>
    <w:rsid w:val="002C3612"/>
    <w:rsid w:val="002C38CD"/>
    <w:rsid w:val="002D112D"/>
    <w:rsid w:val="002D114A"/>
    <w:rsid w:val="002D342F"/>
    <w:rsid w:val="002D4FAE"/>
    <w:rsid w:val="002E3CE8"/>
    <w:rsid w:val="002E473F"/>
    <w:rsid w:val="002F1BFB"/>
    <w:rsid w:val="002F3218"/>
    <w:rsid w:val="002F5D5F"/>
    <w:rsid w:val="00300602"/>
    <w:rsid w:val="00300F63"/>
    <w:rsid w:val="003010C3"/>
    <w:rsid w:val="00303C34"/>
    <w:rsid w:val="0030543B"/>
    <w:rsid w:val="003123C6"/>
    <w:rsid w:val="00323230"/>
    <w:rsid w:val="00324703"/>
    <w:rsid w:val="00325D20"/>
    <w:rsid w:val="00325FCB"/>
    <w:rsid w:val="003312C2"/>
    <w:rsid w:val="003321A3"/>
    <w:rsid w:val="00332A5C"/>
    <w:rsid w:val="003370C5"/>
    <w:rsid w:val="00342E0C"/>
    <w:rsid w:val="003444E1"/>
    <w:rsid w:val="003530DB"/>
    <w:rsid w:val="0035347B"/>
    <w:rsid w:val="00353ECD"/>
    <w:rsid w:val="00363268"/>
    <w:rsid w:val="00363D5A"/>
    <w:rsid w:val="0036493D"/>
    <w:rsid w:val="00372B02"/>
    <w:rsid w:val="00383441"/>
    <w:rsid w:val="00387EE1"/>
    <w:rsid w:val="0039696D"/>
    <w:rsid w:val="003A663D"/>
    <w:rsid w:val="003C04F5"/>
    <w:rsid w:val="003C162E"/>
    <w:rsid w:val="003C61BB"/>
    <w:rsid w:val="003D4266"/>
    <w:rsid w:val="003D504B"/>
    <w:rsid w:val="003D7E46"/>
    <w:rsid w:val="003E55C4"/>
    <w:rsid w:val="003E60A0"/>
    <w:rsid w:val="003F2FAF"/>
    <w:rsid w:val="0041586C"/>
    <w:rsid w:val="004221F9"/>
    <w:rsid w:val="00422551"/>
    <w:rsid w:val="0042797C"/>
    <w:rsid w:val="0043148C"/>
    <w:rsid w:val="00432311"/>
    <w:rsid w:val="0043489F"/>
    <w:rsid w:val="00442EDE"/>
    <w:rsid w:val="004466C5"/>
    <w:rsid w:val="0045235D"/>
    <w:rsid w:val="004529B6"/>
    <w:rsid w:val="00454584"/>
    <w:rsid w:val="00461AE5"/>
    <w:rsid w:val="004648E3"/>
    <w:rsid w:val="0047514B"/>
    <w:rsid w:val="00475620"/>
    <w:rsid w:val="00482A91"/>
    <w:rsid w:val="0048313B"/>
    <w:rsid w:val="00494F47"/>
    <w:rsid w:val="004A012F"/>
    <w:rsid w:val="004A336B"/>
    <w:rsid w:val="004A4D52"/>
    <w:rsid w:val="004B102E"/>
    <w:rsid w:val="004B2E87"/>
    <w:rsid w:val="004C3A65"/>
    <w:rsid w:val="004D24A3"/>
    <w:rsid w:val="004D6188"/>
    <w:rsid w:val="004F157F"/>
    <w:rsid w:val="004F38F4"/>
    <w:rsid w:val="004F58ED"/>
    <w:rsid w:val="00515338"/>
    <w:rsid w:val="00524271"/>
    <w:rsid w:val="005264C5"/>
    <w:rsid w:val="005315F3"/>
    <w:rsid w:val="00534E32"/>
    <w:rsid w:val="00537101"/>
    <w:rsid w:val="005423E1"/>
    <w:rsid w:val="0054292A"/>
    <w:rsid w:val="0054624F"/>
    <w:rsid w:val="0055056F"/>
    <w:rsid w:val="00551BC9"/>
    <w:rsid w:val="0055332F"/>
    <w:rsid w:val="00556BD4"/>
    <w:rsid w:val="00560814"/>
    <w:rsid w:val="00560EB7"/>
    <w:rsid w:val="005627CB"/>
    <w:rsid w:val="00565F4C"/>
    <w:rsid w:val="00586E1A"/>
    <w:rsid w:val="00587BF8"/>
    <w:rsid w:val="005A20DA"/>
    <w:rsid w:val="005A38F1"/>
    <w:rsid w:val="005B0EE2"/>
    <w:rsid w:val="005B15B8"/>
    <w:rsid w:val="005B15C0"/>
    <w:rsid w:val="005B3C87"/>
    <w:rsid w:val="005B5C8B"/>
    <w:rsid w:val="005B7A9A"/>
    <w:rsid w:val="005C01C7"/>
    <w:rsid w:val="005C548B"/>
    <w:rsid w:val="005C6D79"/>
    <w:rsid w:val="005D37EC"/>
    <w:rsid w:val="005D462D"/>
    <w:rsid w:val="005D478F"/>
    <w:rsid w:val="005E1D35"/>
    <w:rsid w:val="005E59A1"/>
    <w:rsid w:val="005E59B5"/>
    <w:rsid w:val="005E7AF0"/>
    <w:rsid w:val="005F0494"/>
    <w:rsid w:val="005F3D18"/>
    <w:rsid w:val="0060176F"/>
    <w:rsid w:val="00604B93"/>
    <w:rsid w:val="00612D52"/>
    <w:rsid w:val="00620A50"/>
    <w:rsid w:val="006219C0"/>
    <w:rsid w:val="00632F51"/>
    <w:rsid w:val="00636959"/>
    <w:rsid w:val="0064500C"/>
    <w:rsid w:val="00646CF9"/>
    <w:rsid w:val="00646FFD"/>
    <w:rsid w:val="00656F40"/>
    <w:rsid w:val="006625E7"/>
    <w:rsid w:val="006738DA"/>
    <w:rsid w:val="00673BC4"/>
    <w:rsid w:val="006770F4"/>
    <w:rsid w:val="006817A9"/>
    <w:rsid w:val="006851EC"/>
    <w:rsid w:val="0068533E"/>
    <w:rsid w:val="00685BAF"/>
    <w:rsid w:val="00691042"/>
    <w:rsid w:val="00692CBC"/>
    <w:rsid w:val="006A23BE"/>
    <w:rsid w:val="006A250A"/>
    <w:rsid w:val="006A7080"/>
    <w:rsid w:val="006B2DC0"/>
    <w:rsid w:val="006B3AB5"/>
    <w:rsid w:val="006B6A05"/>
    <w:rsid w:val="006C0FB9"/>
    <w:rsid w:val="006C1215"/>
    <w:rsid w:val="006C32C0"/>
    <w:rsid w:val="006D02DD"/>
    <w:rsid w:val="006D44BD"/>
    <w:rsid w:val="006D4B87"/>
    <w:rsid w:val="006E2ADE"/>
    <w:rsid w:val="006F65A8"/>
    <w:rsid w:val="00703263"/>
    <w:rsid w:val="0071432A"/>
    <w:rsid w:val="00715161"/>
    <w:rsid w:val="00715D24"/>
    <w:rsid w:val="00716D29"/>
    <w:rsid w:val="00722D20"/>
    <w:rsid w:val="0073029A"/>
    <w:rsid w:val="00732225"/>
    <w:rsid w:val="00742F2A"/>
    <w:rsid w:val="0075443C"/>
    <w:rsid w:val="00754B68"/>
    <w:rsid w:val="00757527"/>
    <w:rsid w:val="007602AA"/>
    <w:rsid w:val="00761B3D"/>
    <w:rsid w:val="00776DC5"/>
    <w:rsid w:val="0078472C"/>
    <w:rsid w:val="00794B31"/>
    <w:rsid w:val="007B2240"/>
    <w:rsid w:val="007B2A78"/>
    <w:rsid w:val="007B39C4"/>
    <w:rsid w:val="007B4256"/>
    <w:rsid w:val="007B7261"/>
    <w:rsid w:val="007C2436"/>
    <w:rsid w:val="007D12A9"/>
    <w:rsid w:val="007E4E4B"/>
    <w:rsid w:val="007F111C"/>
    <w:rsid w:val="007F3FC8"/>
    <w:rsid w:val="007F59A7"/>
    <w:rsid w:val="008069F9"/>
    <w:rsid w:val="0081165B"/>
    <w:rsid w:val="00811B27"/>
    <w:rsid w:val="00823B79"/>
    <w:rsid w:val="008431EC"/>
    <w:rsid w:val="00846170"/>
    <w:rsid w:val="00851621"/>
    <w:rsid w:val="00853298"/>
    <w:rsid w:val="00862BF1"/>
    <w:rsid w:val="00872AE0"/>
    <w:rsid w:val="00874B3B"/>
    <w:rsid w:val="008874C7"/>
    <w:rsid w:val="0088783C"/>
    <w:rsid w:val="0089189C"/>
    <w:rsid w:val="00891DD5"/>
    <w:rsid w:val="00896035"/>
    <w:rsid w:val="008A2542"/>
    <w:rsid w:val="008B2C37"/>
    <w:rsid w:val="008C0103"/>
    <w:rsid w:val="008C1027"/>
    <w:rsid w:val="008C4F3D"/>
    <w:rsid w:val="008C51A0"/>
    <w:rsid w:val="008C57E3"/>
    <w:rsid w:val="008D52D3"/>
    <w:rsid w:val="008E0E4A"/>
    <w:rsid w:val="008E5D1F"/>
    <w:rsid w:val="008E70B7"/>
    <w:rsid w:val="008E720A"/>
    <w:rsid w:val="008F2F29"/>
    <w:rsid w:val="00906B6B"/>
    <w:rsid w:val="00906E2E"/>
    <w:rsid w:val="00907093"/>
    <w:rsid w:val="0091257B"/>
    <w:rsid w:val="009127D7"/>
    <w:rsid w:val="00913F86"/>
    <w:rsid w:val="009301B3"/>
    <w:rsid w:val="00932746"/>
    <w:rsid w:val="00936AB4"/>
    <w:rsid w:val="00951D76"/>
    <w:rsid w:val="00956ED7"/>
    <w:rsid w:val="00957A1A"/>
    <w:rsid w:val="009608C5"/>
    <w:rsid w:val="00961C00"/>
    <w:rsid w:val="00971FD8"/>
    <w:rsid w:val="00972EF0"/>
    <w:rsid w:val="009737B3"/>
    <w:rsid w:val="009775FB"/>
    <w:rsid w:val="009873CA"/>
    <w:rsid w:val="0098777D"/>
    <w:rsid w:val="0099103D"/>
    <w:rsid w:val="00997EC1"/>
    <w:rsid w:val="009A4C72"/>
    <w:rsid w:val="009A5513"/>
    <w:rsid w:val="009B47BA"/>
    <w:rsid w:val="009B7E26"/>
    <w:rsid w:val="009C16CF"/>
    <w:rsid w:val="009C3E81"/>
    <w:rsid w:val="009C57C4"/>
    <w:rsid w:val="009C6810"/>
    <w:rsid w:val="009D396C"/>
    <w:rsid w:val="009D5016"/>
    <w:rsid w:val="009D58C1"/>
    <w:rsid w:val="009D6D92"/>
    <w:rsid w:val="009E530C"/>
    <w:rsid w:val="009E76B8"/>
    <w:rsid w:val="009F00C7"/>
    <w:rsid w:val="009F0B27"/>
    <w:rsid w:val="009F17F8"/>
    <w:rsid w:val="009F273B"/>
    <w:rsid w:val="009F6A58"/>
    <w:rsid w:val="00A15B36"/>
    <w:rsid w:val="00A2144A"/>
    <w:rsid w:val="00A23834"/>
    <w:rsid w:val="00A26704"/>
    <w:rsid w:val="00A465FD"/>
    <w:rsid w:val="00A467BD"/>
    <w:rsid w:val="00A511C8"/>
    <w:rsid w:val="00A56137"/>
    <w:rsid w:val="00A63E5B"/>
    <w:rsid w:val="00A662D5"/>
    <w:rsid w:val="00A73027"/>
    <w:rsid w:val="00A7398C"/>
    <w:rsid w:val="00A90451"/>
    <w:rsid w:val="00A90584"/>
    <w:rsid w:val="00AA3CA5"/>
    <w:rsid w:val="00AA4D6A"/>
    <w:rsid w:val="00AA7DEE"/>
    <w:rsid w:val="00AC329D"/>
    <w:rsid w:val="00AD61E0"/>
    <w:rsid w:val="00AF0981"/>
    <w:rsid w:val="00AF31C3"/>
    <w:rsid w:val="00AF6D52"/>
    <w:rsid w:val="00B03CBF"/>
    <w:rsid w:val="00B04B79"/>
    <w:rsid w:val="00B10F31"/>
    <w:rsid w:val="00B156D5"/>
    <w:rsid w:val="00B17A5D"/>
    <w:rsid w:val="00B25C49"/>
    <w:rsid w:val="00B32FE7"/>
    <w:rsid w:val="00B34C4F"/>
    <w:rsid w:val="00B37B85"/>
    <w:rsid w:val="00B41C8E"/>
    <w:rsid w:val="00B459FF"/>
    <w:rsid w:val="00B46704"/>
    <w:rsid w:val="00B57266"/>
    <w:rsid w:val="00B6651A"/>
    <w:rsid w:val="00B73DDA"/>
    <w:rsid w:val="00B76108"/>
    <w:rsid w:val="00B7722F"/>
    <w:rsid w:val="00B82D73"/>
    <w:rsid w:val="00BA34D2"/>
    <w:rsid w:val="00BB7D38"/>
    <w:rsid w:val="00BC031B"/>
    <w:rsid w:val="00BC4A16"/>
    <w:rsid w:val="00BD06EA"/>
    <w:rsid w:val="00BD3C56"/>
    <w:rsid w:val="00BD6AF4"/>
    <w:rsid w:val="00BE012D"/>
    <w:rsid w:val="00BE2B7E"/>
    <w:rsid w:val="00BF34C6"/>
    <w:rsid w:val="00BF6002"/>
    <w:rsid w:val="00C00174"/>
    <w:rsid w:val="00C01AAF"/>
    <w:rsid w:val="00C04758"/>
    <w:rsid w:val="00C047E7"/>
    <w:rsid w:val="00C0501F"/>
    <w:rsid w:val="00C06679"/>
    <w:rsid w:val="00C07B39"/>
    <w:rsid w:val="00C10ED3"/>
    <w:rsid w:val="00C120D8"/>
    <w:rsid w:val="00C13F06"/>
    <w:rsid w:val="00C15338"/>
    <w:rsid w:val="00C15924"/>
    <w:rsid w:val="00C160F6"/>
    <w:rsid w:val="00C168CA"/>
    <w:rsid w:val="00C169BA"/>
    <w:rsid w:val="00C42106"/>
    <w:rsid w:val="00C54D8D"/>
    <w:rsid w:val="00C632B6"/>
    <w:rsid w:val="00C6510D"/>
    <w:rsid w:val="00C651D1"/>
    <w:rsid w:val="00C65E79"/>
    <w:rsid w:val="00C7272A"/>
    <w:rsid w:val="00C769F7"/>
    <w:rsid w:val="00C77AA4"/>
    <w:rsid w:val="00C84D2E"/>
    <w:rsid w:val="00C857CB"/>
    <w:rsid w:val="00C8687D"/>
    <w:rsid w:val="00C97440"/>
    <w:rsid w:val="00CA0F05"/>
    <w:rsid w:val="00CA69D8"/>
    <w:rsid w:val="00CC461A"/>
    <w:rsid w:val="00CC6F21"/>
    <w:rsid w:val="00CD3671"/>
    <w:rsid w:val="00CE19EF"/>
    <w:rsid w:val="00CE74BE"/>
    <w:rsid w:val="00D05E6C"/>
    <w:rsid w:val="00D06E54"/>
    <w:rsid w:val="00D1040E"/>
    <w:rsid w:val="00D13A68"/>
    <w:rsid w:val="00D17390"/>
    <w:rsid w:val="00D30F66"/>
    <w:rsid w:val="00D35009"/>
    <w:rsid w:val="00D405B9"/>
    <w:rsid w:val="00D539AB"/>
    <w:rsid w:val="00D602D8"/>
    <w:rsid w:val="00D647B7"/>
    <w:rsid w:val="00D70CE2"/>
    <w:rsid w:val="00D718F9"/>
    <w:rsid w:val="00D71D5F"/>
    <w:rsid w:val="00D7500D"/>
    <w:rsid w:val="00D82C62"/>
    <w:rsid w:val="00D82EE9"/>
    <w:rsid w:val="00DA2910"/>
    <w:rsid w:val="00DA33D9"/>
    <w:rsid w:val="00DA4E8A"/>
    <w:rsid w:val="00DA5B46"/>
    <w:rsid w:val="00DA6424"/>
    <w:rsid w:val="00DA67D5"/>
    <w:rsid w:val="00DB251F"/>
    <w:rsid w:val="00DB4B7C"/>
    <w:rsid w:val="00DC134D"/>
    <w:rsid w:val="00DC1E16"/>
    <w:rsid w:val="00DC294B"/>
    <w:rsid w:val="00DC59C7"/>
    <w:rsid w:val="00DC60A6"/>
    <w:rsid w:val="00DC71D0"/>
    <w:rsid w:val="00DD06AD"/>
    <w:rsid w:val="00DD104C"/>
    <w:rsid w:val="00DE075E"/>
    <w:rsid w:val="00DE186B"/>
    <w:rsid w:val="00DE1E57"/>
    <w:rsid w:val="00DE4C12"/>
    <w:rsid w:val="00DF0F0E"/>
    <w:rsid w:val="00DF1284"/>
    <w:rsid w:val="00DF354A"/>
    <w:rsid w:val="00DF4E5F"/>
    <w:rsid w:val="00DF6621"/>
    <w:rsid w:val="00E0470E"/>
    <w:rsid w:val="00E047E5"/>
    <w:rsid w:val="00E10967"/>
    <w:rsid w:val="00E11E35"/>
    <w:rsid w:val="00E12E10"/>
    <w:rsid w:val="00E217AE"/>
    <w:rsid w:val="00E25F85"/>
    <w:rsid w:val="00E311C1"/>
    <w:rsid w:val="00E31718"/>
    <w:rsid w:val="00E33773"/>
    <w:rsid w:val="00E341A3"/>
    <w:rsid w:val="00E349B4"/>
    <w:rsid w:val="00E362BB"/>
    <w:rsid w:val="00E3693B"/>
    <w:rsid w:val="00E41E1C"/>
    <w:rsid w:val="00E43DAF"/>
    <w:rsid w:val="00E52843"/>
    <w:rsid w:val="00E66FDB"/>
    <w:rsid w:val="00E67FF2"/>
    <w:rsid w:val="00E7160D"/>
    <w:rsid w:val="00E7725E"/>
    <w:rsid w:val="00E809B0"/>
    <w:rsid w:val="00E87F48"/>
    <w:rsid w:val="00E90176"/>
    <w:rsid w:val="00E95FC4"/>
    <w:rsid w:val="00EB1178"/>
    <w:rsid w:val="00EC29AD"/>
    <w:rsid w:val="00EE7BFB"/>
    <w:rsid w:val="00EF2876"/>
    <w:rsid w:val="00EF4CCF"/>
    <w:rsid w:val="00F04E7C"/>
    <w:rsid w:val="00F16116"/>
    <w:rsid w:val="00F162D9"/>
    <w:rsid w:val="00F20403"/>
    <w:rsid w:val="00F2196E"/>
    <w:rsid w:val="00F24802"/>
    <w:rsid w:val="00F40E4F"/>
    <w:rsid w:val="00F44CDB"/>
    <w:rsid w:val="00F45840"/>
    <w:rsid w:val="00F5344F"/>
    <w:rsid w:val="00F54722"/>
    <w:rsid w:val="00F66D9B"/>
    <w:rsid w:val="00F71958"/>
    <w:rsid w:val="00F809F9"/>
    <w:rsid w:val="00F82E96"/>
    <w:rsid w:val="00F901BC"/>
    <w:rsid w:val="00FA5286"/>
    <w:rsid w:val="00FA5457"/>
    <w:rsid w:val="00FB7E1D"/>
    <w:rsid w:val="00FD0A16"/>
    <w:rsid w:val="00FD25A6"/>
    <w:rsid w:val="00FD2DD7"/>
    <w:rsid w:val="00FD4581"/>
    <w:rsid w:val="00FD741E"/>
    <w:rsid w:val="00FF04C2"/>
    <w:rsid w:val="00FF438B"/>
    <w:rsid w:val="00FF53B6"/>
    <w:rsid w:val="00FF6C1C"/>
    <w:rsid w:val="00FF77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1EC"/>
  </w:style>
  <w:style w:type="paragraph" w:styleId="1">
    <w:name w:val="heading 1"/>
    <w:basedOn w:val="a"/>
    <w:next w:val="a"/>
    <w:link w:val="10"/>
    <w:uiPriority w:val="9"/>
    <w:qFormat/>
    <w:rsid w:val="009F6A58"/>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nhideWhenUsed/>
    <w:qFormat/>
    <w:rsid w:val="009F6A5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F6A58"/>
    <w:pPr>
      <w:keepNext/>
      <w:spacing w:before="240" w:after="60" w:line="240" w:lineRule="auto"/>
      <w:outlineLvl w:val="2"/>
    </w:pPr>
    <w:rPr>
      <w:rFonts w:ascii="Cambria" w:eastAsia="Times New Roman" w:hAnsi="Cambria" w:cs="Times New Roman"/>
      <w:b/>
      <w:bCs/>
      <w:sz w:val="26"/>
      <w:szCs w:val="26"/>
    </w:rPr>
  </w:style>
  <w:style w:type="paragraph" w:styleId="7">
    <w:name w:val="heading 7"/>
    <w:basedOn w:val="a"/>
    <w:next w:val="a"/>
    <w:link w:val="70"/>
    <w:qFormat/>
    <w:rsid w:val="009F6A58"/>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link w:val="11"/>
    <w:uiPriority w:val="99"/>
    <w:unhideWhenUsed/>
    <w:rsid w:val="00534E32"/>
    <w:rPr>
      <w:color w:val="0000FF"/>
      <w:u w:val="single"/>
    </w:rPr>
  </w:style>
  <w:style w:type="character" w:customStyle="1" w:styleId="12">
    <w:name w:val="Текст сноски Знак1"/>
    <w:aliases w:val="Текст сноски Знак Знак Знак,Текст сноски Знак Знак Знак Знак Знак,Знак6 Знак1,Знак21 Знак1, Знак6 Знак1,Знак12 Знак Знак1,Знак2 Знак1,Body Text Indent 2 Знак1,Знак1 Знак1, Знак Знак1,Знак7 Знак2,Знак7 Знак Знак Знак1,Знак7 Знак1 Знак1"/>
    <w:link w:val="a4"/>
    <w:locked/>
    <w:rsid w:val="00534E32"/>
    <w:rPr>
      <w:rFonts w:ascii="Times New Roman" w:eastAsia="Times New Roman" w:hAnsi="Times New Roman" w:cs="Times New Roman"/>
      <w:sz w:val="20"/>
      <w:szCs w:val="20"/>
      <w:lang w:eastAsia="ru-RU"/>
    </w:rPr>
  </w:style>
  <w:style w:type="paragraph" w:styleId="a4">
    <w:name w:val="footnote text"/>
    <w:aliases w:val="Текст сноски Знак Знак,Текст сноски Знак Знак Знак Знак,Знак6,Знак21, Знак6,Знак12 Знак,Знак2,Body Text Indent 2,Знак1, Знак,Знак7,Знак7 Знак Знак,Знак7 Знак1,Знак4 Знак,Знак4 Знак1,Знак4,Знак4 Знак Знак Знак2,Текст сноски Знак Знак1,Char"/>
    <w:basedOn w:val="a"/>
    <w:link w:val="12"/>
    <w:unhideWhenUsed/>
    <w:qFormat/>
    <w:rsid w:val="00534E32"/>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aliases w:val="Знак6 Знак,Знак21 Знак, Знак6 Знак,Знак12 Знак Знак,Знак2 Знак,Body Text Indent 2 Знак,Знак1 Знак, Знак Знак,Знак7 Знак,Знак7 Знак Знак Знак,Знак7 Знак1 Знак,Знак4 Знак2,Знак4 Знак Знак,Знак4 Знак1 Знак,Знак4 Знак Знак Знак2 Знак"/>
    <w:basedOn w:val="a0"/>
    <w:rsid w:val="00534E32"/>
    <w:rPr>
      <w:sz w:val="20"/>
      <w:szCs w:val="20"/>
    </w:rPr>
  </w:style>
  <w:style w:type="character" w:styleId="a6">
    <w:name w:val="footnote reference"/>
    <w:aliases w:val="Знак сноски-FN,SUPERS,Знак сноски 1,Ciae niinee-FN"/>
    <w:link w:val="13"/>
    <w:unhideWhenUsed/>
    <w:qFormat/>
    <w:rsid w:val="00534E32"/>
    <w:rPr>
      <w:vertAlign w:val="superscript"/>
    </w:rPr>
  </w:style>
  <w:style w:type="paragraph" w:styleId="a7">
    <w:name w:val="List Paragraph"/>
    <w:aliases w:val="Маркер,название,Bullet List,FooterText,numbered,SL_Абзац списка,List Paragraph1,Абзац списка4,Bullet Number,Нумерованый список,lp1,List Paragraph,f_Абзац 1,Абзац списка2,Абзац списка3,ПАРАГРАФ,Paragraphe de liste1,Текстовая"/>
    <w:basedOn w:val="a"/>
    <w:link w:val="a8"/>
    <w:uiPriority w:val="99"/>
    <w:qFormat/>
    <w:rsid w:val="00534E32"/>
    <w:pPr>
      <w:spacing w:after="0" w:line="240" w:lineRule="auto"/>
      <w:ind w:left="720"/>
      <w:contextualSpacing/>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C7272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7272A"/>
  </w:style>
  <w:style w:type="paragraph" w:styleId="ab">
    <w:name w:val="Balloon Text"/>
    <w:basedOn w:val="a"/>
    <w:link w:val="ac"/>
    <w:unhideWhenUsed/>
    <w:rsid w:val="005A38F1"/>
    <w:pPr>
      <w:spacing w:after="0" w:line="240" w:lineRule="auto"/>
    </w:pPr>
    <w:rPr>
      <w:rFonts w:ascii="Tahoma" w:hAnsi="Tahoma" w:cs="Tahoma"/>
      <w:sz w:val="16"/>
      <w:szCs w:val="16"/>
    </w:rPr>
  </w:style>
  <w:style w:type="character" w:customStyle="1" w:styleId="ac">
    <w:name w:val="Текст выноски Знак"/>
    <w:basedOn w:val="a0"/>
    <w:link w:val="ab"/>
    <w:rsid w:val="005A38F1"/>
    <w:rPr>
      <w:rFonts w:ascii="Tahoma" w:hAnsi="Tahoma" w:cs="Tahoma"/>
      <w:sz w:val="16"/>
      <w:szCs w:val="16"/>
    </w:rPr>
  </w:style>
  <w:style w:type="paragraph" w:styleId="ad">
    <w:name w:val="footer"/>
    <w:basedOn w:val="a"/>
    <w:link w:val="ae"/>
    <w:unhideWhenUsed/>
    <w:rsid w:val="0041586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1586C"/>
  </w:style>
  <w:style w:type="paragraph" w:styleId="af">
    <w:name w:val="No Spacing"/>
    <w:link w:val="af0"/>
    <w:qFormat/>
    <w:rsid w:val="00913F86"/>
    <w:pPr>
      <w:widowControl w:val="0"/>
      <w:autoSpaceDE w:val="0"/>
      <w:autoSpaceDN w:val="0"/>
      <w:adjustRightInd w:val="0"/>
      <w:spacing w:after="0" w:line="240" w:lineRule="auto"/>
    </w:pPr>
    <w:rPr>
      <w:rFonts w:ascii="Arial" w:eastAsia="Times New Roman" w:hAnsi="Arial" w:cs="Arial"/>
      <w:sz w:val="18"/>
      <w:szCs w:val="18"/>
      <w:lang w:eastAsia="ru-RU"/>
    </w:rPr>
  </w:style>
  <w:style w:type="character" w:customStyle="1" w:styleId="af0">
    <w:name w:val="Без интервала Знак"/>
    <w:link w:val="af"/>
    <w:uiPriority w:val="1"/>
    <w:rsid w:val="00913F86"/>
    <w:rPr>
      <w:rFonts w:ascii="Arial" w:eastAsia="Times New Roman" w:hAnsi="Arial" w:cs="Arial"/>
      <w:sz w:val="18"/>
      <w:szCs w:val="18"/>
      <w:lang w:eastAsia="ru-RU"/>
    </w:rPr>
  </w:style>
  <w:style w:type="character" w:customStyle="1" w:styleId="af1">
    <w:name w:val="Основной текст Знак"/>
    <w:rsid w:val="00FD25A6"/>
    <w:rPr>
      <w:sz w:val="28"/>
      <w:szCs w:val="28"/>
    </w:rPr>
  </w:style>
  <w:style w:type="paragraph" w:customStyle="1" w:styleId="ConsPlusNormal">
    <w:name w:val="ConsPlusNormal"/>
    <w:link w:val="ConsPlusNormal0"/>
    <w:qFormat/>
    <w:rsid w:val="004A012F"/>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0"/>
    <w:link w:val="ConsPlusNormal"/>
    <w:locked/>
    <w:rsid w:val="004A012F"/>
    <w:rPr>
      <w:rFonts w:ascii="Calibri" w:eastAsia="Times New Roman" w:hAnsi="Calibri" w:cs="Calibri"/>
      <w:szCs w:val="20"/>
      <w:lang w:eastAsia="ru-RU"/>
    </w:rPr>
  </w:style>
  <w:style w:type="character" w:customStyle="1" w:styleId="FontStyle14">
    <w:name w:val="Font Style14"/>
    <w:rsid w:val="005C01C7"/>
    <w:rPr>
      <w:rFonts w:ascii="Times New Roman" w:hAnsi="Times New Roman" w:cs="Times New Roman"/>
      <w:sz w:val="22"/>
      <w:szCs w:val="22"/>
    </w:rPr>
  </w:style>
  <w:style w:type="paragraph" w:customStyle="1" w:styleId="31">
    <w:name w:val="Стиль3"/>
    <w:basedOn w:val="21"/>
    <w:rsid w:val="005C01C7"/>
    <w:pPr>
      <w:widowControl w:val="0"/>
      <w:adjustRightInd w:val="0"/>
      <w:spacing w:after="0" w:line="240" w:lineRule="auto"/>
      <w:ind w:left="0"/>
      <w:jc w:val="both"/>
    </w:pPr>
    <w:rPr>
      <w:rFonts w:ascii="Times New Roman" w:eastAsia="Times New Roman" w:hAnsi="Times New Roman" w:cs="Arial"/>
      <w:sz w:val="24"/>
      <w:szCs w:val="18"/>
      <w:lang w:eastAsia="ru-RU"/>
    </w:rPr>
  </w:style>
  <w:style w:type="paragraph" w:styleId="21">
    <w:name w:val="Body Text Indent 2"/>
    <w:basedOn w:val="a"/>
    <w:link w:val="22"/>
    <w:unhideWhenUsed/>
    <w:rsid w:val="005C01C7"/>
    <w:pPr>
      <w:spacing w:after="120" w:line="480" w:lineRule="auto"/>
      <w:ind w:left="283"/>
    </w:pPr>
  </w:style>
  <w:style w:type="character" w:customStyle="1" w:styleId="22">
    <w:name w:val="Основной текст с отступом 2 Знак"/>
    <w:basedOn w:val="a0"/>
    <w:link w:val="21"/>
    <w:rsid w:val="005C01C7"/>
  </w:style>
  <w:style w:type="paragraph" w:styleId="af2">
    <w:name w:val="Title"/>
    <w:basedOn w:val="a"/>
    <w:link w:val="af3"/>
    <w:qFormat/>
    <w:rsid w:val="005C01C7"/>
    <w:pPr>
      <w:spacing w:after="0" w:line="240" w:lineRule="auto"/>
      <w:ind w:right="306"/>
      <w:jc w:val="center"/>
    </w:pPr>
    <w:rPr>
      <w:rFonts w:ascii="MS Sans Serif" w:eastAsia="Times New Roman" w:hAnsi="MS Sans Serif" w:cs="Times New Roman"/>
      <w:b/>
      <w:snapToGrid w:val="0"/>
      <w:sz w:val="32"/>
      <w:szCs w:val="20"/>
      <w:lang w:eastAsia="ru-RU"/>
    </w:rPr>
  </w:style>
  <w:style w:type="character" w:customStyle="1" w:styleId="af3">
    <w:name w:val="Название Знак"/>
    <w:basedOn w:val="a0"/>
    <w:link w:val="af2"/>
    <w:rsid w:val="005C01C7"/>
    <w:rPr>
      <w:rFonts w:ascii="MS Sans Serif" w:eastAsia="Times New Roman" w:hAnsi="MS Sans Serif" w:cs="Times New Roman"/>
      <w:b/>
      <w:snapToGrid w:val="0"/>
      <w:sz w:val="32"/>
      <w:szCs w:val="20"/>
      <w:lang w:eastAsia="ru-RU"/>
    </w:rPr>
  </w:style>
  <w:style w:type="paragraph" w:styleId="af4">
    <w:name w:val="Normal (Web)"/>
    <w:aliases w:val="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Знак Знак Знак,Знак Знак4, Знак Знак2"/>
    <w:basedOn w:val="a"/>
    <w:link w:val="14"/>
    <w:uiPriority w:val="99"/>
    <w:unhideWhenUsed/>
    <w:qFormat/>
    <w:rsid w:val="005C01C7"/>
    <w:pPr>
      <w:spacing w:before="100" w:beforeAutospacing="1" w:after="100" w:afterAutospacing="1" w:line="240" w:lineRule="auto"/>
    </w:pPr>
    <w:rPr>
      <w:rFonts w:ascii="Verdana" w:eastAsia="Times New Roman" w:hAnsi="Verdana" w:cs="Times New Roman"/>
      <w:sz w:val="18"/>
      <w:szCs w:val="18"/>
      <w:lang w:eastAsia="ru-RU"/>
    </w:rPr>
  </w:style>
  <w:style w:type="character" w:customStyle="1" w:styleId="14">
    <w:name w:val="Обычный (веб) Знак1"/>
    <w:aliases w:val="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Знак Знак1 Знак Знак,Знак Знак Знак Знак1"/>
    <w:link w:val="af4"/>
    <w:locked/>
    <w:rsid w:val="005C01C7"/>
    <w:rPr>
      <w:rFonts w:ascii="Verdana" w:eastAsia="Times New Roman" w:hAnsi="Verdana" w:cs="Times New Roman"/>
      <w:sz w:val="18"/>
      <w:szCs w:val="18"/>
      <w:lang w:eastAsia="ru-RU"/>
    </w:rPr>
  </w:style>
  <w:style w:type="table" w:styleId="af5">
    <w:name w:val="Table Grid"/>
    <w:basedOn w:val="a1"/>
    <w:uiPriority w:val="59"/>
    <w:rsid w:val="005C01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сноски1"/>
    <w:basedOn w:val="a"/>
    <w:link w:val="a6"/>
    <w:rsid w:val="005C01C7"/>
    <w:rPr>
      <w:vertAlign w:val="superscript"/>
    </w:rPr>
  </w:style>
  <w:style w:type="paragraph" w:styleId="af6">
    <w:name w:val="Body Text"/>
    <w:basedOn w:val="a"/>
    <w:link w:val="15"/>
    <w:unhideWhenUsed/>
    <w:rsid w:val="00C168CA"/>
    <w:pPr>
      <w:spacing w:after="120"/>
    </w:pPr>
  </w:style>
  <w:style w:type="character" w:customStyle="1" w:styleId="15">
    <w:name w:val="Основной текст Знак1"/>
    <w:basedOn w:val="a0"/>
    <w:link w:val="af6"/>
    <w:uiPriority w:val="99"/>
    <w:rsid w:val="00C168CA"/>
  </w:style>
  <w:style w:type="character" w:styleId="af7">
    <w:name w:val="FollowedHyperlink"/>
    <w:basedOn w:val="a0"/>
    <w:uiPriority w:val="99"/>
    <w:semiHidden/>
    <w:unhideWhenUsed/>
    <w:rsid w:val="00691042"/>
    <w:rPr>
      <w:color w:val="800080"/>
      <w:u w:val="single"/>
    </w:rPr>
  </w:style>
  <w:style w:type="paragraph" w:customStyle="1" w:styleId="xl65">
    <w:name w:val="xl65"/>
    <w:basedOn w:val="a"/>
    <w:rsid w:val="006910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6910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67">
    <w:name w:val="xl67"/>
    <w:basedOn w:val="a"/>
    <w:rsid w:val="006910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8">
    <w:name w:val="xl68"/>
    <w:basedOn w:val="a"/>
    <w:rsid w:val="00691042"/>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9">
    <w:name w:val="xl69"/>
    <w:basedOn w:val="a"/>
    <w:rsid w:val="00691042"/>
    <w:pPr>
      <w:pBdr>
        <w:top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0">
    <w:name w:val="xl70"/>
    <w:basedOn w:val="a"/>
    <w:rsid w:val="00691042"/>
    <w:pPr>
      <w:pBdr>
        <w:top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1">
    <w:name w:val="xl71"/>
    <w:basedOn w:val="a"/>
    <w:rsid w:val="006910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6910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3">
    <w:name w:val="xl73"/>
    <w:basedOn w:val="a"/>
    <w:rsid w:val="006910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4">
    <w:name w:val="xl74"/>
    <w:basedOn w:val="a"/>
    <w:rsid w:val="006910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5">
    <w:name w:val="xl75"/>
    <w:basedOn w:val="a"/>
    <w:rsid w:val="006910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6">
    <w:name w:val="xl76"/>
    <w:basedOn w:val="a"/>
    <w:rsid w:val="006910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7">
    <w:name w:val="xl77"/>
    <w:basedOn w:val="a"/>
    <w:rsid w:val="006910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8">
    <w:name w:val="xl78"/>
    <w:basedOn w:val="a"/>
    <w:rsid w:val="00691042"/>
    <w:pPr>
      <w:pBdr>
        <w:top w:val="single" w:sz="4" w:space="0" w:color="000000"/>
        <w:left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9">
    <w:name w:val="xl79"/>
    <w:basedOn w:val="a"/>
    <w:rsid w:val="00691042"/>
    <w:pPr>
      <w:pBdr>
        <w:top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691042"/>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1">
    <w:name w:val="xl81"/>
    <w:basedOn w:val="a"/>
    <w:rsid w:val="00691042"/>
    <w:pPr>
      <w:pBdr>
        <w:top w:val="single" w:sz="4" w:space="0" w:color="000000"/>
        <w:left w:val="single" w:sz="4" w:space="0" w:color="000000"/>
        <w:bottom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2">
    <w:name w:val="xl82"/>
    <w:basedOn w:val="a"/>
    <w:rsid w:val="00691042"/>
    <w:pPr>
      <w:pBdr>
        <w:top w:val="single" w:sz="4" w:space="0" w:color="000000"/>
        <w:bottom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691042"/>
    <w:pPr>
      <w:pBdr>
        <w:top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691042"/>
    <w:pPr>
      <w:pBdr>
        <w:top w:val="single" w:sz="4" w:space="0" w:color="000000"/>
        <w:left w:val="single" w:sz="4" w:space="0" w:color="000000"/>
        <w:bottom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691042"/>
    <w:pPr>
      <w:pBdr>
        <w:top w:val="single" w:sz="4" w:space="0" w:color="000000"/>
        <w:bottom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6">
    <w:name w:val="xl86"/>
    <w:basedOn w:val="a"/>
    <w:rsid w:val="00691042"/>
    <w:pPr>
      <w:pBdr>
        <w:top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7">
    <w:name w:val="xl87"/>
    <w:basedOn w:val="a"/>
    <w:rsid w:val="00691042"/>
    <w:pPr>
      <w:pBdr>
        <w:top w:val="single" w:sz="4" w:space="0" w:color="000000"/>
        <w:left w:val="single" w:sz="4" w:space="0" w:color="000000"/>
        <w:bottom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8">
    <w:name w:val="xl88"/>
    <w:basedOn w:val="a"/>
    <w:rsid w:val="00691042"/>
    <w:pPr>
      <w:pBdr>
        <w:top w:val="single" w:sz="4" w:space="0" w:color="000000"/>
        <w:bottom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9">
    <w:name w:val="xl89"/>
    <w:basedOn w:val="a"/>
    <w:rsid w:val="00691042"/>
    <w:pPr>
      <w:pBdr>
        <w:top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character" w:customStyle="1" w:styleId="23">
    <w:name w:val="Основной текст (2)_"/>
    <w:link w:val="24"/>
    <w:qFormat/>
    <w:rsid w:val="0043148C"/>
    <w:rPr>
      <w:rFonts w:ascii="Lucida Sans Unicode" w:hAnsi="Lucida Sans Unicode" w:cs="Lucida Sans Unicode"/>
      <w:b/>
      <w:bCs/>
      <w:sz w:val="19"/>
      <w:szCs w:val="19"/>
      <w:shd w:val="clear" w:color="auto" w:fill="FFFFFF"/>
    </w:rPr>
  </w:style>
  <w:style w:type="paragraph" w:customStyle="1" w:styleId="24">
    <w:name w:val="Основной текст (2)"/>
    <w:basedOn w:val="a"/>
    <w:link w:val="23"/>
    <w:qFormat/>
    <w:rsid w:val="0043148C"/>
    <w:pPr>
      <w:widowControl w:val="0"/>
      <w:shd w:val="clear" w:color="auto" w:fill="FFFFFF"/>
      <w:spacing w:after="0" w:line="274" w:lineRule="exact"/>
    </w:pPr>
    <w:rPr>
      <w:rFonts w:ascii="Lucida Sans Unicode" w:hAnsi="Lucida Sans Unicode" w:cs="Lucida Sans Unicode"/>
      <w:b/>
      <w:bCs/>
      <w:sz w:val="19"/>
      <w:szCs w:val="19"/>
    </w:rPr>
  </w:style>
  <w:style w:type="paragraph" w:customStyle="1" w:styleId="xl90">
    <w:name w:val="xl90"/>
    <w:basedOn w:val="a"/>
    <w:rsid w:val="00F809F9"/>
    <w:pPr>
      <w:pBdr>
        <w:top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sz w:val="14"/>
      <w:szCs w:val="14"/>
      <w:lang w:eastAsia="ru-RU"/>
    </w:rPr>
  </w:style>
  <w:style w:type="paragraph" w:customStyle="1" w:styleId="xl91">
    <w:name w:val="xl91"/>
    <w:basedOn w:val="a"/>
    <w:rsid w:val="00F809F9"/>
    <w:pPr>
      <w:pBdr>
        <w:top w:val="single" w:sz="4" w:space="0" w:color="000000"/>
        <w:left w:val="single" w:sz="4" w:space="0" w:color="000000"/>
        <w:bottom w:val="single" w:sz="4" w:space="0" w:color="000000"/>
      </w:pBdr>
      <w:spacing w:before="100" w:beforeAutospacing="1" w:after="100" w:afterAutospacing="1" w:line="240" w:lineRule="auto"/>
      <w:jc w:val="right"/>
      <w:textAlignment w:val="top"/>
    </w:pPr>
    <w:rPr>
      <w:rFonts w:ascii="Arial" w:eastAsia="Times New Roman" w:hAnsi="Arial" w:cs="Arial"/>
      <w:sz w:val="14"/>
      <w:szCs w:val="14"/>
      <w:lang w:eastAsia="ru-RU"/>
    </w:rPr>
  </w:style>
  <w:style w:type="paragraph" w:customStyle="1" w:styleId="xl92">
    <w:name w:val="xl92"/>
    <w:basedOn w:val="a"/>
    <w:rsid w:val="00F809F9"/>
    <w:pPr>
      <w:pBdr>
        <w:top w:val="single" w:sz="4" w:space="0" w:color="000000"/>
        <w:bottom w:val="single" w:sz="4" w:space="0" w:color="000000"/>
      </w:pBdr>
      <w:spacing w:before="100" w:beforeAutospacing="1" w:after="100" w:afterAutospacing="1" w:line="240" w:lineRule="auto"/>
      <w:jc w:val="right"/>
      <w:textAlignment w:val="top"/>
    </w:pPr>
    <w:rPr>
      <w:rFonts w:ascii="Arial" w:eastAsia="Times New Roman" w:hAnsi="Arial" w:cs="Arial"/>
      <w:sz w:val="14"/>
      <w:szCs w:val="14"/>
      <w:lang w:eastAsia="ru-RU"/>
    </w:rPr>
  </w:style>
  <w:style w:type="paragraph" w:customStyle="1" w:styleId="xl93">
    <w:name w:val="xl93"/>
    <w:basedOn w:val="a"/>
    <w:rsid w:val="00F809F9"/>
    <w:pPr>
      <w:pBdr>
        <w:top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Arial" w:eastAsia="Times New Roman" w:hAnsi="Arial" w:cs="Arial"/>
      <w:sz w:val="14"/>
      <w:szCs w:val="14"/>
      <w:lang w:eastAsia="ru-RU"/>
    </w:rPr>
  </w:style>
  <w:style w:type="paragraph" w:customStyle="1" w:styleId="xl94">
    <w:name w:val="xl94"/>
    <w:basedOn w:val="a"/>
    <w:rsid w:val="00F809F9"/>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right"/>
    </w:pPr>
    <w:rPr>
      <w:rFonts w:ascii="Arial" w:eastAsia="Times New Roman" w:hAnsi="Arial" w:cs="Arial"/>
      <w:sz w:val="14"/>
      <w:szCs w:val="14"/>
      <w:lang w:eastAsia="ru-RU"/>
    </w:rPr>
  </w:style>
  <w:style w:type="character" w:customStyle="1" w:styleId="FontStyle11">
    <w:name w:val="Font Style11"/>
    <w:rsid w:val="003D504B"/>
    <w:rPr>
      <w:rFonts w:ascii="Times New Roman" w:hAnsi="Times New Roman" w:cs="Times New Roman"/>
      <w:sz w:val="26"/>
      <w:szCs w:val="26"/>
    </w:rPr>
  </w:style>
  <w:style w:type="paragraph" w:styleId="32">
    <w:name w:val="Body Text 3"/>
    <w:basedOn w:val="a"/>
    <w:link w:val="33"/>
    <w:uiPriority w:val="99"/>
    <w:unhideWhenUsed/>
    <w:rsid w:val="00776DC5"/>
    <w:pPr>
      <w:spacing w:after="120"/>
    </w:pPr>
    <w:rPr>
      <w:sz w:val="16"/>
      <w:szCs w:val="16"/>
    </w:rPr>
  </w:style>
  <w:style w:type="character" w:customStyle="1" w:styleId="33">
    <w:name w:val="Основной текст 3 Знак"/>
    <w:basedOn w:val="a0"/>
    <w:link w:val="32"/>
    <w:uiPriority w:val="99"/>
    <w:rsid w:val="00776DC5"/>
    <w:rPr>
      <w:sz w:val="16"/>
      <w:szCs w:val="16"/>
    </w:rPr>
  </w:style>
  <w:style w:type="paragraph" w:customStyle="1" w:styleId="Style1">
    <w:name w:val="Style1"/>
    <w:basedOn w:val="a"/>
    <w:rsid w:val="00776DC5"/>
    <w:pPr>
      <w:widowControl w:val="0"/>
      <w:autoSpaceDE w:val="0"/>
      <w:autoSpaceDN w:val="0"/>
      <w:adjustRightInd w:val="0"/>
      <w:spacing w:after="0" w:line="324" w:lineRule="exact"/>
      <w:jc w:val="center"/>
    </w:pPr>
    <w:rPr>
      <w:rFonts w:ascii="Times New Roman" w:eastAsia="Times New Roman" w:hAnsi="Times New Roman" w:cs="Times New Roman"/>
      <w:sz w:val="24"/>
      <w:szCs w:val="24"/>
      <w:lang w:eastAsia="ru-RU"/>
    </w:rPr>
  </w:style>
  <w:style w:type="character" w:customStyle="1" w:styleId="FontStyle15">
    <w:name w:val="Font Style15"/>
    <w:rsid w:val="00776DC5"/>
    <w:rPr>
      <w:rFonts w:ascii="Times New Roman" w:hAnsi="Times New Roman" w:cs="Times New Roman"/>
      <w:sz w:val="22"/>
      <w:szCs w:val="22"/>
    </w:rPr>
  </w:style>
  <w:style w:type="paragraph" w:customStyle="1" w:styleId="34">
    <w:name w:val="Пункт_3"/>
    <w:basedOn w:val="a"/>
    <w:qFormat/>
    <w:rsid w:val="00776DC5"/>
    <w:pPr>
      <w:suppressAutoHyphens/>
      <w:spacing w:after="0" w:line="360" w:lineRule="auto"/>
      <w:ind w:left="1134" w:hanging="1133"/>
      <w:jc w:val="both"/>
    </w:pPr>
    <w:rPr>
      <w:rFonts w:ascii="Times New Roman" w:eastAsia="Times New Roman" w:hAnsi="Times New Roman" w:cs="Times New Roman"/>
      <w:sz w:val="28"/>
      <w:szCs w:val="28"/>
      <w:lang w:eastAsia="ar-SA"/>
    </w:rPr>
  </w:style>
  <w:style w:type="paragraph" w:customStyle="1" w:styleId="ConsPlusTitle">
    <w:name w:val="ConsPlusTitle"/>
    <w:rsid w:val="0000300A"/>
    <w:pPr>
      <w:widowControl w:val="0"/>
      <w:autoSpaceDE w:val="0"/>
      <w:autoSpaceDN w:val="0"/>
      <w:spacing w:after="0" w:line="240" w:lineRule="auto"/>
    </w:pPr>
    <w:rPr>
      <w:rFonts w:ascii="Calibri" w:eastAsia="Times New Roman" w:hAnsi="Calibri" w:cs="Calibri"/>
      <w:b/>
      <w:szCs w:val="20"/>
      <w:lang w:eastAsia="ru-RU"/>
    </w:rPr>
  </w:style>
  <w:style w:type="paragraph" w:styleId="af8">
    <w:name w:val="Body Text Indent"/>
    <w:basedOn w:val="a"/>
    <w:link w:val="af9"/>
    <w:rsid w:val="00B46704"/>
    <w:pPr>
      <w:suppressAutoHyphens/>
      <w:spacing w:after="120" w:line="240" w:lineRule="auto"/>
      <w:ind w:left="283"/>
    </w:pPr>
    <w:rPr>
      <w:rFonts w:ascii="Times New Roman" w:eastAsia="Times New Roman" w:hAnsi="Times New Roman" w:cs="Times New Roman"/>
      <w:sz w:val="28"/>
      <w:szCs w:val="28"/>
      <w:lang w:eastAsia="ar-SA"/>
    </w:rPr>
  </w:style>
  <w:style w:type="character" w:customStyle="1" w:styleId="af9">
    <w:name w:val="Основной текст с отступом Знак"/>
    <w:basedOn w:val="a0"/>
    <w:link w:val="af8"/>
    <w:rsid w:val="00B46704"/>
    <w:rPr>
      <w:rFonts w:ascii="Times New Roman" w:eastAsia="Times New Roman" w:hAnsi="Times New Roman" w:cs="Times New Roman"/>
      <w:sz w:val="28"/>
      <w:szCs w:val="28"/>
      <w:lang w:eastAsia="ar-SA"/>
    </w:rPr>
  </w:style>
  <w:style w:type="character" w:customStyle="1" w:styleId="docaccesstitle">
    <w:name w:val="docaccess_title"/>
    <w:basedOn w:val="a0"/>
    <w:rsid w:val="00C8687D"/>
  </w:style>
  <w:style w:type="character" w:customStyle="1" w:styleId="docaccessactnever">
    <w:name w:val="docaccess_act_never"/>
    <w:basedOn w:val="a0"/>
    <w:rsid w:val="00C8687D"/>
  </w:style>
  <w:style w:type="character" w:customStyle="1" w:styleId="docaccessbase">
    <w:name w:val="docaccess_base"/>
    <w:basedOn w:val="a0"/>
    <w:rsid w:val="00C8687D"/>
  </w:style>
  <w:style w:type="character" w:customStyle="1" w:styleId="a8">
    <w:name w:val="Абзац списка Знак"/>
    <w:aliases w:val="Маркер Знак,название Знак,Bullet List Знак,FooterText Знак,numbered Знак,SL_Абзац списка Знак,List Paragraph1 Знак,Абзац списка4 Знак,Bullet Number Знак,Нумерованый список Знак,lp1 Знак,List Paragraph Знак,f_Абзац 1 Знак,ПАРАГРАФ Знак"/>
    <w:link w:val="a7"/>
    <w:uiPriority w:val="34"/>
    <w:qFormat/>
    <w:locked/>
    <w:rsid w:val="00C8687D"/>
    <w:rPr>
      <w:rFonts w:ascii="Times New Roman" w:eastAsia="Times New Roman" w:hAnsi="Times New Roman" w:cs="Times New Roman"/>
      <w:sz w:val="24"/>
      <w:szCs w:val="24"/>
      <w:lang w:eastAsia="ru-RU"/>
    </w:rPr>
  </w:style>
  <w:style w:type="character" w:customStyle="1" w:styleId="Absatz-Standardschriftart">
    <w:name w:val="Absatz-Standardschriftart"/>
    <w:rsid w:val="00957A1A"/>
  </w:style>
  <w:style w:type="paragraph" w:customStyle="1" w:styleId="paragraph">
    <w:name w:val="paragraph"/>
    <w:basedOn w:val="a"/>
    <w:rsid w:val="00957A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rsid w:val="00957A1A"/>
  </w:style>
  <w:style w:type="character" w:customStyle="1" w:styleId="eop">
    <w:name w:val="eop"/>
    <w:rsid w:val="00957A1A"/>
  </w:style>
  <w:style w:type="character" w:customStyle="1" w:styleId="spellingerror">
    <w:name w:val="spellingerror"/>
    <w:rsid w:val="00957A1A"/>
  </w:style>
  <w:style w:type="character" w:customStyle="1" w:styleId="contextualspellingandgrammarerror">
    <w:name w:val="contextualspellingandgrammarerror"/>
    <w:rsid w:val="00957A1A"/>
  </w:style>
  <w:style w:type="paragraph" w:customStyle="1" w:styleId="Style6">
    <w:name w:val="Style6"/>
    <w:basedOn w:val="a"/>
    <w:uiPriority w:val="99"/>
    <w:rsid w:val="00957A1A"/>
    <w:pPr>
      <w:widowControl w:val="0"/>
      <w:autoSpaceDE w:val="0"/>
      <w:autoSpaceDN w:val="0"/>
      <w:adjustRightInd w:val="0"/>
      <w:spacing w:after="0" w:line="276" w:lineRule="exact"/>
      <w:jc w:val="center"/>
    </w:pPr>
    <w:rPr>
      <w:rFonts w:ascii="Times New Roman" w:eastAsia="Times New Roman" w:hAnsi="Times New Roman" w:cs="Times New Roman"/>
      <w:sz w:val="24"/>
      <w:szCs w:val="24"/>
      <w:lang w:eastAsia="ru-RU"/>
    </w:rPr>
  </w:style>
  <w:style w:type="character" w:customStyle="1" w:styleId="FontStyle17">
    <w:name w:val="Font Style17"/>
    <w:uiPriority w:val="99"/>
    <w:rsid w:val="00957A1A"/>
    <w:rPr>
      <w:rFonts w:ascii="Times New Roman" w:hAnsi="Times New Roman" w:cs="Times New Roman"/>
      <w:sz w:val="20"/>
      <w:szCs w:val="20"/>
    </w:rPr>
  </w:style>
  <w:style w:type="paragraph" w:customStyle="1" w:styleId="value">
    <w:name w:val="value"/>
    <w:basedOn w:val="a"/>
    <w:rsid w:val="004221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F6A58"/>
    <w:rPr>
      <w:rFonts w:ascii="Cambria" w:eastAsia="Times New Roman" w:hAnsi="Cambria" w:cs="Times New Roman"/>
      <w:b/>
      <w:bCs/>
      <w:color w:val="365F91"/>
      <w:sz w:val="28"/>
      <w:szCs w:val="28"/>
    </w:rPr>
  </w:style>
  <w:style w:type="character" w:customStyle="1" w:styleId="20">
    <w:name w:val="Заголовок 2 Знак"/>
    <w:basedOn w:val="a0"/>
    <w:link w:val="2"/>
    <w:rsid w:val="009F6A5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9F6A58"/>
    <w:rPr>
      <w:rFonts w:ascii="Cambria" w:eastAsia="Times New Roman" w:hAnsi="Cambria" w:cs="Times New Roman"/>
      <w:b/>
      <w:bCs/>
      <w:sz w:val="26"/>
      <w:szCs w:val="26"/>
    </w:rPr>
  </w:style>
  <w:style w:type="character" w:customStyle="1" w:styleId="70">
    <w:name w:val="Заголовок 7 Знак"/>
    <w:basedOn w:val="a0"/>
    <w:link w:val="7"/>
    <w:rsid w:val="009F6A58"/>
    <w:rPr>
      <w:rFonts w:ascii="Times New Roman" w:eastAsia="Times New Roman" w:hAnsi="Times New Roman" w:cs="Times New Roman"/>
      <w:sz w:val="24"/>
      <w:szCs w:val="24"/>
    </w:rPr>
  </w:style>
  <w:style w:type="character" w:customStyle="1" w:styleId="afa">
    <w:name w:val="Основной текст_"/>
    <w:link w:val="35"/>
    <w:locked/>
    <w:rsid w:val="009F6A58"/>
    <w:rPr>
      <w:sz w:val="23"/>
      <w:shd w:val="clear" w:color="auto" w:fill="FFFFFF"/>
    </w:rPr>
  </w:style>
  <w:style w:type="paragraph" w:customStyle="1" w:styleId="35">
    <w:name w:val="Основной текст3"/>
    <w:basedOn w:val="a"/>
    <w:link w:val="afa"/>
    <w:rsid w:val="009F6A58"/>
    <w:pPr>
      <w:shd w:val="clear" w:color="auto" w:fill="FFFFFF"/>
      <w:spacing w:after="0" w:line="274" w:lineRule="exact"/>
      <w:ind w:hanging="2060"/>
      <w:jc w:val="both"/>
    </w:pPr>
    <w:rPr>
      <w:sz w:val="23"/>
      <w:shd w:val="clear" w:color="auto" w:fill="FFFFFF"/>
    </w:rPr>
  </w:style>
  <w:style w:type="character" w:customStyle="1" w:styleId="afb">
    <w:name w:val="Основной текст + Курсив"/>
    <w:rsid w:val="009F6A58"/>
    <w:rPr>
      <w:rFonts w:ascii="Times New Roman" w:hAnsi="Times New Roman"/>
      <w:i/>
      <w:spacing w:val="0"/>
      <w:sz w:val="23"/>
      <w:u w:val="none"/>
      <w:effect w:val="none"/>
    </w:rPr>
  </w:style>
  <w:style w:type="character" w:customStyle="1" w:styleId="110">
    <w:name w:val="Основной текст (11) + Не курсив"/>
    <w:rsid w:val="009F6A58"/>
    <w:rPr>
      <w:rFonts w:ascii="Times New Roman" w:hAnsi="Times New Roman"/>
      <w:i/>
      <w:spacing w:val="0"/>
      <w:sz w:val="23"/>
      <w:u w:val="none"/>
      <w:effect w:val="none"/>
    </w:rPr>
  </w:style>
  <w:style w:type="character" w:customStyle="1" w:styleId="111">
    <w:name w:val="Основной текст (11)"/>
    <w:rsid w:val="009F6A58"/>
    <w:rPr>
      <w:rFonts w:ascii="Times New Roman" w:hAnsi="Times New Roman"/>
      <w:spacing w:val="0"/>
      <w:sz w:val="23"/>
      <w:u w:val="none"/>
      <w:effect w:val="none"/>
    </w:rPr>
  </w:style>
  <w:style w:type="character" w:customStyle="1" w:styleId="25">
    <w:name w:val="Заголовок №2"/>
    <w:rsid w:val="009F6A58"/>
    <w:rPr>
      <w:rFonts w:ascii="Times New Roman" w:hAnsi="Times New Roman"/>
      <w:spacing w:val="0"/>
      <w:sz w:val="27"/>
      <w:u w:val="none"/>
      <w:effect w:val="none"/>
    </w:rPr>
  </w:style>
  <w:style w:type="character" w:customStyle="1" w:styleId="150">
    <w:name w:val="Основной текст (15)"/>
    <w:rsid w:val="009F6A58"/>
    <w:rPr>
      <w:rFonts w:ascii="Times New Roman" w:hAnsi="Times New Roman"/>
      <w:spacing w:val="0"/>
      <w:sz w:val="19"/>
      <w:u w:val="none"/>
      <w:effect w:val="none"/>
    </w:rPr>
  </w:style>
  <w:style w:type="character" w:customStyle="1" w:styleId="320">
    <w:name w:val="Заголовок №3 (2)"/>
    <w:rsid w:val="009F6A58"/>
    <w:rPr>
      <w:rFonts w:ascii="Times New Roman" w:hAnsi="Times New Roman"/>
      <w:spacing w:val="0"/>
      <w:sz w:val="23"/>
      <w:u w:val="none"/>
      <w:effect w:val="none"/>
    </w:rPr>
  </w:style>
  <w:style w:type="character" w:customStyle="1" w:styleId="16">
    <w:name w:val="Основной текст (16)"/>
    <w:rsid w:val="009F6A58"/>
    <w:rPr>
      <w:rFonts w:ascii="Times New Roman" w:hAnsi="Times New Roman"/>
      <w:spacing w:val="0"/>
      <w:sz w:val="19"/>
      <w:u w:val="single"/>
    </w:rPr>
  </w:style>
  <w:style w:type="paragraph" w:styleId="26">
    <w:name w:val="Body Text 2"/>
    <w:basedOn w:val="a"/>
    <w:link w:val="27"/>
    <w:uiPriority w:val="99"/>
    <w:rsid w:val="009F6A58"/>
    <w:pPr>
      <w:spacing w:after="0" w:line="240" w:lineRule="auto"/>
      <w:jc w:val="both"/>
    </w:pPr>
    <w:rPr>
      <w:rFonts w:ascii="Times New Roman" w:eastAsia="Times New Roman" w:hAnsi="Times New Roman" w:cs="Times New Roman"/>
      <w:szCs w:val="20"/>
    </w:rPr>
  </w:style>
  <w:style w:type="character" w:customStyle="1" w:styleId="27">
    <w:name w:val="Основной текст 2 Знак"/>
    <w:basedOn w:val="a0"/>
    <w:link w:val="26"/>
    <w:uiPriority w:val="99"/>
    <w:rsid w:val="009F6A58"/>
    <w:rPr>
      <w:rFonts w:ascii="Times New Roman" w:eastAsia="Times New Roman" w:hAnsi="Times New Roman" w:cs="Times New Roman"/>
      <w:szCs w:val="20"/>
    </w:rPr>
  </w:style>
  <w:style w:type="paragraph" w:customStyle="1" w:styleId="afc">
    <w:name w:val="Заголовок приложения"/>
    <w:basedOn w:val="a"/>
    <w:next w:val="a"/>
    <w:rsid w:val="009F6A58"/>
    <w:pPr>
      <w:widowControl w:val="0"/>
      <w:spacing w:before="60" w:after="0" w:line="240" w:lineRule="auto"/>
      <w:jc w:val="center"/>
    </w:pPr>
    <w:rPr>
      <w:rFonts w:ascii="Times New Roman" w:eastAsia="Times New Roman" w:hAnsi="Times New Roman" w:cs="Times New Roman"/>
      <w:b/>
      <w:sz w:val="28"/>
      <w:szCs w:val="20"/>
      <w:lang w:eastAsia="ru-RU"/>
    </w:rPr>
  </w:style>
  <w:style w:type="paragraph" w:customStyle="1" w:styleId="afd">
    <w:name w:val="Îñíîâí"/>
    <w:basedOn w:val="a"/>
    <w:rsid w:val="009F6A58"/>
    <w:pPr>
      <w:widowControl w:val="0"/>
      <w:spacing w:after="0" w:line="240" w:lineRule="auto"/>
      <w:jc w:val="both"/>
    </w:pPr>
    <w:rPr>
      <w:rFonts w:ascii="Arial" w:eastAsia="Times New Roman" w:hAnsi="Arial" w:cs="Arial"/>
      <w:szCs w:val="20"/>
      <w:lang w:eastAsia="ru-RU"/>
    </w:rPr>
  </w:style>
  <w:style w:type="character" w:customStyle="1" w:styleId="iiianoaieou">
    <w:name w:val="iiia? no?aieou"/>
    <w:basedOn w:val="a0"/>
    <w:rsid w:val="009F6A58"/>
  </w:style>
  <w:style w:type="paragraph" w:customStyle="1" w:styleId="210">
    <w:name w:val="Основной текст 21"/>
    <w:basedOn w:val="a"/>
    <w:rsid w:val="009F6A58"/>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Default">
    <w:name w:val="Default"/>
    <w:rsid w:val="009F6A5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e">
    <w:name w:val="Стиль"/>
    <w:rsid w:val="009F6A5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7">
    <w:name w:val="Абзац списка1"/>
    <w:basedOn w:val="a"/>
    <w:qFormat/>
    <w:rsid w:val="009F6A58"/>
    <w:pPr>
      <w:spacing w:after="0" w:line="240" w:lineRule="auto"/>
      <w:ind w:left="720"/>
      <w:contextualSpacing/>
    </w:pPr>
    <w:rPr>
      <w:rFonts w:ascii="Times New Roman" w:eastAsia="Calibri" w:hAnsi="Times New Roman" w:cs="Times New Roman"/>
      <w:sz w:val="24"/>
      <w:szCs w:val="24"/>
      <w:lang w:eastAsia="ru-RU"/>
    </w:rPr>
  </w:style>
  <w:style w:type="numbering" w:customStyle="1" w:styleId="18">
    <w:name w:val="Нет списка1"/>
    <w:next w:val="a2"/>
    <w:semiHidden/>
    <w:rsid w:val="009F6A58"/>
  </w:style>
  <w:style w:type="paragraph" w:customStyle="1" w:styleId="aff">
    <w:name w:val="Знак"/>
    <w:basedOn w:val="a"/>
    <w:rsid w:val="009F6A58"/>
    <w:pPr>
      <w:spacing w:after="160" w:line="240" w:lineRule="exact"/>
    </w:pPr>
    <w:rPr>
      <w:rFonts w:ascii="Verdana" w:eastAsia="Times New Roman" w:hAnsi="Verdana" w:cs="Times New Roman"/>
      <w:sz w:val="20"/>
      <w:szCs w:val="20"/>
      <w:lang w:val="en-US"/>
    </w:rPr>
  </w:style>
  <w:style w:type="paragraph" w:styleId="HTML">
    <w:name w:val="HTML Preformatted"/>
    <w:basedOn w:val="a"/>
    <w:link w:val="HTML0"/>
    <w:rsid w:val="009F6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rsid w:val="009F6A58"/>
    <w:rPr>
      <w:rFonts w:ascii="Courier New" w:eastAsia="Times New Roman" w:hAnsi="Courier New" w:cs="Times New Roman"/>
      <w:sz w:val="20"/>
      <w:szCs w:val="20"/>
    </w:rPr>
  </w:style>
  <w:style w:type="paragraph" w:customStyle="1" w:styleId="19">
    <w:name w:val="Знак1 Знак Знак"/>
    <w:basedOn w:val="a"/>
    <w:rsid w:val="009F6A58"/>
    <w:pPr>
      <w:spacing w:after="160" w:line="240" w:lineRule="exact"/>
    </w:pPr>
    <w:rPr>
      <w:rFonts w:ascii="Verdana" w:eastAsia="Times New Roman" w:hAnsi="Verdana" w:cs="Times New Roman"/>
      <w:sz w:val="20"/>
      <w:szCs w:val="20"/>
      <w:lang w:val="en-US"/>
    </w:rPr>
  </w:style>
  <w:style w:type="character" w:styleId="aff0">
    <w:name w:val="Emphasis"/>
    <w:uiPriority w:val="20"/>
    <w:qFormat/>
    <w:rsid w:val="009F6A58"/>
    <w:rPr>
      <w:i/>
      <w:iCs/>
    </w:rPr>
  </w:style>
  <w:style w:type="character" w:styleId="aff1">
    <w:name w:val="Strong"/>
    <w:uiPriority w:val="22"/>
    <w:qFormat/>
    <w:rsid w:val="009F6A58"/>
    <w:rPr>
      <w:b/>
      <w:bCs/>
    </w:rPr>
  </w:style>
  <w:style w:type="character" w:customStyle="1" w:styleId="36">
    <w:name w:val="Основной шрифт абзаца3"/>
    <w:rsid w:val="009F6A58"/>
    <w:rPr>
      <w:sz w:val="24"/>
    </w:rPr>
  </w:style>
  <w:style w:type="table" w:customStyle="1" w:styleId="1a">
    <w:name w:val="Сетка таблицы1"/>
    <w:basedOn w:val="a1"/>
    <w:next w:val="af5"/>
    <w:rsid w:val="009F6A58"/>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b">
    <w:name w:val="Название1"/>
    <w:basedOn w:val="a"/>
    <w:rsid w:val="009F6A58"/>
    <w:pPr>
      <w:widowControl w:val="0"/>
      <w:spacing w:after="0" w:line="240" w:lineRule="auto"/>
      <w:jc w:val="center"/>
    </w:pPr>
    <w:rPr>
      <w:rFonts w:ascii="Calibri" w:eastAsia="Calibri" w:hAnsi="Calibri" w:cs="Times New Roman"/>
      <w:b/>
      <w:color w:val="000000"/>
      <w:sz w:val="28"/>
      <w:szCs w:val="20"/>
      <w:lang w:eastAsia="ru-RU"/>
    </w:rPr>
  </w:style>
  <w:style w:type="paragraph" w:customStyle="1" w:styleId="Style7">
    <w:name w:val="Style7"/>
    <w:basedOn w:val="a"/>
    <w:rsid w:val="009F6A58"/>
    <w:pPr>
      <w:widowControl w:val="0"/>
      <w:suppressAutoHyphens/>
      <w:autoSpaceDE w:val="0"/>
      <w:spacing w:after="0" w:line="254" w:lineRule="exact"/>
      <w:jc w:val="right"/>
    </w:pPr>
    <w:rPr>
      <w:rFonts w:ascii="Times New Roman" w:eastAsia="Calibri" w:hAnsi="Times New Roman" w:cs="Times New Roman"/>
      <w:sz w:val="24"/>
      <w:szCs w:val="24"/>
      <w:lang w:eastAsia="ar-SA"/>
    </w:rPr>
  </w:style>
  <w:style w:type="paragraph" w:customStyle="1" w:styleId="37">
    <w:name w:val="Обычный3"/>
    <w:uiPriority w:val="99"/>
    <w:rsid w:val="009F6A58"/>
    <w:pPr>
      <w:spacing w:after="0" w:line="240" w:lineRule="auto"/>
    </w:pPr>
    <w:rPr>
      <w:rFonts w:ascii="Times New Roman" w:eastAsia="Times New Roman" w:hAnsi="Times New Roman" w:cs="Times New Roman"/>
      <w:sz w:val="24"/>
      <w:szCs w:val="20"/>
      <w:lang w:eastAsia="ru-RU"/>
    </w:rPr>
  </w:style>
  <w:style w:type="paragraph" w:customStyle="1" w:styleId="aff2">
    <w:name w:val="Обычный.Нормальный абзац"/>
    <w:rsid w:val="009F6A58"/>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ConsPlusNonformat">
    <w:name w:val="ConsPlusNonformat"/>
    <w:link w:val="ConsPlusNonformat0"/>
    <w:uiPriority w:val="99"/>
    <w:rsid w:val="009F6A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3">
    <w:name w:val="annotation reference"/>
    <w:uiPriority w:val="99"/>
    <w:semiHidden/>
    <w:unhideWhenUsed/>
    <w:rsid w:val="009F6A58"/>
    <w:rPr>
      <w:sz w:val="16"/>
      <w:szCs w:val="16"/>
    </w:rPr>
  </w:style>
  <w:style w:type="paragraph" w:styleId="aff4">
    <w:name w:val="annotation text"/>
    <w:basedOn w:val="a"/>
    <w:link w:val="aff5"/>
    <w:uiPriority w:val="99"/>
    <w:semiHidden/>
    <w:unhideWhenUsed/>
    <w:rsid w:val="009F6A58"/>
    <w:pPr>
      <w:spacing w:line="240" w:lineRule="auto"/>
    </w:pPr>
    <w:rPr>
      <w:rFonts w:ascii="Calibri" w:eastAsia="Times New Roman" w:hAnsi="Calibri" w:cs="Times New Roman"/>
      <w:sz w:val="20"/>
      <w:szCs w:val="20"/>
    </w:rPr>
  </w:style>
  <w:style w:type="character" w:customStyle="1" w:styleId="aff5">
    <w:name w:val="Текст примечания Знак"/>
    <w:basedOn w:val="a0"/>
    <w:link w:val="aff4"/>
    <w:uiPriority w:val="99"/>
    <w:semiHidden/>
    <w:rsid w:val="009F6A58"/>
    <w:rPr>
      <w:rFonts w:ascii="Calibri" w:eastAsia="Times New Roman" w:hAnsi="Calibri" w:cs="Times New Roman"/>
      <w:sz w:val="20"/>
      <w:szCs w:val="20"/>
    </w:rPr>
  </w:style>
  <w:style w:type="paragraph" w:styleId="aff6">
    <w:name w:val="annotation subject"/>
    <w:basedOn w:val="aff4"/>
    <w:next w:val="aff4"/>
    <w:link w:val="aff7"/>
    <w:uiPriority w:val="99"/>
    <w:semiHidden/>
    <w:unhideWhenUsed/>
    <w:rsid w:val="009F6A58"/>
    <w:pPr>
      <w:spacing w:line="276" w:lineRule="auto"/>
    </w:pPr>
    <w:rPr>
      <w:b/>
      <w:bCs/>
    </w:rPr>
  </w:style>
  <w:style w:type="character" w:customStyle="1" w:styleId="aff7">
    <w:name w:val="Тема примечания Знак"/>
    <w:basedOn w:val="aff5"/>
    <w:link w:val="aff6"/>
    <w:uiPriority w:val="99"/>
    <w:semiHidden/>
    <w:rsid w:val="009F6A58"/>
    <w:rPr>
      <w:rFonts w:ascii="Calibri" w:eastAsia="Times New Roman" w:hAnsi="Calibri" w:cs="Times New Roman"/>
      <w:b/>
      <w:bCs/>
      <w:sz w:val="20"/>
      <w:szCs w:val="20"/>
    </w:rPr>
  </w:style>
  <w:style w:type="paragraph" w:customStyle="1" w:styleId="Standard">
    <w:name w:val="Standard"/>
    <w:rsid w:val="009F6A58"/>
    <w:pPr>
      <w:suppressAutoHyphens/>
      <w:textAlignment w:val="baseline"/>
    </w:pPr>
    <w:rPr>
      <w:rFonts w:ascii="Calibri" w:eastAsia="SimSun" w:hAnsi="Calibri" w:cs="Tahoma"/>
      <w:kern w:val="1"/>
      <w:lang w:eastAsia="ar-SA"/>
    </w:rPr>
  </w:style>
  <w:style w:type="table" w:customStyle="1" w:styleId="28">
    <w:name w:val="Сетка таблицы2"/>
    <w:basedOn w:val="a1"/>
    <w:next w:val="af5"/>
    <w:uiPriority w:val="59"/>
    <w:rsid w:val="009F6A5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a"/>
    <w:rsid w:val="009F6A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uiPriority w:val="99"/>
    <w:rsid w:val="009F6A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rsid w:val="009F6A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rsid w:val="009F6A58"/>
  </w:style>
  <w:style w:type="character" w:customStyle="1" w:styleId="apple-converted-space">
    <w:name w:val="apple-converted-space"/>
    <w:rsid w:val="009F6A58"/>
  </w:style>
  <w:style w:type="paragraph" w:customStyle="1" w:styleId="1c">
    <w:name w:val="Обычный1"/>
    <w:rsid w:val="009F6A58"/>
    <w:pPr>
      <w:widowControl w:val="0"/>
      <w:spacing w:after="0" w:line="240" w:lineRule="auto"/>
    </w:pPr>
    <w:rPr>
      <w:rFonts w:ascii="Times New Roman" w:eastAsia="Times New Roman" w:hAnsi="Times New Roman" w:cs="Times New Roman"/>
      <w:sz w:val="20"/>
      <w:szCs w:val="20"/>
      <w:lang w:eastAsia="ru-RU"/>
    </w:rPr>
  </w:style>
  <w:style w:type="character" w:customStyle="1" w:styleId="ConsPlusNonformat0">
    <w:name w:val="ConsPlusNonformat Знак"/>
    <w:link w:val="ConsPlusNonformat"/>
    <w:uiPriority w:val="99"/>
    <w:locked/>
    <w:rsid w:val="009F6A58"/>
    <w:rPr>
      <w:rFonts w:ascii="Courier New" w:eastAsia="Times New Roman" w:hAnsi="Courier New" w:cs="Courier New"/>
      <w:sz w:val="20"/>
      <w:szCs w:val="20"/>
      <w:lang w:eastAsia="ru-RU"/>
    </w:rPr>
  </w:style>
  <w:style w:type="character" w:customStyle="1" w:styleId="x-phmenubutton">
    <w:name w:val="x-ph__menu__button"/>
    <w:basedOn w:val="a0"/>
    <w:rsid w:val="009F6A58"/>
  </w:style>
  <w:style w:type="paragraph" w:customStyle="1" w:styleId="120">
    <w:name w:val="Обычный + 12 пт"/>
    <w:basedOn w:val="a"/>
    <w:rsid w:val="009F6A58"/>
    <w:pPr>
      <w:spacing w:after="0" w:line="240" w:lineRule="auto"/>
    </w:pPr>
    <w:rPr>
      <w:rFonts w:ascii="Times New Roman" w:eastAsia="Times New Roman" w:hAnsi="Times New Roman" w:cs="Times New Roman"/>
      <w:sz w:val="26"/>
      <w:szCs w:val="20"/>
      <w:lang w:eastAsia="ru-RU"/>
    </w:rPr>
  </w:style>
  <w:style w:type="paragraph" w:customStyle="1" w:styleId="Normalunindented">
    <w:name w:val="Normal unindented"/>
    <w:aliases w:val="Обычный Без отступа"/>
    <w:qFormat/>
    <w:rsid w:val="009F6A58"/>
    <w:pPr>
      <w:spacing w:before="120" w:after="120"/>
      <w:jc w:val="both"/>
    </w:pPr>
    <w:rPr>
      <w:rFonts w:ascii="Times New Roman" w:eastAsia="Times New Roman" w:hAnsi="Times New Roman" w:cs="Times New Roman"/>
      <w:lang w:eastAsia="ru-RU"/>
    </w:rPr>
  </w:style>
  <w:style w:type="paragraph" w:customStyle="1" w:styleId="ConsNormal">
    <w:name w:val="ConsNormal"/>
    <w:rsid w:val="009F6A58"/>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msonormalcxspmiddle">
    <w:name w:val="msonormalcxspmiddle"/>
    <w:basedOn w:val="a"/>
    <w:rsid w:val="009F6A58"/>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ff8">
    <w:name w:val="Текст Знак"/>
    <w:aliases w:val="Знак3 Знак"/>
    <w:link w:val="aff9"/>
    <w:locked/>
    <w:rsid w:val="009F6A58"/>
    <w:rPr>
      <w:rFonts w:ascii="Courier New" w:hAnsi="Courier New"/>
    </w:rPr>
  </w:style>
  <w:style w:type="paragraph" w:styleId="aff9">
    <w:name w:val="Plain Text"/>
    <w:aliases w:val="Знак3"/>
    <w:basedOn w:val="a"/>
    <w:link w:val="aff8"/>
    <w:rsid w:val="009F6A58"/>
    <w:pPr>
      <w:spacing w:after="0" w:line="240" w:lineRule="auto"/>
    </w:pPr>
    <w:rPr>
      <w:rFonts w:ascii="Courier New" w:hAnsi="Courier New"/>
    </w:rPr>
  </w:style>
  <w:style w:type="character" w:customStyle="1" w:styleId="1d">
    <w:name w:val="Текст Знак1"/>
    <w:basedOn w:val="a0"/>
    <w:uiPriority w:val="99"/>
    <w:semiHidden/>
    <w:rsid w:val="009F6A58"/>
    <w:rPr>
      <w:rFonts w:ascii="Consolas" w:hAnsi="Consolas"/>
      <w:sz w:val="21"/>
      <w:szCs w:val="21"/>
    </w:rPr>
  </w:style>
  <w:style w:type="character" w:styleId="affa">
    <w:name w:val="page number"/>
    <w:basedOn w:val="a0"/>
    <w:rsid w:val="009F6A58"/>
  </w:style>
  <w:style w:type="paragraph" w:customStyle="1" w:styleId="affb">
    <w:name w:val="Содержимое таблицы"/>
    <w:basedOn w:val="a"/>
    <w:rsid w:val="009F6A58"/>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WW8Num1z0">
    <w:name w:val="WW8Num1z0"/>
    <w:rsid w:val="009F6A58"/>
  </w:style>
  <w:style w:type="character" w:customStyle="1" w:styleId="WW8Num1z1">
    <w:name w:val="WW8Num1z1"/>
    <w:rsid w:val="009F6A58"/>
  </w:style>
  <w:style w:type="character" w:customStyle="1" w:styleId="WW8Num1z2">
    <w:name w:val="WW8Num1z2"/>
    <w:rsid w:val="009F6A58"/>
  </w:style>
  <w:style w:type="character" w:customStyle="1" w:styleId="WW8Num1z3">
    <w:name w:val="WW8Num1z3"/>
    <w:rsid w:val="009F6A58"/>
  </w:style>
  <w:style w:type="character" w:customStyle="1" w:styleId="WW8Num1z4">
    <w:name w:val="WW8Num1z4"/>
    <w:rsid w:val="009F6A58"/>
  </w:style>
  <w:style w:type="character" w:customStyle="1" w:styleId="WW8Num1z5">
    <w:name w:val="WW8Num1z5"/>
    <w:rsid w:val="009F6A58"/>
  </w:style>
  <w:style w:type="character" w:customStyle="1" w:styleId="WW8Num1z6">
    <w:name w:val="WW8Num1z6"/>
    <w:rsid w:val="009F6A58"/>
  </w:style>
  <w:style w:type="character" w:customStyle="1" w:styleId="WW8Num1z7">
    <w:name w:val="WW8Num1z7"/>
    <w:rsid w:val="009F6A58"/>
  </w:style>
  <w:style w:type="character" w:customStyle="1" w:styleId="WW8Num1z8">
    <w:name w:val="WW8Num1z8"/>
    <w:rsid w:val="009F6A58"/>
  </w:style>
  <w:style w:type="character" w:customStyle="1" w:styleId="WW8Num2z0">
    <w:name w:val="WW8Num2z0"/>
    <w:rsid w:val="009F6A58"/>
    <w:rPr>
      <w:rFonts w:hint="default"/>
      <w:b/>
      <w:bCs/>
    </w:rPr>
  </w:style>
  <w:style w:type="character" w:customStyle="1" w:styleId="WW8Num2z1">
    <w:name w:val="WW8Num2z1"/>
    <w:rsid w:val="009F6A58"/>
    <w:rPr>
      <w:rFonts w:hint="default"/>
      <w:b/>
      <w:sz w:val="24"/>
      <w:szCs w:val="24"/>
      <w:lang w:val="en-US"/>
    </w:rPr>
  </w:style>
  <w:style w:type="character" w:customStyle="1" w:styleId="WW8Num2z2">
    <w:name w:val="WW8Num2z2"/>
    <w:rsid w:val="009F6A58"/>
  </w:style>
  <w:style w:type="character" w:customStyle="1" w:styleId="WW8Num2z3">
    <w:name w:val="WW8Num2z3"/>
    <w:rsid w:val="009F6A58"/>
  </w:style>
  <w:style w:type="character" w:customStyle="1" w:styleId="WW8Num2z4">
    <w:name w:val="WW8Num2z4"/>
    <w:rsid w:val="009F6A58"/>
  </w:style>
  <w:style w:type="character" w:customStyle="1" w:styleId="WW8Num2z5">
    <w:name w:val="WW8Num2z5"/>
    <w:rsid w:val="009F6A58"/>
  </w:style>
  <w:style w:type="character" w:customStyle="1" w:styleId="WW8Num2z6">
    <w:name w:val="WW8Num2z6"/>
    <w:rsid w:val="009F6A58"/>
  </w:style>
  <w:style w:type="character" w:customStyle="1" w:styleId="WW8Num2z7">
    <w:name w:val="WW8Num2z7"/>
    <w:rsid w:val="009F6A58"/>
  </w:style>
  <w:style w:type="character" w:customStyle="1" w:styleId="WW8Num2z8">
    <w:name w:val="WW8Num2z8"/>
    <w:rsid w:val="009F6A58"/>
  </w:style>
  <w:style w:type="character" w:customStyle="1" w:styleId="WW8Num3z0">
    <w:name w:val="WW8Num3z0"/>
    <w:rsid w:val="009F6A58"/>
    <w:rPr>
      <w:rFonts w:hint="default"/>
      <w:b w:val="0"/>
      <w:bCs/>
      <w:color w:val="000000"/>
      <w:sz w:val="26"/>
      <w:szCs w:val="26"/>
    </w:rPr>
  </w:style>
  <w:style w:type="character" w:customStyle="1" w:styleId="WW8Num4z0">
    <w:name w:val="WW8Num4z0"/>
    <w:rsid w:val="009F6A58"/>
    <w:rPr>
      <w:rFonts w:hint="default"/>
      <w:b w:val="0"/>
      <w:bCs/>
      <w:sz w:val="24"/>
      <w:szCs w:val="24"/>
      <w:shd w:val="clear" w:color="auto" w:fill="auto"/>
    </w:rPr>
  </w:style>
  <w:style w:type="character" w:customStyle="1" w:styleId="WW8Num5z0">
    <w:name w:val="WW8Num5z0"/>
    <w:rsid w:val="009F6A58"/>
    <w:rPr>
      <w:rFonts w:hint="default"/>
      <w:b/>
      <w:sz w:val="24"/>
      <w:szCs w:val="24"/>
      <w:lang w:val="ru-RU"/>
    </w:rPr>
  </w:style>
  <w:style w:type="character" w:customStyle="1" w:styleId="1e">
    <w:name w:val="Основной шрифт абзаца1"/>
    <w:rsid w:val="009F6A58"/>
  </w:style>
  <w:style w:type="character" w:customStyle="1" w:styleId="1f">
    <w:name w:val="Номер страницы1"/>
    <w:basedOn w:val="1e"/>
    <w:rsid w:val="009F6A58"/>
  </w:style>
  <w:style w:type="character" w:customStyle="1" w:styleId="ListLabel1">
    <w:name w:val="ListLabel 1"/>
    <w:rsid w:val="009F6A58"/>
    <w:rPr>
      <w:rFonts w:cs="Courier New"/>
    </w:rPr>
  </w:style>
  <w:style w:type="character" w:customStyle="1" w:styleId="ListLabel2">
    <w:name w:val="ListLabel 2"/>
    <w:rsid w:val="009F6A58"/>
    <w:rPr>
      <w:rFonts w:eastAsia="Times New Roman" w:cs="Times New Roman"/>
    </w:rPr>
  </w:style>
  <w:style w:type="character" w:customStyle="1" w:styleId="affc">
    <w:name w:val="Символ нумерации"/>
    <w:rsid w:val="009F6A58"/>
  </w:style>
  <w:style w:type="character" w:customStyle="1" w:styleId="WW8Num20z0">
    <w:name w:val="WW8Num20z0"/>
    <w:rsid w:val="009F6A58"/>
    <w:rPr>
      <w:rFonts w:ascii="Symbol" w:hAnsi="Symbol" w:cs="OpenSymbol"/>
    </w:rPr>
  </w:style>
  <w:style w:type="character" w:customStyle="1" w:styleId="affd">
    <w:name w:val="Маркеры списка"/>
    <w:rsid w:val="009F6A58"/>
    <w:rPr>
      <w:rFonts w:ascii="OpenSymbol" w:eastAsia="OpenSymbol" w:hAnsi="OpenSymbol" w:cs="OpenSymbol"/>
    </w:rPr>
  </w:style>
  <w:style w:type="character" w:customStyle="1" w:styleId="FontStyle12">
    <w:name w:val="Font Style12"/>
    <w:rsid w:val="009F6A58"/>
    <w:rPr>
      <w:rFonts w:cs="Times New Roman"/>
      <w:b/>
      <w:bCs/>
      <w:sz w:val="22"/>
      <w:szCs w:val="22"/>
    </w:rPr>
  </w:style>
  <w:style w:type="character" w:customStyle="1" w:styleId="WW8Num3z1">
    <w:name w:val="WW8Num3z1"/>
    <w:rsid w:val="009F6A58"/>
  </w:style>
  <w:style w:type="character" w:customStyle="1" w:styleId="WW8Num3z2">
    <w:name w:val="WW8Num3z2"/>
    <w:rsid w:val="009F6A58"/>
  </w:style>
  <w:style w:type="character" w:customStyle="1" w:styleId="WW8Num3z3">
    <w:name w:val="WW8Num3z3"/>
    <w:rsid w:val="009F6A58"/>
  </w:style>
  <w:style w:type="character" w:customStyle="1" w:styleId="WW8Num3z4">
    <w:name w:val="WW8Num3z4"/>
    <w:rsid w:val="009F6A58"/>
  </w:style>
  <w:style w:type="character" w:customStyle="1" w:styleId="WW8Num3z5">
    <w:name w:val="WW8Num3z5"/>
    <w:rsid w:val="009F6A58"/>
  </w:style>
  <w:style w:type="character" w:customStyle="1" w:styleId="WW8Num3z6">
    <w:name w:val="WW8Num3z6"/>
    <w:rsid w:val="009F6A58"/>
  </w:style>
  <w:style w:type="character" w:customStyle="1" w:styleId="WW8Num3z7">
    <w:name w:val="WW8Num3z7"/>
    <w:rsid w:val="009F6A58"/>
  </w:style>
  <w:style w:type="character" w:customStyle="1" w:styleId="WW8Num3z8">
    <w:name w:val="WW8Num3z8"/>
    <w:rsid w:val="009F6A58"/>
  </w:style>
  <w:style w:type="character" w:customStyle="1" w:styleId="WW8Num4z1">
    <w:name w:val="WW8Num4z1"/>
    <w:rsid w:val="009F6A58"/>
  </w:style>
  <w:style w:type="character" w:customStyle="1" w:styleId="WW8Num4z2">
    <w:name w:val="WW8Num4z2"/>
    <w:rsid w:val="009F6A58"/>
  </w:style>
  <w:style w:type="character" w:customStyle="1" w:styleId="WW8Num4z3">
    <w:name w:val="WW8Num4z3"/>
    <w:rsid w:val="009F6A58"/>
  </w:style>
  <w:style w:type="character" w:customStyle="1" w:styleId="WW8Num4z4">
    <w:name w:val="WW8Num4z4"/>
    <w:rsid w:val="009F6A58"/>
  </w:style>
  <w:style w:type="character" w:customStyle="1" w:styleId="WW8Num4z5">
    <w:name w:val="WW8Num4z5"/>
    <w:rsid w:val="009F6A58"/>
  </w:style>
  <w:style w:type="character" w:customStyle="1" w:styleId="WW8Num4z6">
    <w:name w:val="WW8Num4z6"/>
    <w:rsid w:val="009F6A58"/>
  </w:style>
  <w:style w:type="character" w:customStyle="1" w:styleId="WW8Num4z7">
    <w:name w:val="WW8Num4z7"/>
    <w:rsid w:val="009F6A58"/>
  </w:style>
  <w:style w:type="character" w:customStyle="1" w:styleId="WW8Num4z8">
    <w:name w:val="WW8Num4z8"/>
    <w:rsid w:val="009F6A58"/>
  </w:style>
  <w:style w:type="character" w:customStyle="1" w:styleId="FontStyle13">
    <w:name w:val="Font Style13"/>
    <w:rsid w:val="009F6A58"/>
    <w:rPr>
      <w:rFonts w:ascii="Times New Roman" w:hAnsi="Times New Roman" w:cs="Times New Roman"/>
      <w:sz w:val="22"/>
      <w:szCs w:val="22"/>
    </w:rPr>
  </w:style>
  <w:style w:type="paragraph" w:customStyle="1" w:styleId="1f0">
    <w:name w:val="Заголовок1"/>
    <w:basedOn w:val="a"/>
    <w:next w:val="af6"/>
    <w:rsid w:val="009F6A58"/>
    <w:pPr>
      <w:keepNext/>
      <w:suppressAutoHyphens/>
      <w:spacing w:before="240" w:after="120" w:line="240" w:lineRule="auto"/>
    </w:pPr>
    <w:rPr>
      <w:rFonts w:ascii="Arial" w:eastAsia="Microsoft YaHei" w:hAnsi="Arial" w:cs="Mangal"/>
      <w:sz w:val="28"/>
      <w:szCs w:val="28"/>
      <w:lang w:eastAsia="ar-SA"/>
    </w:rPr>
  </w:style>
  <w:style w:type="paragraph" w:styleId="affe">
    <w:name w:val="List"/>
    <w:basedOn w:val="af6"/>
    <w:rsid w:val="009F6A58"/>
    <w:pPr>
      <w:suppressAutoHyphens/>
      <w:spacing w:line="240" w:lineRule="auto"/>
    </w:pPr>
    <w:rPr>
      <w:rFonts w:ascii="Times New Roman" w:eastAsia="Times New Roman" w:hAnsi="Times New Roman" w:cs="Mangal"/>
      <w:sz w:val="26"/>
      <w:szCs w:val="20"/>
      <w:lang w:eastAsia="ar-SA"/>
    </w:rPr>
  </w:style>
  <w:style w:type="paragraph" w:customStyle="1" w:styleId="1f1">
    <w:name w:val="Указатель1"/>
    <w:basedOn w:val="a"/>
    <w:rsid w:val="009F6A58"/>
    <w:pPr>
      <w:suppressLineNumbers/>
      <w:suppressAutoHyphens/>
      <w:spacing w:after="0" w:line="240" w:lineRule="auto"/>
    </w:pPr>
    <w:rPr>
      <w:rFonts w:ascii="Times New Roman" w:eastAsia="Times New Roman" w:hAnsi="Times New Roman" w:cs="Mangal"/>
      <w:sz w:val="26"/>
      <w:szCs w:val="20"/>
      <w:lang w:eastAsia="ar-SA"/>
    </w:rPr>
  </w:style>
  <w:style w:type="paragraph" w:customStyle="1" w:styleId="1f2">
    <w:name w:val="Текст выноски1"/>
    <w:basedOn w:val="a"/>
    <w:rsid w:val="009F6A58"/>
    <w:pPr>
      <w:suppressAutoHyphens/>
      <w:spacing w:after="0" w:line="240" w:lineRule="auto"/>
    </w:pPr>
    <w:rPr>
      <w:rFonts w:ascii="Tahoma" w:eastAsia="Times New Roman" w:hAnsi="Tahoma" w:cs="Tahoma"/>
      <w:sz w:val="16"/>
      <w:szCs w:val="16"/>
      <w:lang w:eastAsia="ar-SA"/>
    </w:rPr>
  </w:style>
  <w:style w:type="paragraph" w:customStyle="1" w:styleId="afff">
    <w:name w:val="Знак Знак Знак Знак Знак Знак Знак Знак Знак Знак Знак Знак Знак Знак Знак Знак Знак Знак Знак Знак Знак Знак Знак Знак Знак"/>
    <w:basedOn w:val="a"/>
    <w:rsid w:val="009F6A58"/>
    <w:pPr>
      <w:tabs>
        <w:tab w:val="left" w:pos="360"/>
      </w:tabs>
      <w:suppressAutoHyphens/>
      <w:spacing w:after="160" w:line="240" w:lineRule="exact"/>
    </w:pPr>
    <w:rPr>
      <w:rFonts w:ascii="Verdana" w:eastAsia="Times New Roman" w:hAnsi="Verdana" w:cs="Verdana"/>
      <w:sz w:val="20"/>
      <w:szCs w:val="20"/>
      <w:lang w:val="en-US" w:eastAsia="ar-SA"/>
    </w:rPr>
  </w:style>
  <w:style w:type="paragraph" w:customStyle="1" w:styleId="1f3">
    <w:name w:val="Обычный (веб)1"/>
    <w:basedOn w:val="a"/>
    <w:rsid w:val="009F6A58"/>
    <w:pPr>
      <w:suppressAutoHyphens/>
      <w:spacing w:after="0" w:line="240" w:lineRule="auto"/>
    </w:pPr>
    <w:rPr>
      <w:rFonts w:ascii="Times New Roman" w:eastAsia="Times New Roman" w:hAnsi="Times New Roman" w:cs="Times New Roman"/>
      <w:sz w:val="24"/>
      <w:szCs w:val="24"/>
      <w:lang w:eastAsia="ar-SA"/>
    </w:rPr>
  </w:style>
  <w:style w:type="paragraph" w:styleId="afff0">
    <w:name w:val="Subtitle"/>
    <w:basedOn w:val="1f0"/>
    <w:next w:val="af6"/>
    <w:link w:val="afff1"/>
    <w:qFormat/>
    <w:rsid w:val="009F6A58"/>
    <w:pPr>
      <w:jc w:val="center"/>
    </w:pPr>
    <w:rPr>
      <w:i/>
      <w:iCs/>
    </w:rPr>
  </w:style>
  <w:style w:type="character" w:customStyle="1" w:styleId="afff1">
    <w:name w:val="Подзаголовок Знак"/>
    <w:basedOn w:val="a0"/>
    <w:link w:val="afff0"/>
    <w:rsid w:val="009F6A58"/>
    <w:rPr>
      <w:rFonts w:ascii="Arial" w:eastAsia="Microsoft YaHei" w:hAnsi="Arial" w:cs="Mangal"/>
      <w:i/>
      <w:iCs/>
      <w:sz w:val="28"/>
      <w:szCs w:val="28"/>
      <w:lang w:eastAsia="ar-SA"/>
    </w:rPr>
  </w:style>
  <w:style w:type="paragraph" w:customStyle="1" w:styleId="font5">
    <w:name w:val="font5"/>
    <w:basedOn w:val="a"/>
    <w:rsid w:val="009F6A58"/>
    <w:pPr>
      <w:suppressAutoHyphens/>
      <w:spacing w:before="100" w:after="100" w:line="240" w:lineRule="auto"/>
    </w:pPr>
    <w:rPr>
      <w:rFonts w:ascii="Times New Roman" w:eastAsia="Times New Roman" w:hAnsi="Times New Roman" w:cs="Times New Roman"/>
      <w:sz w:val="24"/>
      <w:szCs w:val="20"/>
      <w:lang w:val="en-US" w:eastAsia="ar-SA"/>
    </w:rPr>
  </w:style>
  <w:style w:type="paragraph" w:customStyle="1" w:styleId="HTML1">
    <w:name w:val="Стандартный HTML1"/>
    <w:basedOn w:val="a"/>
    <w:rsid w:val="009F6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afff2">
    <w:name w:val="Знак Знак Знак Знак Знак Знак Знак Знак Знак Знак Знак Знак"/>
    <w:basedOn w:val="a"/>
    <w:rsid w:val="009F6A58"/>
    <w:pPr>
      <w:tabs>
        <w:tab w:val="left" w:pos="360"/>
      </w:tabs>
      <w:suppressAutoHyphens/>
      <w:spacing w:after="160" w:line="240" w:lineRule="exact"/>
    </w:pPr>
    <w:rPr>
      <w:rFonts w:ascii="Verdana" w:eastAsia="Times New Roman" w:hAnsi="Verdana" w:cs="Verdana"/>
      <w:sz w:val="20"/>
      <w:szCs w:val="20"/>
      <w:lang w:val="en-US" w:eastAsia="ar-SA"/>
    </w:rPr>
  </w:style>
  <w:style w:type="paragraph" w:customStyle="1" w:styleId="afff3">
    <w:name w:val="Заголовок таблицы"/>
    <w:basedOn w:val="affb"/>
    <w:rsid w:val="009F6A58"/>
    <w:pPr>
      <w:jc w:val="center"/>
    </w:pPr>
    <w:rPr>
      <w:b/>
      <w:bCs/>
      <w:sz w:val="26"/>
      <w:szCs w:val="20"/>
    </w:rPr>
  </w:style>
  <w:style w:type="character" w:customStyle="1" w:styleId="29">
    <w:name w:val="Основной шрифт абзаца2"/>
    <w:rsid w:val="009F6A58"/>
  </w:style>
  <w:style w:type="character" w:customStyle="1" w:styleId="2a">
    <w:name w:val="Номер страницы2"/>
    <w:basedOn w:val="29"/>
    <w:rsid w:val="009F6A58"/>
  </w:style>
  <w:style w:type="paragraph" w:customStyle="1" w:styleId="2b">
    <w:name w:val="Текст выноски2"/>
    <w:basedOn w:val="a"/>
    <w:rsid w:val="009F6A58"/>
    <w:pPr>
      <w:suppressAutoHyphens/>
      <w:spacing w:after="0" w:line="240" w:lineRule="auto"/>
    </w:pPr>
    <w:rPr>
      <w:rFonts w:ascii="Tahoma" w:eastAsia="Times New Roman" w:hAnsi="Tahoma" w:cs="Tahoma"/>
      <w:sz w:val="16"/>
      <w:szCs w:val="16"/>
      <w:lang w:eastAsia="ar-SA"/>
    </w:rPr>
  </w:style>
  <w:style w:type="paragraph" w:customStyle="1" w:styleId="2c">
    <w:name w:val="Обычный (веб)2"/>
    <w:basedOn w:val="a"/>
    <w:rsid w:val="009F6A58"/>
    <w:pPr>
      <w:suppressAutoHyphens/>
      <w:spacing w:after="0" w:line="240" w:lineRule="auto"/>
    </w:pPr>
    <w:rPr>
      <w:rFonts w:ascii="Times New Roman" w:eastAsia="Times New Roman" w:hAnsi="Times New Roman" w:cs="Times New Roman"/>
      <w:sz w:val="24"/>
      <w:szCs w:val="24"/>
      <w:lang w:eastAsia="ar-SA"/>
    </w:rPr>
  </w:style>
  <w:style w:type="paragraph" w:customStyle="1" w:styleId="HTML2">
    <w:name w:val="Стандартный HTML2"/>
    <w:basedOn w:val="a"/>
    <w:rsid w:val="009F6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4">
    <w:name w:val="Основной шрифт абзаца4"/>
    <w:rsid w:val="009F6A58"/>
  </w:style>
  <w:style w:type="character" w:customStyle="1" w:styleId="38">
    <w:name w:val="Номер страницы3"/>
    <w:basedOn w:val="4"/>
    <w:rsid w:val="009F6A58"/>
  </w:style>
  <w:style w:type="paragraph" w:customStyle="1" w:styleId="39">
    <w:name w:val="Текст выноски3"/>
    <w:basedOn w:val="a"/>
    <w:rsid w:val="009F6A58"/>
    <w:pPr>
      <w:suppressAutoHyphens/>
      <w:spacing w:after="0" w:line="240" w:lineRule="auto"/>
    </w:pPr>
    <w:rPr>
      <w:rFonts w:ascii="Tahoma" w:eastAsia="Times New Roman" w:hAnsi="Tahoma" w:cs="Tahoma"/>
      <w:sz w:val="16"/>
      <w:szCs w:val="16"/>
      <w:lang w:eastAsia="ar-SA"/>
    </w:rPr>
  </w:style>
  <w:style w:type="paragraph" w:customStyle="1" w:styleId="3a">
    <w:name w:val="Обычный (веб)3"/>
    <w:basedOn w:val="a"/>
    <w:rsid w:val="009F6A58"/>
    <w:pPr>
      <w:suppressAutoHyphens/>
      <w:spacing w:after="0" w:line="240" w:lineRule="auto"/>
    </w:pPr>
    <w:rPr>
      <w:rFonts w:ascii="Times New Roman" w:eastAsia="Times New Roman" w:hAnsi="Times New Roman" w:cs="Times New Roman"/>
      <w:sz w:val="24"/>
      <w:szCs w:val="24"/>
      <w:lang w:eastAsia="ar-SA"/>
    </w:rPr>
  </w:style>
  <w:style w:type="paragraph" w:customStyle="1" w:styleId="HTML3">
    <w:name w:val="Стандартный HTML3"/>
    <w:basedOn w:val="a"/>
    <w:rsid w:val="009F6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5">
    <w:name w:val="Основной шрифт абзаца5"/>
    <w:rsid w:val="009F6A58"/>
  </w:style>
  <w:style w:type="character" w:customStyle="1" w:styleId="40">
    <w:name w:val="Номер страницы4"/>
    <w:basedOn w:val="5"/>
    <w:rsid w:val="009F6A58"/>
  </w:style>
  <w:style w:type="paragraph" w:customStyle="1" w:styleId="41">
    <w:name w:val="Текст выноски4"/>
    <w:basedOn w:val="a"/>
    <w:rsid w:val="009F6A58"/>
    <w:pPr>
      <w:suppressAutoHyphens/>
      <w:spacing w:after="0" w:line="240" w:lineRule="auto"/>
    </w:pPr>
    <w:rPr>
      <w:rFonts w:ascii="Tahoma" w:eastAsia="Times New Roman" w:hAnsi="Tahoma" w:cs="Tahoma"/>
      <w:sz w:val="16"/>
      <w:szCs w:val="16"/>
      <w:lang w:eastAsia="ar-SA"/>
    </w:rPr>
  </w:style>
  <w:style w:type="paragraph" w:customStyle="1" w:styleId="42">
    <w:name w:val="Обычный (веб)4"/>
    <w:basedOn w:val="a"/>
    <w:rsid w:val="009F6A58"/>
    <w:pPr>
      <w:suppressAutoHyphens/>
      <w:spacing w:after="0" w:line="240" w:lineRule="auto"/>
    </w:pPr>
    <w:rPr>
      <w:rFonts w:ascii="Times New Roman" w:eastAsia="Times New Roman" w:hAnsi="Times New Roman" w:cs="Times New Roman"/>
      <w:sz w:val="24"/>
      <w:szCs w:val="24"/>
      <w:lang w:eastAsia="ar-SA"/>
    </w:rPr>
  </w:style>
  <w:style w:type="paragraph" w:customStyle="1" w:styleId="HTML4">
    <w:name w:val="Стандартный HTML4"/>
    <w:basedOn w:val="a"/>
    <w:rsid w:val="009F6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ighlightcolor">
    <w:name w:val="highlightcolor"/>
    <w:basedOn w:val="a0"/>
    <w:rsid w:val="002A4B9E"/>
  </w:style>
  <w:style w:type="paragraph" w:customStyle="1" w:styleId="11">
    <w:name w:val="Гиперссылка1"/>
    <w:link w:val="a3"/>
    <w:uiPriority w:val="99"/>
    <w:rsid w:val="00DC134D"/>
    <w:pPr>
      <w:spacing w:after="0" w:line="240" w:lineRule="auto"/>
    </w:pPr>
    <w:rPr>
      <w:color w:val="0000FF"/>
      <w:u w:val="single"/>
    </w:rPr>
  </w:style>
  <w:style w:type="paragraph" w:customStyle="1" w:styleId="docdata">
    <w:name w:val="docdata"/>
    <w:aliases w:val="docy,v5,5675,bqiaagaaeyqcaaagiaiaaaosfqaabaavaaaaaaaaaaaaaaaaaaaaaaaaaaaaaaaaaaaaaaaaaaaaaaaaaaaaaaaaaaaaaaaaaaaaaaaaaaaaaaaaaaaaaaaaaaaaaaaaaaaaaaaaaaaaaaaaaaaaaaaaaaaaaaaaaaaaaaaaaaaaaaaaaaaaaaaaaaaaaaaaaaaaaaaaaaaaaaaaaaaaaaaaaaaaaaaaaaaaaaaa"/>
    <w:basedOn w:val="a"/>
    <w:rsid w:val="0042255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2772">
      <w:bodyDiv w:val="1"/>
      <w:marLeft w:val="0"/>
      <w:marRight w:val="0"/>
      <w:marTop w:val="0"/>
      <w:marBottom w:val="0"/>
      <w:divBdr>
        <w:top w:val="none" w:sz="0" w:space="0" w:color="auto"/>
        <w:left w:val="none" w:sz="0" w:space="0" w:color="auto"/>
        <w:bottom w:val="none" w:sz="0" w:space="0" w:color="auto"/>
        <w:right w:val="none" w:sz="0" w:space="0" w:color="auto"/>
      </w:divBdr>
    </w:div>
    <w:div w:id="112676192">
      <w:bodyDiv w:val="1"/>
      <w:marLeft w:val="0"/>
      <w:marRight w:val="0"/>
      <w:marTop w:val="0"/>
      <w:marBottom w:val="0"/>
      <w:divBdr>
        <w:top w:val="none" w:sz="0" w:space="0" w:color="auto"/>
        <w:left w:val="none" w:sz="0" w:space="0" w:color="auto"/>
        <w:bottom w:val="none" w:sz="0" w:space="0" w:color="auto"/>
        <w:right w:val="none" w:sz="0" w:space="0" w:color="auto"/>
      </w:divBdr>
    </w:div>
    <w:div w:id="134026872">
      <w:bodyDiv w:val="1"/>
      <w:marLeft w:val="0"/>
      <w:marRight w:val="0"/>
      <w:marTop w:val="0"/>
      <w:marBottom w:val="0"/>
      <w:divBdr>
        <w:top w:val="none" w:sz="0" w:space="0" w:color="auto"/>
        <w:left w:val="none" w:sz="0" w:space="0" w:color="auto"/>
        <w:bottom w:val="none" w:sz="0" w:space="0" w:color="auto"/>
        <w:right w:val="none" w:sz="0" w:space="0" w:color="auto"/>
      </w:divBdr>
    </w:div>
    <w:div w:id="153223492">
      <w:bodyDiv w:val="1"/>
      <w:marLeft w:val="0"/>
      <w:marRight w:val="0"/>
      <w:marTop w:val="0"/>
      <w:marBottom w:val="0"/>
      <w:divBdr>
        <w:top w:val="none" w:sz="0" w:space="0" w:color="auto"/>
        <w:left w:val="none" w:sz="0" w:space="0" w:color="auto"/>
        <w:bottom w:val="none" w:sz="0" w:space="0" w:color="auto"/>
        <w:right w:val="none" w:sz="0" w:space="0" w:color="auto"/>
      </w:divBdr>
    </w:div>
    <w:div w:id="186145558">
      <w:bodyDiv w:val="1"/>
      <w:marLeft w:val="0"/>
      <w:marRight w:val="0"/>
      <w:marTop w:val="0"/>
      <w:marBottom w:val="0"/>
      <w:divBdr>
        <w:top w:val="none" w:sz="0" w:space="0" w:color="auto"/>
        <w:left w:val="none" w:sz="0" w:space="0" w:color="auto"/>
        <w:bottom w:val="none" w:sz="0" w:space="0" w:color="auto"/>
        <w:right w:val="none" w:sz="0" w:space="0" w:color="auto"/>
      </w:divBdr>
    </w:div>
    <w:div w:id="193924553">
      <w:bodyDiv w:val="1"/>
      <w:marLeft w:val="0"/>
      <w:marRight w:val="0"/>
      <w:marTop w:val="0"/>
      <w:marBottom w:val="0"/>
      <w:divBdr>
        <w:top w:val="none" w:sz="0" w:space="0" w:color="auto"/>
        <w:left w:val="none" w:sz="0" w:space="0" w:color="auto"/>
        <w:bottom w:val="none" w:sz="0" w:space="0" w:color="auto"/>
        <w:right w:val="none" w:sz="0" w:space="0" w:color="auto"/>
      </w:divBdr>
    </w:div>
    <w:div w:id="229000119">
      <w:bodyDiv w:val="1"/>
      <w:marLeft w:val="0"/>
      <w:marRight w:val="0"/>
      <w:marTop w:val="0"/>
      <w:marBottom w:val="0"/>
      <w:divBdr>
        <w:top w:val="none" w:sz="0" w:space="0" w:color="auto"/>
        <w:left w:val="none" w:sz="0" w:space="0" w:color="auto"/>
        <w:bottom w:val="none" w:sz="0" w:space="0" w:color="auto"/>
        <w:right w:val="none" w:sz="0" w:space="0" w:color="auto"/>
      </w:divBdr>
    </w:div>
    <w:div w:id="255793937">
      <w:bodyDiv w:val="1"/>
      <w:marLeft w:val="0"/>
      <w:marRight w:val="0"/>
      <w:marTop w:val="0"/>
      <w:marBottom w:val="0"/>
      <w:divBdr>
        <w:top w:val="none" w:sz="0" w:space="0" w:color="auto"/>
        <w:left w:val="none" w:sz="0" w:space="0" w:color="auto"/>
        <w:bottom w:val="none" w:sz="0" w:space="0" w:color="auto"/>
        <w:right w:val="none" w:sz="0" w:space="0" w:color="auto"/>
      </w:divBdr>
    </w:div>
    <w:div w:id="367028758">
      <w:bodyDiv w:val="1"/>
      <w:marLeft w:val="0"/>
      <w:marRight w:val="0"/>
      <w:marTop w:val="0"/>
      <w:marBottom w:val="0"/>
      <w:divBdr>
        <w:top w:val="none" w:sz="0" w:space="0" w:color="auto"/>
        <w:left w:val="none" w:sz="0" w:space="0" w:color="auto"/>
        <w:bottom w:val="none" w:sz="0" w:space="0" w:color="auto"/>
        <w:right w:val="none" w:sz="0" w:space="0" w:color="auto"/>
      </w:divBdr>
    </w:div>
    <w:div w:id="421998439">
      <w:bodyDiv w:val="1"/>
      <w:marLeft w:val="0"/>
      <w:marRight w:val="0"/>
      <w:marTop w:val="0"/>
      <w:marBottom w:val="0"/>
      <w:divBdr>
        <w:top w:val="none" w:sz="0" w:space="0" w:color="auto"/>
        <w:left w:val="none" w:sz="0" w:space="0" w:color="auto"/>
        <w:bottom w:val="none" w:sz="0" w:space="0" w:color="auto"/>
        <w:right w:val="none" w:sz="0" w:space="0" w:color="auto"/>
      </w:divBdr>
    </w:div>
    <w:div w:id="436022548">
      <w:bodyDiv w:val="1"/>
      <w:marLeft w:val="0"/>
      <w:marRight w:val="0"/>
      <w:marTop w:val="0"/>
      <w:marBottom w:val="0"/>
      <w:divBdr>
        <w:top w:val="none" w:sz="0" w:space="0" w:color="auto"/>
        <w:left w:val="none" w:sz="0" w:space="0" w:color="auto"/>
        <w:bottom w:val="none" w:sz="0" w:space="0" w:color="auto"/>
        <w:right w:val="none" w:sz="0" w:space="0" w:color="auto"/>
      </w:divBdr>
    </w:div>
    <w:div w:id="436339651">
      <w:bodyDiv w:val="1"/>
      <w:marLeft w:val="0"/>
      <w:marRight w:val="0"/>
      <w:marTop w:val="0"/>
      <w:marBottom w:val="0"/>
      <w:divBdr>
        <w:top w:val="none" w:sz="0" w:space="0" w:color="auto"/>
        <w:left w:val="none" w:sz="0" w:space="0" w:color="auto"/>
        <w:bottom w:val="none" w:sz="0" w:space="0" w:color="auto"/>
        <w:right w:val="none" w:sz="0" w:space="0" w:color="auto"/>
      </w:divBdr>
    </w:div>
    <w:div w:id="472405933">
      <w:bodyDiv w:val="1"/>
      <w:marLeft w:val="0"/>
      <w:marRight w:val="0"/>
      <w:marTop w:val="0"/>
      <w:marBottom w:val="0"/>
      <w:divBdr>
        <w:top w:val="none" w:sz="0" w:space="0" w:color="auto"/>
        <w:left w:val="none" w:sz="0" w:space="0" w:color="auto"/>
        <w:bottom w:val="none" w:sz="0" w:space="0" w:color="auto"/>
        <w:right w:val="none" w:sz="0" w:space="0" w:color="auto"/>
      </w:divBdr>
    </w:div>
    <w:div w:id="483862953">
      <w:bodyDiv w:val="1"/>
      <w:marLeft w:val="0"/>
      <w:marRight w:val="0"/>
      <w:marTop w:val="0"/>
      <w:marBottom w:val="0"/>
      <w:divBdr>
        <w:top w:val="none" w:sz="0" w:space="0" w:color="auto"/>
        <w:left w:val="none" w:sz="0" w:space="0" w:color="auto"/>
        <w:bottom w:val="none" w:sz="0" w:space="0" w:color="auto"/>
        <w:right w:val="none" w:sz="0" w:space="0" w:color="auto"/>
      </w:divBdr>
    </w:div>
    <w:div w:id="534924654">
      <w:bodyDiv w:val="1"/>
      <w:marLeft w:val="0"/>
      <w:marRight w:val="0"/>
      <w:marTop w:val="0"/>
      <w:marBottom w:val="0"/>
      <w:divBdr>
        <w:top w:val="none" w:sz="0" w:space="0" w:color="auto"/>
        <w:left w:val="none" w:sz="0" w:space="0" w:color="auto"/>
        <w:bottom w:val="none" w:sz="0" w:space="0" w:color="auto"/>
        <w:right w:val="none" w:sz="0" w:space="0" w:color="auto"/>
      </w:divBdr>
    </w:div>
    <w:div w:id="547226918">
      <w:bodyDiv w:val="1"/>
      <w:marLeft w:val="0"/>
      <w:marRight w:val="0"/>
      <w:marTop w:val="0"/>
      <w:marBottom w:val="0"/>
      <w:divBdr>
        <w:top w:val="none" w:sz="0" w:space="0" w:color="auto"/>
        <w:left w:val="none" w:sz="0" w:space="0" w:color="auto"/>
        <w:bottom w:val="none" w:sz="0" w:space="0" w:color="auto"/>
        <w:right w:val="none" w:sz="0" w:space="0" w:color="auto"/>
      </w:divBdr>
    </w:div>
    <w:div w:id="552934156">
      <w:bodyDiv w:val="1"/>
      <w:marLeft w:val="0"/>
      <w:marRight w:val="0"/>
      <w:marTop w:val="0"/>
      <w:marBottom w:val="0"/>
      <w:divBdr>
        <w:top w:val="none" w:sz="0" w:space="0" w:color="auto"/>
        <w:left w:val="none" w:sz="0" w:space="0" w:color="auto"/>
        <w:bottom w:val="none" w:sz="0" w:space="0" w:color="auto"/>
        <w:right w:val="none" w:sz="0" w:space="0" w:color="auto"/>
      </w:divBdr>
    </w:div>
    <w:div w:id="587006844">
      <w:bodyDiv w:val="1"/>
      <w:marLeft w:val="0"/>
      <w:marRight w:val="0"/>
      <w:marTop w:val="0"/>
      <w:marBottom w:val="0"/>
      <w:divBdr>
        <w:top w:val="none" w:sz="0" w:space="0" w:color="auto"/>
        <w:left w:val="none" w:sz="0" w:space="0" w:color="auto"/>
        <w:bottom w:val="none" w:sz="0" w:space="0" w:color="auto"/>
        <w:right w:val="none" w:sz="0" w:space="0" w:color="auto"/>
      </w:divBdr>
    </w:div>
    <w:div w:id="684597681">
      <w:bodyDiv w:val="1"/>
      <w:marLeft w:val="0"/>
      <w:marRight w:val="0"/>
      <w:marTop w:val="0"/>
      <w:marBottom w:val="0"/>
      <w:divBdr>
        <w:top w:val="none" w:sz="0" w:space="0" w:color="auto"/>
        <w:left w:val="none" w:sz="0" w:space="0" w:color="auto"/>
        <w:bottom w:val="none" w:sz="0" w:space="0" w:color="auto"/>
        <w:right w:val="none" w:sz="0" w:space="0" w:color="auto"/>
      </w:divBdr>
    </w:div>
    <w:div w:id="728698222">
      <w:bodyDiv w:val="1"/>
      <w:marLeft w:val="0"/>
      <w:marRight w:val="0"/>
      <w:marTop w:val="0"/>
      <w:marBottom w:val="0"/>
      <w:divBdr>
        <w:top w:val="none" w:sz="0" w:space="0" w:color="auto"/>
        <w:left w:val="none" w:sz="0" w:space="0" w:color="auto"/>
        <w:bottom w:val="none" w:sz="0" w:space="0" w:color="auto"/>
        <w:right w:val="none" w:sz="0" w:space="0" w:color="auto"/>
      </w:divBdr>
    </w:div>
    <w:div w:id="758329673">
      <w:bodyDiv w:val="1"/>
      <w:marLeft w:val="0"/>
      <w:marRight w:val="0"/>
      <w:marTop w:val="0"/>
      <w:marBottom w:val="0"/>
      <w:divBdr>
        <w:top w:val="none" w:sz="0" w:space="0" w:color="auto"/>
        <w:left w:val="none" w:sz="0" w:space="0" w:color="auto"/>
        <w:bottom w:val="none" w:sz="0" w:space="0" w:color="auto"/>
        <w:right w:val="none" w:sz="0" w:space="0" w:color="auto"/>
      </w:divBdr>
    </w:div>
    <w:div w:id="818348209">
      <w:bodyDiv w:val="1"/>
      <w:marLeft w:val="0"/>
      <w:marRight w:val="0"/>
      <w:marTop w:val="0"/>
      <w:marBottom w:val="0"/>
      <w:divBdr>
        <w:top w:val="none" w:sz="0" w:space="0" w:color="auto"/>
        <w:left w:val="none" w:sz="0" w:space="0" w:color="auto"/>
        <w:bottom w:val="none" w:sz="0" w:space="0" w:color="auto"/>
        <w:right w:val="none" w:sz="0" w:space="0" w:color="auto"/>
      </w:divBdr>
    </w:div>
    <w:div w:id="928542628">
      <w:bodyDiv w:val="1"/>
      <w:marLeft w:val="0"/>
      <w:marRight w:val="0"/>
      <w:marTop w:val="0"/>
      <w:marBottom w:val="0"/>
      <w:divBdr>
        <w:top w:val="none" w:sz="0" w:space="0" w:color="auto"/>
        <w:left w:val="none" w:sz="0" w:space="0" w:color="auto"/>
        <w:bottom w:val="none" w:sz="0" w:space="0" w:color="auto"/>
        <w:right w:val="none" w:sz="0" w:space="0" w:color="auto"/>
      </w:divBdr>
    </w:div>
    <w:div w:id="996615730">
      <w:bodyDiv w:val="1"/>
      <w:marLeft w:val="0"/>
      <w:marRight w:val="0"/>
      <w:marTop w:val="0"/>
      <w:marBottom w:val="0"/>
      <w:divBdr>
        <w:top w:val="none" w:sz="0" w:space="0" w:color="auto"/>
        <w:left w:val="none" w:sz="0" w:space="0" w:color="auto"/>
        <w:bottom w:val="none" w:sz="0" w:space="0" w:color="auto"/>
        <w:right w:val="none" w:sz="0" w:space="0" w:color="auto"/>
      </w:divBdr>
    </w:div>
    <w:div w:id="1145053311">
      <w:bodyDiv w:val="1"/>
      <w:marLeft w:val="0"/>
      <w:marRight w:val="0"/>
      <w:marTop w:val="0"/>
      <w:marBottom w:val="0"/>
      <w:divBdr>
        <w:top w:val="none" w:sz="0" w:space="0" w:color="auto"/>
        <w:left w:val="none" w:sz="0" w:space="0" w:color="auto"/>
        <w:bottom w:val="none" w:sz="0" w:space="0" w:color="auto"/>
        <w:right w:val="none" w:sz="0" w:space="0" w:color="auto"/>
      </w:divBdr>
    </w:div>
    <w:div w:id="1319766419">
      <w:bodyDiv w:val="1"/>
      <w:marLeft w:val="0"/>
      <w:marRight w:val="0"/>
      <w:marTop w:val="0"/>
      <w:marBottom w:val="0"/>
      <w:divBdr>
        <w:top w:val="none" w:sz="0" w:space="0" w:color="auto"/>
        <w:left w:val="none" w:sz="0" w:space="0" w:color="auto"/>
        <w:bottom w:val="none" w:sz="0" w:space="0" w:color="auto"/>
        <w:right w:val="none" w:sz="0" w:space="0" w:color="auto"/>
      </w:divBdr>
    </w:div>
    <w:div w:id="1367102520">
      <w:bodyDiv w:val="1"/>
      <w:marLeft w:val="0"/>
      <w:marRight w:val="0"/>
      <w:marTop w:val="0"/>
      <w:marBottom w:val="0"/>
      <w:divBdr>
        <w:top w:val="none" w:sz="0" w:space="0" w:color="auto"/>
        <w:left w:val="none" w:sz="0" w:space="0" w:color="auto"/>
        <w:bottom w:val="none" w:sz="0" w:space="0" w:color="auto"/>
        <w:right w:val="none" w:sz="0" w:space="0" w:color="auto"/>
      </w:divBdr>
    </w:div>
    <w:div w:id="1381199443">
      <w:bodyDiv w:val="1"/>
      <w:marLeft w:val="0"/>
      <w:marRight w:val="0"/>
      <w:marTop w:val="0"/>
      <w:marBottom w:val="0"/>
      <w:divBdr>
        <w:top w:val="none" w:sz="0" w:space="0" w:color="auto"/>
        <w:left w:val="none" w:sz="0" w:space="0" w:color="auto"/>
        <w:bottom w:val="none" w:sz="0" w:space="0" w:color="auto"/>
        <w:right w:val="none" w:sz="0" w:space="0" w:color="auto"/>
      </w:divBdr>
    </w:div>
    <w:div w:id="1408575551">
      <w:bodyDiv w:val="1"/>
      <w:marLeft w:val="0"/>
      <w:marRight w:val="0"/>
      <w:marTop w:val="0"/>
      <w:marBottom w:val="0"/>
      <w:divBdr>
        <w:top w:val="none" w:sz="0" w:space="0" w:color="auto"/>
        <w:left w:val="none" w:sz="0" w:space="0" w:color="auto"/>
        <w:bottom w:val="none" w:sz="0" w:space="0" w:color="auto"/>
        <w:right w:val="none" w:sz="0" w:space="0" w:color="auto"/>
      </w:divBdr>
    </w:div>
    <w:div w:id="1520968649">
      <w:bodyDiv w:val="1"/>
      <w:marLeft w:val="0"/>
      <w:marRight w:val="0"/>
      <w:marTop w:val="0"/>
      <w:marBottom w:val="0"/>
      <w:divBdr>
        <w:top w:val="none" w:sz="0" w:space="0" w:color="auto"/>
        <w:left w:val="none" w:sz="0" w:space="0" w:color="auto"/>
        <w:bottom w:val="none" w:sz="0" w:space="0" w:color="auto"/>
        <w:right w:val="none" w:sz="0" w:space="0" w:color="auto"/>
      </w:divBdr>
    </w:div>
    <w:div w:id="1593510866">
      <w:bodyDiv w:val="1"/>
      <w:marLeft w:val="0"/>
      <w:marRight w:val="0"/>
      <w:marTop w:val="0"/>
      <w:marBottom w:val="0"/>
      <w:divBdr>
        <w:top w:val="none" w:sz="0" w:space="0" w:color="auto"/>
        <w:left w:val="none" w:sz="0" w:space="0" w:color="auto"/>
        <w:bottom w:val="none" w:sz="0" w:space="0" w:color="auto"/>
        <w:right w:val="none" w:sz="0" w:space="0" w:color="auto"/>
      </w:divBdr>
    </w:div>
    <w:div w:id="1610770791">
      <w:bodyDiv w:val="1"/>
      <w:marLeft w:val="0"/>
      <w:marRight w:val="0"/>
      <w:marTop w:val="0"/>
      <w:marBottom w:val="0"/>
      <w:divBdr>
        <w:top w:val="none" w:sz="0" w:space="0" w:color="auto"/>
        <w:left w:val="none" w:sz="0" w:space="0" w:color="auto"/>
        <w:bottom w:val="none" w:sz="0" w:space="0" w:color="auto"/>
        <w:right w:val="none" w:sz="0" w:space="0" w:color="auto"/>
      </w:divBdr>
    </w:div>
    <w:div w:id="1619751863">
      <w:bodyDiv w:val="1"/>
      <w:marLeft w:val="0"/>
      <w:marRight w:val="0"/>
      <w:marTop w:val="0"/>
      <w:marBottom w:val="0"/>
      <w:divBdr>
        <w:top w:val="none" w:sz="0" w:space="0" w:color="auto"/>
        <w:left w:val="none" w:sz="0" w:space="0" w:color="auto"/>
        <w:bottom w:val="none" w:sz="0" w:space="0" w:color="auto"/>
        <w:right w:val="none" w:sz="0" w:space="0" w:color="auto"/>
      </w:divBdr>
    </w:div>
    <w:div w:id="1627159308">
      <w:bodyDiv w:val="1"/>
      <w:marLeft w:val="0"/>
      <w:marRight w:val="0"/>
      <w:marTop w:val="0"/>
      <w:marBottom w:val="0"/>
      <w:divBdr>
        <w:top w:val="none" w:sz="0" w:space="0" w:color="auto"/>
        <w:left w:val="none" w:sz="0" w:space="0" w:color="auto"/>
        <w:bottom w:val="none" w:sz="0" w:space="0" w:color="auto"/>
        <w:right w:val="none" w:sz="0" w:space="0" w:color="auto"/>
      </w:divBdr>
    </w:div>
    <w:div w:id="1733967171">
      <w:bodyDiv w:val="1"/>
      <w:marLeft w:val="0"/>
      <w:marRight w:val="0"/>
      <w:marTop w:val="0"/>
      <w:marBottom w:val="0"/>
      <w:divBdr>
        <w:top w:val="none" w:sz="0" w:space="0" w:color="auto"/>
        <w:left w:val="none" w:sz="0" w:space="0" w:color="auto"/>
        <w:bottom w:val="none" w:sz="0" w:space="0" w:color="auto"/>
        <w:right w:val="none" w:sz="0" w:space="0" w:color="auto"/>
      </w:divBdr>
    </w:div>
    <w:div w:id="1771848384">
      <w:bodyDiv w:val="1"/>
      <w:marLeft w:val="0"/>
      <w:marRight w:val="0"/>
      <w:marTop w:val="0"/>
      <w:marBottom w:val="0"/>
      <w:divBdr>
        <w:top w:val="none" w:sz="0" w:space="0" w:color="auto"/>
        <w:left w:val="none" w:sz="0" w:space="0" w:color="auto"/>
        <w:bottom w:val="none" w:sz="0" w:space="0" w:color="auto"/>
        <w:right w:val="none" w:sz="0" w:space="0" w:color="auto"/>
      </w:divBdr>
    </w:div>
    <w:div w:id="1780878484">
      <w:bodyDiv w:val="1"/>
      <w:marLeft w:val="0"/>
      <w:marRight w:val="0"/>
      <w:marTop w:val="0"/>
      <w:marBottom w:val="0"/>
      <w:divBdr>
        <w:top w:val="none" w:sz="0" w:space="0" w:color="auto"/>
        <w:left w:val="none" w:sz="0" w:space="0" w:color="auto"/>
        <w:bottom w:val="none" w:sz="0" w:space="0" w:color="auto"/>
        <w:right w:val="none" w:sz="0" w:space="0" w:color="auto"/>
      </w:divBdr>
    </w:div>
    <w:div w:id="1786195964">
      <w:bodyDiv w:val="1"/>
      <w:marLeft w:val="0"/>
      <w:marRight w:val="0"/>
      <w:marTop w:val="0"/>
      <w:marBottom w:val="0"/>
      <w:divBdr>
        <w:top w:val="none" w:sz="0" w:space="0" w:color="auto"/>
        <w:left w:val="none" w:sz="0" w:space="0" w:color="auto"/>
        <w:bottom w:val="none" w:sz="0" w:space="0" w:color="auto"/>
        <w:right w:val="none" w:sz="0" w:space="0" w:color="auto"/>
      </w:divBdr>
    </w:div>
    <w:div w:id="1879705616">
      <w:bodyDiv w:val="1"/>
      <w:marLeft w:val="0"/>
      <w:marRight w:val="0"/>
      <w:marTop w:val="0"/>
      <w:marBottom w:val="0"/>
      <w:divBdr>
        <w:top w:val="none" w:sz="0" w:space="0" w:color="auto"/>
        <w:left w:val="none" w:sz="0" w:space="0" w:color="auto"/>
        <w:bottom w:val="none" w:sz="0" w:space="0" w:color="auto"/>
        <w:right w:val="none" w:sz="0" w:space="0" w:color="auto"/>
      </w:divBdr>
    </w:div>
    <w:div w:id="1890416747">
      <w:bodyDiv w:val="1"/>
      <w:marLeft w:val="0"/>
      <w:marRight w:val="0"/>
      <w:marTop w:val="0"/>
      <w:marBottom w:val="0"/>
      <w:divBdr>
        <w:top w:val="none" w:sz="0" w:space="0" w:color="auto"/>
        <w:left w:val="none" w:sz="0" w:space="0" w:color="auto"/>
        <w:bottom w:val="none" w:sz="0" w:space="0" w:color="auto"/>
        <w:right w:val="none" w:sz="0" w:space="0" w:color="auto"/>
      </w:divBdr>
    </w:div>
    <w:div w:id="2049529005">
      <w:bodyDiv w:val="1"/>
      <w:marLeft w:val="0"/>
      <w:marRight w:val="0"/>
      <w:marTop w:val="0"/>
      <w:marBottom w:val="0"/>
      <w:divBdr>
        <w:top w:val="none" w:sz="0" w:space="0" w:color="auto"/>
        <w:left w:val="none" w:sz="0" w:space="0" w:color="auto"/>
        <w:bottom w:val="none" w:sz="0" w:space="0" w:color="auto"/>
        <w:right w:val="none" w:sz="0" w:space="0" w:color="auto"/>
      </w:divBdr>
    </w:div>
    <w:div w:id="213447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4620F-028E-4A5A-B925-865D047E0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1012</TotalTime>
  <Pages>2</Pages>
  <Words>776</Words>
  <Characters>4425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5191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Власова Юлия Владимировна</dc:creator>
  <dc:description>DOC-MARKER-O7H-ziUkrWmJjJVc2tnKEw</dc:description>
  <cp:lastModifiedBy>Юлия</cp:lastModifiedBy>
  <cp:revision>57</cp:revision>
  <cp:lastPrinted>2024-03-07T02:32:00Z</cp:lastPrinted>
  <dcterms:created xsi:type="dcterms:W3CDTF">2024-12-09T04:47:00Z</dcterms:created>
  <dcterms:modified xsi:type="dcterms:W3CDTF">2026-07-22T09:51:00Z</dcterms:modified>
</cp:coreProperties>
</file>