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346A8F5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7705F7">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16A474FD"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r w:rsidR="009A2372">
              <w:rPr>
                <w:rFonts w:ascii="Times New Roman" w:hAnsi="Times New Roman" w:cs="Times New Roman"/>
              </w:rPr>
              <w:t>.</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1566AB69" w14:textId="5318B724" w:rsidR="006F178C" w:rsidRPr="007D0840" w:rsidRDefault="00150B01"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054002C8" w:rsidR="00571C1D" w:rsidRPr="006F178C" w:rsidRDefault="007705F7" w:rsidP="009A2372">
            <w:pPr>
              <w:spacing w:after="0" w:line="240" w:lineRule="auto"/>
              <w:ind w:right="93"/>
              <w:contextualSpacing/>
              <w:jc w:val="both"/>
              <w:rPr>
                <w:rFonts w:ascii="Times New Roman" w:hAnsi="Times New Roman" w:cs="Times New Roman"/>
                <w:b/>
                <w:lang w:eastAsia="zh-CN"/>
              </w:rPr>
            </w:pPr>
            <w:r w:rsidRPr="007705F7">
              <w:rPr>
                <w:rFonts w:ascii="Times New Roman" w:hAnsi="Times New Roman" w:cs="Times New Roman"/>
                <w:b/>
                <w:lang w:eastAsia="zh-CN"/>
              </w:rPr>
              <w:t>Поставка DL метионина 99% (</w:t>
            </w:r>
            <w:proofErr w:type="gramStart"/>
            <w:r w:rsidRPr="007705F7">
              <w:rPr>
                <w:rFonts w:ascii="Times New Roman" w:hAnsi="Times New Roman" w:cs="Times New Roman"/>
                <w:b/>
                <w:lang w:eastAsia="zh-CN"/>
              </w:rPr>
              <w:t>кормовой</w:t>
            </w:r>
            <w:proofErr w:type="gramEnd"/>
            <w:r w:rsidRPr="007705F7">
              <w:rPr>
                <w:rFonts w:ascii="Times New Roman" w:hAnsi="Times New Roman" w:cs="Times New Roman"/>
                <w:b/>
                <w:lang w:eastAsia="zh-CN"/>
              </w:rPr>
              <w:t>) на второе полугодие 2026 года, для нужд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5845849C" w:rsidR="00571C1D" w:rsidRPr="007A5BC7" w:rsidRDefault="0002742C" w:rsidP="005C75AC">
            <w:pPr>
              <w:snapToGrid w:val="0"/>
              <w:spacing w:after="0" w:line="240" w:lineRule="auto"/>
              <w:jc w:val="both"/>
              <w:rPr>
                <w:rFonts w:ascii="Times New Roman" w:hAnsi="Times New Roman" w:cs="Times New Roman"/>
              </w:rPr>
            </w:pPr>
            <w:r>
              <w:rPr>
                <w:rFonts w:ascii="Times New Roman" w:hAnsi="Times New Roman" w:cs="Times New Roman"/>
              </w:rPr>
              <w:t>г</w:t>
            </w:r>
            <w:r w:rsidR="007A5BC7" w:rsidRPr="007A5BC7">
              <w:rPr>
                <w:rFonts w:ascii="Times New Roman" w:hAnsi="Times New Roman" w:cs="Times New Roman"/>
              </w:rPr>
              <w:t>. Якутск</w:t>
            </w:r>
            <w:r w:rsidR="00F04EDF">
              <w:rPr>
                <w:rFonts w:ascii="Times New Roman" w:hAnsi="Times New Roman" w:cs="Times New Roman"/>
              </w:rPr>
              <w:t xml:space="preserve">, </w:t>
            </w:r>
            <w:proofErr w:type="spellStart"/>
            <w:r w:rsidR="0027728C">
              <w:rPr>
                <w:rFonts w:ascii="Times New Roman" w:hAnsi="Times New Roman" w:cs="Times New Roman"/>
              </w:rPr>
              <w:t>мкр</w:t>
            </w:r>
            <w:proofErr w:type="spellEnd"/>
            <w:r w:rsidR="0027728C">
              <w:rPr>
                <w:rFonts w:ascii="Times New Roman" w:hAnsi="Times New Roman" w:cs="Times New Roman"/>
              </w:rPr>
              <w:t xml:space="preserve">. Птицефабрика, </w:t>
            </w:r>
            <w:r w:rsidR="005C75AC">
              <w:rPr>
                <w:rFonts w:ascii="Times New Roman" w:hAnsi="Times New Roman" w:cs="Times New Roman"/>
              </w:rPr>
              <w:t>франко-склад</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74F8D912" w:rsidR="00571C1D" w:rsidRPr="00761434" w:rsidRDefault="00F04EDF" w:rsidP="00ED6D4C">
            <w:pPr>
              <w:snapToGrid w:val="0"/>
              <w:spacing w:after="0" w:line="240" w:lineRule="auto"/>
              <w:jc w:val="both"/>
              <w:rPr>
                <w:rFonts w:ascii="Times New Roman" w:hAnsi="Times New Roman" w:cs="Times New Roman"/>
              </w:rPr>
            </w:pPr>
            <w:r w:rsidRPr="009457E5">
              <w:rPr>
                <w:rFonts w:ascii="Times New Roman" w:hAnsi="Times New Roman" w:cs="Times New Roman"/>
              </w:rPr>
              <w:t xml:space="preserve">Поставка Товара осуществляется </w:t>
            </w:r>
            <w:r w:rsidR="00ED6D4C">
              <w:rPr>
                <w:rFonts w:ascii="Times New Roman" w:hAnsi="Times New Roman" w:cs="Times New Roman"/>
              </w:rPr>
              <w:t>в соответствии с графиком поставки</w:t>
            </w:r>
            <w:r w:rsidR="0002742C">
              <w:rPr>
                <w:rFonts w:ascii="Times New Roman" w:hAnsi="Times New Roman" w:cs="Times New Roman"/>
              </w:rPr>
              <w:t xml:space="preserve"> (Приложение №1 к Техническому заданию).</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79BDB6FD" w:rsidR="00F04BD7" w:rsidRPr="003807E5" w:rsidRDefault="007705F7" w:rsidP="003807E5">
            <w:pPr>
              <w:spacing w:after="0" w:line="240" w:lineRule="auto"/>
              <w:ind w:right="93"/>
              <w:contextualSpacing/>
              <w:jc w:val="both"/>
              <w:rPr>
                <w:rFonts w:ascii="Times New Roman" w:hAnsi="Times New Roman" w:cs="Times New Roman"/>
                <w:b/>
                <w:lang w:eastAsia="zh-CN"/>
              </w:rPr>
            </w:pPr>
            <w:r w:rsidRPr="007705F7">
              <w:rPr>
                <w:rFonts w:ascii="Times New Roman" w:hAnsi="Times New Roman" w:cs="Times New Roman"/>
                <w:b/>
                <w:lang w:eastAsia="zh-CN"/>
              </w:rPr>
              <w:t>3 177 200 (три миллиона сто семьдесят семь тысяч двести) рублей 00 копеек, с НДС 22%</w:t>
            </w:r>
            <w:r w:rsidR="00F04BD7" w:rsidRPr="003807E5">
              <w:rPr>
                <w:rFonts w:ascii="Times New Roman" w:hAnsi="Times New Roman" w:cs="Times New Roman"/>
                <w:b/>
                <w:lang w:eastAsia="zh-CN"/>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09AC747D"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r w:rsidR="0002742C">
              <w:rPr>
                <w:rFonts w:ascii="Times New Roman" w:hAnsi="Times New Roman" w:cs="Times New Roman"/>
                <w:lang w:eastAsia="zh-CN"/>
              </w:rPr>
              <w:t>.</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7E205DFC" w:rsidR="00571C1D" w:rsidRPr="007D0840" w:rsidRDefault="00F04EDF" w:rsidP="00571C1D">
            <w:pPr>
              <w:spacing w:after="0" w:line="240" w:lineRule="auto"/>
              <w:jc w:val="both"/>
              <w:rPr>
                <w:rFonts w:ascii="Times New Roman" w:hAnsi="Times New Roman" w:cs="Times New Roman"/>
                <w:lang w:eastAsia="zh-CN"/>
              </w:rPr>
            </w:pPr>
            <w:proofErr w:type="gramStart"/>
            <w:r w:rsidRPr="009457E5">
              <w:rPr>
                <w:rFonts w:ascii="Times New Roman" w:hAnsi="Times New Roman" w:cs="Times New Roman"/>
              </w:rPr>
              <w:t xml:space="preserve">В цену </w:t>
            </w:r>
            <w:r w:rsidRPr="009457E5">
              <w:rPr>
                <w:rFonts w:ascii="Times New Roman" w:hAnsi="Times New Roman" w:cs="Times New Roman"/>
                <w:b/>
              </w:rPr>
              <w:t>Договора</w:t>
            </w:r>
            <w:r w:rsidRPr="009457E5">
              <w:rPr>
                <w:rFonts w:ascii="Times New Roman" w:hAnsi="Times New Roman" w:cs="Times New Roman"/>
              </w:rPr>
              <w:t xml:space="preserve"> включены все расходы, связанные с производством, упаковкой, хранением, доставкой, погрузкой, выгрузкой, таможенным оформлением (если применимо), сертификацией, а также все налоги, сборы, пошлины и иные обязательные платежи, которые Поставщик обязан уплачивать в соответствии с законодательством Российской Федерации.</w:t>
            </w:r>
            <w:proofErr w:type="gramEnd"/>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76ACFD63" w:rsidR="00571C1D" w:rsidRPr="0002742C" w:rsidRDefault="0002742C" w:rsidP="0002742C">
            <w:pPr>
              <w:spacing w:after="0" w:line="240" w:lineRule="auto"/>
              <w:jc w:val="both"/>
              <w:rPr>
                <w:rFonts w:ascii="Times New Roman" w:hAnsi="Times New Roman" w:cs="Times New Roman"/>
              </w:rPr>
            </w:pPr>
            <w:r w:rsidRPr="006D2006">
              <w:rPr>
                <w:rFonts w:ascii="Times New Roman" w:hAnsi="Times New Roman" w:cs="Times New Roman"/>
              </w:rPr>
              <w:t>Авансовый платеж в размере 25% от общей стоимости договора в течение 7 банковских дней после подписания договора поставки;</w:t>
            </w:r>
            <w:r>
              <w:rPr>
                <w:rFonts w:ascii="Times New Roman" w:hAnsi="Times New Roman" w:cs="Times New Roman"/>
              </w:rPr>
              <w:t xml:space="preserve"> </w:t>
            </w:r>
            <w:r w:rsidRPr="006D2006">
              <w:rPr>
                <w:rFonts w:ascii="Times New Roman" w:hAnsi="Times New Roman" w:cs="Times New Roman"/>
              </w:rPr>
              <w:t>Последующая оплата производится по факту поступления товара на склад через автовесы АО «Якутская птицефабрика» в размере до 60 % от общей стоимости договора в течение 7 банковских дней.</w:t>
            </w:r>
            <w:r>
              <w:rPr>
                <w:rFonts w:ascii="Times New Roman" w:hAnsi="Times New Roman" w:cs="Times New Roman"/>
              </w:rPr>
              <w:t xml:space="preserve"> </w:t>
            </w:r>
            <w:r w:rsidRPr="006D2006">
              <w:rPr>
                <w:rFonts w:ascii="Times New Roman" w:hAnsi="Times New Roman" w:cs="Times New Roman"/>
              </w:rPr>
              <w:t xml:space="preserve">Окончательный расчет производится после проведения </w:t>
            </w:r>
            <w:r w:rsidRPr="006D2006">
              <w:rPr>
                <w:rFonts w:ascii="Times New Roman" w:hAnsi="Times New Roman" w:cs="Times New Roman"/>
              </w:rPr>
              <w:lastRenderedPageBreak/>
              <w:t xml:space="preserve">процедуры определения качества поставленной продукции (после получения результатов анализов с аккредитованных лабораторий) и подписания акта приема – передачи к договору поставки. </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0317951F" w:rsidR="00571C1D" w:rsidRPr="007D0840" w:rsidRDefault="00571C1D" w:rsidP="009C70D4">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77034D">
              <w:rPr>
                <w:rFonts w:ascii="Times New Roman" w:eastAsia="Calibri" w:hAnsi="Times New Roman" w:cs="Times New Roman"/>
                <w:b/>
              </w:rPr>
              <w:t xml:space="preserve">с </w:t>
            </w:r>
            <w:r w:rsidR="007705F7">
              <w:rPr>
                <w:rFonts w:ascii="Times New Roman" w:eastAsia="Calibri" w:hAnsi="Times New Roman" w:cs="Times New Roman"/>
                <w:b/>
              </w:rPr>
              <w:t>23</w:t>
            </w:r>
            <w:r w:rsidR="0077034D" w:rsidRPr="0077034D">
              <w:rPr>
                <w:rFonts w:ascii="Times New Roman" w:eastAsia="Calibri" w:hAnsi="Times New Roman" w:cs="Times New Roman"/>
                <w:b/>
              </w:rPr>
              <w:t>.0</w:t>
            </w:r>
            <w:r w:rsidR="007705F7">
              <w:rPr>
                <w:rFonts w:ascii="Times New Roman" w:eastAsia="Calibri" w:hAnsi="Times New Roman" w:cs="Times New Roman"/>
                <w:b/>
              </w:rPr>
              <w:t>7</w:t>
            </w:r>
            <w:r w:rsidR="00F04BD7" w:rsidRPr="0077034D">
              <w:rPr>
                <w:rFonts w:ascii="Times New Roman" w:eastAsia="Calibri" w:hAnsi="Times New Roman" w:cs="Times New Roman"/>
                <w:b/>
              </w:rPr>
              <w:t>.2026</w:t>
            </w:r>
            <w:r w:rsidRPr="0077034D">
              <w:rPr>
                <w:rFonts w:ascii="Times New Roman" w:eastAsia="Calibri" w:hAnsi="Times New Roman" w:cs="Times New Roman"/>
                <w:b/>
              </w:rPr>
              <w:t xml:space="preserve"> г. по </w:t>
            </w:r>
            <w:r w:rsidR="009C70D4">
              <w:rPr>
                <w:rFonts w:ascii="Times New Roman" w:eastAsia="Calibri" w:hAnsi="Times New Roman" w:cs="Times New Roman"/>
                <w:b/>
              </w:rPr>
              <w:t>30</w:t>
            </w:r>
            <w:r w:rsidR="0077034D" w:rsidRPr="0077034D">
              <w:rPr>
                <w:rFonts w:ascii="Times New Roman" w:eastAsia="Calibri" w:hAnsi="Times New Roman" w:cs="Times New Roman"/>
                <w:b/>
              </w:rPr>
              <w:t>.0</w:t>
            </w:r>
            <w:r w:rsidR="007705F7">
              <w:rPr>
                <w:rFonts w:ascii="Times New Roman" w:eastAsia="Calibri" w:hAnsi="Times New Roman" w:cs="Times New Roman"/>
                <w:b/>
              </w:rPr>
              <w:t>7</w:t>
            </w:r>
            <w:r w:rsidR="00095B49" w:rsidRPr="0077034D">
              <w:rPr>
                <w:rFonts w:ascii="Times New Roman" w:eastAsia="Calibri" w:hAnsi="Times New Roman" w:cs="Times New Roman"/>
                <w:b/>
              </w:rPr>
              <w:t>.2026</w:t>
            </w:r>
            <w:r w:rsidRPr="0077034D">
              <w:rPr>
                <w:rFonts w:ascii="Times New Roman" w:eastAsia="Calibri" w:hAnsi="Times New Roman" w:cs="Times New Roman"/>
                <w:b/>
              </w:rPr>
              <w:t xml:space="preserve"> г. </w:t>
            </w:r>
            <w:r w:rsidR="00095B49" w:rsidRPr="0077034D">
              <w:rPr>
                <w:rFonts w:ascii="Times New Roman" w:eastAsia="Calibri" w:hAnsi="Times New Roman" w:cs="Times New Roman"/>
                <w:b/>
              </w:rPr>
              <w:t>09</w:t>
            </w:r>
            <w:r w:rsidRPr="0077034D">
              <w:rPr>
                <w:rFonts w:ascii="Times New Roman" w:eastAsia="Calibri" w:hAnsi="Times New Roman" w:cs="Times New Roman"/>
                <w:b/>
              </w:rPr>
              <w:t>.</w:t>
            </w:r>
            <w:r w:rsidR="007A5BC7">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0D89118E" w:rsidR="00571C1D" w:rsidRPr="007D0840" w:rsidRDefault="00571C1D" w:rsidP="00F04EDF">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w:t>
            </w:r>
            <w:r w:rsidR="00F04EDF">
              <w:rPr>
                <w:rFonts w:ascii="Times New Roman" w:hAnsi="Times New Roman" w:cs="Times New Roman"/>
              </w:rPr>
              <w:t>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1BCAA8AE"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9C70D4" w:rsidRPr="009C70D4">
              <w:rPr>
                <w:rFonts w:ascii="Times New Roman" w:hAnsi="Times New Roman" w:cs="Times New Roman"/>
                <w:b/>
              </w:rPr>
              <w:t>30</w:t>
            </w:r>
            <w:r w:rsidR="007705F7">
              <w:rPr>
                <w:rFonts w:ascii="Times New Roman" w:eastAsia="Calibri" w:hAnsi="Times New Roman" w:cs="Times New Roman"/>
                <w:b/>
              </w:rPr>
              <w:t>.07</w:t>
            </w:r>
            <w:r w:rsidR="00095B49" w:rsidRPr="0077034D">
              <w:rPr>
                <w:rFonts w:ascii="Times New Roman" w:eastAsia="Calibri" w:hAnsi="Times New Roman" w:cs="Times New Roman"/>
                <w:b/>
              </w:rPr>
              <w:t>.2026 г. 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DC6781"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w:t>
            </w:r>
            <w:r w:rsidR="0002742C">
              <w:rPr>
                <w:rFonts w:ascii="Times New Roman" w:eastAsia="Times New Roman" w:hAnsi="Times New Roman" w:cs="Times New Roman"/>
              </w:rPr>
              <w:t>ихся под иностранным влиянием".</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w:t>
            </w:r>
            <w:r w:rsidRPr="007D0840">
              <w:rPr>
                <w:rFonts w:ascii="Times New Roman" w:eastAsia="Times New Roman" w:hAnsi="Times New Roman" w:cs="Times New Roman"/>
              </w:rPr>
              <w:lastRenderedPageBreak/>
              <w:t>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705F7"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705F7">
              <w:rPr>
                <w:rFonts w:ascii="Times New Roman" w:eastAsia="Arial Unicode MS" w:hAnsi="Times New Roman" w:cs="Times New Roman"/>
                <w:kern w:val="1"/>
                <w:lang w:eastAsia="hi-IN" w:bidi="hi-IN"/>
              </w:rPr>
              <w:t>Заявка на участие в запросе цен должна включать:</w:t>
            </w:r>
          </w:p>
          <w:p w14:paraId="49B137EA" w14:textId="0B5FD0AA"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bookmarkStart w:id="1" w:name="_GoBack"/>
            <w:bookmarkEnd w:id="1"/>
          </w:p>
          <w:p w14:paraId="55D516EC"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7705F7">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lastRenderedPageBreak/>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7C73B47" w14:textId="77777777" w:rsidR="007705F7" w:rsidRDefault="00571C1D" w:rsidP="007705F7">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ECFD2CE" w14:textId="77777777" w:rsidR="007705F7" w:rsidRPr="007705F7" w:rsidRDefault="007705F7" w:rsidP="007705F7">
            <w:pPr>
              <w:pStyle w:val="afd"/>
              <w:widowControl w:val="0"/>
              <w:jc w:val="both"/>
              <w:rPr>
                <w:rFonts w:ascii="Times New Roman" w:eastAsia="Arial Unicode MS" w:hAnsi="Times New Roman" w:cs="Times New Roman"/>
                <w:kern w:val="1"/>
                <w:sz w:val="22"/>
                <w:szCs w:val="22"/>
                <w:lang w:eastAsia="hi-IN" w:bidi="hi-IN"/>
              </w:rPr>
            </w:pPr>
            <w:proofErr w:type="gramStart"/>
            <w:r w:rsidRPr="007705F7">
              <w:rPr>
                <w:rFonts w:ascii="Times New Roman" w:eastAsia="Arial Unicode MS" w:hAnsi="Times New Roman" w:cs="Times New Roman"/>
                <w:kern w:val="1"/>
                <w:sz w:val="22"/>
                <w:szCs w:val="22"/>
                <w:lang w:eastAsia="hi-IN" w:bidi="hi-IN"/>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7705F7">
              <w:rPr>
                <w:rFonts w:ascii="Times New Roman" w:eastAsia="Arial Unicode MS" w:hAnsi="Times New Roman" w:cs="Times New Roman"/>
                <w:kern w:val="1"/>
                <w:sz w:val="22"/>
                <w:szCs w:val="22"/>
                <w:lang w:eastAsia="hi-IN" w:bidi="hi-IN"/>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(сертификаты соответствия; качества, декларации, инструкции утвержденные </w:t>
            </w:r>
            <w:proofErr w:type="spellStart"/>
            <w:r w:rsidRPr="007705F7">
              <w:rPr>
                <w:rFonts w:ascii="Times New Roman" w:eastAsia="Arial Unicode MS" w:hAnsi="Times New Roman" w:cs="Times New Roman"/>
                <w:kern w:val="1"/>
                <w:sz w:val="22"/>
                <w:szCs w:val="22"/>
                <w:lang w:eastAsia="hi-IN" w:bidi="hi-IN"/>
              </w:rPr>
              <w:t>Россельхознадзором</w:t>
            </w:r>
            <w:proofErr w:type="spellEnd"/>
            <w:r w:rsidRPr="007705F7">
              <w:rPr>
                <w:rFonts w:ascii="Times New Roman" w:eastAsia="Arial Unicode MS" w:hAnsi="Times New Roman" w:cs="Times New Roman"/>
                <w:kern w:val="1"/>
                <w:sz w:val="22"/>
                <w:szCs w:val="22"/>
                <w:lang w:eastAsia="hi-IN" w:bidi="hi-IN"/>
              </w:rPr>
              <w:t>);</w:t>
            </w:r>
          </w:p>
          <w:p w14:paraId="25D6E228" w14:textId="26B2181C" w:rsidR="007705F7" w:rsidRPr="007705F7" w:rsidRDefault="007705F7" w:rsidP="007705F7">
            <w:pPr>
              <w:pStyle w:val="3f1"/>
              <w:tabs>
                <w:tab w:val="num" w:pos="851"/>
                <w:tab w:val="left" w:pos="1080"/>
              </w:tabs>
              <w:spacing w:before="0" w:after="0"/>
              <w:ind w:left="0" w:right="0"/>
              <w:jc w:val="both"/>
              <w:rPr>
                <w:rFonts w:ascii="Times New Roman" w:hAnsi="Times New Roman" w:cs="Times New Roman"/>
                <w:kern w:val="1"/>
                <w:sz w:val="22"/>
                <w:szCs w:val="22"/>
                <w:lang w:eastAsia="hi-IN" w:bidi="hi-IN"/>
              </w:rPr>
            </w:pPr>
            <w:r w:rsidRPr="007705F7">
              <w:rPr>
                <w:rFonts w:ascii="Times New Roman" w:hAnsi="Times New Roman" w:cs="Times New Roman"/>
                <w:kern w:val="1"/>
                <w:sz w:val="22"/>
                <w:szCs w:val="22"/>
                <w:lang w:eastAsia="hi-IN" w:bidi="hi-IN"/>
              </w:rPr>
              <w:t>- копии сертификатов в соответствии с ГОСТ, указанные в Техническом задании;</w:t>
            </w:r>
          </w:p>
          <w:p w14:paraId="3FAEF0A6" w14:textId="77777777" w:rsidR="007705F7" w:rsidRPr="007705F7" w:rsidRDefault="007705F7" w:rsidP="007705F7">
            <w:pPr>
              <w:pStyle w:val="3f1"/>
              <w:tabs>
                <w:tab w:val="num" w:pos="851"/>
                <w:tab w:val="left" w:pos="1080"/>
              </w:tabs>
              <w:spacing w:before="0" w:after="0"/>
              <w:ind w:left="0" w:right="0"/>
              <w:jc w:val="both"/>
              <w:rPr>
                <w:rFonts w:ascii="Times New Roman" w:hAnsi="Times New Roman" w:cs="Times New Roman"/>
                <w:kern w:val="1"/>
                <w:sz w:val="22"/>
                <w:szCs w:val="22"/>
                <w:lang w:eastAsia="hi-IN" w:bidi="hi-IN"/>
              </w:rPr>
            </w:pPr>
            <w:r w:rsidRPr="007705F7">
              <w:rPr>
                <w:rFonts w:ascii="Times New Roman" w:hAnsi="Times New Roman" w:cs="Times New Roman"/>
                <w:kern w:val="1"/>
                <w:sz w:val="22"/>
                <w:szCs w:val="22"/>
                <w:lang w:eastAsia="hi-IN" w:bidi="hi-IN"/>
              </w:rPr>
              <w:t>- удостоверение о качестве;</w:t>
            </w:r>
          </w:p>
          <w:p w14:paraId="3552DB29" w14:textId="77777777" w:rsidR="007705F7" w:rsidRPr="007705F7" w:rsidRDefault="007705F7" w:rsidP="007705F7">
            <w:pPr>
              <w:pStyle w:val="3f1"/>
              <w:tabs>
                <w:tab w:val="num" w:pos="851"/>
                <w:tab w:val="left" w:pos="1080"/>
              </w:tabs>
              <w:spacing w:before="0" w:after="0"/>
              <w:ind w:left="0" w:right="0"/>
              <w:jc w:val="both"/>
              <w:rPr>
                <w:rFonts w:ascii="Times New Roman" w:hAnsi="Times New Roman" w:cs="Times New Roman"/>
                <w:kern w:val="1"/>
                <w:sz w:val="22"/>
                <w:szCs w:val="22"/>
                <w:lang w:eastAsia="hi-IN" w:bidi="hi-IN"/>
              </w:rPr>
            </w:pPr>
            <w:r w:rsidRPr="007705F7">
              <w:rPr>
                <w:rFonts w:ascii="Times New Roman" w:hAnsi="Times New Roman" w:cs="Times New Roman"/>
                <w:kern w:val="1"/>
                <w:sz w:val="22"/>
                <w:szCs w:val="22"/>
                <w:lang w:eastAsia="hi-IN" w:bidi="hi-IN"/>
              </w:rPr>
              <w:t xml:space="preserve">- </w:t>
            </w:r>
            <w:proofErr w:type="gramStart"/>
            <w:r w:rsidRPr="007705F7">
              <w:rPr>
                <w:rFonts w:ascii="Times New Roman" w:hAnsi="Times New Roman" w:cs="Times New Roman"/>
                <w:kern w:val="1"/>
                <w:sz w:val="22"/>
                <w:szCs w:val="22"/>
                <w:lang w:eastAsia="hi-IN" w:bidi="hi-IN"/>
              </w:rPr>
              <w:t>документ</w:t>
            </w:r>
            <w:proofErr w:type="gramEnd"/>
            <w:r w:rsidRPr="007705F7">
              <w:rPr>
                <w:rFonts w:ascii="Times New Roman" w:hAnsi="Times New Roman" w:cs="Times New Roman"/>
                <w:kern w:val="1"/>
                <w:sz w:val="22"/>
                <w:szCs w:val="22"/>
                <w:lang w:eastAsia="hi-IN" w:bidi="hi-IN"/>
              </w:rPr>
              <w:t xml:space="preserve"> подтверждающий регистрацию в программе Меркурий;</w:t>
            </w:r>
          </w:p>
          <w:p w14:paraId="466035A7" w14:textId="19539FF9" w:rsidR="00571C1D" w:rsidRPr="007D0840" w:rsidRDefault="007705F7" w:rsidP="007705F7">
            <w:pPr>
              <w:widowControl w:val="0"/>
              <w:spacing w:after="0" w:line="240" w:lineRule="auto"/>
              <w:jc w:val="both"/>
              <w:rPr>
                <w:rFonts w:ascii="Times New Roman" w:eastAsia="Arial Unicode MS" w:hAnsi="Times New Roman" w:cs="Times New Roman"/>
                <w:kern w:val="1"/>
                <w:lang w:eastAsia="hi-IN" w:bidi="hi-IN"/>
              </w:rPr>
            </w:pPr>
            <w:r w:rsidRPr="007705F7">
              <w:rPr>
                <w:rFonts w:ascii="Times New Roman" w:eastAsia="Arial Unicode MS" w:hAnsi="Times New Roman" w:cs="Times New Roman"/>
                <w:kern w:val="1"/>
                <w:lang w:eastAsia="hi-IN" w:bidi="hi-IN"/>
              </w:rPr>
              <w:t>- справка о благополучии по гриппу птиц с места поставки.</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1223E34A" w:rsidR="00571C1D" w:rsidRPr="007D0840" w:rsidRDefault="009C70D4" w:rsidP="00095B49">
            <w:pPr>
              <w:spacing w:after="0" w:line="240" w:lineRule="auto"/>
              <w:jc w:val="both"/>
              <w:rPr>
                <w:rFonts w:ascii="Times New Roman" w:hAnsi="Times New Roman" w:cs="Times New Roman"/>
              </w:rPr>
            </w:pPr>
            <w:r>
              <w:rPr>
                <w:rFonts w:ascii="Times New Roman" w:eastAsia="Times New Roman" w:hAnsi="Times New Roman" w:cs="Times New Roman"/>
                <w:b/>
              </w:rPr>
              <w:t>30</w:t>
            </w:r>
            <w:r w:rsidR="007705F7">
              <w:rPr>
                <w:rFonts w:ascii="Times New Roman" w:eastAsia="Times New Roman" w:hAnsi="Times New Roman" w:cs="Times New Roman"/>
                <w:b/>
              </w:rPr>
              <w:t xml:space="preserve"> июля</w:t>
            </w:r>
            <w:r w:rsidR="00095B49" w:rsidRPr="0077034D">
              <w:rPr>
                <w:rFonts w:ascii="Times New Roman" w:eastAsia="Times New Roman"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36296D0F" w14:textId="4696D3A1" w:rsidR="00571C1D" w:rsidRPr="007D0840" w:rsidRDefault="00571C1D" w:rsidP="00F04EDF">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42CBE184" w:rsidR="00571C1D" w:rsidRPr="007D0840" w:rsidRDefault="00571C1D" w:rsidP="007705F7">
            <w:pPr>
              <w:spacing w:after="0" w:line="240" w:lineRule="auto"/>
              <w:jc w:val="both"/>
              <w:rPr>
                <w:rFonts w:ascii="Times New Roman" w:hAnsi="Times New Roman" w:cs="Times New Roman"/>
              </w:rPr>
            </w:pPr>
            <w:r w:rsidRPr="007D0840">
              <w:rPr>
                <w:rFonts w:ascii="Times New Roman" w:hAnsi="Times New Roman" w:cs="Times New Roman"/>
              </w:rPr>
              <w:t>Не установлено</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75D38573" w:rsidR="00571C1D" w:rsidRPr="007D0840" w:rsidRDefault="007705F7" w:rsidP="00571C1D">
            <w:pPr>
              <w:spacing w:after="0" w:line="240" w:lineRule="auto"/>
              <w:jc w:val="both"/>
              <w:rPr>
                <w:rFonts w:ascii="Times New Roman" w:hAnsi="Times New Roman" w:cs="Times New Roman"/>
              </w:rPr>
            </w:pPr>
            <w:r>
              <w:rPr>
                <w:rFonts w:ascii="Times New Roman" w:hAnsi="Times New Roman" w:cs="Times New Roman"/>
              </w:rPr>
              <w:t>Не у</w:t>
            </w:r>
            <w:r w:rsidR="00617838">
              <w:rPr>
                <w:rFonts w:ascii="Times New Roman" w:hAnsi="Times New Roman" w:cs="Times New Roman"/>
              </w:rPr>
              <w:t>становлено</w:t>
            </w:r>
            <w:r w:rsidR="00571C1D" w:rsidRPr="007D0840">
              <w:rPr>
                <w:rFonts w:ascii="Times New Roman" w:hAnsi="Times New Roman" w:cs="Times New Roman"/>
              </w:rPr>
              <w:t xml:space="preserve">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w:t>
            </w:r>
            <w:r w:rsidRPr="007D0840">
              <w:rPr>
                <w:rFonts w:ascii="Times New Roman" w:hAnsi="Times New Roman" w:cs="Times New Roman"/>
              </w:rPr>
              <w:lastRenderedPageBreak/>
              <w:t>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4EB38377" w:rsidR="00571C1D" w:rsidRPr="007D0840" w:rsidRDefault="00571C1D" w:rsidP="007705F7">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387B3057" w:rsidR="006F178C" w:rsidRPr="00F04EDF" w:rsidRDefault="006F178C" w:rsidP="00F04EDF">
      <w:pPr>
        <w:spacing w:after="0" w:line="240" w:lineRule="auto"/>
        <w:jc w:val="center"/>
        <w:rPr>
          <w:rFonts w:ascii="Times New Roman" w:eastAsia="Arial" w:hAnsi="Times New Roman" w:cs="Times New Roman"/>
          <w:b/>
          <w:bCs/>
          <w:lang w:eastAsia="ar-SA"/>
        </w:rPr>
      </w:pPr>
      <w:r w:rsidRPr="00F04EDF">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14F19A5" w14:textId="77777777" w:rsidR="00F04EDF" w:rsidRDefault="00F04EDF" w:rsidP="006F178C">
      <w:pPr>
        <w:spacing w:after="0" w:line="240" w:lineRule="auto"/>
        <w:jc w:val="right"/>
        <w:rPr>
          <w:rFonts w:ascii="Times New Roman" w:hAnsi="Times New Roman" w:cs="Times New Roman"/>
        </w:rPr>
      </w:pP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00293" w14:textId="77777777" w:rsidR="00DD2A91" w:rsidRDefault="00DD2A91">
      <w:pPr>
        <w:spacing w:line="240" w:lineRule="auto"/>
      </w:pPr>
      <w:r>
        <w:separator/>
      </w:r>
    </w:p>
  </w:endnote>
  <w:endnote w:type="continuationSeparator" w:id="0">
    <w:p w14:paraId="09165139" w14:textId="77777777" w:rsidR="00DD2A91" w:rsidRDefault="00DD2A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01917" w14:textId="77777777" w:rsidR="00DD2A91" w:rsidRDefault="00DD2A91">
      <w:pPr>
        <w:spacing w:after="0"/>
      </w:pPr>
      <w:r>
        <w:separator/>
      </w:r>
    </w:p>
  </w:footnote>
  <w:footnote w:type="continuationSeparator" w:id="0">
    <w:p w14:paraId="26EBD668" w14:textId="77777777" w:rsidR="00DD2A91" w:rsidRDefault="00DD2A91">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0A3B1820"/>
    <w:multiLevelType w:val="multilevel"/>
    <w:tmpl w:val="9E0494BE"/>
    <w:lvl w:ilvl="0">
      <w:start w:val="1"/>
      <w:numFmt w:val="decimal"/>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pPr>
      <w:rPr>
        <w:b w:val="0"/>
        <w:bCs w:val="0"/>
        <w:i w:val="0"/>
        <w:iCs w:val="0"/>
      </w:rPr>
    </w:lvl>
    <w:lvl w:ilvl="5">
      <w:start w:val="1"/>
      <w:numFmt w:val="thaiNumbers"/>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4">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6">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7">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9">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10"/>
  </w:num>
  <w:num w:numId="7">
    <w:abstractNumId w:val="6"/>
    <w:lvlOverride w:ilvl="0">
      <w:startOverride w:val="6"/>
    </w:lvlOverride>
  </w:num>
  <w:num w:numId="8">
    <w:abstractNumId w:val="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2742C"/>
    <w:rsid w:val="00031222"/>
    <w:rsid w:val="00036263"/>
    <w:rsid w:val="00040271"/>
    <w:rsid w:val="000454AF"/>
    <w:rsid w:val="00050E77"/>
    <w:rsid w:val="0005776F"/>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D47B3"/>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16A3"/>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28C"/>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0CC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7E5"/>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22B5E"/>
    <w:rsid w:val="00432A95"/>
    <w:rsid w:val="00434BC8"/>
    <w:rsid w:val="0043552E"/>
    <w:rsid w:val="004373F2"/>
    <w:rsid w:val="00437626"/>
    <w:rsid w:val="00440D66"/>
    <w:rsid w:val="00441F01"/>
    <w:rsid w:val="0045209F"/>
    <w:rsid w:val="004532DB"/>
    <w:rsid w:val="0045565D"/>
    <w:rsid w:val="00455D41"/>
    <w:rsid w:val="004566E8"/>
    <w:rsid w:val="00460D38"/>
    <w:rsid w:val="00465059"/>
    <w:rsid w:val="00467D27"/>
    <w:rsid w:val="004715DD"/>
    <w:rsid w:val="004727EB"/>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5AC"/>
    <w:rsid w:val="005C7919"/>
    <w:rsid w:val="005D7423"/>
    <w:rsid w:val="005D7C27"/>
    <w:rsid w:val="005E1C1C"/>
    <w:rsid w:val="005E5486"/>
    <w:rsid w:val="005E657B"/>
    <w:rsid w:val="005F2EE4"/>
    <w:rsid w:val="005F4C50"/>
    <w:rsid w:val="005F52F3"/>
    <w:rsid w:val="005F5D81"/>
    <w:rsid w:val="005F64BF"/>
    <w:rsid w:val="006049E2"/>
    <w:rsid w:val="00605A5B"/>
    <w:rsid w:val="00606599"/>
    <w:rsid w:val="006071D8"/>
    <w:rsid w:val="00610846"/>
    <w:rsid w:val="00615017"/>
    <w:rsid w:val="00616A61"/>
    <w:rsid w:val="00617838"/>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034D"/>
    <w:rsid w:val="007705F7"/>
    <w:rsid w:val="00772706"/>
    <w:rsid w:val="00773BD5"/>
    <w:rsid w:val="00781C98"/>
    <w:rsid w:val="00784A6C"/>
    <w:rsid w:val="007858B0"/>
    <w:rsid w:val="00795E53"/>
    <w:rsid w:val="007A1CBF"/>
    <w:rsid w:val="007A3A2A"/>
    <w:rsid w:val="007A47DB"/>
    <w:rsid w:val="007A5BC7"/>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89"/>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2372"/>
    <w:rsid w:val="009A3220"/>
    <w:rsid w:val="009A3846"/>
    <w:rsid w:val="009A6897"/>
    <w:rsid w:val="009A6970"/>
    <w:rsid w:val="009B24B7"/>
    <w:rsid w:val="009B4F9E"/>
    <w:rsid w:val="009B547D"/>
    <w:rsid w:val="009B6821"/>
    <w:rsid w:val="009B6FD5"/>
    <w:rsid w:val="009C0CC0"/>
    <w:rsid w:val="009C1A04"/>
    <w:rsid w:val="009C380F"/>
    <w:rsid w:val="009C3E1A"/>
    <w:rsid w:val="009C70D4"/>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31B"/>
    <w:rsid w:val="00B27ABF"/>
    <w:rsid w:val="00B33BA9"/>
    <w:rsid w:val="00B35BA8"/>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0A34"/>
    <w:rsid w:val="00BD495A"/>
    <w:rsid w:val="00BE5655"/>
    <w:rsid w:val="00BF2110"/>
    <w:rsid w:val="00BF3797"/>
    <w:rsid w:val="00BF5C74"/>
    <w:rsid w:val="00C00011"/>
    <w:rsid w:val="00C00342"/>
    <w:rsid w:val="00C01EB8"/>
    <w:rsid w:val="00C02BD5"/>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544E9"/>
    <w:rsid w:val="00C60ECA"/>
    <w:rsid w:val="00C620F0"/>
    <w:rsid w:val="00C6522A"/>
    <w:rsid w:val="00C6632E"/>
    <w:rsid w:val="00C67757"/>
    <w:rsid w:val="00C70666"/>
    <w:rsid w:val="00C708E6"/>
    <w:rsid w:val="00C729EA"/>
    <w:rsid w:val="00C75696"/>
    <w:rsid w:val="00C7718D"/>
    <w:rsid w:val="00C8054E"/>
    <w:rsid w:val="00C82092"/>
    <w:rsid w:val="00C83F1E"/>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0FBB"/>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D2A91"/>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3F0B"/>
    <w:rsid w:val="00EB7CB6"/>
    <w:rsid w:val="00EC059F"/>
    <w:rsid w:val="00EC17CE"/>
    <w:rsid w:val="00EC1B33"/>
    <w:rsid w:val="00EC201E"/>
    <w:rsid w:val="00EC4233"/>
    <w:rsid w:val="00EC47C5"/>
    <w:rsid w:val="00EC5160"/>
    <w:rsid w:val="00EC61D0"/>
    <w:rsid w:val="00ED330B"/>
    <w:rsid w:val="00ED6D4C"/>
    <w:rsid w:val="00EE3AA8"/>
    <w:rsid w:val="00EE3BA1"/>
    <w:rsid w:val="00EE56BF"/>
    <w:rsid w:val="00EF5F1B"/>
    <w:rsid w:val="00EF72BF"/>
    <w:rsid w:val="00F000A5"/>
    <w:rsid w:val="00F00DC3"/>
    <w:rsid w:val="00F01ECC"/>
    <w:rsid w:val="00F03248"/>
    <w:rsid w:val="00F03C33"/>
    <w:rsid w:val="00F04BD7"/>
    <w:rsid w:val="00F04BE9"/>
    <w:rsid w:val="00F04EDF"/>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0806"/>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1">
    <w:name w:val="3"/>
    <w:basedOn w:val="a8"/>
    <w:rsid w:val="007705F7"/>
    <w:pPr>
      <w:spacing w:before="129" w:after="129" w:line="240" w:lineRule="auto"/>
      <w:ind w:left="129" w:right="129"/>
    </w:pPr>
    <w:rPr>
      <w:rFonts w:ascii="Arial Unicode MS" w:eastAsia="Arial Unicode MS" w:hAnsi="Arial Unicode MS" w:cs="Arial Unicode M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uiPriority w:val="9"/>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iPriority w:val="9"/>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3f1">
    <w:name w:val="3"/>
    <w:basedOn w:val="a8"/>
    <w:rsid w:val="007705F7"/>
    <w:pPr>
      <w:spacing w:before="129" w:after="129" w:line="240" w:lineRule="auto"/>
      <w:ind w:left="129" w:right="129"/>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56E6-A0F7-41E0-A2D0-B9037E5E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3626</Words>
  <Characters>20670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9</cp:revision>
  <cp:lastPrinted>2026-06-15T07:46:00Z</cp:lastPrinted>
  <dcterms:created xsi:type="dcterms:W3CDTF">2026-06-05T02:26:00Z</dcterms:created>
  <dcterms:modified xsi:type="dcterms:W3CDTF">2026-07-22T05:20:00Z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