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06" w:rsidRPr="00204706" w:rsidRDefault="00204706" w:rsidP="00204706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Приложение №2 к документации</w:t>
      </w:r>
    </w:p>
    <w:p w:rsidR="00204706" w:rsidRDefault="00204706" w:rsidP="003C1757">
      <w:pPr>
        <w:jc w:val="center"/>
        <w:rPr>
          <w:b/>
          <w:sz w:val="22"/>
          <w:szCs w:val="22"/>
        </w:rPr>
      </w:pPr>
    </w:p>
    <w:p w:rsidR="00204706" w:rsidRDefault="00204706" w:rsidP="003C1757">
      <w:pPr>
        <w:jc w:val="center"/>
        <w:rPr>
          <w:b/>
          <w:sz w:val="22"/>
          <w:szCs w:val="22"/>
        </w:rPr>
      </w:pPr>
    </w:p>
    <w:p w:rsidR="003C1757" w:rsidRDefault="003C1757" w:rsidP="003C1757">
      <w:pPr>
        <w:jc w:val="center"/>
        <w:rPr>
          <w:b/>
          <w:sz w:val="22"/>
          <w:szCs w:val="22"/>
        </w:rPr>
      </w:pPr>
      <w:r w:rsidRPr="00B54A49">
        <w:rPr>
          <w:b/>
          <w:sz w:val="22"/>
          <w:szCs w:val="22"/>
        </w:rPr>
        <w:t xml:space="preserve">ОБОСНОВАНИЕ НАЧАЛЬНОЙ МАКСИМАЛЬНОЙ ЦЕНЫ </w:t>
      </w:r>
    </w:p>
    <w:p w:rsidR="00204706" w:rsidRDefault="00204706" w:rsidP="003C1757">
      <w:pPr>
        <w:jc w:val="center"/>
        <w:rPr>
          <w:b/>
          <w:sz w:val="22"/>
          <w:szCs w:val="22"/>
        </w:rPr>
      </w:pPr>
    </w:p>
    <w:p w:rsidR="00204706" w:rsidRDefault="00204706" w:rsidP="003C1757">
      <w:pPr>
        <w:jc w:val="center"/>
        <w:rPr>
          <w:b/>
          <w:sz w:val="22"/>
          <w:szCs w:val="22"/>
        </w:rPr>
      </w:pPr>
    </w:p>
    <w:p w:rsidR="003C1757" w:rsidRDefault="00204706" w:rsidP="003C1757">
      <w:pPr>
        <w:autoSpaceDE w:val="0"/>
        <w:autoSpaceDN w:val="0"/>
        <w:jc w:val="both"/>
        <w:rPr>
          <w:sz w:val="22"/>
          <w:szCs w:val="22"/>
        </w:rPr>
      </w:pPr>
      <w:r w:rsidRPr="00A91F9F">
        <w:rPr>
          <w:sz w:val="22"/>
          <w:szCs w:val="22"/>
        </w:rPr>
        <w:t>Начальная максимальная цена договора сформирована согласно положению о закупках товаров, работ, услуг для нужд Акционерного общества «Якутская птицефабрика» Статья 9 пункт 9.4 и составляет</w:t>
      </w:r>
      <w:r>
        <w:rPr>
          <w:sz w:val="22"/>
          <w:szCs w:val="22"/>
        </w:rPr>
        <w:t>:</w:t>
      </w:r>
    </w:p>
    <w:p w:rsidR="00204706" w:rsidRDefault="00204706" w:rsidP="003C1757">
      <w:pPr>
        <w:autoSpaceDE w:val="0"/>
        <w:autoSpaceDN w:val="0"/>
        <w:jc w:val="both"/>
        <w:rPr>
          <w:sz w:val="22"/>
          <w:szCs w:val="22"/>
        </w:rPr>
      </w:pPr>
    </w:p>
    <w:p w:rsidR="00E37BA2" w:rsidRPr="00EB5B4A" w:rsidRDefault="00CE7D43" w:rsidP="00E37BA2">
      <w:pPr>
        <w:widowControl w:val="0"/>
        <w:jc w:val="both"/>
        <w:rPr>
          <w:b/>
          <w:sz w:val="22"/>
          <w:szCs w:val="22"/>
          <w:lang w:val="ba-RU"/>
        </w:rPr>
      </w:pPr>
      <w:r>
        <w:rPr>
          <w:b/>
          <w:sz w:val="22"/>
          <w:szCs w:val="22"/>
          <w:lang w:val="ba-RU"/>
        </w:rPr>
        <w:t>3 177 200</w:t>
      </w:r>
      <w:r w:rsidR="00E37BA2" w:rsidRPr="00485407">
        <w:rPr>
          <w:b/>
          <w:sz w:val="22"/>
          <w:szCs w:val="22"/>
          <w:lang w:val="ba-RU"/>
        </w:rPr>
        <w:t xml:space="preserve"> (</w:t>
      </w:r>
      <w:r>
        <w:rPr>
          <w:b/>
          <w:sz w:val="22"/>
          <w:szCs w:val="22"/>
          <w:lang w:val="ba-RU"/>
        </w:rPr>
        <w:t>три миллиона сто семьдесят семь тысяч двести</w:t>
      </w:r>
      <w:r w:rsidR="00E37BA2" w:rsidRPr="00485407">
        <w:rPr>
          <w:b/>
          <w:sz w:val="22"/>
          <w:szCs w:val="22"/>
          <w:lang w:val="ba-RU"/>
        </w:rPr>
        <w:t xml:space="preserve">) рублей </w:t>
      </w:r>
      <w:r w:rsidR="00EB5B4A">
        <w:rPr>
          <w:b/>
          <w:sz w:val="22"/>
          <w:szCs w:val="22"/>
          <w:lang w:val="ba-RU"/>
        </w:rPr>
        <w:t>00</w:t>
      </w:r>
      <w:r w:rsidR="00E37BA2" w:rsidRPr="00485407">
        <w:rPr>
          <w:b/>
          <w:sz w:val="22"/>
          <w:szCs w:val="22"/>
          <w:lang w:val="ba-RU"/>
        </w:rPr>
        <w:t xml:space="preserve"> копеек, с НДС</w:t>
      </w:r>
      <w:r w:rsidR="004F7255">
        <w:rPr>
          <w:b/>
          <w:sz w:val="22"/>
          <w:szCs w:val="22"/>
          <w:lang w:val="ba-RU"/>
        </w:rPr>
        <w:t xml:space="preserve"> 22%</w:t>
      </w:r>
      <w:r w:rsidR="00E37BA2" w:rsidRPr="00485407">
        <w:rPr>
          <w:b/>
          <w:sz w:val="22"/>
          <w:szCs w:val="22"/>
          <w:lang w:val="ba-RU"/>
        </w:rPr>
        <w:t>;</w:t>
      </w:r>
    </w:p>
    <w:p w:rsidR="00E37BA2" w:rsidRPr="00485407" w:rsidRDefault="00E37BA2" w:rsidP="00E37BA2">
      <w:pPr>
        <w:widowControl w:val="0"/>
        <w:jc w:val="both"/>
        <w:rPr>
          <w:b/>
          <w:sz w:val="22"/>
          <w:szCs w:val="22"/>
        </w:rPr>
      </w:pPr>
    </w:p>
    <w:p w:rsidR="00E37BA2" w:rsidRPr="000F2D96" w:rsidRDefault="00E37BA2" w:rsidP="00E37BA2">
      <w:pPr>
        <w:jc w:val="center"/>
        <w:rPr>
          <w:b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417"/>
        <w:gridCol w:w="1276"/>
        <w:gridCol w:w="1276"/>
        <w:gridCol w:w="1276"/>
        <w:gridCol w:w="1133"/>
        <w:gridCol w:w="1417"/>
      </w:tblGrid>
      <w:tr w:rsidR="00CE7D43" w:rsidRPr="000F2D96" w:rsidTr="00CE7D43">
        <w:trPr>
          <w:trHeight w:val="870"/>
        </w:trPr>
        <w:tc>
          <w:tcPr>
            <w:tcW w:w="851" w:type="dxa"/>
            <w:shd w:val="clear" w:color="auto" w:fill="auto"/>
            <w:vAlign w:val="center"/>
          </w:tcPr>
          <w:p w:rsidR="00CE7D43" w:rsidRPr="000F2D96" w:rsidRDefault="00CE7D43" w:rsidP="00CD6E8A">
            <w:r w:rsidRPr="000F2D96">
              <w:rPr>
                <w:sz w:val="16"/>
              </w:rPr>
              <w:t>№ лота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7D43" w:rsidRPr="000F2D96" w:rsidRDefault="00CE7D43" w:rsidP="00CD6E8A">
            <w:r w:rsidRPr="000F2D96">
              <w:rPr>
                <w:sz w:val="16"/>
              </w:rPr>
              <w:t>Наименование товара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7D43" w:rsidRPr="000F2D96" w:rsidRDefault="00CE7D43" w:rsidP="00CD6E8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Коммерческое предложение №1</w:t>
            </w:r>
            <w:r w:rsidRPr="000F2D96">
              <w:rPr>
                <w:sz w:val="16"/>
              </w:rPr>
              <w:t>, руб.</w:t>
            </w:r>
          </w:p>
        </w:tc>
        <w:tc>
          <w:tcPr>
            <w:tcW w:w="1276" w:type="dxa"/>
            <w:vAlign w:val="center"/>
          </w:tcPr>
          <w:p w:rsidR="00CE7D43" w:rsidRPr="000F2D96" w:rsidRDefault="00CE7D43" w:rsidP="00EB5B4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Коммерческое предложение №2</w:t>
            </w:r>
            <w:r w:rsidRPr="000F2D96">
              <w:rPr>
                <w:sz w:val="16"/>
              </w:rPr>
              <w:t>, руб.</w:t>
            </w:r>
          </w:p>
        </w:tc>
        <w:tc>
          <w:tcPr>
            <w:tcW w:w="1276" w:type="dxa"/>
            <w:vAlign w:val="center"/>
          </w:tcPr>
          <w:p w:rsidR="00CE7D43" w:rsidRDefault="00CE7D43" w:rsidP="00CE7D4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Коммерческое предложение №</w:t>
            </w:r>
            <w:r>
              <w:rPr>
                <w:sz w:val="16"/>
              </w:rPr>
              <w:t>3</w:t>
            </w:r>
            <w:r w:rsidRPr="000F2D96">
              <w:rPr>
                <w:sz w:val="16"/>
              </w:rPr>
              <w:t>, руб.</w:t>
            </w:r>
          </w:p>
        </w:tc>
        <w:tc>
          <w:tcPr>
            <w:tcW w:w="1276" w:type="dxa"/>
            <w:vAlign w:val="center"/>
          </w:tcPr>
          <w:p w:rsidR="00CE7D43" w:rsidRPr="000F2D96" w:rsidRDefault="00CE7D43" w:rsidP="00CD6E8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Средняя цена за ед. изм.</w:t>
            </w:r>
            <w:r w:rsidRPr="000F2D96">
              <w:rPr>
                <w:sz w:val="16"/>
              </w:rPr>
              <w:t>, руб.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E7D43" w:rsidRPr="000F2D96" w:rsidRDefault="00CE7D43" w:rsidP="00CD6E8A">
            <w:pPr>
              <w:jc w:val="center"/>
              <w:rPr>
                <w:sz w:val="16"/>
              </w:rPr>
            </w:pPr>
            <w:r w:rsidRPr="000F2D96">
              <w:rPr>
                <w:sz w:val="16"/>
              </w:rPr>
              <w:t>Количество поставляемого товара (</w:t>
            </w:r>
            <w:proofErr w:type="spellStart"/>
            <w:r w:rsidRPr="000F2D96">
              <w:rPr>
                <w:sz w:val="16"/>
              </w:rPr>
              <w:t>тн</w:t>
            </w:r>
            <w:proofErr w:type="spellEnd"/>
            <w:r w:rsidRPr="000F2D96">
              <w:rPr>
                <w:sz w:val="16"/>
              </w:rPr>
              <w:t>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7D43" w:rsidRPr="000F2D96" w:rsidRDefault="00CE7D43" w:rsidP="00CD6E8A">
            <w:pPr>
              <w:jc w:val="center"/>
              <w:rPr>
                <w:sz w:val="16"/>
              </w:rPr>
            </w:pPr>
            <w:r w:rsidRPr="000F2D96">
              <w:rPr>
                <w:sz w:val="16"/>
              </w:rPr>
              <w:t>Начальная (максимальная) цена договора, руб.</w:t>
            </w:r>
          </w:p>
        </w:tc>
      </w:tr>
      <w:tr w:rsidR="00CE7D43" w:rsidRPr="000F2D96" w:rsidTr="00CE7D43">
        <w:trPr>
          <w:trHeight w:val="675"/>
        </w:trPr>
        <w:tc>
          <w:tcPr>
            <w:tcW w:w="851" w:type="dxa"/>
            <w:shd w:val="clear" w:color="auto" w:fill="auto"/>
            <w:vAlign w:val="center"/>
          </w:tcPr>
          <w:p w:rsidR="00CE7D43" w:rsidRPr="000F2D96" w:rsidRDefault="00CE7D43" w:rsidP="00CD6E8A">
            <w:pPr>
              <w:jc w:val="center"/>
              <w:rPr>
                <w:sz w:val="16"/>
              </w:rPr>
            </w:pPr>
            <w:r w:rsidRPr="000F2D96">
              <w:rPr>
                <w:sz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7D43" w:rsidRPr="00D61CF1" w:rsidRDefault="00CE7D43" w:rsidP="00CD6E8A">
            <w:pPr>
              <w:rPr>
                <w:sz w:val="18"/>
                <w:szCs w:val="18"/>
              </w:rPr>
            </w:pPr>
            <w:r w:rsidRPr="00D61CF1">
              <w:rPr>
                <w:sz w:val="18"/>
                <w:szCs w:val="18"/>
                <w:lang w:val="en-US"/>
              </w:rPr>
              <w:t>DL</w:t>
            </w:r>
            <w:r w:rsidRPr="00D61CF1">
              <w:rPr>
                <w:sz w:val="18"/>
                <w:szCs w:val="18"/>
              </w:rPr>
              <w:t xml:space="preserve"> метионин 99%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7D43" w:rsidRPr="004F7255" w:rsidRDefault="00CE7D43" w:rsidP="004F7255">
            <w:pPr>
              <w:jc w:val="center"/>
              <w:rPr>
                <w:sz w:val="16"/>
              </w:rPr>
            </w:pPr>
            <w:r w:rsidRPr="004F7255">
              <w:rPr>
                <w:sz w:val="16"/>
              </w:rPr>
              <w:t>744 000,00</w:t>
            </w:r>
          </w:p>
        </w:tc>
        <w:tc>
          <w:tcPr>
            <w:tcW w:w="1276" w:type="dxa"/>
            <w:vAlign w:val="center"/>
          </w:tcPr>
          <w:p w:rsidR="00CE7D43" w:rsidRPr="004F7255" w:rsidRDefault="00CE7D43" w:rsidP="004F7255">
            <w:pPr>
              <w:jc w:val="center"/>
              <w:rPr>
                <w:sz w:val="16"/>
              </w:rPr>
            </w:pPr>
            <w:r w:rsidRPr="004F7255">
              <w:rPr>
                <w:sz w:val="16"/>
              </w:rPr>
              <w:t>762 000,00</w:t>
            </w:r>
          </w:p>
        </w:tc>
        <w:tc>
          <w:tcPr>
            <w:tcW w:w="1276" w:type="dxa"/>
            <w:vAlign w:val="center"/>
          </w:tcPr>
          <w:p w:rsidR="00CE7D43" w:rsidRDefault="00CE7D43" w:rsidP="00CE7D43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522 000,00</w:t>
            </w:r>
          </w:p>
        </w:tc>
        <w:tc>
          <w:tcPr>
            <w:tcW w:w="1276" w:type="dxa"/>
            <w:vAlign w:val="center"/>
          </w:tcPr>
          <w:p w:rsidR="00CE7D43" w:rsidRPr="005F4652" w:rsidRDefault="00CE7D43" w:rsidP="004F7255">
            <w:pPr>
              <w:jc w:val="center"/>
              <w:rPr>
                <w:sz w:val="16"/>
              </w:rPr>
            </w:pPr>
            <w:r>
              <w:rPr>
                <w:sz w:val="16"/>
              </w:rPr>
              <w:t>676 000,00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E7D43" w:rsidRPr="005F4652" w:rsidRDefault="00CE7D43" w:rsidP="004F7255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7D43" w:rsidRPr="005F4652" w:rsidRDefault="00CE7D43" w:rsidP="00CE7D43">
            <w:pPr>
              <w:jc w:val="center"/>
              <w:rPr>
                <w:sz w:val="16"/>
              </w:rPr>
            </w:pPr>
            <w:r>
              <w:rPr>
                <w:sz w:val="16"/>
              </w:rPr>
              <w:t>3 177 200,00</w:t>
            </w:r>
          </w:p>
        </w:tc>
      </w:tr>
      <w:tr w:rsidR="004609F7" w:rsidRPr="006F6210" w:rsidTr="004609F7">
        <w:trPr>
          <w:trHeight w:val="585"/>
        </w:trPr>
        <w:tc>
          <w:tcPr>
            <w:tcW w:w="7372" w:type="dxa"/>
            <w:gridSpan w:val="6"/>
            <w:vAlign w:val="center"/>
          </w:tcPr>
          <w:p w:rsidR="004609F7" w:rsidRPr="005F4652" w:rsidRDefault="004609F7" w:rsidP="004609F7">
            <w:pPr>
              <w:jc w:val="right"/>
              <w:rPr>
                <w:sz w:val="16"/>
              </w:rPr>
            </w:pPr>
            <w:r w:rsidRPr="005F4652">
              <w:rPr>
                <w:sz w:val="16"/>
              </w:rPr>
              <w:t>Итого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609F7" w:rsidRPr="005F4652" w:rsidRDefault="004609F7" w:rsidP="004F7255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09F7" w:rsidRPr="005F4652" w:rsidRDefault="004609F7" w:rsidP="00E7255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3 177 200,00</w:t>
            </w:r>
          </w:p>
        </w:tc>
      </w:tr>
    </w:tbl>
    <w:p w:rsidR="00E37BA2" w:rsidRPr="006F6210" w:rsidRDefault="00E37BA2" w:rsidP="00E37BA2">
      <w:pPr>
        <w:rPr>
          <w:b/>
        </w:rPr>
      </w:pPr>
    </w:p>
    <w:p w:rsidR="003C1757" w:rsidRDefault="003C1757" w:rsidP="003C1757">
      <w:pPr>
        <w:jc w:val="both"/>
        <w:rPr>
          <w:sz w:val="22"/>
          <w:szCs w:val="22"/>
        </w:rPr>
      </w:pPr>
    </w:p>
    <w:p w:rsidR="003C1757" w:rsidRPr="00E756F0" w:rsidRDefault="003C1757" w:rsidP="00204706">
      <w:pPr>
        <w:autoSpaceDE w:val="0"/>
        <w:autoSpaceDN w:val="0"/>
        <w:ind w:firstLine="709"/>
        <w:jc w:val="both"/>
        <w:rPr>
          <w:b/>
          <w:sz w:val="22"/>
          <w:szCs w:val="22"/>
        </w:rPr>
      </w:pPr>
      <w:r w:rsidRPr="00E756F0">
        <w:rPr>
          <w:b/>
          <w:sz w:val="22"/>
          <w:szCs w:val="22"/>
        </w:rPr>
        <w:t>Цена договора, предлагаемая участником закупки, не должна превышать начальную (максимальную) цену договора.</w:t>
      </w:r>
    </w:p>
    <w:p w:rsidR="003C1757" w:rsidRPr="003B4462" w:rsidRDefault="003C1757" w:rsidP="00204706">
      <w:pPr>
        <w:ind w:firstLine="709"/>
        <w:jc w:val="both"/>
      </w:pPr>
      <w:r w:rsidRPr="003B4462">
        <w:t xml:space="preserve">Цена, заявляемая участником закупки, должна включать в себя все расходы, которые участник закупки может понести в связи с исполнением договора, в том числе на страхование, уплату пошлин, налогов, сборов и других обязательных платежей, </w:t>
      </w:r>
      <w:r w:rsidRPr="00204706">
        <w:t>установленным законодательством Российской Федерации</w:t>
      </w:r>
      <w:r w:rsidRPr="003B4462">
        <w:t>.</w:t>
      </w:r>
    </w:p>
    <w:p w:rsidR="003C1757" w:rsidRPr="003B4462" w:rsidRDefault="003C1757" w:rsidP="00204706">
      <w:pPr>
        <w:ind w:firstLine="709"/>
        <w:jc w:val="both"/>
      </w:pPr>
      <w:r w:rsidRPr="003B4462">
        <w:t>Расходы участника закупки, неучтенные им при подаче заявки на участие в конкурсе и не включенные в предложенную таким участником це</w:t>
      </w:r>
      <w:bookmarkStart w:id="0" w:name="_GoBack"/>
      <w:bookmarkEnd w:id="0"/>
      <w:r w:rsidRPr="003B4462">
        <w:t>ну договора, не подлежат возмещению Заказчиком.</w:t>
      </w:r>
    </w:p>
    <w:p w:rsidR="00EE09FC" w:rsidRDefault="004609F7" w:rsidP="00204706">
      <w:pPr>
        <w:ind w:firstLine="709"/>
        <w:jc w:val="both"/>
      </w:pPr>
    </w:p>
    <w:sectPr w:rsidR="00EE0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757"/>
    <w:rsid w:val="000A6ECB"/>
    <w:rsid w:val="000E2B0A"/>
    <w:rsid w:val="00204706"/>
    <w:rsid w:val="002C0BA0"/>
    <w:rsid w:val="003C1757"/>
    <w:rsid w:val="004609F7"/>
    <w:rsid w:val="004F7255"/>
    <w:rsid w:val="005F4652"/>
    <w:rsid w:val="00882C19"/>
    <w:rsid w:val="009545BD"/>
    <w:rsid w:val="009C1E4A"/>
    <w:rsid w:val="00CE7D43"/>
    <w:rsid w:val="00D10186"/>
    <w:rsid w:val="00E37BA2"/>
    <w:rsid w:val="00EB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</dc:creator>
  <cp:lastModifiedBy>Яковлева</cp:lastModifiedBy>
  <cp:revision>9</cp:revision>
  <dcterms:created xsi:type="dcterms:W3CDTF">2025-03-24T07:27:00Z</dcterms:created>
  <dcterms:modified xsi:type="dcterms:W3CDTF">2026-07-22T00:31:00Z</dcterms:modified>
</cp:coreProperties>
</file>