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6C" w:rsidRDefault="00EA1C6C" w:rsidP="00A90B5E">
      <w:pPr>
        <w:ind w:left="-284"/>
        <w:jc w:val="right"/>
      </w:pPr>
      <w:r w:rsidRPr="00EA1C6C">
        <w:rPr>
          <w:b/>
        </w:rPr>
        <w:t>Проект</w:t>
      </w:r>
      <w:r w:rsidRPr="00EA1C6C">
        <w:t xml:space="preserve"> </w:t>
      </w:r>
    </w:p>
    <w:p w:rsidR="00EA1C6C" w:rsidRPr="00EA1C6C" w:rsidRDefault="00EA1C6C" w:rsidP="00EA1C6C">
      <w:pPr>
        <w:ind w:left="-284"/>
        <w:jc w:val="center"/>
      </w:pPr>
      <w:r w:rsidRPr="00EA1C6C">
        <w:t>Договора № ____</w:t>
      </w:r>
    </w:p>
    <w:p w:rsidR="00EA1C6C" w:rsidRDefault="00EA1C6C" w:rsidP="00EA1C6C">
      <w:pPr>
        <w:ind w:left="-284"/>
        <w:jc w:val="center"/>
      </w:pPr>
      <w:r w:rsidRPr="00EA1C6C">
        <w:t xml:space="preserve">Оказание услуг по проведению периодического медицинского осмотра </w:t>
      </w:r>
      <w:r w:rsidR="005D224C">
        <w:t>работников</w:t>
      </w:r>
      <w:r w:rsidRPr="00EA1C6C">
        <w:t xml:space="preserve"> </w:t>
      </w:r>
    </w:p>
    <w:p w:rsidR="00EA1C6C" w:rsidRPr="00EA1C6C" w:rsidRDefault="00EA1C6C" w:rsidP="00EA1C6C">
      <w:pPr>
        <w:ind w:left="-284"/>
        <w:jc w:val="center"/>
      </w:pPr>
      <w:r w:rsidRPr="00EA1C6C">
        <w:t>ГАПОУ СО «</w:t>
      </w:r>
      <w:r>
        <w:t>ВСАМК им. А.А. Евстигнеева</w:t>
      </w:r>
      <w:r w:rsidRPr="00EA1C6C">
        <w:t>»</w:t>
      </w:r>
    </w:p>
    <w:p w:rsidR="00EA1C6C" w:rsidRPr="00EA1C6C" w:rsidRDefault="00EA1C6C" w:rsidP="00EA1C6C">
      <w:pPr>
        <w:ind w:left="-284"/>
        <w:jc w:val="center"/>
        <w:rPr>
          <w:bCs/>
        </w:rPr>
      </w:pPr>
    </w:p>
    <w:p w:rsidR="00EA1C6C" w:rsidRPr="00EA1C6C" w:rsidRDefault="00EA1C6C" w:rsidP="00EA1C6C">
      <w:pPr>
        <w:autoSpaceDE w:val="0"/>
        <w:autoSpaceDN w:val="0"/>
        <w:adjustRightInd w:val="0"/>
        <w:ind w:left="-284"/>
      </w:pPr>
      <w:r w:rsidRPr="00EA1C6C">
        <w:t xml:space="preserve">г. </w:t>
      </w:r>
      <w:r>
        <w:t>Верхняя Салда</w:t>
      </w:r>
      <w:r w:rsidRPr="00EA1C6C">
        <w:t xml:space="preserve">                                        </w:t>
      </w:r>
      <w:r>
        <w:t xml:space="preserve">                                      </w:t>
      </w:r>
      <w:r w:rsidRPr="00EA1C6C">
        <w:t xml:space="preserve">         «___» __________ 2026 г.                                                             </w:t>
      </w:r>
      <w:r>
        <w:t xml:space="preserve">                             </w:t>
      </w:r>
    </w:p>
    <w:p w:rsidR="00EA1C6C" w:rsidRPr="00EA1C6C" w:rsidRDefault="00EA1C6C" w:rsidP="00EA1C6C">
      <w:pPr>
        <w:autoSpaceDE w:val="0"/>
        <w:autoSpaceDN w:val="0"/>
        <w:adjustRightInd w:val="0"/>
        <w:ind w:left="-284" w:firstLine="567"/>
        <w:jc w:val="center"/>
      </w:pPr>
    </w:p>
    <w:p w:rsidR="00404DAC" w:rsidRDefault="00EA1C6C" w:rsidP="006358BD">
      <w:pPr>
        <w:autoSpaceDE w:val="0"/>
        <w:ind w:left="-284" w:firstLine="993"/>
        <w:jc w:val="both"/>
      </w:pPr>
      <w:r w:rsidRPr="00EA1C6C">
        <w:rPr>
          <w:bCs/>
        </w:rPr>
        <w:t>Государственное автономное профессиональное образовательное учреждение Свердловской области «</w:t>
      </w:r>
      <w:proofErr w:type="spellStart"/>
      <w:r>
        <w:rPr>
          <w:bCs/>
        </w:rPr>
        <w:t>Верхнесалдинский</w:t>
      </w:r>
      <w:proofErr w:type="spellEnd"/>
      <w:r>
        <w:rPr>
          <w:bCs/>
        </w:rPr>
        <w:t xml:space="preserve"> </w:t>
      </w:r>
      <w:proofErr w:type="spellStart"/>
      <w:r>
        <w:rPr>
          <w:bCs/>
        </w:rPr>
        <w:t>авиаметаллургический</w:t>
      </w:r>
      <w:proofErr w:type="spellEnd"/>
      <w:r>
        <w:rPr>
          <w:bCs/>
        </w:rPr>
        <w:t xml:space="preserve"> колледж имени А.А.</w:t>
      </w:r>
      <w:r w:rsidR="006358BD">
        <w:rPr>
          <w:bCs/>
        </w:rPr>
        <w:t xml:space="preserve"> </w:t>
      </w:r>
      <w:r>
        <w:rPr>
          <w:bCs/>
        </w:rPr>
        <w:t>Евстигнеева» (ГАПОУ СО «</w:t>
      </w:r>
      <w:r w:rsidR="006358BD">
        <w:rPr>
          <w:bCs/>
        </w:rPr>
        <w:t>ВСАМК им. А.А. Евстигнеева</w:t>
      </w:r>
      <w:r w:rsidRPr="00EA1C6C">
        <w:rPr>
          <w:bCs/>
        </w:rPr>
        <w:t>»)</w:t>
      </w:r>
      <w:r w:rsidRPr="00EA1C6C">
        <w:t xml:space="preserve">, именуемое в дальнейшем «Заказчик», в лице директора </w:t>
      </w:r>
      <w:r w:rsidR="00404DAC">
        <w:t>Ракитиной Натальи Александровны</w:t>
      </w:r>
      <w:r w:rsidRPr="00EA1C6C">
        <w:t xml:space="preserve">, действующего на основании Устава, с одной стороны, и </w:t>
      </w:r>
    </w:p>
    <w:p w:rsidR="00404DAC" w:rsidRDefault="006358BD" w:rsidP="006358BD">
      <w:pPr>
        <w:autoSpaceDE w:val="0"/>
        <w:ind w:left="-284" w:firstLine="709"/>
        <w:jc w:val="both"/>
        <w:rPr>
          <w:color w:val="000000" w:themeColor="text1"/>
          <w:kern w:val="3"/>
        </w:rPr>
      </w:pPr>
      <w:r>
        <w:t xml:space="preserve">      </w:t>
      </w:r>
      <w:r w:rsidR="00EA1C6C" w:rsidRPr="00EA1C6C">
        <w:t>_________________________________, именуемое в дальнейшем «Исполнитель</w:t>
      </w:r>
      <w:r w:rsidR="00B00EFF">
        <w:t>»</w:t>
      </w:r>
      <w:r w:rsidR="00EA1C6C" w:rsidRPr="00EA1C6C">
        <w:t xml:space="preserve">, в лице ___________________, действующего на основании _____________, с другой стороны, вместе именуемые «Стороны» и каждый в отдельности «Сторона», </w:t>
      </w:r>
      <w:r w:rsidR="00404DAC" w:rsidRPr="0011607A">
        <w:rPr>
          <w:kern w:val="3"/>
        </w:rPr>
        <w:t xml:space="preserve">в соответствии с </w:t>
      </w:r>
      <w:r w:rsidR="00404DAC" w:rsidRPr="0011607A">
        <w:t xml:space="preserve">законодательством Российской Федерации и иными нормативными правовыми актами Российской Федерации, регулирующими закупки товаров, </w:t>
      </w:r>
      <w:r w:rsidR="00404DAC" w:rsidRPr="0011607A">
        <w:rPr>
          <w:color w:val="000000" w:themeColor="text1"/>
        </w:rPr>
        <w:t>работ, услуг отдельными видами юридических лиц</w:t>
      </w:r>
      <w:r w:rsidR="00404DAC" w:rsidRPr="0011607A">
        <w:rPr>
          <w:color w:val="000000" w:themeColor="text1"/>
          <w:kern w:val="3"/>
        </w:rPr>
        <w:t xml:space="preserve"> и по результатам проведения _________________________ </w:t>
      </w:r>
      <w:r w:rsidR="00404DAC" w:rsidRPr="0011607A">
        <w:rPr>
          <w:i/>
          <w:color w:val="000000" w:themeColor="text1"/>
        </w:rPr>
        <w:t>(указывается основание заключения договора, в том числе протокол ____________ от _______ № ______</w:t>
      </w:r>
      <w:proofErr w:type="gramStart"/>
      <w:r w:rsidR="00404DAC" w:rsidRPr="0011607A">
        <w:rPr>
          <w:i/>
          <w:color w:val="000000" w:themeColor="text1"/>
        </w:rPr>
        <w:t xml:space="preserve"> )</w:t>
      </w:r>
      <w:proofErr w:type="gramEnd"/>
      <w:r w:rsidR="00404DAC" w:rsidRPr="0011607A">
        <w:rPr>
          <w:color w:val="000000" w:themeColor="text1"/>
        </w:rPr>
        <w:t xml:space="preserve"> </w:t>
      </w:r>
      <w:r w:rsidR="00404DAC" w:rsidRPr="0011607A">
        <w:rPr>
          <w:color w:val="000000" w:themeColor="text1"/>
          <w:kern w:val="3"/>
        </w:rPr>
        <w:t xml:space="preserve">заключили настоящий договор, именуемый в </w:t>
      </w:r>
      <w:proofErr w:type="gramStart"/>
      <w:r w:rsidR="00404DAC" w:rsidRPr="0011607A">
        <w:rPr>
          <w:color w:val="000000" w:themeColor="text1"/>
          <w:kern w:val="3"/>
        </w:rPr>
        <w:t>дальнейшем</w:t>
      </w:r>
      <w:proofErr w:type="gramEnd"/>
      <w:r w:rsidR="00404DAC" w:rsidRPr="0011607A">
        <w:rPr>
          <w:color w:val="000000" w:themeColor="text1"/>
          <w:kern w:val="3"/>
        </w:rPr>
        <w:t xml:space="preserve"> «договор», о нижеследующем:</w:t>
      </w:r>
    </w:p>
    <w:p w:rsidR="00404DAC" w:rsidRPr="0011607A" w:rsidRDefault="00404DAC" w:rsidP="00404DAC">
      <w:pPr>
        <w:autoSpaceDE w:val="0"/>
        <w:ind w:firstLine="709"/>
        <w:jc w:val="both"/>
        <w:rPr>
          <w:color w:val="000000" w:themeColor="text1"/>
        </w:rPr>
      </w:pPr>
    </w:p>
    <w:p w:rsidR="00EA1C6C" w:rsidRPr="006358BD" w:rsidRDefault="00EA1C6C" w:rsidP="006358BD">
      <w:pPr>
        <w:pStyle w:val="ab"/>
        <w:numPr>
          <w:ilvl w:val="0"/>
          <w:numId w:val="2"/>
        </w:numPr>
        <w:jc w:val="center"/>
        <w:rPr>
          <w:b/>
        </w:rPr>
      </w:pPr>
      <w:r w:rsidRPr="006358BD">
        <w:rPr>
          <w:b/>
        </w:rPr>
        <w:t>Предмет договора</w:t>
      </w:r>
    </w:p>
    <w:p w:rsidR="00EA1C6C" w:rsidRPr="00EA1C6C" w:rsidRDefault="00EA1C6C" w:rsidP="00EA1C6C">
      <w:pPr>
        <w:ind w:left="-284" w:firstLine="709"/>
        <w:jc w:val="both"/>
      </w:pPr>
      <w:r w:rsidRPr="00EA1C6C">
        <w:t xml:space="preserve">1.1. Исполнитель обязуется оказать услуги по проведению периодического медицинского осмотра </w:t>
      </w:r>
      <w:r w:rsidR="005D224C">
        <w:t>работников</w:t>
      </w:r>
      <w:r w:rsidRPr="00EA1C6C">
        <w:t xml:space="preserve"> ГАПОУ СО «</w:t>
      </w:r>
      <w:r w:rsidR="00404DAC">
        <w:t>ВСАМК им. А.А. Евстигнеева»</w:t>
      </w:r>
      <w:r w:rsidRPr="00EA1C6C">
        <w:t>» в соответствии Приложением № 1 к договору, сдать их результат Заказчику, а Заказчик обязуется принять услуги и оплатить их.</w:t>
      </w:r>
      <w:r w:rsidR="00122318" w:rsidRPr="00122318">
        <w:t xml:space="preserve"> Периодические медицинские осмотры (обследования) проводятся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Министерства здравоохранения РФ от 28 января 2021 г. </w:t>
      </w:r>
      <w:r w:rsidR="00122318">
        <w:t>№</w:t>
      </w:r>
      <w:r w:rsidR="00122318" w:rsidRPr="00122318">
        <w:t xml:space="preserve"> 29н</w:t>
      </w:r>
      <w:r w:rsidR="00122318">
        <w:t>.</w:t>
      </w:r>
    </w:p>
    <w:p w:rsidR="00EA1C6C" w:rsidRPr="00EA1C6C" w:rsidRDefault="00EA1C6C" w:rsidP="00EA1C6C">
      <w:pPr>
        <w:pStyle w:val="ConsNormal0"/>
        <w:widowControl/>
        <w:ind w:left="-284" w:right="0" w:firstLine="709"/>
        <w:jc w:val="both"/>
        <w:rPr>
          <w:rFonts w:ascii="Times New Roman" w:hAnsi="Times New Roman" w:cs="Times New Roman"/>
          <w:sz w:val="24"/>
          <w:szCs w:val="24"/>
        </w:rPr>
      </w:pPr>
      <w:r w:rsidRPr="00EA1C6C">
        <w:rPr>
          <w:rFonts w:ascii="Times New Roman" w:hAnsi="Times New Roman" w:cs="Times New Roman"/>
          <w:sz w:val="24"/>
          <w:szCs w:val="24"/>
        </w:rPr>
        <w:t>1.2. Услуги считаются оказанными после подписания акта сдачи-приёмки оказанных услуг Заказчиком или его уполномоченным представителем.</w:t>
      </w:r>
    </w:p>
    <w:p w:rsidR="00EA1C6C" w:rsidRPr="00EA1C6C" w:rsidRDefault="00EA1C6C" w:rsidP="00EA1C6C">
      <w:pPr>
        <w:suppressLineNumbers/>
        <w:ind w:left="-284" w:firstLine="709"/>
        <w:jc w:val="both"/>
        <w:rPr>
          <w:noProof/>
        </w:rPr>
      </w:pPr>
      <w:r w:rsidRPr="007E092A">
        <w:t xml:space="preserve">1.3. Место оказания услуг: </w:t>
      </w:r>
      <w:r w:rsidRPr="007E092A">
        <w:rPr>
          <w:noProof/>
        </w:rPr>
        <w:t xml:space="preserve">Свердловская область, город </w:t>
      </w:r>
      <w:r w:rsidR="00404DAC" w:rsidRPr="007E092A">
        <w:rPr>
          <w:noProof/>
        </w:rPr>
        <w:t>Верхняя Салда</w:t>
      </w:r>
      <w:r w:rsidR="00027E5D" w:rsidRPr="007E092A">
        <w:rPr>
          <w:noProof/>
        </w:rPr>
        <w:t>, ул. Энгельса д.79</w:t>
      </w:r>
      <w:r w:rsidR="00D766E1">
        <w:rPr>
          <w:noProof/>
        </w:rPr>
        <w:t>.</w:t>
      </w:r>
    </w:p>
    <w:p w:rsidR="00027E5D" w:rsidRDefault="00B00EFF" w:rsidP="00B00EFF">
      <w:pPr>
        <w:suppressAutoHyphens w:val="0"/>
        <w:jc w:val="both"/>
        <w:rPr>
          <w:b/>
          <w:bCs/>
          <w:color w:val="000000"/>
          <w:lang w:eastAsia="de-DE"/>
        </w:rPr>
      </w:pPr>
      <w:r>
        <w:rPr>
          <w:noProof/>
        </w:rPr>
        <w:t xml:space="preserve">       </w:t>
      </w:r>
      <w:r w:rsidR="00EA1C6C" w:rsidRPr="00EA1C6C">
        <w:rPr>
          <w:noProof/>
        </w:rPr>
        <w:t xml:space="preserve">1.4. Срок оказания услуг: </w:t>
      </w:r>
      <w:r w:rsidR="00027E5D">
        <w:rPr>
          <w:b/>
          <w:bCs/>
          <w:color w:val="000000"/>
          <w:lang w:eastAsia="de-DE"/>
        </w:rPr>
        <w:t>в течение 35</w:t>
      </w:r>
      <w:r w:rsidR="00027E5D" w:rsidRPr="00281E0D">
        <w:rPr>
          <w:b/>
          <w:bCs/>
          <w:color w:val="000000"/>
          <w:lang w:eastAsia="de-DE"/>
        </w:rPr>
        <w:t xml:space="preserve"> календарных дней </w:t>
      </w:r>
      <w:proofErr w:type="gramStart"/>
      <w:r w:rsidR="00027E5D" w:rsidRPr="00281E0D">
        <w:rPr>
          <w:b/>
          <w:bCs/>
          <w:color w:val="000000"/>
          <w:lang w:eastAsia="de-DE"/>
        </w:rPr>
        <w:t>с даты заключения</w:t>
      </w:r>
      <w:proofErr w:type="gramEnd"/>
      <w:r w:rsidR="00027E5D" w:rsidRPr="00281E0D">
        <w:rPr>
          <w:b/>
          <w:bCs/>
          <w:color w:val="000000"/>
          <w:lang w:eastAsia="de-DE"/>
        </w:rPr>
        <w:t xml:space="preserve"> </w:t>
      </w:r>
      <w:r>
        <w:rPr>
          <w:b/>
          <w:bCs/>
          <w:color w:val="000000"/>
          <w:lang w:eastAsia="de-DE"/>
        </w:rPr>
        <w:t>настоящего договора.</w:t>
      </w:r>
      <w:r w:rsidR="00027E5D" w:rsidRPr="00281E0D">
        <w:rPr>
          <w:b/>
          <w:bCs/>
          <w:color w:val="000000"/>
          <w:lang w:eastAsia="de-DE"/>
        </w:rPr>
        <w:t xml:space="preserve"> </w:t>
      </w:r>
    </w:p>
    <w:p w:rsidR="00000000" w:rsidRDefault="00016AFB">
      <w:pPr>
        <w:suppressAutoHyphens w:val="0"/>
        <w:jc w:val="both"/>
        <w:rPr>
          <w:color w:val="000000"/>
          <w:shd w:val="clear" w:color="auto" w:fill="FFFFFF"/>
        </w:rPr>
      </w:pPr>
    </w:p>
    <w:p w:rsidR="00EA1C6C" w:rsidRPr="006358BD" w:rsidRDefault="00EA1C6C" w:rsidP="006358BD">
      <w:pPr>
        <w:pStyle w:val="ab"/>
        <w:numPr>
          <w:ilvl w:val="0"/>
          <w:numId w:val="2"/>
        </w:numPr>
        <w:jc w:val="center"/>
        <w:rPr>
          <w:b/>
        </w:rPr>
      </w:pPr>
      <w:r w:rsidRPr="006358BD">
        <w:rPr>
          <w:b/>
        </w:rPr>
        <w:t>Права и обязанности сторон</w:t>
      </w:r>
    </w:p>
    <w:p w:rsidR="00EA1C6C" w:rsidRPr="00EA1C6C" w:rsidRDefault="00EA1C6C" w:rsidP="00EA1C6C">
      <w:pPr>
        <w:pStyle w:val="a4"/>
        <w:spacing w:after="0"/>
        <w:ind w:left="-284" w:firstLine="709"/>
      </w:pPr>
      <w:r w:rsidRPr="00EA1C6C">
        <w:t>2.1. Исполнитель обязан:</w:t>
      </w:r>
    </w:p>
    <w:p w:rsidR="00EA1C6C" w:rsidRPr="00EA1C6C" w:rsidRDefault="00EA1C6C" w:rsidP="00EA1C6C">
      <w:pPr>
        <w:ind w:left="-284" w:firstLine="709"/>
        <w:jc w:val="both"/>
      </w:pPr>
      <w:r w:rsidRPr="00EA1C6C">
        <w:t>2.1.1. Оказать услуги с надлежащим качеством в соответствии с техническим заданием (приложение № 1 к договору).</w:t>
      </w:r>
    </w:p>
    <w:p w:rsidR="00EA1C6C" w:rsidRPr="00EA1C6C" w:rsidRDefault="00EA1C6C" w:rsidP="00EA1C6C">
      <w:pPr>
        <w:ind w:left="-284" w:firstLine="709"/>
        <w:jc w:val="both"/>
      </w:pPr>
      <w:r w:rsidRPr="00EA1C6C">
        <w:t>2.1.2. Передать результат оказанных услуг Заказчику.</w:t>
      </w:r>
    </w:p>
    <w:p w:rsidR="00EA1C6C" w:rsidRPr="00EA1C6C" w:rsidRDefault="00EA1C6C" w:rsidP="00EA1C6C">
      <w:pPr>
        <w:ind w:left="-284" w:firstLine="709"/>
        <w:jc w:val="both"/>
      </w:pPr>
      <w:r w:rsidRPr="00EA1C6C">
        <w:t xml:space="preserve">2.1.3. </w:t>
      </w:r>
      <w:r w:rsidRPr="00EA1C6C">
        <w:rPr>
          <w:b/>
          <w:i/>
        </w:rPr>
        <w:t xml:space="preserve">Иметь Лицензию на осуществление медицинской деятельности (с указанием видов оказываемых услуг: предварительные и периодические медицинские осмотры, первичная специализированная медико-санитарная помощь в амбулаторных условиях по </w:t>
      </w:r>
      <w:proofErr w:type="spellStart"/>
      <w:r w:rsidRPr="00EA1C6C">
        <w:rPr>
          <w:b/>
          <w:i/>
        </w:rPr>
        <w:t>профпатологии</w:t>
      </w:r>
      <w:proofErr w:type="spellEnd"/>
      <w:r w:rsidRPr="00EA1C6C">
        <w:rPr>
          <w:b/>
          <w:i/>
        </w:rPr>
        <w:t>, проведение экспертизы профессиональной пригодности, проведение экспертизы временной трудоспособности; услуги по бактериологии, лабораторной диагностике, клинической лабораторной диагностике, функциональной диагностике)</w:t>
      </w:r>
      <w:r w:rsidRPr="00EA1C6C">
        <w:t>.</w:t>
      </w:r>
    </w:p>
    <w:p w:rsidR="00EA1C6C" w:rsidRPr="00EA1C6C" w:rsidRDefault="00EA1C6C" w:rsidP="00EA1C6C">
      <w:pPr>
        <w:ind w:left="-284" w:firstLine="709"/>
        <w:jc w:val="both"/>
      </w:pPr>
      <w:r w:rsidRPr="00EA1C6C">
        <w:t xml:space="preserve">2.1.4. Не предоставлять другим лицам или разглашать иным способом конфиденциальную информацию, полученную в результате исполнения обязательств по Договору. </w:t>
      </w:r>
    </w:p>
    <w:p w:rsidR="00EA1C6C" w:rsidRDefault="00EA1C6C" w:rsidP="00EA1C6C">
      <w:pPr>
        <w:ind w:left="-284" w:firstLine="709"/>
        <w:jc w:val="both"/>
      </w:pPr>
      <w:r w:rsidRPr="00EA1C6C">
        <w:lastRenderedPageBreak/>
        <w:t>Обязательства Исполнителя по сохранению конфиденциальности информации не распространяются на общедоступную информацию, а также на информацию, которая станет известна не по вине Исполнителя.</w:t>
      </w:r>
    </w:p>
    <w:p w:rsidR="007A50C7" w:rsidRDefault="007A50C7" w:rsidP="007A50C7">
      <w:pPr>
        <w:ind w:left="-284" w:firstLine="709"/>
        <w:jc w:val="both"/>
      </w:pPr>
      <w:r>
        <w:t xml:space="preserve">2.1.5. 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w:t>
      </w:r>
      <w:proofErr w:type="gramStart"/>
      <w:r>
        <w:t>ответственном</w:t>
      </w:r>
      <w:proofErr w:type="gramEnd"/>
      <w:r>
        <w:t xml:space="preserve"> с указанием должности, ФИО, телефона, адреса электронной почты. </w:t>
      </w:r>
    </w:p>
    <w:p w:rsidR="007A50C7" w:rsidRPr="00EA1C6C" w:rsidRDefault="007A50C7" w:rsidP="007A50C7">
      <w:pPr>
        <w:ind w:left="-284" w:firstLine="709"/>
        <w:jc w:val="both"/>
      </w:pPr>
      <w:r>
        <w:t>2.1.6. Выполнять иные обязанности, предусмотренные договором.</w:t>
      </w:r>
    </w:p>
    <w:p w:rsidR="00EA1C6C" w:rsidRPr="00EA1C6C" w:rsidRDefault="00EA1C6C" w:rsidP="00EA1C6C">
      <w:pPr>
        <w:ind w:left="-284" w:firstLine="709"/>
        <w:jc w:val="both"/>
      </w:pPr>
      <w:r w:rsidRPr="00EA1C6C">
        <w:t>2.2. Заказчик обязан:</w:t>
      </w:r>
    </w:p>
    <w:p w:rsidR="00EA1C6C" w:rsidRPr="00EA1C6C" w:rsidRDefault="00EA1C6C" w:rsidP="00EA1C6C">
      <w:pPr>
        <w:pStyle w:val="ConsNormal0"/>
        <w:widowControl/>
        <w:ind w:left="-284" w:right="0" w:firstLine="709"/>
        <w:jc w:val="both"/>
        <w:rPr>
          <w:rFonts w:ascii="Times New Roman" w:hAnsi="Times New Roman" w:cs="Times New Roman"/>
          <w:sz w:val="24"/>
          <w:szCs w:val="24"/>
        </w:rPr>
      </w:pPr>
      <w:r w:rsidRPr="00EA1C6C">
        <w:rPr>
          <w:rFonts w:ascii="Times New Roman" w:hAnsi="Times New Roman" w:cs="Times New Roman"/>
          <w:sz w:val="24"/>
          <w:szCs w:val="24"/>
        </w:rPr>
        <w:t>2.2.1. Своевременно предоставлять Исполнителю необходимую информацию и документы;</w:t>
      </w:r>
    </w:p>
    <w:p w:rsidR="00EA1C6C" w:rsidRPr="00EA1C6C" w:rsidRDefault="00EA1C6C" w:rsidP="00EA1C6C">
      <w:pPr>
        <w:pStyle w:val="ConsNormal0"/>
        <w:widowControl/>
        <w:ind w:left="-284" w:right="0" w:firstLine="709"/>
        <w:jc w:val="both"/>
        <w:rPr>
          <w:rFonts w:ascii="Times New Roman" w:hAnsi="Times New Roman" w:cs="Times New Roman"/>
          <w:sz w:val="24"/>
          <w:szCs w:val="24"/>
        </w:rPr>
      </w:pPr>
      <w:r w:rsidRPr="00EA1C6C">
        <w:rPr>
          <w:rFonts w:ascii="Times New Roman" w:hAnsi="Times New Roman" w:cs="Times New Roman"/>
          <w:sz w:val="24"/>
          <w:szCs w:val="24"/>
        </w:rPr>
        <w:t>2.2.2. Осуществлять иные необходимые действия по обеспечению оказания услуг Исполнителя.</w:t>
      </w:r>
    </w:p>
    <w:p w:rsidR="00EA1C6C" w:rsidRPr="00EA1C6C" w:rsidRDefault="00EA1C6C" w:rsidP="00EA1C6C">
      <w:pPr>
        <w:pStyle w:val="a6"/>
        <w:spacing w:after="0"/>
        <w:ind w:left="-284" w:firstLine="709"/>
        <w:rPr>
          <w:rFonts w:ascii="Times New Roman" w:hAnsi="Times New Roman" w:cs="Times New Roman"/>
        </w:rPr>
      </w:pPr>
      <w:r w:rsidRPr="00EA1C6C">
        <w:rPr>
          <w:rFonts w:ascii="Times New Roman" w:hAnsi="Times New Roman" w:cs="Times New Roman"/>
        </w:rPr>
        <w:t xml:space="preserve">2.2.3. </w:t>
      </w:r>
      <w:proofErr w:type="gramStart"/>
      <w:r w:rsidRPr="00EA1C6C">
        <w:rPr>
          <w:rFonts w:ascii="Times New Roman" w:hAnsi="Times New Roman" w:cs="Times New Roman"/>
        </w:rPr>
        <w:t>Оплатить оказанные услуги в размере, порядке и сроки, установленным в п. 3. настоящего договора.</w:t>
      </w:r>
      <w:proofErr w:type="gramEnd"/>
    </w:p>
    <w:p w:rsidR="00EA1C6C" w:rsidRPr="00EA1C6C" w:rsidRDefault="00EA1C6C" w:rsidP="00EA1C6C">
      <w:pPr>
        <w:ind w:left="-284" w:firstLine="709"/>
        <w:jc w:val="both"/>
      </w:pPr>
      <w:r w:rsidRPr="00EA1C6C">
        <w:t>2.3. Заказчик имеет право:</w:t>
      </w:r>
    </w:p>
    <w:p w:rsidR="00EA1C6C" w:rsidRPr="00EA1C6C" w:rsidRDefault="00EA1C6C" w:rsidP="00EA1C6C">
      <w:pPr>
        <w:ind w:left="-284" w:firstLine="709"/>
        <w:jc w:val="both"/>
      </w:pPr>
      <w:r w:rsidRPr="00EA1C6C">
        <w:t>2.3.1. По соглашению с Исполнителем изменить объем услуг, сроки исполнения обязатель</w:t>
      </w:r>
      <w:proofErr w:type="gramStart"/>
      <w:r w:rsidRPr="00EA1C6C">
        <w:t>ств Ст</w:t>
      </w:r>
      <w:proofErr w:type="gramEnd"/>
      <w:r w:rsidRPr="00EA1C6C">
        <w:t>орон по договору не более чем на 30% от первоначально предусмотренных объемов, сроков, руководствуясь условиями договора и Положением о закупке товаров, работ, услуг ГАПОУ СО «</w:t>
      </w:r>
      <w:r w:rsidR="006358BD">
        <w:t>ВСАМК им. А.А. Евстигнеева»</w:t>
      </w:r>
      <w:r w:rsidRPr="00EA1C6C">
        <w:t>»</w:t>
      </w:r>
      <w:r w:rsidR="00B00EFF">
        <w:t>.</w:t>
      </w:r>
    </w:p>
    <w:p w:rsidR="00EA1C6C" w:rsidRDefault="00EA1C6C" w:rsidP="00EA1C6C">
      <w:pPr>
        <w:ind w:left="-284" w:firstLine="709"/>
        <w:jc w:val="both"/>
      </w:pPr>
      <w:r w:rsidRPr="00EA1C6C">
        <w:t>2.3.2. Во всякое время проверять ход и качество оказываемых услуг, не вмешиваясь в деятельность Исполнителя.</w:t>
      </w:r>
    </w:p>
    <w:p w:rsidR="006358BD" w:rsidRPr="00EA1C6C" w:rsidRDefault="006358BD" w:rsidP="00EA1C6C">
      <w:pPr>
        <w:ind w:left="-284" w:firstLine="709"/>
        <w:jc w:val="both"/>
      </w:pPr>
    </w:p>
    <w:p w:rsidR="00EA1C6C" w:rsidRPr="006358BD" w:rsidRDefault="00EA1C6C" w:rsidP="006358BD">
      <w:pPr>
        <w:pStyle w:val="ab"/>
        <w:numPr>
          <w:ilvl w:val="0"/>
          <w:numId w:val="2"/>
        </w:numPr>
        <w:jc w:val="center"/>
        <w:rPr>
          <w:b/>
        </w:rPr>
      </w:pPr>
      <w:r w:rsidRPr="006358BD">
        <w:rPr>
          <w:b/>
        </w:rPr>
        <w:t>Цена договора и порядок расчетов</w:t>
      </w:r>
    </w:p>
    <w:p w:rsidR="00EA1C6C" w:rsidRPr="00EA1C6C" w:rsidRDefault="00EA1C6C" w:rsidP="00EA1C6C">
      <w:pPr>
        <w:tabs>
          <w:tab w:val="left" w:pos="993"/>
        </w:tabs>
        <w:ind w:left="-284" w:firstLine="709"/>
        <w:jc w:val="both"/>
        <w:rPr>
          <w:i/>
        </w:rPr>
      </w:pPr>
      <w:r w:rsidRPr="00EA1C6C">
        <w:t xml:space="preserve">3.1. </w:t>
      </w:r>
      <w:r w:rsidR="00D766E1" w:rsidRPr="00D766E1">
        <w:t>Цена договора составляет: _______ рублей ____ копеек (сумма указывается прописью), в том числе НДС по налоговой ставке</w:t>
      </w:r>
      <w:proofErr w:type="gramStart"/>
      <w:r w:rsidR="00D766E1" w:rsidRPr="00D766E1">
        <w:t xml:space="preserve"> ______ (_____) </w:t>
      </w:r>
      <w:proofErr w:type="gramEnd"/>
      <w:r w:rsidR="00D766E1" w:rsidRPr="00D766E1">
        <w:t xml:space="preserve">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rsidR="00EA1C6C" w:rsidRPr="00EA1C6C" w:rsidRDefault="00EA1C6C" w:rsidP="00EA1C6C">
      <w:pPr>
        <w:tabs>
          <w:tab w:val="left" w:pos="993"/>
        </w:tabs>
        <w:ind w:left="-284" w:firstLine="709"/>
        <w:jc w:val="both"/>
      </w:pPr>
      <w:proofErr w:type="gramStart"/>
      <w:r w:rsidRPr="00EA1C6C">
        <w:rPr>
          <w:i/>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A1C6C" w:rsidRPr="00EA1C6C" w:rsidRDefault="00EA1C6C" w:rsidP="00EA1C6C">
      <w:pPr>
        <w:tabs>
          <w:tab w:val="left" w:pos="993"/>
        </w:tabs>
        <w:ind w:left="-284" w:firstLine="709"/>
        <w:jc w:val="both"/>
      </w:pPr>
      <w:r w:rsidRPr="00EA1C6C">
        <w:t xml:space="preserve">3.2. В общую цену Договора включены все расходы Исполнителя, связанные с выполнением Договора, транспортные расходы, расходы на страхование, уплату таможенных пошлин, </w:t>
      </w:r>
      <w:proofErr w:type="gramStart"/>
      <w:r w:rsidRPr="00EA1C6C">
        <w:t>налогов</w:t>
      </w:r>
      <w:proofErr w:type="gramEnd"/>
      <w:r w:rsidRPr="00EA1C6C">
        <w:t xml:space="preserve"> в том числе НДС, сборов и других обязательных платежей, а также включает другие сопутствующие расходы, которые Исполнитель может понести в связи с оказанием услуг. </w:t>
      </w:r>
    </w:p>
    <w:p w:rsidR="006358BD" w:rsidRDefault="00EA1C6C" w:rsidP="00EA1C6C">
      <w:pPr>
        <w:tabs>
          <w:tab w:val="left" w:pos="993"/>
        </w:tabs>
        <w:ind w:left="-284" w:firstLine="709"/>
        <w:jc w:val="both"/>
      </w:pPr>
      <w:r w:rsidRPr="00EA1C6C">
        <w:t>3.3. Источник финансирования</w:t>
      </w:r>
      <w:r w:rsidR="006358BD">
        <w:t xml:space="preserve">: </w:t>
      </w:r>
      <w:r w:rsidR="006358BD">
        <w:rPr>
          <w:bCs/>
          <w:sz w:val="22"/>
          <w:szCs w:val="22"/>
        </w:rPr>
        <w:t>за счет средств субсидии на выполнение государственного задания,</w:t>
      </w:r>
      <w:r w:rsidRPr="00EA1C6C">
        <w:t xml:space="preserve"> </w:t>
      </w:r>
      <w:r w:rsidR="006358BD">
        <w:rPr>
          <w:bCs/>
          <w:sz w:val="22"/>
          <w:szCs w:val="22"/>
        </w:rPr>
        <w:t xml:space="preserve">за счет средств от иной приносящей доход деятельности. </w:t>
      </w:r>
    </w:p>
    <w:p w:rsidR="00EA1C6C" w:rsidRPr="00EA1C6C" w:rsidRDefault="00EA1C6C" w:rsidP="00EA1C6C">
      <w:pPr>
        <w:tabs>
          <w:tab w:val="left" w:pos="993"/>
        </w:tabs>
        <w:ind w:left="-284" w:firstLine="709"/>
        <w:jc w:val="both"/>
      </w:pPr>
      <w:r w:rsidRPr="00EA1C6C">
        <w:t>3.4.</w:t>
      </w:r>
      <w:r w:rsidRPr="00EA1C6C">
        <w:rPr>
          <w:bCs/>
        </w:rPr>
        <w:t xml:space="preserve"> Цена договора может быть изменена Заказчиком по согласованию с Исполнителем при увеличении или сокращении объема оказанных услуг соответственно изменяемому объему оказанных услуг </w:t>
      </w:r>
      <w:r w:rsidRPr="00EA1C6C">
        <w:t>в пределах 30% изначально предусмотренного объема</w:t>
      </w:r>
      <w:r w:rsidRPr="00EA1C6C">
        <w:rPr>
          <w:bCs/>
        </w:rPr>
        <w:t xml:space="preserve">. </w:t>
      </w:r>
    </w:p>
    <w:p w:rsidR="00EA1C6C" w:rsidRPr="00EA1C6C" w:rsidRDefault="00EA1C6C" w:rsidP="00EA1C6C">
      <w:pPr>
        <w:tabs>
          <w:tab w:val="left" w:pos="709"/>
          <w:tab w:val="left" w:pos="810"/>
        </w:tabs>
        <w:autoSpaceDN w:val="0"/>
        <w:ind w:left="-284" w:firstLine="709"/>
        <w:jc w:val="both"/>
        <w:textAlignment w:val="baseline"/>
      </w:pPr>
      <w:r w:rsidRPr="00EA1C6C">
        <w:rPr>
          <w:bCs/>
        </w:rPr>
        <w:t xml:space="preserve">3.5. Цена договора может быть изменена по соглашению Сторон путем ее уменьшения, без </w:t>
      </w:r>
      <w:proofErr w:type="gramStart"/>
      <w:r w:rsidRPr="00EA1C6C">
        <w:rPr>
          <w:bCs/>
        </w:rPr>
        <w:t>изменения</w:t>
      </w:r>
      <w:proofErr w:type="gramEnd"/>
      <w:r w:rsidRPr="00EA1C6C">
        <w:rPr>
          <w:bCs/>
        </w:rPr>
        <w:t xml:space="preserve"> предусмотренного договором количества оказанных услуг, качества оказанных услуг и иных условий исполнения договора.</w:t>
      </w:r>
    </w:p>
    <w:p w:rsidR="00EA1C6C" w:rsidRPr="00EA1C6C" w:rsidRDefault="00EA1C6C" w:rsidP="00EA1C6C">
      <w:pPr>
        <w:tabs>
          <w:tab w:val="left" w:pos="709"/>
          <w:tab w:val="left" w:pos="810"/>
        </w:tabs>
        <w:autoSpaceDN w:val="0"/>
        <w:ind w:left="-284" w:firstLine="709"/>
        <w:jc w:val="both"/>
        <w:textAlignment w:val="baseline"/>
        <w:rPr>
          <w:bCs/>
        </w:rPr>
      </w:pPr>
      <w:r w:rsidRPr="00EA1C6C">
        <w:rPr>
          <w:bCs/>
        </w:rPr>
        <w:t>Цена может быть изменена в случае изменения в соответствии с законодательством Российской Федерации регулируемых государством цен (тарифов).</w:t>
      </w:r>
    </w:p>
    <w:p w:rsidR="00EA1C6C" w:rsidRPr="00EA1C6C" w:rsidRDefault="00EA1C6C" w:rsidP="00EA1C6C">
      <w:pPr>
        <w:tabs>
          <w:tab w:val="left" w:pos="993"/>
        </w:tabs>
        <w:ind w:left="-284" w:firstLine="709"/>
        <w:jc w:val="both"/>
      </w:pPr>
      <w:r w:rsidRPr="00EA1C6C">
        <w:t>3.6. Авансовый платеж не предусмотрен.</w:t>
      </w:r>
    </w:p>
    <w:p w:rsidR="00EA1C6C" w:rsidRPr="00EA1C6C" w:rsidRDefault="00EA1C6C" w:rsidP="00EA1C6C">
      <w:pPr>
        <w:ind w:left="-284" w:firstLine="709"/>
        <w:jc w:val="both"/>
      </w:pPr>
      <w:r w:rsidRPr="00EA1C6C">
        <w:lastRenderedPageBreak/>
        <w:t>3.7. Оплата услуг Заказчиком производится безналичным путем перечисления причитающейся суммы на расчетный счет Исполнителя. Заказчик обязуется осуществить оплату по факту оказания услуг, в течение 7 (семи) рабочих дней, на основании выставленного счета и подписания актов сдачи-приемки оказанных услуг.</w:t>
      </w:r>
      <w:r w:rsidR="00D766E1" w:rsidRPr="00D766E1">
        <w:t xml:space="preserve"> Оплата производится в рублях Российской Федерации.</w:t>
      </w:r>
    </w:p>
    <w:p w:rsidR="00EA1C6C" w:rsidRPr="00EA1C6C" w:rsidRDefault="00EA1C6C" w:rsidP="00EA1C6C">
      <w:pPr>
        <w:tabs>
          <w:tab w:val="left" w:pos="993"/>
        </w:tabs>
        <w:ind w:left="-284" w:firstLine="709"/>
        <w:jc w:val="both"/>
      </w:pPr>
      <w:r w:rsidRPr="00EA1C6C">
        <w:t>3.8.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EA1C6C" w:rsidRPr="00EA1C6C" w:rsidRDefault="00EA1C6C" w:rsidP="00EA1C6C">
      <w:pPr>
        <w:tabs>
          <w:tab w:val="left" w:pos="993"/>
        </w:tabs>
        <w:ind w:left="-284" w:firstLine="709"/>
        <w:jc w:val="both"/>
      </w:pPr>
      <w:r w:rsidRPr="00EA1C6C">
        <w:t>3.9. В случае</w:t>
      </w:r>
      <w:proofErr w:type="gramStart"/>
      <w:r w:rsidRPr="00EA1C6C">
        <w:t>,</w:t>
      </w:r>
      <w:proofErr w:type="gramEnd"/>
      <w:r w:rsidRPr="00EA1C6C">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rsidR="00EA1C6C" w:rsidRDefault="00EA1C6C" w:rsidP="00EA1C6C">
      <w:pPr>
        <w:tabs>
          <w:tab w:val="left" w:pos="993"/>
        </w:tabs>
        <w:ind w:left="-284" w:firstLine="709"/>
        <w:jc w:val="both"/>
      </w:pPr>
      <w:r w:rsidRPr="00EA1C6C">
        <w:t>3.10. Оказанные услуги, не соответствующие требованиям, указанным в Техническом задании настоящего Договора считаются не оказанными.</w:t>
      </w:r>
    </w:p>
    <w:p w:rsidR="00D766E1" w:rsidRDefault="00D766E1" w:rsidP="00D766E1">
      <w:pPr>
        <w:tabs>
          <w:tab w:val="left" w:pos="993"/>
        </w:tabs>
        <w:ind w:left="-284" w:firstLine="709"/>
        <w:jc w:val="both"/>
      </w:pPr>
      <w:r>
        <w:t>3.11.  Датой (днем) оплаты Договора Стороны считают дату (день) списания денежных сре</w:t>
      </w:r>
      <w:proofErr w:type="gramStart"/>
      <w:r>
        <w:t>дств с л</w:t>
      </w:r>
      <w:proofErr w:type="gramEnd"/>
      <w:r>
        <w:t>ицевого счета Заказчика.</w:t>
      </w:r>
    </w:p>
    <w:p w:rsidR="00D766E1" w:rsidRDefault="00D766E1" w:rsidP="00D766E1">
      <w:pPr>
        <w:tabs>
          <w:tab w:val="left" w:pos="993"/>
        </w:tabs>
        <w:ind w:left="-284" w:firstLine="709"/>
        <w:jc w:val="both"/>
      </w:pPr>
      <w:r>
        <w:t>3.12. Услуги, выполненные с изменением или отклонением от условий Договора, не оформленные в установленном Договором и (или) действующим законодательством порядке, оплате не подлежат.</w:t>
      </w:r>
    </w:p>
    <w:p w:rsidR="00D766E1" w:rsidRDefault="00D766E1" w:rsidP="00D766E1">
      <w:pPr>
        <w:tabs>
          <w:tab w:val="left" w:pos="993"/>
        </w:tabs>
        <w:ind w:left="-284" w:firstLine="709"/>
        <w:jc w:val="both"/>
      </w:pPr>
      <w:r>
        <w:t xml:space="preserve">3.13. В течение 5 (Пяти) дней </w:t>
      </w:r>
      <w:proofErr w:type="gramStart"/>
      <w:r>
        <w:t>с даты оплаты</w:t>
      </w:r>
      <w:proofErr w:type="gramEnd"/>
      <w:r>
        <w:t xml:space="preserve"> Заказчиком работ, выполненных в соответствии с Договором, Исполнитель вправе представить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Исполнителю или предоставляет мотивированные возражения по поводу достоверности содержащейся в нем информации в течение 5 (Пяти) дней </w:t>
      </w:r>
      <w:proofErr w:type="gramStart"/>
      <w:r>
        <w:t>с даты</w:t>
      </w:r>
      <w:proofErr w:type="gramEnd"/>
      <w:r>
        <w:t xml:space="preserve"> его получения.</w:t>
      </w:r>
    </w:p>
    <w:p w:rsidR="00D766E1" w:rsidRDefault="00D766E1" w:rsidP="00D766E1">
      <w:pPr>
        <w:tabs>
          <w:tab w:val="left" w:pos="993"/>
        </w:tabs>
        <w:ind w:left="-284" w:firstLine="709"/>
        <w:jc w:val="both"/>
      </w:pPr>
      <w:r>
        <w:t xml:space="preserve">3.14.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дней </w:t>
      </w:r>
      <w:proofErr w:type="gramStart"/>
      <w:r>
        <w:t>с даты подписания</w:t>
      </w:r>
      <w:proofErr w:type="gramEnd"/>
      <w:r>
        <w:t xml:space="preserve"> Акта сверки взаимных расчетов обеими Сторонами (либо получения претензии).</w:t>
      </w:r>
    </w:p>
    <w:p w:rsidR="00EA1C6C" w:rsidRDefault="00D766E1" w:rsidP="00EA1C6C">
      <w:pPr>
        <w:ind w:left="-284" w:firstLine="709"/>
        <w:jc w:val="both"/>
      </w:pPr>
      <w:bookmarkStart w:id="0" w:name="OLE_LINK29"/>
      <w:bookmarkStart w:id="1" w:name="OLE_LINK28"/>
      <w:bookmarkStart w:id="2" w:name="OLE_LINK10"/>
      <w:bookmarkStart w:id="3" w:name="OLE_LINK9"/>
      <w:bookmarkStart w:id="4" w:name="OLE_LINK8"/>
      <w:r>
        <w:t>3</w:t>
      </w:r>
      <w:r w:rsidR="00EA1C6C" w:rsidRPr="00EA1C6C">
        <w:t>.1</w:t>
      </w:r>
      <w:r>
        <w:t>5</w:t>
      </w:r>
      <w:r w:rsidR="00EA1C6C" w:rsidRPr="00EA1C6C">
        <w:t>. Обеспечение исполнения договора не установлено.</w:t>
      </w:r>
    </w:p>
    <w:p w:rsidR="006A3CFC" w:rsidRDefault="006A3CFC" w:rsidP="006A3CFC">
      <w:pPr>
        <w:ind w:left="-284" w:firstLine="709"/>
        <w:jc w:val="both"/>
      </w:pPr>
      <w:r>
        <w:t>3.16. Положения настоящего пункта применяются в случае, если цена Договора, предложенная Исполнителем при заключении Договора, ниже начальной (максимальной) цены договора, указанной в извещении об осуществлении закупки Заказчика, на двадцать пять и более процентов.</w:t>
      </w:r>
    </w:p>
    <w:p w:rsidR="006A3CFC" w:rsidRDefault="006A3CFC" w:rsidP="006A3CFC">
      <w:pPr>
        <w:ind w:left="-284" w:firstLine="709"/>
        <w:jc w:val="both"/>
      </w:pPr>
      <w:r>
        <w:t>В целях подтверждения добросовестности по договору Исполнитель обязан до момента подписания Договора предоставить Заказчику подтверждение по своему выбору:</w:t>
      </w:r>
    </w:p>
    <w:p w:rsidR="006A3CFC" w:rsidRDefault="006A3CFC" w:rsidP="006A3CFC">
      <w:pPr>
        <w:ind w:left="-284" w:firstLine="709"/>
        <w:jc w:val="both"/>
      </w:pPr>
      <w:r>
        <w:t xml:space="preserve">- информацию из реестра контрактов, подтверждающую исполнение Исполнителем без применения неустоек (штрафов, пеней) трех контрактов в течение трех лет до даты подачи заявки на участие в закупке. При этом цена одного из таких исполненных контрактов должна составлять не менее двадцати процентов НМЦК настоящей закупки. </w:t>
      </w:r>
    </w:p>
    <w:p w:rsidR="006A3CFC" w:rsidRDefault="006A3CFC" w:rsidP="006A3CFC">
      <w:pPr>
        <w:ind w:left="-284" w:firstLine="709"/>
        <w:jc w:val="both"/>
      </w:pPr>
      <w:r>
        <w:t xml:space="preserve">Невыполнение Исполнителем требований пунктов 2–3 настоящего пункта до момента подписания договора является </w:t>
      </w:r>
      <w:proofErr w:type="gramStart"/>
      <w:r>
        <w:t>основанием</w:t>
      </w:r>
      <w:proofErr w:type="gramEnd"/>
      <w:r>
        <w:t xml:space="preserve"> для признания его уклонившимся от заключения договора. В этом случае информация о Поставщике направляется в Федеральную антимонопольную службу для включения в реестр недобросовестных поставщиков, право заключения договора переходит к участнику закупки, занявшему второе место.</w:t>
      </w:r>
    </w:p>
    <w:p w:rsidR="00D766E1" w:rsidRDefault="00D766E1" w:rsidP="00EA1C6C">
      <w:pPr>
        <w:ind w:left="-284" w:firstLine="709"/>
        <w:jc w:val="both"/>
      </w:pPr>
    </w:p>
    <w:p w:rsidR="00D766E1" w:rsidRPr="00D766E1" w:rsidRDefault="000877B7" w:rsidP="00D766E1">
      <w:pPr>
        <w:ind w:left="-284" w:firstLine="709"/>
        <w:jc w:val="both"/>
        <w:rPr>
          <w:b/>
        </w:rPr>
      </w:pPr>
      <w:r w:rsidRPr="000877B7">
        <w:rPr>
          <w:b/>
        </w:rPr>
        <w:t xml:space="preserve">                                4. Порядок приемки оказанных услуг </w:t>
      </w:r>
    </w:p>
    <w:p w:rsidR="00D766E1" w:rsidRDefault="00D766E1" w:rsidP="00D766E1">
      <w:pPr>
        <w:ind w:left="-284" w:firstLine="709"/>
        <w:jc w:val="both"/>
      </w:pPr>
    </w:p>
    <w:p w:rsidR="00D766E1" w:rsidRDefault="00D766E1" w:rsidP="00D766E1">
      <w:pPr>
        <w:ind w:left="-284" w:firstLine="709"/>
        <w:jc w:val="both"/>
      </w:pPr>
      <w:r>
        <w:lastRenderedPageBreak/>
        <w:t xml:space="preserve">4.1. По </w:t>
      </w:r>
      <w:r w:rsidRPr="00385E87">
        <w:rPr>
          <w:color w:val="000000" w:themeColor="text1"/>
        </w:rPr>
        <w:t xml:space="preserve">завершении оказания услуг (далее – оказанные услуги) Исполнитель представляет Заказчику </w:t>
      </w:r>
      <w:r w:rsidR="000877B7" w:rsidRPr="00385E87">
        <w:rPr>
          <w:color w:val="000000" w:themeColor="text1"/>
        </w:rPr>
        <w:t xml:space="preserve">документы: </w:t>
      </w:r>
      <w:r w:rsidR="00385E87" w:rsidRPr="00385E87">
        <w:rPr>
          <w:color w:val="000000" w:themeColor="text1"/>
        </w:rPr>
        <w:t>Заключительный акт</w:t>
      </w:r>
      <w:r w:rsidR="00385E87">
        <w:rPr>
          <w:color w:val="000000" w:themeColor="text1"/>
        </w:rPr>
        <w:t xml:space="preserve"> в 5 (Пяти) экземплярах</w:t>
      </w:r>
      <w:r w:rsidR="000877B7" w:rsidRPr="00385E87">
        <w:rPr>
          <w:color w:val="000000" w:themeColor="text1"/>
        </w:rPr>
        <w:t>,</w:t>
      </w:r>
      <w:r>
        <w:t xml:space="preserve"> Акт сдачи-приемки оказанных услуг в 2 (Двух) экземплярах, счет.</w:t>
      </w:r>
    </w:p>
    <w:p w:rsidR="00D766E1" w:rsidRDefault="00D766E1" w:rsidP="00D766E1">
      <w:pPr>
        <w:ind w:left="-284" w:firstLine="709"/>
        <w:jc w:val="both"/>
      </w:pPr>
      <w:r>
        <w:t xml:space="preserve">4.2. </w:t>
      </w:r>
      <w:proofErr w:type="gramStart"/>
      <w:r>
        <w:t>В течение 5 (пяти рабочих) дней после получения от Исполнителя документов, указанных в пункте 4.1. договора, Заказчик обязан провести приемку оказанных услуг в части их соответствия условиям договора, подписать акт сдачи - приемки оказанных услуг, либо направить Исполнителю в том же порядке мотивированный отказ от подписания указанных документов с указанием причин такого отказа, в соответствии с которым Исполнитель обязан в течение</w:t>
      </w:r>
      <w:proofErr w:type="gramEnd"/>
      <w:r>
        <w:t xml:space="preserve"> 3 (трех рабочих) дней устранить выявленные недостатки.</w:t>
      </w:r>
    </w:p>
    <w:p w:rsidR="00D766E1" w:rsidRDefault="00D766E1" w:rsidP="00D766E1">
      <w:pPr>
        <w:ind w:left="-284" w:firstLine="709"/>
        <w:jc w:val="both"/>
      </w:pPr>
      <w:r>
        <w:t xml:space="preserve">Приемка оказанных услуг после устранения недостатков осуществляется в сроки и </w:t>
      </w:r>
      <w:proofErr w:type="gramStart"/>
      <w:r>
        <w:t>порядке</w:t>
      </w:r>
      <w:proofErr w:type="gramEnd"/>
      <w:r>
        <w:t xml:space="preserve">, установленные настоящим разделом договора. </w:t>
      </w:r>
    </w:p>
    <w:p w:rsidR="00D766E1" w:rsidRDefault="00D766E1" w:rsidP="00D766E1">
      <w:pPr>
        <w:ind w:left="-284" w:firstLine="709"/>
        <w:jc w:val="both"/>
      </w:pPr>
      <w:proofErr w:type="gramStart"/>
      <w:r>
        <w:t>Если Исполнитель в установленный срок не устранит выявленные недостатки оказанных услуг,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D766E1" w:rsidRDefault="00D766E1" w:rsidP="00D766E1">
      <w:pPr>
        <w:ind w:left="-284" w:firstLine="709"/>
        <w:jc w:val="both"/>
      </w:pPr>
      <w:r>
        <w:t>4.4. Заказчик вправе для приемки оказанных услуг по договору (его отдельных этапов) создать приемочную комиссию, которая состоит из 3 человек.</w:t>
      </w:r>
    </w:p>
    <w:p w:rsidR="00D766E1" w:rsidRDefault="00D766E1" w:rsidP="00D766E1">
      <w:pPr>
        <w:ind w:left="-284" w:firstLine="709"/>
        <w:jc w:val="both"/>
      </w:pPr>
      <w:r>
        <w:t>4.5. Для проверки соответствия оказанных услуг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эксперты, экспертные организации.</w:t>
      </w:r>
    </w:p>
    <w:p w:rsidR="00D766E1" w:rsidRDefault="00D766E1" w:rsidP="00D766E1">
      <w:pPr>
        <w:ind w:left="-284" w:firstLine="709"/>
        <w:jc w:val="both"/>
      </w:pPr>
      <w:r>
        <w:t>4.6. Заказчик вправе при приемке оказанных услуг осуществлять фотосъемку и (или) видеозапись (видеосъемку) такой приемки в части его соответствия условиям договора в присутствии представителя Исполнителя.</w:t>
      </w:r>
    </w:p>
    <w:p w:rsidR="00D766E1" w:rsidRDefault="00D766E1" w:rsidP="00D766E1">
      <w:pPr>
        <w:ind w:left="-284" w:firstLine="709"/>
        <w:jc w:val="both"/>
      </w:pPr>
    </w:p>
    <w:bookmarkEnd w:id="0"/>
    <w:bookmarkEnd w:id="1"/>
    <w:bookmarkEnd w:id="2"/>
    <w:bookmarkEnd w:id="3"/>
    <w:bookmarkEnd w:id="4"/>
    <w:p w:rsidR="00EA1C6C" w:rsidRPr="00EA1C6C" w:rsidRDefault="00EA1C6C" w:rsidP="00EA1C6C">
      <w:pPr>
        <w:ind w:left="-284" w:firstLine="709"/>
        <w:jc w:val="center"/>
        <w:rPr>
          <w:b/>
        </w:rPr>
      </w:pPr>
      <w:r w:rsidRPr="00EA1C6C">
        <w:rPr>
          <w:b/>
        </w:rPr>
        <w:t>5. Ответственность Сторон</w:t>
      </w:r>
    </w:p>
    <w:p w:rsidR="00EA1C6C" w:rsidRPr="00EA1C6C" w:rsidRDefault="00EA1C6C" w:rsidP="00EA1C6C">
      <w:pPr>
        <w:ind w:left="-284" w:firstLine="709"/>
        <w:jc w:val="both"/>
      </w:pPr>
      <w:r w:rsidRPr="00EA1C6C">
        <w:t>5.1.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включаются обязательные условия об ответственности сторон в соответствии с настоящим положением;</w:t>
      </w:r>
    </w:p>
    <w:p w:rsidR="00EA1C6C" w:rsidRPr="00EA1C6C" w:rsidRDefault="00EA1C6C" w:rsidP="00EA1C6C">
      <w:pPr>
        <w:ind w:left="-284" w:firstLine="709"/>
        <w:jc w:val="both"/>
      </w:pPr>
      <w:r w:rsidRPr="00EA1C6C">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A1C6C" w:rsidRPr="00EA1C6C" w:rsidRDefault="00EA1C6C" w:rsidP="00EA1C6C">
      <w:pPr>
        <w:ind w:left="-284" w:firstLine="709"/>
        <w:jc w:val="both"/>
      </w:pPr>
      <w:r w:rsidRPr="00EA1C6C">
        <w:t xml:space="preserve">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A1C6C" w:rsidRPr="00EA1C6C" w:rsidRDefault="00EA1C6C" w:rsidP="00EA1C6C">
      <w:pPr>
        <w:ind w:left="-284" w:firstLine="709"/>
        <w:jc w:val="both"/>
      </w:pPr>
      <w:r w:rsidRPr="00EA1C6C">
        <w:t>5.4.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EA1C6C" w:rsidRPr="00EA1C6C" w:rsidRDefault="00EA1C6C" w:rsidP="00EA1C6C">
      <w:pPr>
        <w:ind w:left="-284" w:firstLine="709"/>
        <w:jc w:val="both"/>
      </w:pPr>
      <w:r w:rsidRPr="00EA1C6C">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EA1C6C" w:rsidRPr="00EA1C6C" w:rsidRDefault="00EA1C6C" w:rsidP="00EA1C6C">
      <w:pPr>
        <w:ind w:left="-284" w:firstLine="709"/>
        <w:jc w:val="both"/>
      </w:pPr>
      <w:r w:rsidRPr="00EA1C6C">
        <w:t>1000 рублей, если цена договора не превышает 3 млн. рублей (включительно);</w:t>
      </w:r>
    </w:p>
    <w:p w:rsidR="00EA1C6C" w:rsidRPr="00EA1C6C" w:rsidRDefault="00EA1C6C" w:rsidP="00EA1C6C">
      <w:pPr>
        <w:ind w:left="-284" w:firstLine="709"/>
        <w:jc w:val="both"/>
      </w:pPr>
      <w:r w:rsidRPr="00EA1C6C">
        <w:t>5000 рублей, если цена договора составляет от 3 млн. рублей до 50 млн. рублей (включительно);</w:t>
      </w:r>
    </w:p>
    <w:p w:rsidR="00EA1C6C" w:rsidRPr="00EA1C6C" w:rsidRDefault="00EA1C6C" w:rsidP="00EA1C6C">
      <w:pPr>
        <w:ind w:left="-284" w:firstLine="709"/>
        <w:jc w:val="both"/>
      </w:pPr>
      <w:r w:rsidRPr="00EA1C6C">
        <w:t>10000 рублей, если цена договора составляет от 50 млн. рублей до 100 млн. рублей (включительно);</w:t>
      </w:r>
    </w:p>
    <w:p w:rsidR="00EA1C6C" w:rsidRPr="00EA1C6C" w:rsidRDefault="00EA1C6C" w:rsidP="00EA1C6C">
      <w:pPr>
        <w:ind w:left="-284" w:firstLine="709"/>
        <w:jc w:val="both"/>
      </w:pPr>
      <w:r w:rsidRPr="00EA1C6C">
        <w:t>100000 рублей, если цена договора превышает 100 млн. рублей.</w:t>
      </w:r>
    </w:p>
    <w:p w:rsidR="00EA1C6C" w:rsidRPr="00EA1C6C" w:rsidRDefault="00EA1C6C" w:rsidP="00EA1C6C">
      <w:pPr>
        <w:ind w:left="-284" w:firstLine="709"/>
        <w:jc w:val="both"/>
      </w:pPr>
      <w:r w:rsidRPr="00EA1C6C">
        <w:t xml:space="preserve">5.5. В случае просрочки исполнения Исполнителем обязательств, предусмотренных договором, а также в иных случаях неисполнения или ненадлежащего исполнения </w:t>
      </w:r>
      <w:r w:rsidRPr="00EA1C6C">
        <w:lastRenderedPageBreak/>
        <w:t>Исполнителем обязательств, предусмотренных договором, заказчик направляет Исполнителю требование об уплате неустоек (штрафов, пеней).</w:t>
      </w:r>
    </w:p>
    <w:p w:rsidR="00EA1C6C" w:rsidRPr="00EA1C6C" w:rsidRDefault="00EA1C6C" w:rsidP="00EA1C6C">
      <w:pPr>
        <w:ind w:left="-284" w:firstLine="709"/>
        <w:jc w:val="both"/>
      </w:pPr>
      <w:r w:rsidRPr="00EA1C6C">
        <w:t xml:space="preserve">5.6. </w:t>
      </w:r>
      <w:proofErr w:type="gramStart"/>
      <w:r w:rsidRPr="00EA1C6C">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w:t>
      </w:r>
      <w:proofErr w:type="gramEnd"/>
      <w:r w:rsidRPr="00EA1C6C">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A1C6C" w:rsidRPr="00EA1C6C" w:rsidRDefault="00EA1C6C" w:rsidP="00EA1C6C">
      <w:pPr>
        <w:ind w:left="-284" w:firstLine="709"/>
        <w:jc w:val="both"/>
      </w:pPr>
      <w:r w:rsidRPr="00EA1C6C">
        <w:t>5.7.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EA1C6C" w:rsidRPr="00EA1C6C" w:rsidRDefault="00EA1C6C" w:rsidP="00EA1C6C">
      <w:pPr>
        <w:ind w:left="-284" w:firstLine="709"/>
        <w:jc w:val="both"/>
      </w:pPr>
      <w:r w:rsidRPr="00EA1C6C">
        <w:t>10 процентов цены договора (этапа) в случае, если цена договора (этапа) не превышает 3 млн. рублей;</w:t>
      </w:r>
    </w:p>
    <w:p w:rsidR="00EA1C6C" w:rsidRPr="00EA1C6C" w:rsidRDefault="00EA1C6C" w:rsidP="00EA1C6C">
      <w:pPr>
        <w:ind w:left="-284" w:firstLine="709"/>
        <w:jc w:val="both"/>
      </w:pPr>
      <w:r w:rsidRPr="00EA1C6C">
        <w:t>5 процентов цены договора (этапа) в случае, если цена договора (этапа) составляет от 3 млн. рублей до 50 млн. рублей (включительно);</w:t>
      </w:r>
    </w:p>
    <w:p w:rsidR="00EA1C6C" w:rsidRPr="00EA1C6C" w:rsidRDefault="00EA1C6C" w:rsidP="00EA1C6C">
      <w:pPr>
        <w:ind w:left="-284" w:firstLine="709"/>
        <w:jc w:val="both"/>
      </w:pPr>
      <w:r w:rsidRPr="00EA1C6C">
        <w:t>1 процент цены договора (этапа) в случае, если цена договора (этапа) составляет от 50 млн. рублей до 100 млн. рублей (включительно);</w:t>
      </w:r>
    </w:p>
    <w:p w:rsidR="00EA1C6C" w:rsidRPr="00EA1C6C" w:rsidRDefault="00EA1C6C" w:rsidP="00EA1C6C">
      <w:pPr>
        <w:ind w:left="-284" w:firstLine="709"/>
        <w:jc w:val="both"/>
      </w:pPr>
      <w:r w:rsidRPr="00EA1C6C">
        <w:t>0,5 процента цены договора (этапа) в случае, если цена договора (этапа) составляет от 100 млн. рублей до 500 млн. рублей (включительно);</w:t>
      </w:r>
    </w:p>
    <w:p w:rsidR="00EA1C6C" w:rsidRPr="00EA1C6C" w:rsidRDefault="00EA1C6C" w:rsidP="00EA1C6C">
      <w:pPr>
        <w:ind w:left="-284" w:firstLine="709"/>
        <w:jc w:val="both"/>
      </w:pPr>
      <w:r w:rsidRPr="00EA1C6C">
        <w:t>0,4 процента цены договора (этапа) в случае, если цена договора (этапа) составляет от 500 млн. рублей до 1 млрд. рублей (включительно);</w:t>
      </w:r>
    </w:p>
    <w:p w:rsidR="00EA1C6C" w:rsidRPr="00EA1C6C" w:rsidRDefault="00EA1C6C" w:rsidP="00EA1C6C">
      <w:pPr>
        <w:ind w:left="-284" w:firstLine="709"/>
        <w:jc w:val="both"/>
      </w:pPr>
      <w:r w:rsidRPr="00EA1C6C">
        <w:t>0,3 процента цены договора (этапа) в случае, если цена договора (этапа) составляет от 1 млрд. рублей до 2 млрд. рублей (включительно);</w:t>
      </w:r>
    </w:p>
    <w:p w:rsidR="00EA1C6C" w:rsidRPr="00EA1C6C" w:rsidRDefault="00EA1C6C" w:rsidP="00EA1C6C">
      <w:pPr>
        <w:ind w:left="-284" w:firstLine="709"/>
        <w:jc w:val="both"/>
      </w:pPr>
      <w:r w:rsidRPr="00EA1C6C">
        <w:t>0,25 процента цены договора (этапа) в случае, если цена договора (этапа) составляет от 2 млрд. рублей до 5 млрд. рублей (включительно);</w:t>
      </w:r>
    </w:p>
    <w:p w:rsidR="00EA1C6C" w:rsidRPr="00EA1C6C" w:rsidRDefault="00EA1C6C" w:rsidP="00EA1C6C">
      <w:pPr>
        <w:ind w:left="-284" w:firstLine="709"/>
        <w:jc w:val="both"/>
      </w:pPr>
      <w:r w:rsidRPr="00EA1C6C">
        <w:t>0,2 процента цены договора (этапа) в случае, если цена договора (этапа) составляет от 5 млрд. рублей до 10 млрд. рублей (включительно);</w:t>
      </w:r>
    </w:p>
    <w:p w:rsidR="00EA1C6C" w:rsidRPr="00EA1C6C" w:rsidRDefault="00EA1C6C" w:rsidP="00EA1C6C">
      <w:pPr>
        <w:ind w:left="-284" w:firstLine="709"/>
        <w:jc w:val="both"/>
      </w:pPr>
      <w:r w:rsidRPr="00EA1C6C">
        <w:t>0,1 процента цены договора (этапа) в случае, если цена договора (этапа) превышает 10 млрд. рублей.</w:t>
      </w:r>
    </w:p>
    <w:p w:rsidR="00EA1C6C" w:rsidRPr="00EA1C6C" w:rsidRDefault="00EA1C6C" w:rsidP="00EA1C6C">
      <w:pPr>
        <w:ind w:left="-284" w:firstLine="709"/>
        <w:jc w:val="both"/>
      </w:pPr>
      <w:r w:rsidRPr="00EA1C6C">
        <w:t>5.8.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rsidR="00EA1C6C" w:rsidRPr="00EA1C6C" w:rsidRDefault="00EA1C6C" w:rsidP="00EA1C6C">
      <w:pPr>
        <w:ind w:left="-284" w:firstLine="709"/>
        <w:jc w:val="both"/>
      </w:pPr>
      <w:r w:rsidRPr="00EA1C6C">
        <w:t>5.9.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EA1C6C" w:rsidRPr="00EA1C6C" w:rsidRDefault="00EA1C6C" w:rsidP="00EA1C6C">
      <w:pPr>
        <w:ind w:left="-284" w:firstLine="709"/>
        <w:jc w:val="both"/>
      </w:pPr>
      <w:r w:rsidRPr="00EA1C6C">
        <w:t>1000 рублей, если цена договора не превышает 3 млн. рублей;</w:t>
      </w:r>
    </w:p>
    <w:p w:rsidR="00EA1C6C" w:rsidRPr="00EA1C6C" w:rsidRDefault="00EA1C6C" w:rsidP="00EA1C6C">
      <w:pPr>
        <w:ind w:left="-284" w:firstLine="709"/>
        <w:jc w:val="both"/>
      </w:pPr>
      <w:r w:rsidRPr="00EA1C6C">
        <w:t>5000 рублей, если цена договора составляет от 3 млн. рублей до 50 млн. рублей (включительно);</w:t>
      </w:r>
    </w:p>
    <w:p w:rsidR="00EA1C6C" w:rsidRPr="00EA1C6C" w:rsidRDefault="00EA1C6C" w:rsidP="00EA1C6C">
      <w:pPr>
        <w:ind w:left="-284" w:firstLine="709"/>
        <w:jc w:val="both"/>
      </w:pPr>
      <w:r w:rsidRPr="00EA1C6C">
        <w:t>10000 рублей, если цена договора составляет от 50 млн. рублей до 100 млн. рублей (включительно);</w:t>
      </w:r>
    </w:p>
    <w:p w:rsidR="00EA1C6C" w:rsidRPr="00EA1C6C" w:rsidRDefault="00EA1C6C" w:rsidP="00EA1C6C">
      <w:pPr>
        <w:ind w:left="-284" w:firstLine="709"/>
        <w:jc w:val="both"/>
      </w:pPr>
      <w:r w:rsidRPr="00EA1C6C">
        <w:t>100000 рублей, если цена договора превышает 100 млн. рублей.</w:t>
      </w:r>
    </w:p>
    <w:p w:rsidR="00EA1C6C" w:rsidRPr="00EA1C6C" w:rsidRDefault="00EA1C6C" w:rsidP="00EA1C6C">
      <w:pPr>
        <w:ind w:left="-284" w:firstLine="709"/>
        <w:jc w:val="both"/>
      </w:pPr>
      <w:r w:rsidRPr="00EA1C6C">
        <w:lastRenderedPageBreak/>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EA1C6C" w:rsidRPr="00EA1C6C" w:rsidRDefault="00EA1C6C" w:rsidP="00EA1C6C">
      <w:pPr>
        <w:ind w:left="-284" w:firstLine="709"/>
        <w:jc w:val="both"/>
      </w:pPr>
      <w:r w:rsidRPr="00EA1C6C">
        <w:t>5.11.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A1C6C" w:rsidRPr="00EA1C6C" w:rsidRDefault="00EA1C6C" w:rsidP="00EA1C6C">
      <w:pPr>
        <w:ind w:left="-284" w:firstLine="709"/>
        <w:jc w:val="both"/>
      </w:pPr>
      <w:r w:rsidRPr="00EA1C6C">
        <w:t>5.12.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EA1C6C" w:rsidRPr="00EA1C6C" w:rsidRDefault="00EA1C6C" w:rsidP="00EA1C6C">
      <w:pPr>
        <w:ind w:left="-284" w:firstLine="709"/>
        <w:jc w:val="both"/>
      </w:pPr>
      <w:r w:rsidRPr="00EA1C6C">
        <w:t xml:space="preserve">5.13. </w:t>
      </w:r>
      <w:proofErr w:type="gramStart"/>
      <w:r w:rsidRPr="00EA1C6C">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Исполнителя об удовлетворении данных требований удержать сумму начисленных неустоек (штрафов, пени) одним из следующих способов:</w:t>
      </w:r>
      <w:proofErr w:type="gramEnd"/>
    </w:p>
    <w:p w:rsidR="00EA1C6C" w:rsidRPr="00EA1C6C" w:rsidRDefault="00EA1C6C" w:rsidP="00EA1C6C">
      <w:pPr>
        <w:ind w:left="-284" w:firstLine="709"/>
        <w:jc w:val="both"/>
      </w:pPr>
      <w:r w:rsidRPr="00EA1C6C">
        <w:t>- из денежных средств, перечисленных Исполнителем в качестве обеспечения исполнения договора (обеспечения гарантийных обязательств) и находящихся на счете заказчика;</w:t>
      </w:r>
    </w:p>
    <w:p w:rsidR="00EA1C6C" w:rsidRPr="00EA1C6C" w:rsidRDefault="00EA1C6C" w:rsidP="00EA1C6C">
      <w:pPr>
        <w:ind w:left="-284" w:firstLine="709"/>
        <w:jc w:val="both"/>
      </w:pPr>
      <w:r w:rsidRPr="00EA1C6C">
        <w:t>- из независимой гарантии;</w:t>
      </w:r>
    </w:p>
    <w:p w:rsidR="00EA1C6C" w:rsidRPr="00EA1C6C" w:rsidRDefault="00EA1C6C" w:rsidP="00EA1C6C">
      <w:pPr>
        <w:ind w:left="-284" w:firstLine="709"/>
        <w:jc w:val="both"/>
      </w:pPr>
      <w:r w:rsidRPr="00EA1C6C">
        <w:t>- из оплаты по договору, путем ее уменьшения на сумму начисленной неустойки (штрафа, пени);</w:t>
      </w:r>
    </w:p>
    <w:p w:rsidR="00EA1C6C" w:rsidRPr="00EA1C6C" w:rsidRDefault="00EA1C6C" w:rsidP="00EA1C6C">
      <w:pPr>
        <w:ind w:left="-284" w:firstLine="709"/>
        <w:jc w:val="both"/>
      </w:pPr>
      <w:r w:rsidRPr="00EA1C6C">
        <w:t>- взыскать неустойку (штраф, пени) в порядке, установленном законодательством Российской Федерации (в судебном порядке).</w:t>
      </w:r>
    </w:p>
    <w:p w:rsidR="00EA1C6C" w:rsidRPr="00EA1C6C" w:rsidRDefault="00EA1C6C" w:rsidP="00EA1C6C">
      <w:pPr>
        <w:ind w:left="-284" w:firstLine="709"/>
        <w:jc w:val="both"/>
      </w:pPr>
      <w:r w:rsidRPr="00EA1C6C">
        <w:t>5.14. Уплата неустойки (штрафа, пени) не освобождает виновную сторону от выполнения принятых на себя обязательств по договору.</w:t>
      </w:r>
    </w:p>
    <w:p w:rsidR="00EA1C6C" w:rsidRPr="00EA1C6C" w:rsidRDefault="00EA1C6C" w:rsidP="00EA1C6C">
      <w:pPr>
        <w:ind w:left="-284" w:firstLine="709"/>
        <w:jc w:val="both"/>
      </w:pPr>
      <w:r w:rsidRPr="00EA1C6C">
        <w:t xml:space="preserve">5.15.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EA1C6C" w:rsidRDefault="00EA1C6C" w:rsidP="00EA1C6C">
      <w:pPr>
        <w:ind w:left="-284" w:firstLine="709"/>
        <w:jc w:val="both"/>
      </w:pPr>
      <w:r w:rsidRPr="00EA1C6C">
        <w:t>5.16. Исполнитель возмещает убытки, понесенные заказчиком в связи с возвратом целевых бюджетных сре</w:t>
      </w:r>
      <w:proofErr w:type="gramStart"/>
      <w:r w:rsidRPr="00EA1C6C">
        <w:t>дств в б</w:t>
      </w:r>
      <w:proofErr w:type="gramEnd"/>
      <w:r w:rsidRPr="00EA1C6C">
        <w:t>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договору.</w:t>
      </w:r>
    </w:p>
    <w:p w:rsidR="006358BD" w:rsidRPr="00EA1C6C" w:rsidRDefault="006358BD" w:rsidP="00EA1C6C">
      <w:pPr>
        <w:ind w:left="-284" w:firstLine="709"/>
        <w:jc w:val="both"/>
      </w:pPr>
    </w:p>
    <w:p w:rsidR="00BD4713" w:rsidRDefault="00BD4713" w:rsidP="00BD4713">
      <w:pPr>
        <w:jc w:val="center"/>
        <w:rPr>
          <w:rFonts w:ascii="Liberation Serif" w:hAnsi="Liberation Serif" w:cs="Liberation Serif"/>
          <w:b/>
        </w:rPr>
      </w:pPr>
      <w:r>
        <w:rPr>
          <w:rFonts w:ascii="Liberation Serif" w:hAnsi="Liberation Serif" w:cs="Liberation Serif"/>
          <w:b/>
        </w:rPr>
        <w:t>7. О</w:t>
      </w:r>
      <w:r w:rsidR="006A3CFC">
        <w:rPr>
          <w:rFonts w:ascii="Liberation Serif" w:hAnsi="Liberation Serif" w:cs="Liberation Serif"/>
          <w:b/>
        </w:rPr>
        <w:t>бстоятельства непреодолимой силы</w:t>
      </w:r>
      <w:r>
        <w:rPr>
          <w:rFonts w:ascii="Liberation Serif" w:hAnsi="Liberation Serif" w:cs="Liberation Serif"/>
          <w:b/>
        </w:rPr>
        <w:t xml:space="preserve"> (форс-мажор)</w:t>
      </w:r>
    </w:p>
    <w:p w:rsidR="00000000" w:rsidRDefault="00016AFB">
      <w:pPr>
        <w:ind w:firstLine="709"/>
        <w:jc w:val="both"/>
      </w:pPr>
    </w:p>
    <w:p w:rsidR="00000000" w:rsidRDefault="00BD4713">
      <w:pPr>
        <w:ind w:firstLine="567"/>
        <w:jc w:val="both"/>
        <w:rPr>
          <w:rFonts w:ascii="Liberation Serif" w:hAnsi="Liberation Serif" w:cs="Liberation Serif"/>
        </w:rPr>
      </w:pPr>
      <w:r>
        <w:rPr>
          <w:rFonts w:ascii="Liberation Serif" w:hAnsi="Liberation Serif" w:cs="Liberation Serif"/>
        </w:rPr>
        <w:t>7.1. </w:t>
      </w:r>
      <w:proofErr w:type="gramStart"/>
      <w:r>
        <w:rPr>
          <w:rFonts w:ascii="Liberation Serif" w:hAnsi="Liberation Serif" w:cs="Liberation Serif"/>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rFonts w:ascii="Liberation Serif" w:hAnsi="Liberation Serif" w:cs="Liberation Serif"/>
        </w:rPr>
        <w:t xml:space="preserve"> воли Сторон договора, обстоятельства.</w:t>
      </w:r>
    </w:p>
    <w:p w:rsidR="00000000" w:rsidRDefault="00BD4713">
      <w:pPr>
        <w:ind w:firstLine="567"/>
        <w:jc w:val="both"/>
        <w:rPr>
          <w:rFonts w:ascii="Liberation Serif" w:hAnsi="Liberation Serif" w:cs="Liberation Serif"/>
        </w:rPr>
      </w:pPr>
      <w:r>
        <w:rPr>
          <w:rFonts w:ascii="Liberation Serif" w:hAnsi="Liberation Serif" w:cs="Liberation Serif"/>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rsidR="00000000" w:rsidRDefault="00BD4713">
      <w:pPr>
        <w:ind w:firstLine="567"/>
        <w:jc w:val="both"/>
        <w:rPr>
          <w:rFonts w:ascii="Liberation Serif" w:hAnsi="Liberation Serif" w:cs="Liberation Serif"/>
        </w:rPr>
      </w:pPr>
      <w:r>
        <w:rPr>
          <w:rFonts w:ascii="Liberation Serif" w:hAnsi="Liberation Serif" w:cs="Liberation Serif"/>
        </w:rPr>
        <w:t>7.3.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rsidR="00000000" w:rsidRDefault="00BD4713">
      <w:pPr>
        <w:ind w:firstLine="567"/>
        <w:jc w:val="both"/>
      </w:pPr>
      <w:r>
        <w:rPr>
          <w:rFonts w:ascii="Liberation Serif" w:hAnsi="Liberation Serif" w:cs="Liberation Serif"/>
        </w:rPr>
        <w:lastRenderedPageBreak/>
        <w:t xml:space="preserve">7.4. Если обстоятельства и их последствия будут длиться более </w:t>
      </w:r>
      <w:r>
        <w:rPr>
          <w:rFonts w:ascii="Liberation Serif" w:hAnsi="Liberation Serif" w:cs="Liberation Serif"/>
          <w:color w:val="000000"/>
        </w:rPr>
        <w:t xml:space="preserve">1 (одного) месяца, </w:t>
      </w:r>
      <w:r>
        <w:rPr>
          <w:rFonts w:ascii="Liberation Serif" w:hAnsi="Liberation Serif" w:cs="Liberation Serif"/>
        </w:rPr>
        <w:t>то Стороны вправе расторгнуть договор. В этом случае ни одна из Сторон не имеет права потребовать от другой Стороны возмещения убытков.</w:t>
      </w:r>
    </w:p>
    <w:p w:rsidR="00BD4713" w:rsidRDefault="00BD4713" w:rsidP="00BD4713">
      <w:pPr>
        <w:ind w:firstLine="709"/>
        <w:rPr>
          <w:rFonts w:ascii="Liberation Serif" w:hAnsi="Liberation Serif" w:cs="Liberation Serif"/>
        </w:rPr>
      </w:pPr>
    </w:p>
    <w:p w:rsidR="00BD4713" w:rsidRDefault="00BD4713" w:rsidP="00BD4713">
      <w:pPr>
        <w:keepNext/>
        <w:tabs>
          <w:tab w:val="left" w:pos="426"/>
        </w:tabs>
        <w:jc w:val="center"/>
        <w:rPr>
          <w:rFonts w:ascii="Liberation Serif" w:hAnsi="Liberation Serif" w:cs="Liberation Serif"/>
          <w:b/>
        </w:rPr>
      </w:pPr>
      <w:r>
        <w:rPr>
          <w:rFonts w:ascii="Liberation Serif" w:hAnsi="Liberation Serif" w:cs="Liberation Serif"/>
          <w:b/>
        </w:rPr>
        <w:t>8. П</w:t>
      </w:r>
      <w:r w:rsidR="006A3CFC">
        <w:rPr>
          <w:rFonts w:ascii="Liberation Serif" w:hAnsi="Liberation Serif" w:cs="Liberation Serif"/>
          <w:b/>
        </w:rPr>
        <w:t>орядок разрешения споров</w:t>
      </w:r>
    </w:p>
    <w:p w:rsidR="00BD4713" w:rsidRDefault="00BD4713" w:rsidP="00BD4713">
      <w:pPr>
        <w:keepNext/>
        <w:tabs>
          <w:tab w:val="left" w:pos="426"/>
        </w:tabs>
        <w:ind w:firstLine="709"/>
        <w:jc w:val="center"/>
        <w:rPr>
          <w:rFonts w:ascii="Liberation Serif" w:hAnsi="Liberation Serif" w:cs="Liberation Serif"/>
        </w:rPr>
      </w:pPr>
    </w:p>
    <w:p w:rsidR="00000000" w:rsidRDefault="00BD4713">
      <w:pPr>
        <w:ind w:firstLine="567"/>
        <w:jc w:val="both"/>
      </w:pPr>
      <w:bookmarkStart w:id="5" w:name="_Hlk115869463"/>
      <w:r>
        <w:rPr>
          <w:rFonts w:ascii="Liberation Serif" w:hAnsi="Liberation Serif" w:cs="Liberation Serif"/>
        </w:rPr>
        <w:t>8.1.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rPr>
        <w:t>, в том числе в претензионном порядке</w:t>
      </w:r>
      <w:r>
        <w:rPr>
          <w:rFonts w:ascii="Liberation Serif" w:hAnsi="Liberation Serif" w:cs="Liberation Serif"/>
        </w:rPr>
        <w:t>.</w:t>
      </w:r>
    </w:p>
    <w:p w:rsidR="00000000" w:rsidRDefault="00BD4713">
      <w:pPr>
        <w:ind w:firstLine="567"/>
        <w:jc w:val="both"/>
        <w:rPr>
          <w:rFonts w:ascii="Liberation Serif" w:hAnsi="Liberation Serif" w:cs="Liberation Serif"/>
          <w:bCs/>
        </w:rPr>
      </w:pPr>
      <w:r>
        <w:rPr>
          <w:rFonts w:ascii="Liberation Serif" w:hAnsi="Liberation Serif" w:cs="Liberation Serif"/>
          <w:bCs/>
        </w:rPr>
        <w:t xml:space="preserve">8.2.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000000" w:rsidRDefault="00BD4713">
      <w:pPr>
        <w:ind w:firstLine="567"/>
        <w:jc w:val="both"/>
        <w:rPr>
          <w:rFonts w:ascii="Liberation Serif" w:hAnsi="Liberation Serif" w:cs="Liberation Serif"/>
          <w:bCs/>
        </w:rPr>
      </w:pPr>
      <w:r>
        <w:rPr>
          <w:rFonts w:ascii="Liberation Serif" w:hAnsi="Liberation Serif" w:cs="Liberation Serif"/>
          <w:bCs/>
        </w:rPr>
        <w:t xml:space="preserve">8.3. Срок рассмотрения писем, уведомлений или претензий не может превышать 10 (десять) дней с момента их получения. </w:t>
      </w:r>
    </w:p>
    <w:p w:rsidR="00000000" w:rsidRDefault="00BD4713">
      <w:pPr>
        <w:ind w:firstLine="567"/>
        <w:jc w:val="both"/>
      </w:pPr>
      <w:r>
        <w:rPr>
          <w:rFonts w:ascii="Liberation Serif" w:hAnsi="Liberation Serif" w:cs="Liberation Serif"/>
          <w:bCs/>
        </w:rPr>
        <w:t xml:space="preserve">8.4. При </w:t>
      </w:r>
      <w:proofErr w:type="spellStart"/>
      <w:r>
        <w:rPr>
          <w:rFonts w:ascii="Liberation Serif" w:hAnsi="Liberation Serif" w:cs="Liberation Serif"/>
          <w:bCs/>
        </w:rPr>
        <w:t>неурегулировании</w:t>
      </w:r>
      <w:proofErr w:type="spellEnd"/>
      <w:r>
        <w:rPr>
          <w:rFonts w:ascii="Liberation Serif" w:hAnsi="Liberation Serif" w:cs="Liberation Serif"/>
          <w:bCs/>
        </w:rPr>
        <w:t xml:space="preserve"> Сторонами спора в досудебном порядке, спор подлежит рассмотрению Арбитражным судом Свердловской области.</w:t>
      </w:r>
    </w:p>
    <w:bookmarkEnd w:id="5"/>
    <w:p w:rsidR="00BD4713" w:rsidRDefault="00BD4713" w:rsidP="00BD4713">
      <w:pPr>
        <w:tabs>
          <w:tab w:val="left" w:pos="426"/>
        </w:tabs>
        <w:ind w:firstLine="709"/>
        <w:rPr>
          <w:rFonts w:ascii="Liberation Serif" w:hAnsi="Liberation Serif" w:cs="Liberation Serif"/>
        </w:rPr>
      </w:pPr>
    </w:p>
    <w:p w:rsidR="00BD4713" w:rsidRDefault="00BD4713" w:rsidP="007E092A">
      <w:pPr>
        <w:jc w:val="center"/>
        <w:rPr>
          <w:rFonts w:ascii="Liberation Serif" w:hAnsi="Liberation Serif" w:cs="Liberation Serif"/>
          <w:b/>
        </w:rPr>
      </w:pPr>
      <w:r>
        <w:rPr>
          <w:rFonts w:ascii="Liberation Serif" w:hAnsi="Liberation Serif" w:cs="Liberation Serif"/>
          <w:b/>
        </w:rPr>
        <w:t>9. И</w:t>
      </w:r>
      <w:r w:rsidR="006A3CFC">
        <w:rPr>
          <w:rFonts w:ascii="Liberation Serif" w:hAnsi="Liberation Serif" w:cs="Liberation Serif"/>
          <w:b/>
        </w:rPr>
        <w:t xml:space="preserve">зменение и расторжение </w:t>
      </w:r>
      <w:proofErr w:type="spellStart"/>
      <w:r w:rsidR="006A3CFC">
        <w:rPr>
          <w:rFonts w:ascii="Liberation Serif" w:hAnsi="Liberation Serif" w:cs="Liberation Serif"/>
          <w:b/>
        </w:rPr>
        <w:t>догвоора</w:t>
      </w:r>
      <w:proofErr w:type="spellEnd"/>
    </w:p>
    <w:p w:rsidR="00000000" w:rsidRDefault="00BD4713">
      <w:pPr>
        <w:ind w:firstLine="709"/>
        <w:jc w:val="both"/>
      </w:pPr>
      <w:r>
        <w:rPr>
          <w:rFonts w:ascii="Liberation Serif" w:hAnsi="Liberation Serif" w:cs="Liberation Serif"/>
        </w:rPr>
        <w:t>9.1. </w:t>
      </w:r>
      <w:proofErr w:type="gramStart"/>
      <w:r>
        <w:rPr>
          <w:rFonts w:ascii="Liberation Serif" w:hAnsi="Liberation Serif" w:cs="Liberation Serif"/>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товаров, работ, услуг государственного автономного профессионального образовательного учреждения Свердловской области «</w:t>
      </w:r>
      <w:proofErr w:type="spellStart"/>
      <w:r>
        <w:rPr>
          <w:rFonts w:ascii="Liberation Serif" w:hAnsi="Liberation Serif" w:cs="Liberation Serif"/>
        </w:rPr>
        <w:t>Верхнесалдинский</w:t>
      </w:r>
      <w:proofErr w:type="spellEnd"/>
      <w:r>
        <w:rPr>
          <w:rFonts w:ascii="Liberation Serif" w:hAnsi="Liberation Serif" w:cs="Liberation Serif"/>
        </w:rPr>
        <w:t xml:space="preserve"> </w:t>
      </w:r>
      <w:proofErr w:type="spellStart"/>
      <w:r>
        <w:rPr>
          <w:rFonts w:ascii="Liberation Serif" w:hAnsi="Liberation Serif" w:cs="Liberation Serif"/>
        </w:rPr>
        <w:t>авиаметаллургический</w:t>
      </w:r>
      <w:proofErr w:type="spellEnd"/>
      <w:r>
        <w:rPr>
          <w:rFonts w:ascii="Liberation Serif" w:hAnsi="Liberation Serif" w:cs="Liberation Serif"/>
        </w:rPr>
        <w:t xml:space="preserve"> колледж имени А.А. Евстигнеева» и</w:t>
      </w:r>
      <w:proofErr w:type="gramEnd"/>
      <w:r>
        <w:rPr>
          <w:rFonts w:ascii="Liberation Serif" w:hAnsi="Liberation Serif" w:cs="Liberation Serif"/>
          <w:i/>
        </w:rPr>
        <w:t xml:space="preserve"> </w:t>
      </w:r>
      <w:r>
        <w:rPr>
          <w:rFonts w:ascii="Liberation Serif" w:hAnsi="Liberation Serif" w:cs="Liberation Serif"/>
        </w:rPr>
        <w:t>настоящим договором.</w:t>
      </w:r>
    </w:p>
    <w:p w:rsidR="00000000" w:rsidRDefault="00BD4713">
      <w:pPr>
        <w:ind w:firstLine="708"/>
        <w:jc w:val="both"/>
        <w:rPr>
          <w:rFonts w:ascii="Liberation Serif" w:hAnsi="Liberation Serif" w:cs="Liberation Serif"/>
        </w:rPr>
      </w:pPr>
      <w:r>
        <w:rPr>
          <w:rFonts w:ascii="Liberation Serif" w:hAnsi="Liberation Serif" w:cs="Liberation Serif"/>
        </w:rPr>
        <w:t>9.2. По соглашению сторон допускается изменить:</w:t>
      </w:r>
    </w:p>
    <w:p w:rsidR="00000000" w:rsidRDefault="00BD4713">
      <w:pPr>
        <w:ind w:firstLine="708"/>
        <w:jc w:val="both"/>
      </w:pPr>
      <w:r>
        <w:rPr>
          <w:rFonts w:ascii="Liberation Serif" w:hAnsi="Liberation Serif" w:cs="Liberation Serif"/>
        </w:rPr>
        <w:t>9.2.1.</w:t>
      </w:r>
      <w:r>
        <w:rPr>
          <w:rFonts w:ascii="Liberation Serif" w:hAnsi="Liberation Serif" w:cs="Liberation Serif"/>
          <w:b/>
          <w:i/>
          <w:color w:val="FF0000"/>
          <w:lang w:eastAsia="en-US"/>
        </w:rPr>
        <w:t xml:space="preserve"> </w:t>
      </w:r>
      <w:r>
        <w:rPr>
          <w:rFonts w:ascii="Liberation Serif" w:hAnsi="Liberation Serif" w:cs="Liberation Serif"/>
        </w:rPr>
        <w:t xml:space="preserve">Объем услуг в пределах 30% изначально предусмотренного количества товара (объема работ или объема услуг). </w:t>
      </w:r>
    </w:p>
    <w:p w:rsidR="00000000" w:rsidRDefault="00BD4713">
      <w:pPr>
        <w:ind w:firstLine="708"/>
        <w:jc w:val="both"/>
        <w:rPr>
          <w:rFonts w:ascii="Liberation Serif" w:hAnsi="Liberation Serif" w:cs="Liberation Serif"/>
        </w:rPr>
      </w:pPr>
      <w:proofErr w:type="gramStart"/>
      <w:r>
        <w:rPr>
          <w:rFonts w:ascii="Liberation Serif" w:hAnsi="Liberation Serif" w:cs="Liberation Serif"/>
        </w:rPr>
        <w:t>При увеличении предусмотренного договором количества товара (объема работ или объема услуг), стороны вправе увеличить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договором количества товара (объема работ или объема услуг), стороны договора обязаны уменьшить цену договора</w:t>
      </w:r>
      <w:proofErr w:type="gramEnd"/>
      <w:r>
        <w:rPr>
          <w:rFonts w:ascii="Liberation Serif" w:hAnsi="Liberation Serif" w:cs="Liberation Serif"/>
        </w:rPr>
        <w:t xml:space="preserve"> соответственно уменьшаемому количеству товара (объему работ или объему услуг), исходя из цены единицы товара (работы или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rsidR="00000000" w:rsidRDefault="00BD4713">
      <w:pPr>
        <w:ind w:firstLine="708"/>
        <w:jc w:val="both"/>
        <w:rPr>
          <w:rFonts w:ascii="Liberation Serif" w:hAnsi="Liberation Serif" w:cs="Liberation Serif"/>
        </w:rPr>
      </w:pPr>
      <w:r>
        <w:rPr>
          <w:rFonts w:ascii="Liberation Serif" w:hAnsi="Liberation Serif" w:cs="Liberation Serif"/>
        </w:rPr>
        <w:t>В рамках действия настоящего пункта договора допускается изменение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rsidR="00000000" w:rsidRDefault="00BD4713">
      <w:pPr>
        <w:ind w:firstLine="709"/>
        <w:jc w:val="both"/>
      </w:pPr>
      <w:r>
        <w:rPr>
          <w:rFonts w:ascii="Liberation Serif" w:hAnsi="Liberation Serif" w:cs="Liberation Serif"/>
        </w:rPr>
        <w:t>9.2.2.</w:t>
      </w:r>
      <w:r>
        <w:rPr>
          <w:rFonts w:ascii="Liberation Serif" w:hAnsi="Liberation Serif" w:cs="Liberation Serif"/>
          <w:lang w:val="en-US"/>
        </w:rPr>
        <w:t> </w:t>
      </w:r>
      <w:r>
        <w:rPr>
          <w:rFonts w:ascii="Liberation Serif" w:hAnsi="Liberation Serif" w:cs="Liberation Serif"/>
        </w:rPr>
        <w:t>Сроки исполнения обязатель</w:t>
      </w:r>
      <w:proofErr w:type="gramStart"/>
      <w:r>
        <w:rPr>
          <w:rFonts w:ascii="Liberation Serif" w:hAnsi="Liberation Serif" w:cs="Liberation Serif"/>
        </w:rPr>
        <w:t>ств ст</w:t>
      </w:r>
      <w:proofErr w:type="gramEnd"/>
      <w:r>
        <w:rPr>
          <w:rFonts w:ascii="Liberation Serif" w:hAnsi="Liberation Serif" w:cs="Liberation Serif"/>
        </w:rPr>
        <w:t>орон по договору не более чем на 30% от первоначально предусмотренных сроков.</w:t>
      </w:r>
    </w:p>
    <w:p w:rsidR="00000000" w:rsidRDefault="00BD4713">
      <w:pPr>
        <w:ind w:firstLine="709"/>
        <w:jc w:val="both"/>
        <w:rPr>
          <w:rFonts w:ascii="Liberation Serif" w:hAnsi="Liberation Serif" w:cs="Liberation Serif"/>
        </w:rPr>
      </w:pPr>
      <w:r>
        <w:rPr>
          <w:rFonts w:ascii="Liberation Serif" w:hAnsi="Liberation Serif" w:cs="Liberation Serif"/>
        </w:rPr>
        <w:t>9.2.3. Цену договора, цену единицы товара (работы или услуги), в случае изменения в соответствии с законодательством Российской Федерации регулируемых цен (тарифов) на товары (работы или услуги).</w:t>
      </w:r>
    </w:p>
    <w:p w:rsidR="00000000" w:rsidRDefault="00BD4713">
      <w:pPr>
        <w:ind w:firstLine="709"/>
        <w:jc w:val="both"/>
        <w:rPr>
          <w:rFonts w:ascii="Liberation Serif" w:hAnsi="Liberation Serif" w:cs="Liberation Serif"/>
        </w:rPr>
      </w:pPr>
      <w:r>
        <w:rPr>
          <w:rFonts w:ascii="Liberation Serif" w:hAnsi="Liberation Serif" w:cs="Liberation Serif"/>
        </w:rPr>
        <w:lastRenderedPageBreak/>
        <w:t xml:space="preserve">9.2.4. Цену договора путем ее уменьшения без </w:t>
      </w:r>
      <w:proofErr w:type="gramStart"/>
      <w:r>
        <w:rPr>
          <w:rFonts w:ascii="Liberation Serif" w:hAnsi="Liberation Serif" w:cs="Liberation Serif"/>
        </w:rPr>
        <w:t>изменения</w:t>
      </w:r>
      <w:proofErr w:type="gramEnd"/>
      <w:r>
        <w:rPr>
          <w:rFonts w:ascii="Liberation Serif" w:hAnsi="Liberation Serif" w:cs="Liberation Serif"/>
        </w:rPr>
        <w:t xml:space="preserve">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договора.</w:t>
      </w:r>
    </w:p>
    <w:p w:rsidR="00000000" w:rsidRDefault="00BD4713">
      <w:pPr>
        <w:ind w:firstLine="709"/>
        <w:jc w:val="both"/>
        <w:rPr>
          <w:rFonts w:ascii="Liberation Serif" w:hAnsi="Liberation Serif" w:cs="Liberation Serif"/>
        </w:rPr>
      </w:pPr>
      <w:r>
        <w:rPr>
          <w:rFonts w:ascii="Liberation Serif" w:hAnsi="Liberation Serif" w:cs="Liberation Serif"/>
        </w:rPr>
        <w:t xml:space="preserve">9.2.5. Цену единицы товара (работы или услуги) путем ее уменьшения без </w:t>
      </w:r>
      <w:proofErr w:type="gramStart"/>
      <w:r>
        <w:rPr>
          <w:rFonts w:ascii="Liberation Serif" w:hAnsi="Liberation Serif" w:cs="Liberation Serif"/>
        </w:rPr>
        <w:t>изменения</w:t>
      </w:r>
      <w:proofErr w:type="gramEnd"/>
      <w:r>
        <w:rPr>
          <w:rFonts w:ascii="Liberation Serif" w:hAnsi="Liberation Serif" w:cs="Liberation Serif"/>
        </w:rPr>
        <w:t xml:space="preserve">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исполнения договора.</w:t>
      </w:r>
    </w:p>
    <w:p w:rsidR="00000000" w:rsidRDefault="00BD4713">
      <w:pPr>
        <w:autoSpaceDE w:val="0"/>
        <w:ind w:firstLine="708"/>
        <w:jc w:val="both"/>
      </w:pPr>
      <w:r>
        <w:rPr>
          <w:rFonts w:ascii="Liberation Serif" w:hAnsi="Liberation Serif" w:cs="Liberation Serif"/>
        </w:rPr>
        <w:t>9.3. По соглашению сторон д</w:t>
      </w:r>
      <w:r>
        <w:rPr>
          <w:rFonts w:ascii="Liberation Serif" w:hAnsi="Liberation Serif" w:cs="Liberation Serif"/>
          <w:bCs/>
        </w:rPr>
        <w:t>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000000" w:rsidRDefault="00BD4713">
      <w:pPr>
        <w:ind w:firstLine="708"/>
        <w:jc w:val="both"/>
        <w:rPr>
          <w:rFonts w:ascii="Liberation Serif" w:hAnsi="Liberation Serif" w:cs="Liberation Serif"/>
          <w:bCs/>
        </w:rPr>
      </w:pPr>
      <w:r>
        <w:rPr>
          <w:rFonts w:ascii="Liberation Serif" w:hAnsi="Liberation Serif" w:cs="Liberation Serif"/>
          <w:bCs/>
        </w:rPr>
        <w:t>9.4. Предусмотренное пунктами 9.2, 9.3 настоящего раздела договора изменение существенных условий договора осуществляется с соблюдением условий, предусмотренных подпунктом 3 части второй пункта 49 Типового положения, пунктом положения о закупке.</w:t>
      </w:r>
    </w:p>
    <w:p w:rsidR="00000000" w:rsidRDefault="00BD4713">
      <w:pPr>
        <w:ind w:firstLine="708"/>
        <w:jc w:val="both"/>
      </w:pPr>
      <w:r>
        <w:rPr>
          <w:rFonts w:ascii="Liberation Serif" w:hAnsi="Liberation Serif" w:cs="Liberation Serif"/>
          <w:bCs/>
        </w:rPr>
        <w:t>9.5.</w:t>
      </w:r>
      <w:r>
        <w:t xml:space="preserve"> </w:t>
      </w:r>
      <w:r>
        <w:rPr>
          <w:rFonts w:ascii="Liberation Serif" w:hAnsi="Liberation Serif" w:cs="Liberation Serif"/>
          <w:bCs/>
        </w:rPr>
        <w:t>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соответствующим пунктом положения о закупке.</w:t>
      </w:r>
    </w:p>
    <w:p w:rsidR="00000000" w:rsidRDefault="00BD4713">
      <w:pPr>
        <w:ind w:firstLine="708"/>
        <w:jc w:val="both"/>
        <w:rPr>
          <w:rFonts w:ascii="Liberation Serif" w:hAnsi="Liberation Serif" w:cs="Liberation Serif"/>
        </w:rPr>
      </w:pPr>
      <w:r>
        <w:rPr>
          <w:rFonts w:ascii="Liberation Serif" w:hAnsi="Liberation Serif" w:cs="Liberation Serif"/>
        </w:rPr>
        <w:t>9.6. По соглашению сторон допускается изменение предусмотренных договором размера и (или) сроков оплаты и (или) объема товаров (работ или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000000" w:rsidRDefault="00BD4713">
      <w:pPr>
        <w:ind w:firstLine="708"/>
        <w:jc w:val="both"/>
        <w:rPr>
          <w:rFonts w:ascii="Liberation Serif" w:hAnsi="Liberation Serif" w:cs="Liberation Serif"/>
        </w:rPr>
      </w:pPr>
      <w:r>
        <w:rPr>
          <w:rFonts w:ascii="Liberation Serif" w:hAnsi="Liberation Serif" w:cs="Liberation Serif"/>
        </w:rPr>
        <w:t>9.7. По соглашению сторон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000000" w:rsidRDefault="00BD4713">
      <w:pPr>
        <w:ind w:firstLine="708"/>
        <w:jc w:val="both"/>
      </w:pPr>
      <w:r>
        <w:rPr>
          <w:rFonts w:ascii="Liberation Serif" w:hAnsi="Liberation Serif" w:cs="Liberation Serif"/>
        </w:rPr>
        <w:t>Вносимые в соответствии с настоящим пунктом в договор изменения не должны противоречить положениям главы 43-1 Типового положения,</w:t>
      </w:r>
      <w:r>
        <w:t xml:space="preserve"> соответствующей г</w:t>
      </w:r>
      <w:r>
        <w:rPr>
          <w:rFonts w:ascii="Liberation Serif" w:hAnsi="Liberation Serif" w:cs="Liberation Serif"/>
        </w:rPr>
        <w:t>лавы  положения о закупке.</w:t>
      </w:r>
    </w:p>
    <w:p w:rsidR="00000000" w:rsidRDefault="00BD4713">
      <w:pPr>
        <w:ind w:firstLine="708"/>
        <w:jc w:val="both"/>
      </w:pPr>
      <w:r>
        <w:rPr>
          <w:rFonts w:ascii="Liberation Serif" w:hAnsi="Liberation Serif" w:cs="Liberation Serif"/>
        </w:rPr>
        <w:t xml:space="preserve">9.8. Расторжение договора допускается по соглашению сторон, по решению суда, </w:t>
      </w:r>
      <w:r>
        <w:rPr>
          <w:rFonts w:ascii="Liberation Serif" w:hAnsi="Liberation Serif" w:cs="Liberation Serif"/>
        </w:rPr>
        <w:br/>
        <w:t xml:space="preserve">в случае одностороннего отказа стороны договора от его исполнения в соответствии </w:t>
      </w:r>
      <w:r>
        <w:rPr>
          <w:rFonts w:ascii="Liberation Serif" w:hAnsi="Liberation Serif" w:cs="Liberation Serif"/>
        </w:rPr>
        <w:br/>
        <w:t>с гражданским законодательством</w:t>
      </w:r>
      <w:r>
        <w:t xml:space="preserve"> </w:t>
      </w:r>
      <w:r>
        <w:rPr>
          <w:rFonts w:ascii="Liberation Serif" w:hAnsi="Liberation Serif" w:cs="Liberation Serif"/>
        </w:rPr>
        <w:t>и иным законодательством Российской Федерации.</w:t>
      </w:r>
    </w:p>
    <w:p w:rsidR="00000000" w:rsidRDefault="00BD4713">
      <w:pPr>
        <w:ind w:firstLine="709"/>
        <w:jc w:val="both"/>
      </w:pPr>
      <w:r>
        <w:rPr>
          <w:rFonts w:ascii="Liberation Serif" w:hAnsi="Liberation Serif" w:cs="Liberation Serif"/>
        </w:rPr>
        <w:t xml:space="preserve">9.9.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rPr>
        <w:t>обязательств</w:t>
      </w:r>
      <w:r>
        <w:rPr>
          <w:rFonts w:ascii="Liberation Serif" w:hAnsi="Liberation Serif" w:cs="Liberation Serif"/>
        </w:rPr>
        <w:t xml:space="preserve">, при условии, если это было предусмотрено договором. </w:t>
      </w:r>
    </w:p>
    <w:p w:rsidR="00000000" w:rsidRDefault="00BD4713">
      <w:pPr>
        <w:ind w:firstLine="708"/>
        <w:jc w:val="both"/>
        <w:rPr>
          <w:rFonts w:ascii="Liberation Serif" w:hAnsi="Liberation Serif" w:cs="Liberation Serif"/>
        </w:rPr>
      </w:pPr>
      <w:r>
        <w:rPr>
          <w:rFonts w:ascii="Liberation Serif" w:hAnsi="Liberation Serif" w:cs="Liberation Serif"/>
        </w:rPr>
        <w:t>9.10. Заказчик обязан принять решение об одностороннем отказе от исполнения договора, если в ходе исполнения договора установлено, что:</w:t>
      </w:r>
    </w:p>
    <w:p w:rsidR="00000000" w:rsidRDefault="00BD4713">
      <w:pPr>
        <w:ind w:firstLine="708"/>
        <w:jc w:val="both"/>
        <w:rPr>
          <w:rFonts w:ascii="Liberation Serif" w:hAnsi="Liberation Serif" w:cs="Liberation Serif"/>
        </w:rPr>
      </w:pPr>
      <w:proofErr w:type="gramStart"/>
      <w:r>
        <w:rPr>
          <w:rFonts w:ascii="Liberation Serif" w:hAnsi="Liberation Serif" w:cs="Liberation Serif"/>
        </w:rPr>
        <w:t xml:space="preserve">1) исполнитель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w:t>
      </w:r>
      <w:r>
        <w:rPr>
          <w:rFonts w:ascii="Liberation Serif" w:hAnsi="Liberation Serif" w:cs="Liberation Serif"/>
        </w:rPr>
        <w:lastRenderedPageBreak/>
        <w:t>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w:t>
      </w:r>
      <w:proofErr w:type="gramEnd"/>
      <w:r>
        <w:rPr>
          <w:rFonts w:ascii="Liberation Serif" w:hAnsi="Liberation Serif" w:cs="Liberation Serif"/>
        </w:rPr>
        <w:t xml:space="preserve"> системе в сфере закупок товаров, работ, услуг для обеспечения государственных и муниципальных нужд»)4;</w:t>
      </w:r>
    </w:p>
    <w:p w:rsidR="00000000" w:rsidRDefault="00BD4713">
      <w:pPr>
        <w:ind w:firstLine="708"/>
        <w:jc w:val="both"/>
        <w:rPr>
          <w:rFonts w:ascii="Liberation Serif" w:hAnsi="Liberation Serif" w:cs="Liberation Serif"/>
        </w:rPr>
      </w:pPr>
      <w:r>
        <w:rPr>
          <w:rFonts w:ascii="Liberation Serif" w:hAnsi="Liberation Serif" w:cs="Liberation Serif"/>
        </w:rPr>
        <w:t>2) при определении исполнителя исполнитель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исполнителя.</w:t>
      </w:r>
    </w:p>
    <w:p w:rsidR="00000000" w:rsidRDefault="00BD4713">
      <w:pPr>
        <w:ind w:firstLine="567"/>
        <w:jc w:val="both"/>
      </w:pPr>
      <w:r>
        <w:rPr>
          <w:rFonts w:ascii="Liberation Serif" w:hAnsi="Liberation Serif" w:cs="Liberation Serif"/>
          <w:color w:val="000000"/>
        </w:rPr>
        <w:t>9.11. </w:t>
      </w:r>
      <w:proofErr w:type="gramStart"/>
      <w:r>
        <w:rPr>
          <w:rFonts w:ascii="Liberation Serif" w:hAnsi="Liberation Serif" w:cs="Liberation Serif"/>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roofErr w:type="gramEnd"/>
    </w:p>
    <w:p w:rsidR="00000000" w:rsidRDefault="00016AFB">
      <w:pPr>
        <w:ind w:firstLine="709"/>
        <w:jc w:val="both"/>
        <w:rPr>
          <w:rFonts w:ascii="Liberation Serif" w:hAnsi="Liberation Serif" w:cs="Liberation Serif"/>
        </w:rPr>
      </w:pPr>
    </w:p>
    <w:p w:rsidR="00BD4713" w:rsidRDefault="00BD4713" w:rsidP="007E092A">
      <w:pPr>
        <w:jc w:val="center"/>
        <w:rPr>
          <w:rFonts w:ascii="Liberation Serif" w:hAnsi="Liberation Serif" w:cs="Liberation Serif"/>
          <w:b/>
        </w:rPr>
      </w:pPr>
      <w:r>
        <w:rPr>
          <w:rFonts w:ascii="Liberation Serif" w:hAnsi="Liberation Serif" w:cs="Liberation Serif"/>
          <w:b/>
        </w:rPr>
        <w:t xml:space="preserve">10. </w:t>
      </w:r>
      <w:proofErr w:type="spellStart"/>
      <w:r>
        <w:rPr>
          <w:rFonts w:ascii="Liberation Serif" w:hAnsi="Liberation Serif" w:cs="Liberation Serif"/>
          <w:b/>
        </w:rPr>
        <w:t>А</w:t>
      </w:r>
      <w:r w:rsidR="006A3CFC">
        <w:rPr>
          <w:rFonts w:ascii="Liberation Serif" w:hAnsi="Liberation Serif" w:cs="Liberation Serif"/>
          <w:b/>
        </w:rPr>
        <w:t>нтикоррупционная</w:t>
      </w:r>
      <w:proofErr w:type="spellEnd"/>
      <w:r w:rsidR="006A3CFC">
        <w:rPr>
          <w:rFonts w:ascii="Liberation Serif" w:hAnsi="Liberation Serif" w:cs="Liberation Serif"/>
          <w:b/>
        </w:rPr>
        <w:t xml:space="preserve"> оговорка</w:t>
      </w:r>
    </w:p>
    <w:p w:rsidR="00000000" w:rsidRDefault="00016AFB">
      <w:pPr>
        <w:ind w:firstLine="709"/>
        <w:jc w:val="both"/>
        <w:rPr>
          <w:rFonts w:ascii="Liberation Serif" w:hAnsi="Liberation Serif" w:cs="Liberation Serif"/>
        </w:rPr>
      </w:pPr>
    </w:p>
    <w:p w:rsidR="00000000" w:rsidRDefault="00BD4713">
      <w:pPr>
        <w:autoSpaceDE w:val="0"/>
        <w:ind w:firstLine="540"/>
        <w:jc w:val="both"/>
      </w:pPr>
      <w:r>
        <w:rPr>
          <w:rFonts w:ascii="Liberation Serif" w:hAnsi="Liberation Serif" w:cs="Liberation Serif"/>
          <w:iCs/>
          <w:lang w:eastAsia="en-US"/>
        </w:rPr>
        <w:t>10.1. </w:t>
      </w:r>
      <w:r>
        <w:rPr>
          <w:rFonts w:ascii="Liberation Serif" w:hAnsi="Liberation Serif" w:cs="Liberation Serif"/>
          <w:lang w:eastAsia="en-US"/>
        </w:rPr>
        <w:t xml:space="preserve">Стороны, их </w:t>
      </w:r>
      <w:proofErr w:type="spellStart"/>
      <w:r>
        <w:rPr>
          <w:rFonts w:ascii="Liberation Serif" w:hAnsi="Liberation Serif" w:cs="Liberation Serif"/>
          <w:lang w:eastAsia="en-US"/>
        </w:rPr>
        <w:t>аффилированные</w:t>
      </w:r>
      <w:proofErr w:type="spellEnd"/>
      <w:r>
        <w:rPr>
          <w:rFonts w:ascii="Liberation Serif" w:hAnsi="Liberation Serif" w:cs="Liberation Serif"/>
          <w:lang w:eastAsia="en-US"/>
        </w:rPr>
        <w:t xml:space="preserve"> лица, работники или посредники, а также лица</w:t>
      </w:r>
      <w:r>
        <w:rPr>
          <w:rFonts w:ascii="Liberation Serif" w:hAnsi="Liberation Serif" w:cs="Liberation Serif"/>
          <w:iCs/>
          <w:lang w:eastAsia="en-US"/>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000000" w:rsidRDefault="00BD4713">
      <w:pPr>
        <w:autoSpaceDE w:val="0"/>
        <w:ind w:firstLine="540"/>
        <w:jc w:val="both"/>
      </w:pPr>
      <w:r>
        <w:rPr>
          <w:rFonts w:ascii="Liberation Serif" w:hAnsi="Liberation Serif" w:cs="Liberation Serif"/>
          <w:iCs/>
          <w:lang w:eastAsia="en-US"/>
        </w:rPr>
        <w:t>10.2. </w:t>
      </w:r>
      <w:r>
        <w:rPr>
          <w:rFonts w:ascii="Liberation Serif" w:hAnsi="Liberation Serif" w:cs="Liberation Serif"/>
          <w:lang w:eastAsia="en-US"/>
        </w:rPr>
        <w:t>При исполнении своих обязательств по договору Стороны</w:t>
      </w:r>
      <w:r>
        <w:rPr>
          <w:rFonts w:ascii="Liberation Serif" w:hAnsi="Liberation Serif" w:cs="Liberation Serif"/>
          <w:iCs/>
          <w:lang w:eastAsia="en-US"/>
        </w:rPr>
        <w:t xml:space="preserve"> </w:t>
      </w:r>
      <w:r>
        <w:rPr>
          <w:rFonts w:ascii="Liberation Serif" w:hAnsi="Liberation Serif" w:cs="Liberation Serif"/>
          <w:lang w:eastAsia="en-US"/>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000000" w:rsidRDefault="00BD4713">
      <w:pPr>
        <w:autoSpaceDE w:val="0"/>
        <w:ind w:firstLine="540"/>
        <w:jc w:val="both"/>
      </w:pPr>
      <w:r>
        <w:rPr>
          <w:rFonts w:ascii="Liberation Serif" w:hAnsi="Liberation Serif" w:cs="Liberation Serif"/>
          <w:lang w:eastAsia="en-US"/>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000000" w:rsidRDefault="00BD4713">
      <w:pPr>
        <w:autoSpaceDE w:val="0"/>
        <w:ind w:firstLine="540"/>
        <w:jc w:val="both"/>
      </w:pPr>
      <w:r>
        <w:rPr>
          <w:rFonts w:ascii="Liberation Serif" w:hAnsi="Liberation Serif" w:cs="Liberation Serif"/>
          <w:lang w:eastAsia="en-US"/>
        </w:rPr>
        <w:t>10.3.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000000" w:rsidRDefault="00BD4713">
      <w:pPr>
        <w:autoSpaceDE w:val="0"/>
        <w:ind w:firstLine="540"/>
        <w:jc w:val="both"/>
      </w:pPr>
      <w:r>
        <w:rPr>
          <w:rFonts w:ascii="Liberation Serif" w:hAnsi="Liberation Serif" w:cs="Liberation Serif"/>
          <w:lang w:eastAsia="en-US"/>
        </w:rPr>
        <w:t>Каналы уведомления Исполнителя о нарушениях каких-либо положений настоящего раздела: ______________, официальный сайт ____________________ (при наличии).</w:t>
      </w:r>
    </w:p>
    <w:p w:rsidR="00000000" w:rsidRDefault="00BD4713">
      <w:pPr>
        <w:autoSpaceDE w:val="0"/>
        <w:ind w:firstLine="540"/>
        <w:jc w:val="both"/>
      </w:pPr>
      <w:r>
        <w:rPr>
          <w:rFonts w:ascii="Liberation Serif" w:hAnsi="Liberation Serif" w:cs="Liberation Serif"/>
          <w:lang w:eastAsia="en-US"/>
        </w:rPr>
        <w:t xml:space="preserve">Каналы уведомления Заказчика о нарушениях каких-либо положений настоящего раздела: электронная почта - </w:t>
      </w:r>
      <w:proofErr w:type="spellStart"/>
      <w:r>
        <w:rPr>
          <w:rFonts w:ascii="Liberation Serif" w:hAnsi="Liberation Serif" w:cs="Liberation Serif"/>
          <w:lang w:eastAsia="en-US"/>
        </w:rPr>
        <w:t>gouvsamk@yandex.ru</w:t>
      </w:r>
      <w:proofErr w:type="spellEnd"/>
      <w:r>
        <w:rPr>
          <w:rFonts w:ascii="Liberation Serif" w:hAnsi="Liberation Serif" w:cs="Liberation Serif"/>
          <w:lang w:eastAsia="en-US"/>
        </w:rPr>
        <w:t>, официальный сайт https://vsamk.ru.</w:t>
      </w:r>
    </w:p>
    <w:p w:rsidR="00000000" w:rsidRDefault="00BD4713">
      <w:pPr>
        <w:autoSpaceDE w:val="0"/>
        <w:ind w:firstLine="540"/>
        <w:jc w:val="both"/>
        <w:rPr>
          <w:rFonts w:ascii="Liberation Serif" w:hAnsi="Liberation Serif" w:cs="Liberation Serif"/>
          <w:lang w:eastAsia="en-US"/>
        </w:rPr>
      </w:pPr>
      <w:r>
        <w:rPr>
          <w:rFonts w:ascii="Liberation Serif" w:hAnsi="Liberation Serif" w:cs="Liberation Serif"/>
          <w:lang w:eastAsia="en-US"/>
        </w:rPr>
        <w:t xml:space="preserve">Сторона, получившая письменное уведомление о нарушении положений настоящего раздела договора, обязана в течение 10 рабочих дней </w:t>
      </w:r>
      <w:proofErr w:type="gramStart"/>
      <w:r>
        <w:rPr>
          <w:rFonts w:ascii="Liberation Serif" w:hAnsi="Liberation Serif" w:cs="Liberation Serif"/>
          <w:lang w:eastAsia="en-US"/>
        </w:rPr>
        <w:t>с даты</w:t>
      </w:r>
      <w:proofErr w:type="gramEnd"/>
      <w:r>
        <w:rPr>
          <w:rFonts w:ascii="Liberation Serif" w:hAnsi="Liberation Serif" w:cs="Liberation Serif"/>
          <w:lang w:eastAsia="en-US"/>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000000" w:rsidRDefault="00BD4713">
      <w:pPr>
        <w:autoSpaceDE w:val="0"/>
        <w:ind w:firstLine="540"/>
        <w:jc w:val="both"/>
        <w:rPr>
          <w:rFonts w:ascii="Liberation Serif" w:hAnsi="Liberation Serif" w:cs="Liberation Serif"/>
          <w:lang w:eastAsia="en-US"/>
        </w:rPr>
      </w:pPr>
      <w:r>
        <w:rPr>
          <w:rFonts w:ascii="Liberation Serif" w:hAnsi="Liberation Serif" w:cs="Liberation Serif"/>
          <w:lang w:eastAsia="en-US"/>
        </w:rPr>
        <w:t xml:space="preserve">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rFonts w:ascii="Liberation Serif" w:hAnsi="Liberation Serif" w:cs="Liberation Serif"/>
          <w:lang w:eastAsia="en-US"/>
        </w:rPr>
        <w:lastRenderedPageBreak/>
        <w:t>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000000" w:rsidRDefault="00BD4713">
      <w:pPr>
        <w:autoSpaceDE w:val="0"/>
        <w:ind w:firstLine="540"/>
        <w:jc w:val="both"/>
        <w:rPr>
          <w:rFonts w:ascii="Liberation Serif" w:hAnsi="Liberation Serif" w:cs="Liberation Serif"/>
          <w:lang w:eastAsia="en-US"/>
        </w:rPr>
      </w:pPr>
      <w:r>
        <w:rPr>
          <w:rFonts w:ascii="Liberation Serif" w:hAnsi="Liberation Serif" w:cs="Liberation Serif"/>
          <w:lang w:eastAsia="en-US"/>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000000" w:rsidRDefault="00BD4713">
      <w:pPr>
        <w:autoSpaceDE w:val="0"/>
        <w:ind w:firstLine="540"/>
        <w:jc w:val="both"/>
        <w:rPr>
          <w:rFonts w:ascii="Liberation Serif" w:hAnsi="Liberation Serif" w:cs="Liberation Serif"/>
          <w:lang w:eastAsia="en-US"/>
        </w:rPr>
      </w:pPr>
      <w:r>
        <w:rPr>
          <w:rFonts w:ascii="Liberation Serif" w:hAnsi="Liberation Serif" w:cs="Liberation Serif"/>
          <w:lang w:eastAsia="en-US"/>
        </w:rPr>
        <w:t>10.6.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rsidR="00BD4713" w:rsidRDefault="00BD4713" w:rsidP="00BD4713">
      <w:pPr>
        <w:autoSpaceDE w:val="0"/>
        <w:ind w:firstLine="540"/>
        <w:jc w:val="center"/>
        <w:rPr>
          <w:rFonts w:ascii="Liberation Serif" w:hAnsi="Liberation Serif" w:cs="Liberation Serif"/>
          <w:b/>
          <w:bCs/>
          <w:lang w:eastAsia="en-US"/>
        </w:rPr>
      </w:pPr>
    </w:p>
    <w:p w:rsidR="00BD4713" w:rsidRDefault="00BD4713" w:rsidP="00BD4713">
      <w:pPr>
        <w:pStyle w:val="ab"/>
        <w:numPr>
          <w:ilvl w:val="0"/>
          <w:numId w:val="6"/>
        </w:numPr>
        <w:autoSpaceDE w:val="0"/>
        <w:autoSpaceDN w:val="0"/>
        <w:spacing w:line="288" w:lineRule="auto"/>
        <w:contextualSpacing w:val="0"/>
        <w:jc w:val="center"/>
        <w:rPr>
          <w:rFonts w:ascii="Liberation Serif" w:hAnsi="Liberation Serif" w:cs="Liberation Serif"/>
          <w:b/>
          <w:bCs/>
          <w:lang w:eastAsia="en-US"/>
        </w:rPr>
      </w:pPr>
      <w:r>
        <w:rPr>
          <w:rFonts w:ascii="Liberation Serif" w:hAnsi="Liberation Serif" w:cs="Liberation Serif"/>
          <w:b/>
          <w:bCs/>
          <w:lang w:eastAsia="en-US"/>
        </w:rPr>
        <w:t>Э</w:t>
      </w:r>
      <w:r w:rsidR="006A3CFC">
        <w:rPr>
          <w:rFonts w:ascii="Liberation Serif" w:hAnsi="Liberation Serif" w:cs="Liberation Serif"/>
          <w:b/>
          <w:bCs/>
          <w:lang w:eastAsia="en-US"/>
        </w:rPr>
        <w:t>лектронный документооборот</w:t>
      </w:r>
    </w:p>
    <w:p w:rsidR="00BD4713" w:rsidRDefault="00BD4713" w:rsidP="00BD4713">
      <w:pPr>
        <w:pStyle w:val="ab"/>
        <w:autoSpaceDE w:val="0"/>
        <w:ind w:left="480"/>
        <w:rPr>
          <w:rFonts w:ascii="Liberation Serif" w:hAnsi="Liberation Serif" w:cs="Liberation Serif"/>
          <w:b/>
          <w:bCs/>
          <w:lang w:eastAsia="en-US"/>
        </w:rPr>
      </w:pPr>
    </w:p>
    <w:p w:rsidR="00BD4713" w:rsidRDefault="00BD4713" w:rsidP="00BD4713">
      <w:pPr>
        <w:pStyle w:val="ab"/>
        <w:numPr>
          <w:ilvl w:val="1"/>
          <w:numId w:val="6"/>
        </w:numPr>
        <w:suppressAutoHyphens w:val="0"/>
        <w:autoSpaceDN w:val="0"/>
        <w:spacing w:line="288" w:lineRule="auto"/>
        <w:ind w:left="0" w:firstLine="426"/>
        <w:contextualSpacing w:val="0"/>
        <w:jc w:val="both"/>
      </w:pPr>
      <w:bookmarkStart w:id="6" w:name="Par4"/>
      <w:bookmarkStart w:id="7" w:name="Par3"/>
      <w:bookmarkEnd w:id="6"/>
      <w:bookmarkEnd w:id="7"/>
      <w:r>
        <w:rPr>
          <w:rFonts w:ascii="Liberation Serif" w:hAnsi="Liberation Serif" w:cs="Liberation Serif"/>
          <w:lang w:eastAsia="en-US"/>
        </w:rPr>
        <w:t>Стороны пришли к соглашению осуществлять выставление, направление, получение, подписание и обмен первичными документами, подтверждающими исполнение Договора, заключенного между Сторонами, в электронном виде взамен бумажного через систему электронного документооборота</w:t>
      </w:r>
      <w:r>
        <w:t xml:space="preserve"> ДИАДОК.</w:t>
      </w:r>
    </w:p>
    <w:p w:rsidR="00BD4713" w:rsidRDefault="00BD4713" w:rsidP="00BD4713">
      <w:pPr>
        <w:pStyle w:val="ab"/>
        <w:numPr>
          <w:ilvl w:val="1"/>
          <w:numId w:val="6"/>
        </w:numPr>
        <w:suppressAutoHyphens w:val="0"/>
        <w:autoSpaceDN w:val="0"/>
        <w:spacing w:line="288" w:lineRule="auto"/>
        <w:ind w:left="0" w:firstLine="426"/>
        <w:contextualSpacing w:val="0"/>
        <w:jc w:val="both"/>
      </w:pPr>
      <w:r>
        <w:t>Организация электронного документооборота между Сторонами не отменяет использование иных способов подписания и обмена документами.</w:t>
      </w:r>
    </w:p>
    <w:p w:rsidR="00BD4713" w:rsidRDefault="00BD4713" w:rsidP="00BD4713">
      <w:pPr>
        <w:numPr>
          <w:ilvl w:val="1"/>
          <w:numId w:val="6"/>
        </w:numPr>
        <w:suppressAutoHyphens w:val="0"/>
        <w:autoSpaceDN w:val="0"/>
        <w:ind w:left="0" w:firstLine="426"/>
        <w:jc w:val="both"/>
      </w:pPr>
      <w:proofErr w:type="gramStart"/>
      <w:r>
        <w:t>Электронный документ, обмен которыми регулируется настоящим Соглашением, подписываются только электронной подписью уполномоченных представителей Сторон, полученной в аккредитованном удостоверяющем центре в соответствии с нормами Федерального закона «Об электронной подписи» от 06.04.2011 № 63-ФЗ.</w:t>
      </w:r>
      <w:proofErr w:type="gramEnd"/>
    </w:p>
    <w:p w:rsidR="00BD4713" w:rsidRDefault="00BD4713" w:rsidP="00BD4713">
      <w:pPr>
        <w:numPr>
          <w:ilvl w:val="1"/>
          <w:numId w:val="6"/>
        </w:numPr>
        <w:suppressAutoHyphens w:val="0"/>
        <w:autoSpaceDN w:val="0"/>
        <w:ind w:left="0" w:firstLine="426"/>
        <w:jc w:val="both"/>
      </w:pPr>
      <w:r>
        <w:t>Электронный документ порождает обязательства Сторон, если он подписан действующей на момент подписания электронной подписи уполномоченного представителя направляющей Стороны - Владельца ключа электронной подпис</w:t>
      </w:r>
      <w:proofErr w:type="gramStart"/>
      <w:r>
        <w:t>и-</w:t>
      </w:r>
      <w:proofErr w:type="gramEnd"/>
      <w:r>
        <w:t xml:space="preserve"> передан, а принимающей Стороной принят, подтверждён (проверен) и акцептован (подписан уполномоченным представителем принимающей Стороны – Владельцем ключа действующей на момент подписания электронной подписи).</w:t>
      </w:r>
    </w:p>
    <w:p w:rsidR="00BD4713" w:rsidRDefault="00BD4713" w:rsidP="00BD4713">
      <w:pPr>
        <w:numPr>
          <w:ilvl w:val="1"/>
          <w:numId w:val="6"/>
        </w:numPr>
        <w:suppressAutoHyphens w:val="0"/>
        <w:autoSpaceDN w:val="0"/>
        <w:ind w:left="0" w:firstLine="426"/>
        <w:jc w:val="both"/>
      </w:pPr>
      <w:r>
        <w:t xml:space="preserve">В случае подписания и передачи документов в системе электронного документооборота неуполномоченным лицом, риск наступления связанных с этим неблагоприятных последствий несет направляющая их Сторона. </w:t>
      </w:r>
    </w:p>
    <w:p w:rsidR="00BD4713" w:rsidRDefault="00BD4713" w:rsidP="00BD4713">
      <w:pPr>
        <w:numPr>
          <w:ilvl w:val="1"/>
          <w:numId w:val="6"/>
        </w:numPr>
        <w:suppressAutoHyphens w:val="0"/>
        <w:autoSpaceDN w:val="0"/>
        <w:ind w:left="0" w:firstLine="426"/>
        <w:jc w:val="both"/>
      </w:pPr>
      <w:proofErr w:type="gramStart"/>
      <w:r>
        <w:t>Электронный документооборот Стороны осуществляют в соответствии с нормами Гражданского кодекса Российской Федерации, Федерального закона «Об электронной подписи», Федерального закона «О бухгалтерском учете», Приказа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нормативно-правовыми документами.</w:t>
      </w:r>
      <w:proofErr w:type="gramEnd"/>
    </w:p>
    <w:p w:rsidR="00BD4713" w:rsidRDefault="00BD4713" w:rsidP="00BD4713">
      <w:pPr>
        <w:numPr>
          <w:ilvl w:val="1"/>
          <w:numId w:val="6"/>
        </w:numPr>
        <w:suppressAutoHyphens w:val="0"/>
        <w:autoSpaceDN w:val="0"/>
        <w:ind w:left="0" w:firstLine="426"/>
        <w:jc w:val="both"/>
      </w:pPr>
      <w:r>
        <w:t xml:space="preserve">Электронные документы изготавливаются, передаются и принимаются Сторонами в электронно-цифровой форме без их последующего обязательного представления на бумажном носителе. </w:t>
      </w:r>
    </w:p>
    <w:p w:rsidR="00BD4713" w:rsidRDefault="00BD4713" w:rsidP="00BD4713">
      <w:pPr>
        <w:numPr>
          <w:ilvl w:val="1"/>
          <w:numId w:val="6"/>
        </w:numPr>
        <w:suppressAutoHyphens w:val="0"/>
        <w:autoSpaceDN w:val="0"/>
        <w:ind w:left="0" w:firstLine="426"/>
        <w:jc w:val="both"/>
      </w:pPr>
      <w:r>
        <w:t xml:space="preserve">Стороны обязаны информировать друг друга о невозможности обмена документами в электронном виде, подписанными электронной подписью, в частности: в случае технического сбоя внутренних систем Стороны, в случае несвоевременного обновления ключей электронной подписи и квалифицированных сертификатов. </w:t>
      </w:r>
    </w:p>
    <w:p w:rsidR="00BD4713" w:rsidRDefault="00BD4713" w:rsidP="00BD4713">
      <w:pPr>
        <w:numPr>
          <w:ilvl w:val="1"/>
          <w:numId w:val="6"/>
        </w:numPr>
        <w:suppressAutoHyphens w:val="0"/>
        <w:autoSpaceDN w:val="0"/>
        <w:ind w:left="0" w:firstLine="426"/>
        <w:jc w:val="both"/>
      </w:pPr>
      <w:r>
        <w:t>В случае</w:t>
      </w:r>
      <w:proofErr w:type="gramStart"/>
      <w:r>
        <w:t>,</w:t>
      </w:r>
      <w:proofErr w:type="gramEnd"/>
      <w:r>
        <w:t xml:space="preserve"> если обмен электронными документами невозможен в течение более 5 (пяти) календарных дней, стороны осуществляют подписание документов на бумажном носителе собственноручной подписью. В этом случае по истечении 5 (пяти) календарных дней с момента информирования любая из Сторон вправе направить на </w:t>
      </w:r>
      <w:r>
        <w:lastRenderedPageBreak/>
        <w:t xml:space="preserve">почтовый </w:t>
      </w:r>
      <w:proofErr w:type="gramStart"/>
      <w:r>
        <w:t>адрес</w:t>
      </w:r>
      <w:proofErr w:type="gramEnd"/>
      <w:r>
        <w:t xml:space="preserve"> подписанный собственноручно документ на бумажном носителе другой Стороне. Об отправке такого документа Сторона обязана уведомить получающую Сторону по адресу электронной почты </w:t>
      </w:r>
      <w:proofErr w:type="spellStart"/>
      <w:r>
        <w:t>gouvsamk@yandex.ru</w:t>
      </w:r>
      <w:proofErr w:type="spellEnd"/>
      <w:r>
        <w:t xml:space="preserve">. </w:t>
      </w:r>
    </w:p>
    <w:p w:rsidR="00BD4713" w:rsidRDefault="00BD4713" w:rsidP="00BD4713">
      <w:pPr>
        <w:jc w:val="center"/>
        <w:rPr>
          <w:rFonts w:ascii="Liberation Serif" w:hAnsi="Liberation Serif" w:cs="Liberation Serif"/>
          <w:b/>
        </w:rPr>
      </w:pPr>
    </w:p>
    <w:p w:rsidR="00BD4713" w:rsidRDefault="00BD4713" w:rsidP="00BD4713">
      <w:pPr>
        <w:pStyle w:val="ab"/>
        <w:numPr>
          <w:ilvl w:val="0"/>
          <w:numId w:val="6"/>
        </w:numPr>
        <w:autoSpaceDN w:val="0"/>
        <w:spacing w:line="288" w:lineRule="auto"/>
        <w:contextualSpacing w:val="0"/>
        <w:jc w:val="center"/>
        <w:rPr>
          <w:b/>
        </w:rPr>
      </w:pPr>
      <w:r>
        <w:rPr>
          <w:b/>
        </w:rPr>
        <w:t>З</w:t>
      </w:r>
      <w:r w:rsidR="006A3CFC">
        <w:rPr>
          <w:b/>
        </w:rPr>
        <w:t xml:space="preserve">аверения об </w:t>
      </w:r>
      <w:r w:rsidR="005D224C">
        <w:rPr>
          <w:b/>
        </w:rPr>
        <w:t>обстоятельствах</w:t>
      </w:r>
    </w:p>
    <w:p w:rsidR="00BD4713" w:rsidRDefault="00BD4713" w:rsidP="00BD4713">
      <w:pPr>
        <w:pStyle w:val="ab"/>
        <w:ind w:left="480"/>
      </w:pPr>
    </w:p>
    <w:p w:rsidR="00BD4713" w:rsidRDefault="00BD4713" w:rsidP="00BD4713">
      <w:pPr>
        <w:ind w:firstLine="567"/>
      </w:pPr>
      <w:r>
        <w:t xml:space="preserve">Настоящим Исполнитель заверяет, что: </w:t>
      </w:r>
    </w:p>
    <w:p w:rsidR="00000000" w:rsidRDefault="00BD4713">
      <w:pPr>
        <w:tabs>
          <w:tab w:val="left" w:pos="1276"/>
        </w:tabs>
        <w:ind w:firstLine="567"/>
        <w:jc w:val="both"/>
      </w:pPr>
      <w:r>
        <w:t>12.1. Основные заверения:</w:t>
      </w:r>
    </w:p>
    <w:p w:rsidR="00000000" w:rsidRDefault="00BD4713">
      <w:pPr>
        <w:ind w:firstLine="567"/>
        <w:jc w:val="both"/>
      </w:pPr>
      <w:r>
        <w:t xml:space="preserve">12.1.1. Исполнитель имеет все необходимые лицензии, сертификаты соответствия, свидетельства о членстве в </w:t>
      </w:r>
      <w:proofErr w:type="spellStart"/>
      <w:r>
        <w:t>саморегулируемых</w:t>
      </w:r>
      <w:proofErr w:type="spellEnd"/>
      <w:r>
        <w:t xml:space="preserve"> организациях, разрешения, свидетельства и иные аналогичные документы, требуемые в соответствии с законодательством Российской Федерации для заключения и исполнения Договора, и, насколько известно Исполнителю</w:t>
      </w:r>
      <w:r>
        <w:rPr>
          <w:i/>
          <w:iCs/>
        </w:rPr>
        <w:t xml:space="preserve">, </w:t>
      </w:r>
      <w:r>
        <w:rPr>
          <w:iCs/>
        </w:rPr>
        <w:t>отсутствуют основания для их отзыва, аннулирования и/или прекращения действия.</w:t>
      </w:r>
    </w:p>
    <w:p w:rsidR="00000000" w:rsidRDefault="00BD4713">
      <w:pPr>
        <w:ind w:firstLine="567"/>
        <w:jc w:val="both"/>
      </w:pPr>
      <w:r>
        <w:t>12.1.2. Исполнителем были получены или совершены и являются действительными все требуемые для заключения и исполнения Договора по законодательству Российской Федерации и уставу Исполнителя разрешения, одобрения, согласия его органов управления и органов власти, в том числе одобрение сделки в качестве крупной или сделки с заинтересованностью, и все их условия соблюдаются.</w:t>
      </w:r>
    </w:p>
    <w:p w:rsidR="00000000" w:rsidRDefault="00BD4713">
      <w:pPr>
        <w:ind w:firstLine="567"/>
        <w:jc w:val="both"/>
      </w:pPr>
      <w:r>
        <w:t xml:space="preserve">12.1.3. Исполнителем </w:t>
      </w:r>
      <w:r>
        <w:rPr>
          <w:iCs/>
        </w:rPr>
        <w:t>будут своевременно направлены уведомления, извещения и иные документы в органы власти и иные уполномоченные организации, требуемые законодательством Российской Федерации в связи с заключением и исполнением Договора, в том числе для его регистрации либо регистрации прав, их перехода, ограничений и обременений по Договору.</w:t>
      </w:r>
    </w:p>
    <w:p w:rsidR="00000000" w:rsidRDefault="00BD4713">
      <w:pPr>
        <w:ind w:firstLine="567"/>
        <w:jc w:val="both"/>
      </w:pPr>
      <w:r>
        <w:t xml:space="preserve">12.1.4. Договор подписан от имени Исполнителя лицом, которое имеет право </w:t>
      </w:r>
      <w:r>
        <w:br/>
        <w:t>или уполномочено на его подписание от имени Исполнителя.</w:t>
      </w:r>
    </w:p>
    <w:p w:rsidR="00000000" w:rsidRDefault="00BD4713">
      <w:pPr>
        <w:ind w:firstLine="567"/>
        <w:jc w:val="both"/>
      </w:pPr>
      <w:r>
        <w:t>12.1.5. </w:t>
      </w:r>
      <w:proofErr w:type="gramStart"/>
      <w:r>
        <w:t>Заключение и исполнение настоящего Договора не противоречит и не приведет к нарушению либо неисполнению законодательства Российской Федерации, положений учредительных документов Исполнителя</w:t>
      </w:r>
      <w:r>
        <w:rPr>
          <w:i/>
          <w:iCs/>
        </w:rPr>
        <w:t xml:space="preserve">, </w:t>
      </w:r>
      <w:r>
        <w:rPr>
          <w:iCs/>
        </w:rPr>
        <w:t>принятых судебных или административных актов, актов органов власти, прав третьих лиц, какого-либо Договора или односторонней сделки, стороной по которым является Исполнитель</w:t>
      </w:r>
      <w:r>
        <w:t xml:space="preserve"> и/или его участники либо затрагивающим его имущество, необходимое для исполнения Договора.</w:t>
      </w:r>
      <w:proofErr w:type="gramEnd"/>
    </w:p>
    <w:p w:rsidR="00000000" w:rsidRDefault="00BD4713">
      <w:pPr>
        <w:ind w:firstLine="567"/>
        <w:jc w:val="both"/>
      </w:pPr>
      <w:r>
        <w:t xml:space="preserve">12.1.6. </w:t>
      </w:r>
      <w:proofErr w:type="gramStart"/>
      <w:r>
        <w:t xml:space="preserve">Вся информация, представленная Исполнителем в связи с настоящим Договором, является достоверной, полной и точной во всех существенных аспектах, и он не скрыл обстоятельств, которые могли бы в случае их выяснения сделать представленную информацию неверной или вводящей Заказчика </w:t>
      </w:r>
      <w:r>
        <w:rPr>
          <w:iCs/>
        </w:rPr>
        <w:t>в заблуждение или</w:t>
      </w:r>
      <w:r>
        <w:t xml:space="preserve"> отрицательно повлиять на решение Заказчика о заключении и/или исполнении настоящего Договора.</w:t>
      </w:r>
      <w:proofErr w:type="gramEnd"/>
    </w:p>
    <w:p w:rsidR="00000000" w:rsidRDefault="00BD4713">
      <w:pPr>
        <w:ind w:firstLine="567"/>
        <w:jc w:val="both"/>
      </w:pPr>
      <w:r>
        <w:t>12.1.7. Исполнитель имеет действительный и законный правовой титул (право собственности или иное законное основание владения, пользования и/или распоряжения) своим имуществом и имущественными правами, необходимыми для осуществления основной деятельности и для заключения и исполнения Договора.</w:t>
      </w:r>
    </w:p>
    <w:p w:rsidR="00000000" w:rsidRDefault="00BD4713">
      <w:pPr>
        <w:ind w:firstLine="567"/>
        <w:jc w:val="both"/>
      </w:pPr>
      <w:r>
        <w:t xml:space="preserve">12.1.8. Указанное в предмете Договора имущество (имущественное право) является </w:t>
      </w:r>
      <w:proofErr w:type="spellStart"/>
      <w:r>
        <w:t>оборотоспособным</w:t>
      </w:r>
      <w:proofErr w:type="spellEnd"/>
      <w:r>
        <w:t xml:space="preserve"> объектом гражданских прав, в том числе, зарегистрировано в установленном порядке, не обременено правами третьих лиц, прошло надлежащее таможенное оформление, его подлинность подтверждена производителем, и оно не является контрафактным, соответствует всем иным требованиям, установленным законодательством и уполномоченными организациями, а также сертификатам производителя.</w:t>
      </w:r>
    </w:p>
    <w:p w:rsidR="00000000" w:rsidRDefault="00BD4713">
      <w:pPr>
        <w:ind w:firstLine="567"/>
        <w:jc w:val="both"/>
      </w:pPr>
      <w:r>
        <w:t xml:space="preserve">12.1.9. Исполнитель имеет право на распоряжение имуществом (имущественным правом), являющимся предметом Договора, предоставление права его использования либо разрешение на заключение настоящего Договора предоставлено ему правообладателем (собственником или иным уполномоченным лицом) данного имущества, либо </w:t>
      </w:r>
      <w:r>
        <w:lastRenderedPageBreak/>
        <w:t xml:space="preserve">предоставления такого разрешения не требуется в силу закона, либо Договора с правообладателем. </w:t>
      </w:r>
    </w:p>
    <w:p w:rsidR="00000000" w:rsidRDefault="00BD4713">
      <w:pPr>
        <w:ind w:firstLine="567"/>
        <w:jc w:val="both"/>
      </w:pPr>
      <w:r>
        <w:t xml:space="preserve">12.1.10.  </w:t>
      </w:r>
      <w:proofErr w:type="gramStart"/>
      <w:r>
        <w:t>Не принято каких-либо судебных, арбитражных или административных решений и, насколько известно Исполнителю</w:t>
      </w:r>
      <w:r>
        <w:rPr>
          <w:i/>
          <w:iCs/>
        </w:rPr>
        <w:t>,</w:t>
      </w:r>
      <w:r>
        <w:t xml:space="preserve"> не существует угрозы подачи каких-либо исковых или иных заявлений в суд или органы власти, которые могут повлечь невозможность исполнения им своих обязательств по Договору либо существенно их затруднить, в том числе существенно уменьшить имеющееся в его распоряжении имущество или изменить юридический статус.</w:t>
      </w:r>
      <w:proofErr w:type="gramEnd"/>
    </w:p>
    <w:p w:rsidR="00000000" w:rsidRDefault="00BD4713">
      <w:pPr>
        <w:tabs>
          <w:tab w:val="left" w:pos="1560"/>
        </w:tabs>
        <w:ind w:firstLine="567"/>
        <w:jc w:val="both"/>
      </w:pPr>
      <w:r>
        <w:t xml:space="preserve">12.1.11. В отношении Исполнителя не применяются меры/действия и не осуществляются судебные разбирательства в соответствии с законодательством о банкротстве, не существует оснований для принятия уполномоченными органами решения о его реорганизации или ликвидации, Исполнитель </w:t>
      </w:r>
      <w:r>
        <w:rPr>
          <w:iCs/>
        </w:rPr>
        <w:t>не предпринял каких-либо действий, направленных на собственную ликвидацию или реорганизацию.</w:t>
      </w:r>
    </w:p>
    <w:p w:rsidR="00000000" w:rsidRDefault="00BD4713">
      <w:pPr>
        <w:tabs>
          <w:tab w:val="left" w:pos="1560"/>
        </w:tabs>
        <w:ind w:firstLine="567"/>
        <w:jc w:val="both"/>
      </w:pPr>
      <w:r>
        <w:t xml:space="preserve">12.1.12. Между участниками Исполнителя </w:t>
      </w:r>
      <w:r>
        <w:rPr>
          <w:iCs/>
        </w:rPr>
        <w:t>или его участниками и третьими лицами не заключено корпоративное или иное аналогичное соглашение, ограничивающее его права как контрагента Поставщика/Исполнителя или каким-либо иным образом влияющее на возможность заключения или исполнения обязательств по Договору.</w:t>
      </w:r>
    </w:p>
    <w:p w:rsidR="00000000" w:rsidRDefault="00BD4713">
      <w:pPr>
        <w:ind w:firstLine="567"/>
        <w:jc w:val="both"/>
      </w:pPr>
      <w:r>
        <w:rPr>
          <w:iCs/>
        </w:rPr>
        <w:t xml:space="preserve">12.1.13. Сведения </w:t>
      </w:r>
      <w:proofErr w:type="gramStart"/>
      <w:r>
        <w:rPr>
          <w:iCs/>
        </w:rPr>
        <w:t>о</w:t>
      </w:r>
      <w:proofErr w:type="gramEnd"/>
      <w:r>
        <w:rPr>
          <w:iCs/>
        </w:rPr>
        <w:t xml:space="preserve"> Исполнителе, как об участнике закупки </w:t>
      </w:r>
      <w:r>
        <w:t>отсутствуют в реестре недобросовестных поставщиков, предусмотренном Федеральным законом от 18 июля 2011 года № 223-ФЗ.</w:t>
      </w:r>
    </w:p>
    <w:p w:rsidR="00000000" w:rsidRDefault="00BD4713">
      <w:pPr>
        <w:ind w:firstLine="567"/>
        <w:jc w:val="both"/>
      </w:pPr>
      <w:r>
        <w:t xml:space="preserve">12.1.14. </w:t>
      </w:r>
      <w:r>
        <w:rPr>
          <w:iCs/>
        </w:rPr>
        <w:t xml:space="preserve">Сведения </w:t>
      </w:r>
      <w:proofErr w:type="gramStart"/>
      <w:r>
        <w:rPr>
          <w:iCs/>
        </w:rPr>
        <w:t>о</w:t>
      </w:r>
      <w:proofErr w:type="gramEnd"/>
      <w:r>
        <w:rPr>
          <w:iCs/>
        </w:rPr>
        <w:t xml:space="preserve"> Исполнителе, как об участнике закупки </w:t>
      </w:r>
      <w:r>
        <w:t>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00000" w:rsidRDefault="00BD4713">
      <w:pPr>
        <w:ind w:firstLine="567"/>
        <w:jc w:val="both"/>
      </w:pPr>
      <w:r>
        <w:t xml:space="preserve">12.1.15. Исполнитель, как участник закупки не является иностранным агентом в соответствии с Федеральным законом «О </w:t>
      </w:r>
      <w:proofErr w:type="gramStart"/>
      <w:r>
        <w:t>контроле за</w:t>
      </w:r>
      <w:proofErr w:type="gramEnd"/>
      <w:r>
        <w:t xml:space="preserve"> деятельностью лиц, находящихся под иностранным влиянием» от 14.07.2022 № 255-ФЗ.</w:t>
      </w:r>
    </w:p>
    <w:p w:rsidR="00000000" w:rsidRDefault="00BD4713">
      <w:pPr>
        <w:ind w:firstLine="567"/>
        <w:jc w:val="both"/>
      </w:pPr>
      <w:r>
        <w:t>12.1.16. Исполнитель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организацией, находящейся под контролем таких лиц.</w:t>
      </w:r>
    </w:p>
    <w:p w:rsidR="00000000" w:rsidRDefault="00BD4713">
      <w:pPr>
        <w:tabs>
          <w:tab w:val="left" w:pos="1560"/>
        </w:tabs>
        <w:ind w:firstLine="567"/>
        <w:jc w:val="both"/>
      </w:pPr>
      <w:r>
        <w:t xml:space="preserve">12.1.17. Исполнитель осведомлен и соглашается с тем, что заверения об обстоятельствах, указанные в пункте 12.1, имеют существенное значение для заключения Исполнителем </w:t>
      </w:r>
      <w:r>
        <w:rPr>
          <w:iCs/>
        </w:rPr>
        <w:t>Договора, его исполнения или прекращения, и Заказчик полностью полагается на них при принятии решения о заключении и исполнении Договора.</w:t>
      </w:r>
    </w:p>
    <w:p w:rsidR="00000000" w:rsidRDefault="00BD4713">
      <w:pPr>
        <w:tabs>
          <w:tab w:val="left" w:pos="1276"/>
        </w:tabs>
        <w:ind w:firstLine="567"/>
        <w:jc w:val="both"/>
      </w:pPr>
      <w:r>
        <w:t xml:space="preserve">12.2. Исполнитель </w:t>
      </w:r>
      <w:r>
        <w:rPr>
          <w:iCs/>
        </w:rPr>
        <w:t>обязуется поставить Заказчика в известность относительно любого события, которое делает указанные в пункте 12.1. заверения неполными, недостоверными либо вводящими в заблуждение, в течение трех рабочих дней с даты, когда Исполнителю стало о них известно.</w:t>
      </w:r>
    </w:p>
    <w:p w:rsidR="00000000" w:rsidRDefault="00016AFB">
      <w:pPr>
        <w:jc w:val="both"/>
        <w:rPr>
          <w:rFonts w:ascii="Liberation Serif" w:hAnsi="Liberation Serif" w:cs="Liberation Serif"/>
          <w:b/>
        </w:rPr>
      </w:pPr>
    </w:p>
    <w:p w:rsidR="00000000" w:rsidRDefault="000877B7">
      <w:pPr>
        <w:pStyle w:val="ab"/>
        <w:numPr>
          <w:ilvl w:val="0"/>
          <w:numId w:val="6"/>
        </w:numPr>
        <w:jc w:val="center"/>
        <w:rPr>
          <w:rFonts w:ascii="Liberation Serif" w:hAnsi="Liberation Serif" w:cs="Liberation Serif"/>
          <w:b/>
        </w:rPr>
      </w:pPr>
      <w:r w:rsidRPr="000877B7">
        <w:rPr>
          <w:rFonts w:ascii="Liberation Serif" w:hAnsi="Liberation Serif" w:cs="Liberation Serif"/>
          <w:b/>
        </w:rPr>
        <w:t>Прочие условия</w:t>
      </w:r>
    </w:p>
    <w:p w:rsidR="00000000" w:rsidRDefault="00016AFB">
      <w:pPr>
        <w:pStyle w:val="ab"/>
        <w:ind w:left="480"/>
        <w:rPr>
          <w:rFonts w:ascii="Liberation Serif" w:hAnsi="Liberation Serif" w:cs="Liberation Serif"/>
        </w:rPr>
      </w:pPr>
    </w:p>
    <w:p w:rsidR="00000000" w:rsidRDefault="00BD4713">
      <w:pPr>
        <w:tabs>
          <w:tab w:val="left" w:pos="0"/>
        </w:tabs>
        <w:ind w:firstLine="567"/>
        <w:jc w:val="both"/>
      </w:pPr>
      <w:r>
        <w:rPr>
          <w:rFonts w:ascii="Liberation Serif" w:hAnsi="Liberation Serif" w:cs="Liberation Serif"/>
        </w:rPr>
        <w:t xml:space="preserve">13.1. Договор вступает в силу с момента его заключения Сторонами и действует </w:t>
      </w:r>
      <w:r>
        <w:rPr>
          <w:rFonts w:ascii="Liberation Serif" w:hAnsi="Liberation Serif" w:cs="Liberation Serif"/>
          <w:iCs/>
        </w:rPr>
        <w:t>по 31.12.2026 г.,</w:t>
      </w:r>
      <w:r>
        <w:rPr>
          <w:rFonts w:ascii="Liberation Serif" w:hAnsi="Liberation Serif" w:cs="Liberation Serif"/>
        </w:rPr>
        <w:t xml:space="preserve"> </w:t>
      </w:r>
      <w:r>
        <w:rPr>
          <w:rFonts w:ascii="Liberation Serif" w:hAnsi="Liberation Serif" w:cs="Liberation Serif"/>
          <w:iCs/>
        </w:rPr>
        <w:t>а в части ответственности Сторон, предусмотренной разделом 6 договора, до полного исполнения Сторонами взаимных обязательств.</w:t>
      </w:r>
    </w:p>
    <w:p w:rsidR="00000000" w:rsidRDefault="00BD4713">
      <w:pPr>
        <w:tabs>
          <w:tab w:val="left" w:pos="0"/>
        </w:tabs>
        <w:ind w:firstLine="567"/>
        <w:jc w:val="both"/>
      </w:pPr>
      <w:r>
        <w:rPr>
          <w:rFonts w:ascii="Liberation Serif" w:hAnsi="Liberation Serif" w:cs="Liberation Serif"/>
          <w:iCs/>
        </w:rPr>
        <w:t>13.2. </w:t>
      </w:r>
      <w:r>
        <w:rPr>
          <w:rFonts w:ascii="Liberation Serif" w:hAnsi="Liberation Serif" w:cs="Liberation Serif"/>
        </w:rPr>
        <w:t>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000000" w:rsidRDefault="00BD4713">
      <w:pPr>
        <w:tabs>
          <w:tab w:val="left" w:pos="0"/>
        </w:tabs>
        <w:ind w:firstLine="567"/>
        <w:jc w:val="both"/>
      </w:pPr>
      <w:r>
        <w:rPr>
          <w:rFonts w:ascii="Liberation Serif" w:hAnsi="Liberation Serif" w:cs="Liberation Serif"/>
        </w:rPr>
        <w:lastRenderedPageBreak/>
        <w:t>В случае перемены Исполнителя Заказчик обязан соблюдать требования, установленные статьей 3</w:t>
      </w:r>
      <w:r>
        <w:rPr>
          <w:rFonts w:ascii="Liberation Serif" w:hAnsi="Liberation Serif" w:cs="Liberation Serif"/>
          <w:vertAlign w:val="superscript"/>
        </w:rPr>
        <w:t>1-4</w:t>
      </w:r>
      <w:r>
        <w:rPr>
          <w:rFonts w:ascii="Liberation Serif" w:hAnsi="Liberation Serif" w:cs="Liberation Serif"/>
        </w:rPr>
        <w:t xml:space="preserve"> Федерального закона от 18 июля 2011 года № 223-ФЗ, </w:t>
      </w:r>
      <w:r>
        <w:rPr>
          <w:rFonts w:ascii="Liberation Serif" w:hAnsi="Liberation Serif" w:cs="Liberation Serif"/>
        </w:rPr>
        <w:br/>
        <w:t>главой 43-1 Типового положения, соответствующей главой</w:t>
      </w:r>
      <w:r>
        <w:rPr>
          <w:rFonts w:ascii="Liberation Serif" w:hAnsi="Liberation Serif" w:cs="Liberation Serif"/>
          <w:color w:val="FF0000"/>
        </w:rPr>
        <w:t xml:space="preserve"> </w:t>
      </w:r>
      <w:r>
        <w:rPr>
          <w:rFonts w:ascii="Liberation Serif" w:hAnsi="Liberation Serif" w:cs="Liberation Serif"/>
        </w:rPr>
        <w:t>положения о закупке заказчика.</w:t>
      </w:r>
    </w:p>
    <w:p w:rsidR="00000000" w:rsidRDefault="00BD4713">
      <w:pPr>
        <w:autoSpaceDE w:val="0"/>
        <w:ind w:firstLine="567"/>
        <w:jc w:val="both"/>
        <w:rPr>
          <w:rFonts w:ascii="Liberation Serif" w:hAnsi="Liberation Serif" w:cs="Liberation Serif"/>
        </w:rPr>
      </w:pPr>
      <w:r>
        <w:rPr>
          <w:rFonts w:ascii="Liberation Serif" w:hAnsi="Liberation Serif" w:cs="Liberation Serif"/>
        </w:rPr>
        <w:t>13.3.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00000" w:rsidRDefault="00BD4713">
      <w:pPr>
        <w:autoSpaceDE w:val="0"/>
        <w:ind w:firstLine="567"/>
        <w:jc w:val="both"/>
        <w:rPr>
          <w:rFonts w:ascii="Liberation Serif" w:hAnsi="Liberation Serif" w:cs="Liberation Serif"/>
        </w:rPr>
      </w:pPr>
      <w:r>
        <w:rPr>
          <w:rFonts w:ascii="Liberation Serif" w:hAnsi="Liberation Serif" w:cs="Liberation Serif"/>
        </w:rPr>
        <w:t>13.4.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5 (пяти)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BD4713" w:rsidRDefault="00BD4713" w:rsidP="007E092A">
      <w:pPr>
        <w:pStyle w:val="ConsPlusNormal"/>
        <w:widowControl/>
        <w:tabs>
          <w:tab w:val="left" w:pos="1276"/>
        </w:tabs>
        <w:ind w:firstLine="567"/>
        <w:jc w:val="both"/>
      </w:pPr>
      <w:r>
        <w:rPr>
          <w:rFonts w:ascii="Liberation Serif" w:eastAsia="Times New Roman" w:hAnsi="Liberation Serif" w:cs="Liberation Serif"/>
          <w:sz w:val="24"/>
          <w:szCs w:val="24"/>
        </w:rPr>
        <w:t>13.5.</w:t>
      </w:r>
      <w:bookmarkStart w:id="8" w:name="_Hlk115869574"/>
      <w:r>
        <w:rPr>
          <w:rFonts w:ascii="Liberation Serif" w:eastAsia="Times New Roman" w:hAnsi="Liberation Serif" w:cs="Liberation Serif"/>
          <w:sz w:val="24"/>
          <w:szCs w:val="24"/>
        </w:rPr>
        <w:t> Все сообщения</w:t>
      </w:r>
      <w:r>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w:t>
      </w:r>
      <w:proofErr w:type="gramStart"/>
      <w:r>
        <w:rPr>
          <w:rFonts w:ascii="Liberation Serif" w:hAnsi="Liberation Serif" w:cs="Liberation Serif"/>
          <w:sz w:val="24"/>
          <w:szCs w:val="24"/>
        </w:rPr>
        <w:t>дств св</w:t>
      </w:r>
      <w:proofErr w:type="gramEnd"/>
      <w:r>
        <w:rPr>
          <w:rFonts w:ascii="Liberation Serif" w:hAnsi="Liberation Serif" w:cs="Liberation Serif"/>
          <w:sz w:val="24"/>
          <w:szCs w:val="24"/>
        </w:rPr>
        <w:t>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rsidR="00000000" w:rsidRDefault="00BD4713">
      <w:pPr>
        <w:pStyle w:val="ConsPlusNormal"/>
        <w:widowControl/>
        <w:tabs>
          <w:tab w:val="left" w:pos="1276"/>
        </w:tabs>
        <w:ind w:firstLine="567"/>
        <w:jc w:val="both"/>
        <w:rPr>
          <w:rFonts w:ascii="Liberation Serif" w:hAnsi="Liberation Serif" w:cs="Liberation Serif"/>
          <w:sz w:val="24"/>
          <w:szCs w:val="24"/>
        </w:rPr>
      </w:pPr>
      <w:r>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12 договора, считается надлежащим уведомлением Сторон.</w:t>
      </w:r>
    </w:p>
    <w:p w:rsidR="00000000" w:rsidRDefault="00BD4713">
      <w:pPr>
        <w:pStyle w:val="Standard"/>
        <w:ind w:firstLine="567"/>
        <w:jc w:val="both"/>
        <w:rPr>
          <w:rFonts w:ascii="Liberation Serif" w:hAnsi="Liberation Serif" w:cs="Liberation Serif"/>
          <w:sz w:val="24"/>
          <w:szCs w:val="24"/>
        </w:rPr>
      </w:pPr>
      <w:r>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8"/>
    <w:p w:rsidR="00000000" w:rsidRDefault="00BD4713">
      <w:pPr>
        <w:autoSpaceDE w:val="0"/>
        <w:ind w:firstLine="567"/>
        <w:jc w:val="both"/>
      </w:pPr>
      <w:r>
        <w:rPr>
          <w:rFonts w:ascii="Liberation Serif" w:hAnsi="Liberation Serif" w:cs="Liberation Serif"/>
          <w:iCs/>
        </w:rPr>
        <w:t>13.6.</w:t>
      </w:r>
      <w:r>
        <w:t xml:space="preserve"> </w:t>
      </w:r>
      <w:r>
        <w:rPr>
          <w:rFonts w:ascii="Liberation Serif" w:hAnsi="Liberation Serif" w:cs="Liberation Serif"/>
          <w:iCs/>
        </w:rPr>
        <w:t xml:space="preserve">Лицо, ответственное за исполнение Договора со стороны Исполнителя: _________________________(ФИО), __________________(должность), </w:t>
      </w:r>
      <w:proofErr w:type="spellStart"/>
      <w:r>
        <w:rPr>
          <w:rFonts w:ascii="Liberation Serif" w:hAnsi="Liberation Serif" w:cs="Liberation Serif"/>
          <w:iCs/>
        </w:rPr>
        <w:t>телефон________</w:t>
      </w:r>
      <w:proofErr w:type="spellEnd"/>
      <w:r>
        <w:rPr>
          <w:rFonts w:ascii="Liberation Serif" w:hAnsi="Liberation Serif" w:cs="Liberation Serif"/>
          <w:iCs/>
        </w:rPr>
        <w:t xml:space="preserve">, </w:t>
      </w:r>
      <w:proofErr w:type="spellStart"/>
      <w:r>
        <w:rPr>
          <w:rFonts w:ascii="Liberation Serif" w:hAnsi="Liberation Serif" w:cs="Liberation Serif"/>
          <w:iCs/>
        </w:rPr>
        <w:t>эл</w:t>
      </w:r>
      <w:proofErr w:type="spellEnd"/>
      <w:r>
        <w:rPr>
          <w:rFonts w:ascii="Liberation Serif" w:hAnsi="Liberation Serif" w:cs="Liberation Serif"/>
          <w:iCs/>
        </w:rPr>
        <w:t xml:space="preserve">. </w:t>
      </w:r>
      <w:proofErr w:type="spellStart"/>
      <w:r>
        <w:rPr>
          <w:rFonts w:ascii="Liberation Serif" w:hAnsi="Liberation Serif" w:cs="Liberation Serif"/>
          <w:iCs/>
        </w:rPr>
        <w:t>почта___________</w:t>
      </w:r>
      <w:proofErr w:type="spellEnd"/>
      <w:r>
        <w:rPr>
          <w:rFonts w:ascii="Liberation Serif" w:hAnsi="Liberation Serif" w:cs="Liberation Serif"/>
          <w:iCs/>
        </w:rPr>
        <w:t>.</w:t>
      </w:r>
    </w:p>
    <w:p w:rsidR="00000000" w:rsidRDefault="00BD4713">
      <w:pPr>
        <w:autoSpaceDE w:val="0"/>
        <w:ind w:firstLine="567"/>
        <w:jc w:val="both"/>
        <w:rPr>
          <w:rFonts w:ascii="Liberation Serif" w:hAnsi="Liberation Serif" w:cs="Liberation Serif"/>
          <w:iCs/>
        </w:rPr>
      </w:pPr>
      <w:r>
        <w:rPr>
          <w:rFonts w:ascii="Liberation Serif" w:hAnsi="Liberation Serif" w:cs="Liberation Serif"/>
          <w:iCs/>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через систему ЭДО (</w:t>
      </w:r>
      <w:proofErr w:type="spellStart"/>
      <w:r>
        <w:rPr>
          <w:rFonts w:ascii="Liberation Serif" w:hAnsi="Liberation Serif" w:cs="Liberation Serif"/>
          <w:iCs/>
        </w:rPr>
        <w:t>Диадок</w:t>
      </w:r>
      <w:proofErr w:type="spellEnd"/>
      <w:r>
        <w:rPr>
          <w:rFonts w:ascii="Liberation Serif" w:hAnsi="Liberation Serif" w:cs="Liberation Serif"/>
          <w:iCs/>
        </w:rPr>
        <w:t xml:space="preserve">).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w:t>
      </w:r>
      <w:proofErr w:type="gramStart"/>
      <w:r>
        <w:rPr>
          <w:rFonts w:ascii="Liberation Serif" w:hAnsi="Liberation Serif" w:cs="Liberation Serif"/>
          <w:iCs/>
        </w:rPr>
        <w:t>Договора</w:t>
      </w:r>
      <w:proofErr w:type="gramEnd"/>
      <w:r>
        <w:rPr>
          <w:rFonts w:ascii="Liberation Serif" w:hAnsi="Liberation Serif" w:cs="Liberation Serif"/>
          <w:iCs/>
        </w:rPr>
        <w:t xml:space="preserve"> с учетом имеющейся у нее информации, признается надлежащим.</w:t>
      </w:r>
    </w:p>
    <w:p w:rsidR="00000000" w:rsidRDefault="00BD4713">
      <w:pPr>
        <w:autoSpaceDE w:val="0"/>
        <w:ind w:firstLine="567"/>
        <w:jc w:val="both"/>
        <w:rPr>
          <w:rFonts w:ascii="Liberation Serif" w:hAnsi="Liberation Serif" w:cs="Liberation Serif"/>
          <w:iCs/>
        </w:rPr>
      </w:pPr>
      <w:r>
        <w:rPr>
          <w:rFonts w:ascii="Liberation Serif" w:hAnsi="Liberation Serif" w:cs="Liberation Serif"/>
          <w:iCs/>
        </w:rPr>
        <w:t>13.8.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000000" w:rsidRDefault="00BD4713">
      <w:pPr>
        <w:autoSpaceDE w:val="0"/>
        <w:ind w:firstLine="567"/>
        <w:jc w:val="both"/>
        <w:rPr>
          <w:rFonts w:ascii="Liberation Serif" w:hAnsi="Liberation Serif" w:cs="Liberation Serif"/>
          <w:iCs/>
        </w:rPr>
      </w:pPr>
      <w:r>
        <w:rPr>
          <w:rFonts w:ascii="Liberation Serif" w:hAnsi="Liberation Serif" w:cs="Liberation Serif"/>
          <w:iCs/>
        </w:rPr>
        <w:t>13.9. Стороны обязуются не передавать оригиналы или копии документов, полученных от другой Стороны в связи с настоящим Договором, третьим лицам без предварительного письменного согласия другой Стороны.</w:t>
      </w:r>
    </w:p>
    <w:p w:rsidR="00000000" w:rsidRDefault="00BD4713">
      <w:pPr>
        <w:autoSpaceDE w:val="0"/>
        <w:ind w:firstLine="567"/>
        <w:jc w:val="both"/>
        <w:rPr>
          <w:rFonts w:ascii="Liberation Serif" w:hAnsi="Liberation Serif" w:cs="Liberation Serif"/>
          <w:iCs/>
        </w:rPr>
      </w:pPr>
      <w:r>
        <w:rPr>
          <w:rFonts w:ascii="Liberation Serif" w:hAnsi="Liberation Serif" w:cs="Liberation Serif"/>
          <w:iCs/>
        </w:rPr>
        <w:t>13.10. Во всем остальном, что не предусмотрено Договором, Стороны руководствуются действующим законодательством Российской Федерации.</w:t>
      </w:r>
    </w:p>
    <w:p w:rsidR="00000000" w:rsidRDefault="00BD4713">
      <w:pPr>
        <w:autoSpaceDE w:val="0"/>
        <w:ind w:firstLine="567"/>
        <w:jc w:val="both"/>
      </w:pPr>
      <w:r>
        <w:rPr>
          <w:rFonts w:ascii="Liberation Serif" w:hAnsi="Liberation Serif" w:cs="Liberation Serif"/>
          <w:iCs/>
        </w:rPr>
        <w:t>13.11. Договор заключен в электронной форме на автоматизированной системе торгов</w:t>
      </w:r>
      <w:r w:rsidR="00016AFB" w:rsidRPr="00016AFB">
        <w:rPr>
          <w:rFonts w:ascii="Liberation Serif" w:hAnsi="Liberation Serif" w:cs="Liberation Serif"/>
          <w:b/>
          <w:iCs/>
          <w:color w:val="000000" w:themeColor="text1"/>
        </w:rPr>
        <w:t xml:space="preserve"> </w:t>
      </w:r>
      <w:hyperlink r:id="rId7" w:history="1">
        <w:r w:rsidR="00B40DDC" w:rsidRPr="00016AFB">
          <w:rPr>
            <w:rStyle w:val="a3"/>
            <w:b/>
            <w:color w:val="000000" w:themeColor="text1"/>
            <w:u w:val="none"/>
            <w:lang w:eastAsia="ru-RU"/>
          </w:rPr>
          <w:t>https://etp-region.ru</w:t>
        </w:r>
      </w:hyperlink>
      <w:r w:rsidR="00016AFB">
        <w:rPr>
          <w:sz w:val="22"/>
          <w:szCs w:val="22"/>
        </w:rPr>
        <w:t xml:space="preserve"> </w:t>
      </w:r>
      <w:r>
        <w:rPr>
          <w:rFonts w:ascii="Liberation Serif" w:hAnsi="Liberation Serif" w:cs="Liberation Serif"/>
          <w:iCs/>
        </w:rPr>
        <w:t>и подписан электронно-цифровыми подписями уполномоченных представителей Сторон.</w:t>
      </w:r>
    </w:p>
    <w:p w:rsidR="00000000" w:rsidRDefault="00BD4713">
      <w:pPr>
        <w:autoSpaceDE w:val="0"/>
        <w:ind w:firstLine="567"/>
        <w:jc w:val="both"/>
      </w:pPr>
      <w:r>
        <w:rPr>
          <w:rFonts w:ascii="Liberation Serif" w:hAnsi="Liberation Serif" w:cs="Liberation Serif"/>
          <w:iCs/>
        </w:rPr>
        <w:t>13.12. Во всем остальном, что не предусмотрено договором, Стороны руководствуются действующим законодательством Российской Федерации.</w:t>
      </w:r>
    </w:p>
    <w:p w:rsidR="00000000" w:rsidRDefault="00BD4713">
      <w:pPr>
        <w:autoSpaceDE w:val="0"/>
        <w:ind w:firstLine="567"/>
        <w:jc w:val="both"/>
        <w:rPr>
          <w:rFonts w:ascii="Liberation Serif" w:hAnsi="Liberation Serif" w:cs="Liberation Serif"/>
        </w:rPr>
      </w:pPr>
      <w:r>
        <w:rPr>
          <w:rFonts w:ascii="Liberation Serif" w:hAnsi="Liberation Serif" w:cs="Liberation Serif"/>
        </w:rPr>
        <w:t>13.13. Все приложения к договору являются его неотъемлемой частью.</w:t>
      </w:r>
    </w:p>
    <w:p w:rsidR="00EA1C6C" w:rsidRDefault="00BD4713" w:rsidP="00EA1C6C">
      <w:pPr>
        <w:ind w:left="-284" w:firstLine="709"/>
        <w:jc w:val="both"/>
      </w:pPr>
      <w:r>
        <w:rPr>
          <w:rFonts w:ascii="Liberation Serif" w:hAnsi="Liberation Serif" w:cs="Liberation Serif"/>
        </w:rPr>
        <w:t xml:space="preserve">   13.14. К договору прилагаются:</w:t>
      </w:r>
      <w:r w:rsidR="00EA1C6C" w:rsidRPr="00EA1C6C">
        <w:rPr>
          <w:spacing w:val="-2"/>
        </w:rPr>
        <w:t xml:space="preserve"> </w:t>
      </w:r>
      <w:r w:rsidR="00EA1C6C" w:rsidRPr="00EA1C6C">
        <w:t>Техническое задание.</w:t>
      </w:r>
    </w:p>
    <w:p w:rsidR="006358BD" w:rsidRPr="00EA1C6C" w:rsidRDefault="006358BD" w:rsidP="00EA1C6C">
      <w:pPr>
        <w:ind w:left="-284" w:firstLine="709"/>
        <w:jc w:val="both"/>
        <w:rPr>
          <w:spacing w:val="-2"/>
        </w:rPr>
      </w:pPr>
    </w:p>
    <w:p w:rsidR="00EA1C6C" w:rsidRPr="00EA1C6C" w:rsidRDefault="00EA1C6C" w:rsidP="00EA1C6C">
      <w:pPr>
        <w:widowControl w:val="0"/>
        <w:autoSpaceDE w:val="0"/>
        <w:autoSpaceDN w:val="0"/>
        <w:adjustRightInd w:val="0"/>
        <w:ind w:left="-284"/>
        <w:jc w:val="center"/>
        <w:outlineLvl w:val="1"/>
        <w:rPr>
          <w:b/>
        </w:rPr>
      </w:pPr>
      <w:r w:rsidRPr="00EA1C6C">
        <w:rPr>
          <w:b/>
        </w:rPr>
        <w:t>1</w:t>
      </w:r>
      <w:r w:rsidR="006A3CFC">
        <w:rPr>
          <w:b/>
        </w:rPr>
        <w:t>4</w:t>
      </w:r>
      <w:r w:rsidRPr="00EA1C6C">
        <w:rPr>
          <w:b/>
        </w:rPr>
        <w:t>. Адреса, реквизиты и подписи Сторон</w:t>
      </w:r>
    </w:p>
    <w:p w:rsidR="00EA1C6C" w:rsidRDefault="00EA1C6C" w:rsidP="00EA1C6C">
      <w:pPr>
        <w:pStyle w:val="HTML"/>
        <w:ind w:left="-284"/>
        <w:jc w:val="center"/>
        <w:rPr>
          <w:rFonts w:ascii="Times New Roman" w:hAnsi="Times New Roman"/>
          <w:color w:val="000000"/>
          <w:spacing w:val="-6"/>
          <w:sz w:val="24"/>
          <w:szCs w:val="24"/>
          <w:lang w:eastAsia="ru-RU"/>
        </w:rPr>
      </w:pPr>
    </w:p>
    <w:p w:rsidR="00D45D6A" w:rsidRPr="006D08F2" w:rsidRDefault="00D45D6A" w:rsidP="00D45D6A">
      <w:pPr>
        <w:shd w:val="clear" w:color="auto" w:fill="FFFFFF"/>
        <w:tabs>
          <w:tab w:val="left" w:pos="1980"/>
        </w:tabs>
        <w:suppressAutoHyphens w:val="0"/>
        <w:ind w:left="1979" w:hanging="1980"/>
      </w:pPr>
      <w:r w:rsidRPr="006D08F2">
        <w:rPr>
          <w:b/>
          <w:spacing w:val="-11"/>
        </w:rPr>
        <w:lastRenderedPageBreak/>
        <w:t>Заказчик:</w:t>
      </w:r>
      <w:r w:rsidRPr="006D08F2">
        <w:rPr>
          <w:spacing w:val="-11"/>
        </w:rPr>
        <w:tab/>
      </w:r>
      <w:r w:rsidRPr="006D08F2">
        <w:t>государственное автономное профессиональное образовательное учреждение Свердловской области «</w:t>
      </w:r>
      <w:proofErr w:type="spellStart"/>
      <w:r w:rsidRPr="006D08F2">
        <w:t>Верхнесалдинский</w:t>
      </w:r>
      <w:proofErr w:type="spellEnd"/>
      <w:r w:rsidRPr="006D08F2">
        <w:t xml:space="preserve"> </w:t>
      </w:r>
      <w:proofErr w:type="spellStart"/>
      <w:r w:rsidRPr="006D08F2">
        <w:t>авиаметаллургический</w:t>
      </w:r>
      <w:proofErr w:type="spellEnd"/>
      <w:r w:rsidRPr="006D08F2">
        <w:t xml:space="preserve"> колледж имени А.А. Евстигнеева»</w:t>
      </w:r>
    </w:p>
    <w:p w:rsidR="00D45D6A" w:rsidRPr="006D08F2" w:rsidRDefault="00D45D6A" w:rsidP="00D45D6A">
      <w:pPr>
        <w:shd w:val="clear" w:color="auto" w:fill="FFFFFF"/>
        <w:tabs>
          <w:tab w:val="left" w:pos="1980"/>
        </w:tabs>
        <w:suppressAutoHyphens w:val="0"/>
        <w:ind w:left="1979" w:hanging="1980"/>
      </w:pPr>
      <w:r w:rsidRPr="006D08F2">
        <w:rPr>
          <w:spacing w:val="-11"/>
        </w:rPr>
        <w:t>Адрес юридический:</w:t>
      </w:r>
      <w:r w:rsidRPr="006D08F2">
        <w:rPr>
          <w:spacing w:val="-11"/>
        </w:rPr>
        <w:tab/>
      </w:r>
      <w:r w:rsidRPr="006D08F2">
        <w:rPr>
          <w:color w:val="000000"/>
          <w:lang w:bidi="ru-RU"/>
        </w:rPr>
        <w:t xml:space="preserve">624760, Свердловская область, </w:t>
      </w:r>
      <w:proofErr w:type="gramStart"/>
      <w:r w:rsidRPr="006D08F2">
        <w:rPr>
          <w:color w:val="000000"/>
          <w:lang w:bidi="ru-RU"/>
        </w:rPr>
        <w:t>г</w:t>
      </w:r>
      <w:proofErr w:type="gramEnd"/>
      <w:r w:rsidRPr="006D08F2">
        <w:rPr>
          <w:color w:val="000000"/>
          <w:lang w:bidi="ru-RU"/>
        </w:rPr>
        <w:t>. Верхняя Салда, ул.</w:t>
      </w:r>
      <w:r w:rsidR="00FD1489">
        <w:rPr>
          <w:color w:val="000000"/>
          <w:lang w:bidi="ru-RU"/>
        </w:rPr>
        <w:t xml:space="preserve"> </w:t>
      </w:r>
      <w:r w:rsidRPr="006D08F2">
        <w:rPr>
          <w:color w:val="000000"/>
          <w:lang w:bidi="ru-RU"/>
        </w:rPr>
        <w:t xml:space="preserve">Энгельса, д.79 </w:t>
      </w:r>
    </w:p>
    <w:p w:rsidR="00D45D6A" w:rsidRPr="006D08F2" w:rsidRDefault="00D45D6A" w:rsidP="00D45D6A">
      <w:pPr>
        <w:shd w:val="clear" w:color="auto" w:fill="FFFFFF"/>
        <w:tabs>
          <w:tab w:val="left" w:pos="1980"/>
        </w:tabs>
        <w:suppressAutoHyphens w:val="0"/>
        <w:ind w:left="1979" w:hanging="1980"/>
      </w:pPr>
      <w:r w:rsidRPr="006D08F2">
        <w:rPr>
          <w:spacing w:val="-11"/>
        </w:rPr>
        <w:t>Адрес фактический:</w:t>
      </w:r>
      <w:r w:rsidRPr="006D08F2">
        <w:rPr>
          <w:spacing w:val="-11"/>
        </w:rPr>
        <w:tab/>
      </w:r>
      <w:r w:rsidRPr="006D08F2">
        <w:rPr>
          <w:color w:val="000000"/>
          <w:lang w:bidi="ru-RU"/>
        </w:rPr>
        <w:t xml:space="preserve">624760, Свердловская область, </w:t>
      </w:r>
      <w:proofErr w:type="gramStart"/>
      <w:r w:rsidRPr="006D08F2">
        <w:rPr>
          <w:color w:val="000000"/>
          <w:lang w:bidi="ru-RU"/>
        </w:rPr>
        <w:t>г</w:t>
      </w:r>
      <w:proofErr w:type="gramEnd"/>
      <w:r w:rsidRPr="006D08F2">
        <w:rPr>
          <w:color w:val="000000"/>
          <w:lang w:bidi="ru-RU"/>
        </w:rPr>
        <w:t>. Верхняя Салда, ул.</w:t>
      </w:r>
      <w:r w:rsidR="00FD1489">
        <w:rPr>
          <w:color w:val="000000"/>
          <w:lang w:bidi="ru-RU"/>
        </w:rPr>
        <w:t xml:space="preserve"> </w:t>
      </w:r>
      <w:r w:rsidRPr="006D08F2">
        <w:rPr>
          <w:color w:val="000000"/>
          <w:lang w:bidi="ru-RU"/>
        </w:rPr>
        <w:t xml:space="preserve">Энгельса, д.79 </w:t>
      </w:r>
    </w:p>
    <w:p w:rsidR="00D45D6A" w:rsidRPr="006D08F2" w:rsidRDefault="00D45D6A" w:rsidP="00D45D6A">
      <w:pPr>
        <w:shd w:val="clear" w:color="auto" w:fill="FFFFFF"/>
        <w:tabs>
          <w:tab w:val="left" w:pos="1843"/>
        </w:tabs>
        <w:suppressAutoHyphens w:val="0"/>
        <w:ind w:left="1843" w:hanging="1844"/>
      </w:pPr>
      <w:r w:rsidRPr="006D08F2">
        <w:rPr>
          <w:spacing w:val="-11"/>
        </w:rPr>
        <w:t xml:space="preserve">ИНН/КПП </w:t>
      </w:r>
      <w:r w:rsidRPr="006D08F2">
        <w:rPr>
          <w:spacing w:val="-11"/>
        </w:rPr>
        <w:tab/>
        <w:t xml:space="preserve">   6607002627/ </w:t>
      </w:r>
      <w:r w:rsidRPr="006D08F2">
        <w:rPr>
          <w:color w:val="000000"/>
          <w:lang w:bidi="ru-RU"/>
        </w:rPr>
        <w:t>662301001</w:t>
      </w:r>
    </w:p>
    <w:p w:rsidR="00D45D6A" w:rsidRPr="006D08F2" w:rsidRDefault="00D45D6A" w:rsidP="00D45D6A">
      <w:pPr>
        <w:shd w:val="clear" w:color="auto" w:fill="FFFFFF"/>
        <w:tabs>
          <w:tab w:val="left" w:pos="1843"/>
        </w:tabs>
        <w:suppressAutoHyphens w:val="0"/>
        <w:ind w:left="1843" w:hanging="1844"/>
      </w:pPr>
      <w:r w:rsidRPr="006D08F2">
        <w:rPr>
          <w:spacing w:val="-11"/>
        </w:rPr>
        <w:t>Плательщик:</w:t>
      </w:r>
      <w:r w:rsidRPr="006D08F2">
        <w:rPr>
          <w:color w:val="000000"/>
          <w:lang w:bidi="ru-RU"/>
        </w:rPr>
        <w:t xml:space="preserve">             Министерство финансов Свердловской области (ГАПОУ СО «ВСАМК  </w:t>
      </w:r>
      <w:r w:rsidR="000F4599">
        <w:rPr>
          <w:color w:val="000000"/>
          <w:lang w:bidi="ru-RU"/>
        </w:rPr>
        <w:t xml:space="preserve"> </w:t>
      </w:r>
      <w:r w:rsidR="0098456B">
        <w:rPr>
          <w:color w:val="000000"/>
          <w:lang w:bidi="ru-RU"/>
        </w:rPr>
        <w:t xml:space="preserve">  </w:t>
      </w:r>
      <w:r w:rsidRPr="006D08F2">
        <w:rPr>
          <w:color w:val="000000"/>
          <w:lang w:bidi="ru-RU"/>
        </w:rPr>
        <w:t>им.    А.А.   Евстигнеева»)</w:t>
      </w:r>
    </w:p>
    <w:p w:rsidR="00D45D6A" w:rsidRPr="006D08F2" w:rsidRDefault="00D45D6A" w:rsidP="00D45D6A">
      <w:pPr>
        <w:widowControl w:val="0"/>
        <w:tabs>
          <w:tab w:val="left" w:pos="1843"/>
        </w:tabs>
      </w:pPr>
      <w:r w:rsidRPr="006D08F2">
        <w:rPr>
          <w:color w:val="000000"/>
          <w:lang w:bidi="ru-RU"/>
        </w:rPr>
        <w:t>ОГРН</w:t>
      </w:r>
      <w:r w:rsidRPr="006D08F2">
        <w:rPr>
          <w:color w:val="000000"/>
          <w:lang w:bidi="ru-RU"/>
        </w:rPr>
        <w:tab/>
        <w:t xml:space="preserve">  </w:t>
      </w:r>
      <w:r w:rsidRPr="006D08F2">
        <w:t>1026600785749</w:t>
      </w:r>
    </w:p>
    <w:p w:rsidR="00D45D6A" w:rsidRPr="006D08F2" w:rsidRDefault="00D45D6A" w:rsidP="00D45D6A">
      <w:pPr>
        <w:widowControl w:val="0"/>
        <w:tabs>
          <w:tab w:val="left" w:pos="1843"/>
        </w:tabs>
      </w:pPr>
      <w:r w:rsidRPr="006D08F2">
        <w:rPr>
          <w:color w:val="000000"/>
          <w:lang w:bidi="ru-RU"/>
        </w:rPr>
        <w:t xml:space="preserve">Банк </w:t>
      </w:r>
      <w:r w:rsidRPr="006D08F2">
        <w:rPr>
          <w:color w:val="000000"/>
          <w:lang w:bidi="ru-RU"/>
        </w:rPr>
        <w:tab/>
        <w:t xml:space="preserve">  </w:t>
      </w:r>
      <w:r w:rsidRPr="006D08F2">
        <w:t>ОКЦ № 1 УГУ Банка России/</w:t>
      </w:r>
      <w:r>
        <w:t>/УФК по Свердловской области г</w:t>
      </w:r>
      <w:proofErr w:type="gramStart"/>
      <w:r>
        <w:t>.</w:t>
      </w:r>
      <w:r w:rsidRPr="006D08F2">
        <w:t>Е</w:t>
      </w:r>
      <w:proofErr w:type="gramEnd"/>
      <w:r w:rsidRPr="006D08F2">
        <w:t>катеринбург</w:t>
      </w:r>
    </w:p>
    <w:p w:rsidR="00D45D6A" w:rsidRPr="006D08F2" w:rsidRDefault="00D45D6A" w:rsidP="00D45D6A">
      <w:pPr>
        <w:widowControl w:val="0"/>
        <w:tabs>
          <w:tab w:val="left" w:pos="1843"/>
        </w:tabs>
      </w:pPr>
      <w:r w:rsidRPr="006D08F2">
        <w:rPr>
          <w:color w:val="000000"/>
          <w:lang w:bidi="ru-RU"/>
        </w:rPr>
        <w:t>БИК</w:t>
      </w:r>
      <w:r w:rsidRPr="006D08F2">
        <w:rPr>
          <w:color w:val="000000"/>
          <w:lang w:bidi="ru-RU"/>
        </w:rPr>
        <w:tab/>
        <w:t xml:space="preserve">   </w:t>
      </w:r>
      <w:r w:rsidRPr="006D08F2">
        <w:t>016577551</w:t>
      </w:r>
    </w:p>
    <w:p w:rsidR="00D45D6A" w:rsidRPr="006D08F2" w:rsidRDefault="00D45D6A" w:rsidP="00D45D6A">
      <w:pPr>
        <w:widowControl w:val="0"/>
        <w:tabs>
          <w:tab w:val="left" w:pos="1843"/>
        </w:tabs>
      </w:pPr>
      <w:r w:rsidRPr="006D08F2">
        <w:t>К/с                            40102810645370000054</w:t>
      </w:r>
    </w:p>
    <w:p w:rsidR="00D45D6A" w:rsidRPr="006D08F2" w:rsidRDefault="00D45D6A" w:rsidP="00D45D6A">
      <w:pPr>
        <w:widowControl w:val="0"/>
        <w:tabs>
          <w:tab w:val="left" w:pos="1843"/>
        </w:tabs>
      </w:pPr>
      <w:proofErr w:type="gramStart"/>
      <w:r w:rsidRPr="006D08F2">
        <w:rPr>
          <w:color w:val="000000"/>
          <w:lang w:bidi="ru-RU"/>
        </w:rPr>
        <w:t>Р</w:t>
      </w:r>
      <w:proofErr w:type="gramEnd"/>
      <w:r w:rsidRPr="006D08F2">
        <w:rPr>
          <w:color w:val="000000"/>
          <w:lang w:bidi="ru-RU"/>
        </w:rPr>
        <w:t>/с</w:t>
      </w:r>
      <w:r w:rsidRPr="006D08F2">
        <w:rPr>
          <w:color w:val="000000"/>
          <w:lang w:bidi="ru-RU"/>
        </w:rPr>
        <w:tab/>
        <w:t xml:space="preserve">   </w:t>
      </w:r>
      <w:r w:rsidRPr="006D08F2">
        <w:t>03224643650000006200</w:t>
      </w:r>
    </w:p>
    <w:p w:rsidR="00D45D6A" w:rsidRPr="006D08F2" w:rsidRDefault="00D45D6A" w:rsidP="00D45D6A">
      <w:pPr>
        <w:widowControl w:val="0"/>
        <w:tabs>
          <w:tab w:val="left" w:pos="1985"/>
        </w:tabs>
      </w:pPr>
      <w:proofErr w:type="gramStart"/>
      <w:r w:rsidRPr="006D08F2">
        <w:t>л</w:t>
      </w:r>
      <w:proofErr w:type="gramEnd"/>
      <w:r w:rsidRPr="006D08F2">
        <w:t xml:space="preserve">/с                             </w:t>
      </w:r>
      <w:r>
        <w:t xml:space="preserve">30012007130; </w:t>
      </w:r>
      <w:r w:rsidRPr="006D08F2">
        <w:t>33012007130</w:t>
      </w:r>
    </w:p>
    <w:p w:rsidR="00D45D6A" w:rsidRPr="006D08F2" w:rsidRDefault="00D45D6A" w:rsidP="00D45D6A">
      <w:pPr>
        <w:widowControl w:val="0"/>
        <w:tabs>
          <w:tab w:val="left" w:pos="1843"/>
        </w:tabs>
        <w:autoSpaceDE w:val="0"/>
        <w:adjustRightInd w:val="0"/>
      </w:pPr>
      <w:proofErr w:type="spellStart"/>
      <w:r w:rsidRPr="006D08F2">
        <w:t>Эл</w:t>
      </w:r>
      <w:proofErr w:type="gramStart"/>
      <w:r w:rsidRPr="006D08F2">
        <w:t>.п</w:t>
      </w:r>
      <w:proofErr w:type="gramEnd"/>
      <w:r w:rsidRPr="006D08F2">
        <w:t>очта</w:t>
      </w:r>
      <w:proofErr w:type="spellEnd"/>
      <w:r w:rsidRPr="006D08F2">
        <w:tab/>
      </w:r>
      <w:r>
        <w:t xml:space="preserve">   </w:t>
      </w:r>
      <w:proofErr w:type="spellStart"/>
      <w:r w:rsidRPr="006D08F2">
        <w:rPr>
          <w:lang w:val="en-US"/>
        </w:rPr>
        <w:t>gouvsamk</w:t>
      </w:r>
      <w:proofErr w:type="spellEnd"/>
      <w:r w:rsidRPr="006D08F2">
        <w:t>@</w:t>
      </w:r>
      <w:proofErr w:type="spellStart"/>
      <w:r w:rsidRPr="006D08F2">
        <w:rPr>
          <w:lang w:val="en-US"/>
        </w:rPr>
        <w:t>yandex</w:t>
      </w:r>
      <w:proofErr w:type="spellEnd"/>
      <w:r w:rsidRPr="006D08F2">
        <w:t>.</w:t>
      </w:r>
      <w:proofErr w:type="spellStart"/>
      <w:r w:rsidRPr="006D08F2">
        <w:rPr>
          <w:lang w:val="en-US"/>
        </w:rPr>
        <w:t>ru</w:t>
      </w:r>
      <w:proofErr w:type="spellEnd"/>
    </w:p>
    <w:p w:rsidR="00D45D6A" w:rsidRPr="006D08F2" w:rsidRDefault="00D45D6A" w:rsidP="00D45D6A">
      <w:pPr>
        <w:widowControl w:val="0"/>
        <w:tabs>
          <w:tab w:val="left" w:pos="1843"/>
        </w:tabs>
        <w:autoSpaceDE w:val="0"/>
        <w:adjustRightInd w:val="0"/>
        <w:rPr>
          <w:kern w:val="1"/>
        </w:rPr>
      </w:pPr>
      <w:r w:rsidRPr="006D08F2">
        <w:t xml:space="preserve">Телефон:               </w:t>
      </w:r>
      <w:r>
        <w:t xml:space="preserve">   </w:t>
      </w:r>
      <w:r w:rsidRPr="006D08F2">
        <w:t>8-34345-5-38-52; 5-06-03</w:t>
      </w:r>
    </w:p>
    <w:p w:rsidR="00D45D6A" w:rsidRPr="006D08F2" w:rsidRDefault="00D45D6A" w:rsidP="00D45D6A">
      <w:pPr>
        <w:keepNext/>
        <w:widowControl w:val="0"/>
        <w:rPr>
          <w:rFonts w:eastAsia="Andale Sans UI"/>
          <w:kern w:val="3"/>
        </w:rPr>
      </w:pPr>
    </w:p>
    <w:p w:rsidR="00D45D6A" w:rsidRDefault="00D45D6A" w:rsidP="00D45D6A">
      <w:pPr>
        <w:keepNext/>
        <w:suppressAutoHyphens w:val="0"/>
        <w:rPr>
          <w:rFonts w:eastAsia="Andale Sans UI"/>
          <w:b/>
          <w:kern w:val="3"/>
        </w:rPr>
      </w:pPr>
      <w:r w:rsidRPr="006D08F2">
        <w:rPr>
          <w:rFonts w:eastAsia="Andale Sans UI"/>
          <w:b/>
          <w:kern w:val="3"/>
        </w:rPr>
        <w:t>Поставщик:</w:t>
      </w:r>
    </w:p>
    <w:p w:rsidR="00341489" w:rsidRDefault="00341489" w:rsidP="00D45D6A">
      <w:pPr>
        <w:keepNext/>
        <w:suppressAutoHyphens w:val="0"/>
        <w:rPr>
          <w:rFonts w:eastAsia="Andale Sans UI"/>
          <w:b/>
          <w:kern w:val="3"/>
        </w:rPr>
      </w:pPr>
    </w:p>
    <w:p w:rsidR="00341489" w:rsidRDefault="00341489" w:rsidP="00D45D6A">
      <w:pPr>
        <w:keepNext/>
        <w:suppressAutoHyphens w:val="0"/>
        <w:rPr>
          <w:rFonts w:eastAsia="Andale Sans UI"/>
          <w:b/>
          <w:kern w:val="3"/>
        </w:rPr>
      </w:pPr>
    </w:p>
    <w:p w:rsidR="00341489" w:rsidRDefault="00341489" w:rsidP="00D45D6A">
      <w:pPr>
        <w:keepNext/>
        <w:suppressAutoHyphens w:val="0"/>
        <w:rPr>
          <w:rFonts w:eastAsia="Andale Sans UI"/>
          <w:b/>
          <w:kern w:val="3"/>
        </w:rPr>
      </w:pPr>
    </w:p>
    <w:p w:rsidR="00341489" w:rsidRPr="006D08F2" w:rsidRDefault="00341489" w:rsidP="00D45D6A">
      <w:pPr>
        <w:keepNext/>
        <w:suppressAutoHyphens w:val="0"/>
      </w:pPr>
    </w:p>
    <w:p w:rsidR="006358BD" w:rsidRPr="00EA1C6C" w:rsidRDefault="006358BD" w:rsidP="00EA1C6C">
      <w:pPr>
        <w:pStyle w:val="HTML"/>
        <w:ind w:left="-284"/>
        <w:jc w:val="center"/>
        <w:rPr>
          <w:rFonts w:ascii="Times New Roman" w:hAnsi="Times New Roman"/>
          <w:color w:val="000000"/>
          <w:spacing w:val="-6"/>
          <w:sz w:val="24"/>
          <w:szCs w:val="24"/>
          <w:lang w:eastAsia="ru-RU"/>
        </w:rPr>
      </w:pPr>
    </w:p>
    <w:tbl>
      <w:tblPr>
        <w:tblW w:w="0" w:type="auto"/>
        <w:tblLook w:val="01E0"/>
      </w:tblPr>
      <w:tblGrid>
        <w:gridCol w:w="4788"/>
        <w:gridCol w:w="234"/>
        <w:gridCol w:w="4549"/>
      </w:tblGrid>
      <w:tr w:rsidR="00341489" w:rsidRPr="00EB0714" w:rsidTr="00027E5D">
        <w:tc>
          <w:tcPr>
            <w:tcW w:w="5061" w:type="dxa"/>
          </w:tcPr>
          <w:p w:rsidR="00341489" w:rsidRPr="00CA598F" w:rsidRDefault="00341489" w:rsidP="00027E5D">
            <w:pPr>
              <w:rPr>
                <w:b/>
                <w:bCs/>
              </w:rPr>
            </w:pPr>
            <w:r w:rsidRPr="00CA598F">
              <w:rPr>
                <w:b/>
                <w:bCs/>
              </w:rPr>
              <w:t>ЗАКАЗЧИК</w:t>
            </w:r>
          </w:p>
          <w:p w:rsidR="00341489" w:rsidRDefault="00341489" w:rsidP="00027E5D">
            <w:pPr>
              <w:rPr>
                <w:b/>
                <w:bCs/>
              </w:rPr>
            </w:pPr>
            <w:r w:rsidRPr="00CA598F">
              <w:rPr>
                <w:b/>
                <w:bCs/>
              </w:rPr>
              <w:t xml:space="preserve">ГАПОУ СО «ВСАМК им. </w:t>
            </w:r>
          </w:p>
          <w:p w:rsidR="00341489" w:rsidRPr="00CA598F" w:rsidRDefault="00341489" w:rsidP="00027E5D">
            <w:pPr>
              <w:rPr>
                <w:b/>
                <w:bCs/>
              </w:rPr>
            </w:pPr>
            <w:r w:rsidRPr="00CA598F">
              <w:rPr>
                <w:b/>
                <w:bCs/>
              </w:rPr>
              <w:t xml:space="preserve">А.А. Евстигнеева»                                     </w:t>
            </w:r>
          </w:p>
        </w:tc>
        <w:tc>
          <w:tcPr>
            <w:tcW w:w="235" w:type="dxa"/>
          </w:tcPr>
          <w:p w:rsidR="00341489" w:rsidRPr="00CA598F" w:rsidRDefault="00341489" w:rsidP="00027E5D">
            <w:pPr>
              <w:ind w:firstLine="561"/>
              <w:jc w:val="center"/>
              <w:rPr>
                <w:b/>
                <w:bCs/>
              </w:rPr>
            </w:pPr>
          </w:p>
        </w:tc>
        <w:tc>
          <w:tcPr>
            <w:tcW w:w="4767" w:type="dxa"/>
          </w:tcPr>
          <w:p w:rsidR="00341489" w:rsidRPr="00CA598F" w:rsidRDefault="00341489" w:rsidP="00027E5D">
            <w:pPr>
              <w:rPr>
                <w:b/>
                <w:bCs/>
              </w:rPr>
            </w:pPr>
            <w:r w:rsidRPr="00CA598F">
              <w:rPr>
                <w:b/>
                <w:bCs/>
              </w:rPr>
              <w:t>ПОСТАВЩИК</w:t>
            </w:r>
          </w:p>
          <w:p w:rsidR="00341489" w:rsidRPr="00CA598F" w:rsidRDefault="00341489" w:rsidP="00027E5D">
            <w:pPr>
              <w:rPr>
                <w:b/>
                <w:bCs/>
              </w:rPr>
            </w:pPr>
          </w:p>
        </w:tc>
      </w:tr>
      <w:tr w:rsidR="00341489" w:rsidRPr="00EB0714" w:rsidTr="00027E5D">
        <w:tc>
          <w:tcPr>
            <w:tcW w:w="5061" w:type="dxa"/>
          </w:tcPr>
          <w:p w:rsidR="00341489" w:rsidRPr="00CA598F" w:rsidRDefault="00341489" w:rsidP="00027E5D">
            <w:pPr>
              <w:spacing w:before="100" w:beforeAutospacing="1" w:after="100" w:afterAutospacing="1"/>
              <w:ind w:firstLine="142"/>
            </w:pPr>
          </w:p>
        </w:tc>
        <w:tc>
          <w:tcPr>
            <w:tcW w:w="235" w:type="dxa"/>
          </w:tcPr>
          <w:p w:rsidR="00341489" w:rsidRPr="00CA598F" w:rsidRDefault="00341489" w:rsidP="00027E5D">
            <w:pPr>
              <w:ind w:firstLine="561"/>
            </w:pPr>
          </w:p>
        </w:tc>
        <w:tc>
          <w:tcPr>
            <w:tcW w:w="4767" w:type="dxa"/>
          </w:tcPr>
          <w:p w:rsidR="00341489" w:rsidRPr="00CA598F" w:rsidRDefault="00341489" w:rsidP="00027E5D"/>
        </w:tc>
      </w:tr>
      <w:tr w:rsidR="00341489" w:rsidRPr="00EB0714" w:rsidTr="00027E5D">
        <w:tc>
          <w:tcPr>
            <w:tcW w:w="5061" w:type="dxa"/>
          </w:tcPr>
          <w:p w:rsidR="00341489" w:rsidRPr="00CA598F" w:rsidRDefault="00341489" w:rsidP="00027E5D">
            <w:pPr>
              <w:rPr>
                <w:color w:val="000000"/>
              </w:rPr>
            </w:pPr>
            <w:r w:rsidRPr="00CA598F">
              <w:rPr>
                <w:color w:val="000000"/>
              </w:rPr>
              <w:t>Н.А. Ракитина /ЭЦП</w:t>
            </w:r>
          </w:p>
          <w:p w:rsidR="00341489" w:rsidRPr="00CA598F" w:rsidRDefault="00341489" w:rsidP="00027E5D">
            <w:pPr>
              <w:ind w:firstLine="142"/>
              <w:rPr>
                <w:color w:val="000000"/>
              </w:rPr>
            </w:pPr>
          </w:p>
        </w:tc>
        <w:tc>
          <w:tcPr>
            <w:tcW w:w="235" w:type="dxa"/>
          </w:tcPr>
          <w:p w:rsidR="00341489" w:rsidRPr="00CA598F" w:rsidRDefault="00341489" w:rsidP="00027E5D">
            <w:pPr>
              <w:ind w:firstLine="561"/>
              <w:rPr>
                <w:color w:val="000000"/>
              </w:rPr>
            </w:pPr>
          </w:p>
        </w:tc>
        <w:tc>
          <w:tcPr>
            <w:tcW w:w="4767" w:type="dxa"/>
          </w:tcPr>
          <w:p w:rsidR="00341489" w:rsidRPr="00CA598F" w:rsidRDefault="00341489" w:rsidP="00027E5D">
            <w:pPr>
              <w:rPr>
                <w:color w:val="000000"/>
              </w:rPr>
            </w:pPr>
            <w:r>
              <w:rPr>
                <w:color w:val="000000"/>
              </w:rPr>
              <w:t>_______________</w:t>
            </w:r>
            <w:r w:rsidRPr="00CA598F">
              <w:rPr>
                <w:color w:val="000000"/>
              </w:rPr>
              <w:t>/ ЭЦП</w:t>
            </w:r>
          </w:p>
        </w:tc>
      </w:tr>
    </w:tbl>
    <w:p w:rsidR="00EA1C6C" w:rsidRDefault="00EA1C6C" w:rsidP="00EA1C6C">
      <w:pPr>
        <w:tabs>
          <w:tab w:val="left" w:pos="708"/>
        </w:tabs>
        <w:ind w:left="-284"/>
        <w:jc w:val="center"/>
        <w:rPr>
          <w:color w:val="000000"/>
          <w:spacing w:val="-6"/>
          <w:lang w:eastAsia="ru-RU"/>
        </w:rPr>
      </w:pPr>
    </w:p>
    <w:p w:rsidR="00341489" w:rsidRPr="00EA1C6C" w:rsidRDefault="00341489" w:rsidP="00EA1C6C">
      <w:pPr>
        <w:tabs>
          <w:tab w:val="left" w:pos="708"/>
        </w:tabs>
        <w:ind w:left="-284"/>
        <w:jc w:val="center"/>
        <w:rPr>
          <w:color w:val="000000"/>
          <w:spacing w:val="-6"/>
          <w:lang w:eastAsia="ru-RU"/>
        </w:rPr>
      </w:pPr>
    </w:p>
    <w:p w:rsidR="00EA1C6C" w:rsidRPr="00EA1C6C" w:rsidRDefault="00EA1C6C" w:rsidP="00EA1C6C">
      <w:pPr>
        <w:pStyle w:val="HTML"/>
        <w:ind w:left="-284"/>
        <w:jc w:val="center"/>
        <w:rPr>
          <w:rFonts w:ascii="Times New Roman" w:hAnsi="Times New Roman"/>
          <w:color w:val="000000"/>
          <w:sz w:val="24"/>
          <w:szCs w:val="24"/>
          <w:lang w:eastAsia="ru-RU"/>
        </w:rPr>
      </w:pPr>
      <w:r w:rsidRPr="00EA1C6C">
        <w:rPr>
          <w:rFonts w:ascii="Times New Roman" w:hAnsi="Times New Roman"/>
          <w:color w:val="000000"/>
          <w:spacing w:val="-6"/>
          <w:sz w:val="24"/>
          <w:szCs w:val="24"/>
          <w:lang w:eastAsia="ru-RU"/>
        </w:rPr>
        <w:t>Договор подписан электронно-цифровыми подписями уполномоченных представителей сторон</w:t>
      </w:r>
    </w:p>
    <w:p w:rsidR="000C3D0C" w:rsidRDefault="000C3D0C">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027E5D" w:rsidRDefault="00027E5D" w:rsidP="00027E5D">
      <w:pPr>
        <w:pageBreakBefore/>
        <w:autoSpaceDE w:val="0"/>
        <w:ind w:left="6804" w:hanging="6095"/>
        <w:jc w:val="right"/>
        <w:rPr>
          <w:rFonts w:ascii="Liberation Serif" w:hAnsi="Liberation Serif" w:cs="Liberation Serif"/>
        </w:rPr>
      </w:pPr>
      <w:r>
        <w:rPr>
          <w:rFonts w:ascii="Liberation Serif" w:hAnsi="Liberation Serif" w:cs="Liberation Serif"/>
        </w:rPr>
        <w:lastRenderedPageBreak/>
        <w:t>Приложение № 1 к договору</w:t>
      </w:r>
    </w:p>
    <w:p w:rsidR="00FD1489" w:rsidRDefault="00027E5D" w:rsidP="00027E5D">
      <w:pPr>
        <w:tabs>
          <w:tab w:val="left" w:pos="6675"/>
        </w:tabs>
        <w:ind w:left="-284"/>
      </w:pPr>
      <w:r>
        <w:rPr>
          <w:rFonts w:ascii="Liberation Serif" w:hAnsi="Liberation Serif" w:cs="Liberation Serif"/>
        </w:rPr>
        <w:t xml:space="preserve">                                                                                                                от__________ № _________</w:t>
      </w:r>
    </w:p>
    <w:p w:rsidR="00FD1489" w:rsidRDefault="00FD1489">
      <w:pPr>
        <w:ind w:left="-284"/>
      </w:pPr>
    </w:p>
    <w:p w:rsidR="00FD1489" w:rsidRPr="00027E5D" w:rsidRDefault="00027E5D" w:rsidP="00027E5D">
      <w:pPr>
        <w:tabs>
          <w:tab w:val="left" w:pos="3915"/>
        </w:tabs>
        <w:ind w:left="-284"/>
        <w:jc w:val="center"/>
        <w:rPr>
          <w:b/>
        </w:rPr>
      </w:pPr>
      <w:r w:rsidRPr="00027E5D">
        <w:rPr>
          <w:b/>
        </w:rPr>
        <w:t>ТЕХНИЧЕСКОЕ ЗАДАНИЕ</w:t>
      </w:r>
    </w:p>
    <w:p w:rsidR="00027E5D" w:rsidRDefault="00027E5D" w:rsidP="00027E5D">
      <w:pPr>
        <w:jc w:val="center"/>
        <w:rPr>
          <w:b/>
          <w:color w:val="000000"/>
        </w:rPr>
      </w:pPr>
      <w:r w:rsidRPr="00281E0D">
        <w:rPr>
          <w:b/>
          <w:color w:val="000000"/>
        </w:rPr>
        <w:t>Оказание услуг по проведению перио</w:t>
      </w:r>
      <w:r>
        <w:rPr>
          <w:b/>
          <w:color w:val="000000"/>
        </w:rPr>
        <w:t xml:space="preserve">дического медосмотра работников ГАПОУ </w:t>
      </w:r>
      <w:proofErr w:type="gramStart"/>
      <w:r>
        <w:rPr>
          <w:b/>
          <w:color w:val="000000"/>
        </w:rPr>
        <w:t>СО</w:t>
      </w:r>
      <w:proofErr w:type="gramEnd"/>
    </w:p>
    <w:p w:rsidR="00027E5D" w:rsidRPr="00281E0D" w:rsidRDefault="00027E5D" w:rsidP="00027E5D">
      <w:pPr>
        <w:jc w:val="center"/>
        <w:rPr>
          <w:b/>
          <w:color w:val="000000"/>
        </w:rPr>
      </w:pPr>
      <w:r>
        <w:rPr>
          <w:b/>
          <w:color w:val="000000"/>
        </w:rPr>
        <w:t>«ВСАМК им.А.А. Евстигнеева»</w:t>
      </w:r>
    </w:p>
    <w:p w:rsidR="00FD1489" w:rsidRDefault="00FD1489" w:rsidP="00027E5D">
      <w:pPr>
        <w:tabs>
          <w:tab w:val="left" w:pos="3915"/>
        </w:tabs>
        <w:ind w:left="-284"/>
      </w:pPr>
    </w:p>
    <w:p w:rsidR="00027E5D" w:rsidRPr="00027E5D" w:rsidRDefault="00027E5D" w:rsidP="00027E5D">
      <w:pPr>
        <w:suppressAutoHyphens w:val="0"/>
        <w:jc w:val="both"/>
        <w:rPr>
          <w:b/>
          <w:color w:val="000000"/>
          <w:lang w:eastAsia="en-US"/>
        </w:rPr>
      </w:pPr>
      <w:r>
        <w:rPr>
          <w:b/>
          <w:color w:val="000000"/>
          <w:lang w:eastAsia="en-US"/>
        </w:rPr>
        <w:t xml:space="preserve">1. </w:t>
      </w:r>
      <w:r w:rsidRPr="00027E5D">
        <w:rPr>
          <w:b/>
          <w:color w:val="000000"/>
          <w:lang w:eastAsia="en-US"/>
        </w:rPr>
        <w:t xml:space="preserve">Наименование </w:t>
      </w:r>
      <w:r w:rsidRPr="00027E5D">
        <w:rPr>
          <w:rFonts w:eastAsia="Arial Unicode MS"/>
          <w:b/>
          <w:color w:val="000000"/>
          <w:lang w:eastAsia="en-US"/>
        </w:rPr>
        <w:t>объекта закупки</w:t>
      </w:r>
      <w:r w:rsidRPr="00027E5D">
        <w:rPr>
          <w:color w:val="000000"/>
          <w:lang w:eastAsia="en-US"/>
        </w:rPr>
        <w:t xml:space="preserve">: Оказание услуг по проведению периодического </w:t>
      </w:r>
      <w:r>
        <w:rPr>
          <w:color w:val="000000"/>
          <w:lang w:eastAsia="en-US"/>
        </w:rPr>
        <w:t xml:space="preserve">  </w:t>
      </w:r>
      <w:r w:rsidRPr="00027E5D">
        <w:rPr>
          <w:color w:val="000000"/>
          <w:lang w:eastAsia="en-US"/>
        </w:rPr>
        <w:t xml:space="preserve">медосмотра работников </w:t>
      </w:r>
      <w:r w:rsidRPr="00027E5D">
        <w:rPr>
          <w:color w:val="000000"/>
        </w:rPr>
        <w:t>ГАПОУ СО «ВСАМК им.А.А. Евстигнеева</w:t>
      </w:r>
      <w:r w:rsidRPr="00027E5D">
        <w:rPr>
          <w:b/>
          <w:color w:val="000000"/>
        </w:rPr>
        <w:t xml:space="preserve">» </w:t>
      </w:r>
    </w:p>
    <w:p w:rsidR="00027E5D" w:rsidRPr="00113EA1" w:rsidRDefault="00027E5D" w:rsidP="00027E5D">
      <w:pPr>
        <w:suppressAutoHyphens w:val="0"/>
        <w:jc w:val="both"/>
        <w:rPr>
          <w:color w:val="000000"/>
          <w:shd w:val="clear" w:color="auto" w:fill="FFFFFF"/>
        </w:rPr>
      </w:pPr>
      <w:r>
        <w:rPr>
          <w:b/>
          <w:color w:val="000000"/>
          <w:lang w:eastAsia="en-US"/>
        </w:rPr>
        <w:t xml:space="preserve">2. </w:t>
      </w:r>
      <w:r w:rsidRPr="0002117D">
        <w:rPr>
          <w:b/>
          <w:color w:val="000000"/>
          <w:lang w:eastAsia="en-US"/>
        </w:rPr>
        <w:t>Код по ОКПД 2:</w:t>
      </w:r>
      <w:r w:rsidRPr="0002117D">
        <w:rPr>
          <w:color w:val="000000"/>
        </w:rPr>
        <w:t xml:space="preserve"> </w:t>
      </w:r>
      <w:r w:rsidRPr="00113EA1">
        <w:rPr>
          <w:b/>
          <w:bCs/>
          <w:color w:val="000000"/>
        </w:rPr>
        <w:t>86.21.10.120</w:t>
      </w:r>
    </w:p>
    <w:p w:rsidR="00027E5D" w:rsidRPr="00281E0D" w:rsidRDefault="00027E5D" w:rsidP="00027E5D">
      <w:pPr>
        <w:suppressAutoHyphens w:val="0"/>
        <w:jc w:val="both"/>
        <w:rPr>
          <w:color w:val="000000"/>
          <w:shd w:val="clear" w:color="auto" w:fill="FFFFFF"/>
        </w:rPr>
      </w:pPr>
      <w:r>
        <w:rPr>
          <w:b/>
          <w:color w:val="000000"/>
          <w:lang w:eastAsia="en-US"/>
        </w:rPr>
        <w:t xml:space="preserve">3. </w:t>
      </w:r>
      <w:r w:rsidRPr="00281E0D">
        <w:rPr>
          <w:b/>
          <w:color w:val="000000"/>
          <w:lang w:eastAsia="en-US"/>
        </w:rPr>
        <w:t xml:space="preserve">Место оказания услуг: </w:t>
      </w:r>
      <w:r>
        <w:rPr>
          <w:color w:val="000000"/>
          <w:sz w:val="22"/>
          <w:szCs w:val="22"/>
        </w:rPr>
        <w:t>624760, Свердловская</w:t>
      </w:r>
      <w:r w:rsidRPr="00281E0D">
        <w:rPr>
          <w:color w:val="000000"/>
          <w:sz w:val="22"/>
          <w:szCs w:val="22"/>
        </w:rPr>
        <w:t xml:space="preserve"> область, </w:t>
      </w:r>
      <w:proofErr w:type="gramStart"/>
      <w:r w:rsidRPr="00281E0D">
        <w:rPr>
          <w:color w:val="000000"/>
          <w:sz w:val="22"/>
          <w:szCs w:val="22"/>
        </w:rPr>
        <w:t>г</w:t>
      </w:r>
      <w:proofErr w:type="gramEnd"/>
      <w:r w:rsidRPr="00281E0D">
        <w:rPr>
          <w:color w:val="000000"/>
          <w:sz w:val="22"/>
          <w:szCs w:val="22"/>
        </w:rPr>
        <w:t xml:space="preserve">. </w:t>
      </w:r>
      <w:r>
        <w:rPr>
          <w:color w:val="000000"/>
          <w:sz w:val="22"/>
          <w:szCs w:val="22"/>
        </w:rPr>
        <w:t>Верхняя Салда</w:t>
      </w:r>
      <w:r w:rsidRPr="00281E0D">
        <w:rPr>
          <w:color w:val="000000"/>
          <w:sz w:val="22"/>
          <w:szCs w:val="22"/>
        </w:rPr>
        <w:t xml:space="preserve">, ул. </w:t>
      </w:r>
      <w:r>
        <w:rPr>
          <w:color w:val="000000"/>
          <w:sz w:val="22"/>
          <w:szCs w:val="22"/>
        </w:rPr>
        <w:t>Энгельса</w:t>
      </w:r>
      <w:r w:rsidRPr="00281E0D">
        <w:rPr>
          <w:color w:val="000000"/>
          <w:sz w:val="22"/>
          <w:szCs w:val="22"/>
        </w:rPr>
        <w:t>, д</w:t>
      </w:r>
      <w:r>
        <w:rPr>
          <w:color w:val="000000"/>
          <w:sz w:val="22"/>
          <w:szCs w:val="22"/>
        </w:rPr>
        <w:t>.</w:t>
      </w:r>
      <w:r w:rsidRPr="00281E0D">
        <w:rPr>
          <w:color w:val="000000"/>
          <w:sz w:val="22"/>
          <w:szCs w:val="22"/>
        </w:rPr>
        <w:t xml:space="preserve"> </w:t>
      </w:r>
      <w:r>
        <w:rPr>
          <w:color w:val="000000"/>
          <w:sz w:val="22"/>
          <w:szCs w:val="22"/>
        </w:rPr>
        <w:t>79</w:t>
      </w:r>
    </w:p>
    <w:p w:rsidR="00027E5D" w:rsidRPr="00281E0D" w:rsidRDefault="00027E5D" w:rsidP="00027E5D">
      <w:pPr>
        <w:suppressAutoHyphens w:val="0"/>
        <w:jc w:val="both"/>
        <w:rPr>
          <w:color w:val="000000"/>
          <w:shd w:val="clear" w:color="auto" w:fill="FFFFFF"/>
        </w:rPr>
      </w:pPr>
      <w:r>
        <w:rPr>
          <w:b/>
          <w:bCs/>
          <w:color w:val="000000"/>
          <w:lang w:eastAsia="de-DE"/>
        </w:rPr>
        <w:t xml:space="preserve">4. </w:t>
      </w:r>
      <w:r w:rsidRPr="00281E0D">
        <w:rPr>
          <w:b/>
          <w:bCs/>
          <w:color w:val="000000"/>
          <w:lang w:eastAsia="de-DE"/>
        </w:rPr>
        <w:t>С</w:t>
      </w:r>
      <w:r>
        <w:rPr>
          <w:b/>
          <w:bCs/>
          <w:color w:val="000000"/>
          <w:lang w:eastAsia="de-DE"/>
        </w:rPr>
        <w:t>рок оказания услуг: в течение  35</w:t>
      </w:r>
      <w:r w:rsidRPr="00281E0D">
        <w:rPr>
          <w:b/>
          <w:bCs/>
          <w:color w:val="000000"/>
          <w:lang w:eastAsia="de-DE"/>
        </w:rPr>
        <w:t xml:space="preserve"> календарных дней </w:t>
      </w:r>
      <w:proofErr w:type="gramStart"/>
      <w:r w:rsidRPr="00281E0D">
        <w:rPr>
          <w:b/>
          <w:bCs/>
          <w:color w:val="000000"/>
          <w:lang w:eastAsia="de-DE"/>
        </w:rPr>
        <w:t>с даты заключения</w:t>
      </w:r>
      <w:proofErr w:type="gramEnd"/>
      <w:r w:rsidRPr="00281E0D">
        <w:rPr>
          <w:b/>
          <w:bCs/>
          <w:color w:val="000000"/>
          <w:lang w:eastAsia="de-DE"/>
        </w:rPr>
        <w:t xml:space="preserve"> </w:t>
      </w:r>
      <w:r w:rsidR="005D224C">
        <w:rPr>
          <w:b/>
          <w:bCs/>
          <w:color w:val="000000"/>
          <w:lang w:eastAsia="de-DE"/>
        </w:rPr>
        <w:t>договора</w:t>
      </w:r>
      <w:r w:rsidR="00385E87">
        <w:rPr>
          <w:b/>
          <w:bCs/>
          <w:color w:val="000000"/>
          <w:lang w:eastAsia="de-DE"/>
        </w:rPr>
        <w:t>.</w:t>
      </w:r>
      <w:r w:rsidRPr="00281E0D">
        <w:rPr>
          <w:b/>
          <w:bCs/>
          <w:color w:val="000000"/>
          <w:lang w:eastAsia="de-DE"/>
        </w:rPr>
        <w:t xml:space="preserve"> </w:t>
      </w:r>
    </w:p>
    <w:p w:rsidR="00027E5D" w:rsidRPr="00281E0D" w:rsidRDefault="00027E5D" w:rsidP="00027E5D">
      <w:pPr>
        <w:rPr>
          <w:color w:val="000000"/>
        </w:rPr>
      </w:pPr>
    </w:p>
    <w:p w:rsidR="00027E5D" w:rsidRPr="00281E0D" w:rsidRDefault="00027E5D" w:rsidP="00027E5D">
      <w:pPr>
        <w:ind w:firstLine="426"/>
        <w:jc w:val="both"/>
        <w:rPr>
          <w:b/>
          <w:color w:val="000000"/>
        </w:rPr>
      </w:pPr>
      <w:r w:rsidRPr="00281E0D">
        <w:rPr>
          <w:b/>
          <w:color w:val="000000"/>
        </w:rPr>
        <w:t>Цель оказания услуг:</w:t>
      </w:r>
    </w:p>
    <w:p w:rsidR="00027E5D" w:rsidRPr="00281E0D" w:rsidRDefault="00027E5D" w:rsidP="00027E5D">
      <w:pPr>
        <w:ind w:firstLine="426"/>
        <w:jc w:val="both"/>
        <w:rPr>
          <w:color w:val="000000"/>
        </w:rPr>
      </w:pPr>
      <w:r w:rsidRPr="00281E0D">
        <w:rPr>
          <w:color w:val="000000"/>
        </w:rPr>
        <w:t>Периодический медицинский осмотр (обследование) проводится в целях:</w:t>
      </w:r>
    </w:p>
    <w:p w:rsidR="00027E5D" w:rsidRPr="00281E0D" w:rsidRDefault="00027E5D" w:rsidP="00027E5D">
      <w:pPr>
        <w:ind w:firstLine="426"/>
        <w:jc w:val="both"/>
        <w:rPr>
          <w:color w:val="000000"/>
        </w:rPr>
      </w:pPr>
      <w:r w:rsidRPr="00281E0D">
        <w:rPr>
          <w:color w:val="000000"/>
        </w:rPr>
        <w:t>1)</w:t>
      </w:r>
      <w:r w:rsidRPr="00281E0D">
        <w:rPr>
          <w:color w:val="000000"/>
        </w:rPr>
        <w:tab/>
        <w:t>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 по развитию профессиональных заболеваний;</w:t>
      </w:r>
    </w:p>
    <w:p w:rsidR="00027E5D" w:rsidRPr="00281E0D" w:rsidRDefault="00027E5D" w:rsidP="00027E5D">
      <w:pPr>
        <w:ind w:firstLine="426"/>
        <w:jc w:val="both"/>
        <w:rPr>
          <w:color w:val="000000"/>
        </w:rPr>
      </w:pPr>
      <w:r w:rsidRPr="00281E0D">
        <w:rPr>
          <w:color w:val="000000"/>
        </w:rPr>
        <w:t>2)</w:t>
      </w:r>
      <w:r w:rsidRPr="00281E0D">
        <w:rPr>
          <w:color w:val="000000"/>
        </w:rPr>
        <w:tab/>
        <w:t>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пери</w:t>
      </w:r>
      <w:r>
        <w:rPr>
          <w:color w:val="000000"/>
        </w:rPr>
        <w:t xml:space="preserve">одических медицинских осмотров </w:t>
      </w:r>
      <w:r w:rsidRPr="00281E0D">
        <w:rPr>
          <w:color w:val="000000"/>
        </w:rPr>
        <w:t>обследований) работников в целях охраны здоровья населения, предупреждения возникновения, и распространения заболеваний;</w:t>
      </w:r>
    </w:p>
    <w:p w:rsidR="00027E5D" w:rsidRPr="00281E0D" w:rsidRDefault="00027E5D" w:rsidP="00027E5D">
      <w:pPr>
        <w:ind w:firstLine="426"/>
        <w:jc w:val="both"/>
        <w:rPr>
          <w:color w:val="000000"/>
        </w:rPr>
      </w:pPr>
      <w:r w:rsidRPr="00281E0D">
        <w:rPr>
          <w:color w:val="000000"/>
        </w:rPr>
        <w:t>3)</w:t>
      </w:r>
      <w:r w:rsidRPr="00281E0D">
        <w:rPr>
          <w:color w:val="000000"/>
        </w:rPr>
        <w:tab/>
        <w:t>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027E5D" w:rsidRPr="00281E0D" w:rsidRDefault="00027E5D" w:rsidP="00027E5D">
      <w:pPr>
        <w:ind w:firstLine="426"/>
        <w:jc w:val="both"/>
        <w:rPr>
          <w:color w:val="000000"/>
        </w:rPr>
      </w:pPr>
      <w:r w:rsidRPr="00281E0D">
        <w:rPr>
          <w:color w:val="000000"/>
        </w:rPr>
        <w:t>4)</w:t>
      </w:r>
      <w:r w:rsidRPr="00281E0D">
        <w:rPr>
          <w:color w:val="000000"/>
        </w:rPr>
        <w:tab/>
        <w:t>своевременного выявления и предупреждения возникновения и распространения инфекционных и паразитарных заболеваний.</w:t>
      </w:r>
    </w:p>
    <w:p w:rsidR="00027E5D" w:rsidRPr="00281E0D" w:rsidRDefault="00027E5D" w:rsidP="00027E5D">
      <w:pPr>
        <w:ind w:firstLine="426"/>
        <w:jc w:val="both"/>
        <w:rPr>
          <w:color w:val="000000"/>
        </w:rPr>
      </w:pPr>
      <w:r w:rsidRPr="00281E0D">
        <w:rPr>
          <w:color w:val="000000"/>
        </w:rPr>
        <w:t xml:space="preserve">Наличие у Исполнителя действующей лицензии на осуществление медицинской деятельности в соответствии с п.46 ч.1 ст.12 Федерального закона №99-ФЗ от 04.05.2011г. «О лицензировании </w:t>
      </w:r>
      <w:r>
        <w:rPr>
          <w:color w:val="000000"/>
        </w:rPr>
        <w:t xml:space="preserve">отдельных видов деятельности». </w:t>
      </w:r>
      <w:r w:rsidRPr="00281E0D">
        <w:rPr>
          <w:color w:val="000000"/>
        </w:rPr>
        <w:t xml:space="preserve">В соответствии с Постановлением Правительства РФ </w:t>
      </w:r>
      <w:bookmarkStart w:id="9" w:name="_GoBack"/>
      <w:r w:rsidRPr="00281E0D">
        <w:rPr>
          <w:color w:val="000000"/>
        </w:rPr>
        <w:t>от 1 июня 2021 г. N 852 "</w:t>
      </w:r>
      <w:bookmarkEnd w:id="9"/>
      <w:r w:rsidRPr="00281E0D">
        <w:rPr>
          <w:color w:val="000000"/>
        </w:rPr>
        <w: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w:t>
      </w:r>
      <w:r>
        <w:rPr>
          <w:color w:val="000000"/>
        </w:rPr>
        <w:t>)</w:t>
      </w:r>
      <w:r w:rsidRPr="00281E0D">
        <w:rPr>
          <w:color w:val="000000"/>
        </w:rPr>
        <w:t xml:space="preserve"> и признании утратившими силу некоторых актов Правительства Российской Федерации" лицензия должна включать следующие виды услуг:</w:t>
      </w:r>
    </w:p>
    <w:p w:rsidR="00027E5D" w:rsidRPr="00281E0D" w:rsidRDefault="00027E5D" w:rsidP="00027E5D">
      <w:pPr>
        <w:ind w:firstLine="426"/>
        <w:jc w:val="both"/>
        <w:rPr>
          <w:color w:val="000000"/>
        </w:rPr>
      </w:pPr>
      <w:r w:rsidRPr="00281E0D">
        <w:rPr>
          <w:color w:val="000000"/>
        </w:rPr>
        <w:t>•</w:t>
      </w:r>
      <w:r w:rsidRPr="00281E0D">
        <w:rPr>
          <w:color w:val="000000"/>
        </w:rPr>
        <w:tab/>
        <w:t>медицинский осмотр (предварительный, периодический).</w:t>
      </w:r>
    </w:p>
    <w:p w:rsidR="00027E5D" w:rsidRPr="00281E0D" w:rsidRDefault="00027E5D" w:rsidP="00027E5D">
      <w:pPr>
        <w:ind w:firstLine="426"/>
        <w:jc w:val="both"/>
        <w:rPr>
          <w:color w:val="000000"/>
        </w:rPr>
      </w:pPr>
      <w:r w:rsidRPr="00281E0D">
        <w:rPr>
          <w:color w:val="000000"/>
        </w:rPr>
        <w:t>Исполнитель должен проводить необходимые в соответствии с приказом Минздрава РФ от 28.01.2021 №29-н осмотры врачами-специа</w:t>
      </w:r>
      <w:r>
        <w:rPr>
          <w:color w:val="000000"/>
        </w:rPr>
        <w:t>листами и исследования сотрудника</w:t>
      </w:r>
      <w:r w:rsidRPr="00281E0D">
        <w:rPr>
          <w:color w:val="000000"/>
        </w:rPr>
        <w:t xml:space="preserve"> единовременно в день проведения медицинского осмотра.</w:t>
      </w:r>
    </w:p>
    <w:p w:rsidR="00027E5D" w:rsidRPr="00281E0D" w:rsidRDefault="00027E5D" w:rsidP="00027E5D">
      <w:pPr>
        <w:ind w:firstLine="426"/>
        <w:jc w:val="both"/>
        <w:rPr>
          <w:color w:val="000000"/>
        </w:rPr>
      </w:pPr>
      <w:r w:rsidRPr="00281E0D">
        <w:rPr>
          <w:color w:val="000000"/>
        </w:rPr>
        <w:t>Точная дата выезда согласовывается с заказчиком после заключения</w:t>
      </w:r>
      <w:r>
        <w:rPr>
          <w:color w:val="000000"/>
        </w:rPr>
        <w:t xml:space="preserve"> контракта, но не менее, чем за </w:t>
      </w:r>
      <w:r w:rsidRPr="00113EA1">
        <w:rPr>
          <w:color w:val="000000"/>
        </w:rPr>
        <w:t>7</w:t>
      </w:r>
      <w:r w:rsidRPr="00281E0D">
        <w:rPr>
          <w:color w:val="000000"/>
        </w:rPr>
        <w:t xml:space="preserve"> календарных дней до даты выезда. Проведение медицинского осмотра сотрудников осуществляется выездной медицинской бригадой на</w:t>
      </w:r>
      <w:r>
        <w:rPr>
          <w:color w:val="000000"/>
        </w:rPr>
        <w:t xml:space="preserve"> территорию Заказчика. П</w:t>
      </w:r>
      <w:r w:rsidRPr="00281E0D">
        <w:rPr>
          <w:color w:val="000000"/>
        </w:rPr>
        <w:t>роведение м</w:t>
      </w:r>
      <w:r>
        <w:rPr>
          <w:color w:val="000000"/>
        </w:rPr>
        <w:t xml:space="preserve">едицинского осмотра работников </w:t>
      </w:r>
      <w:r w:rsidRPr="00281E0D">
        <w:rPr>
          <w:color w:val="000000"/>
        </w:rPr>
        <w:t>учреждения за два выезда.</w:t>
      </w:r>
    </w:p>
    <w:p w:rsidR="00027E5D" w:rsidRPr="00281E0D" w:rsidRDefault="00027E5D" w:rsidP="00027E5D">
      <w:pPr>
        <w:ind w:firstLine="426"/>
        <w:jc w:val="both"/>
        <w:rPr>
          <w:color w:val="000000"/>
        </w:rPr>
      </w:pPr>
      <w:r>
        <w:rPr>
          <w:color w:val="000000"/>
        </w:rPr>
        <w:t>Периодический осмотр работников</w:t>
      </w:r>
      <w:r w:rsidRPr="00281E0D">
        <w:rPr>
          <w:color w:val="000000"/>
        </w:rPr>
        <w:t xml:space="preserve"> проводится на территории Заказчика мобильными медицинскими бригадами врачей-специалистов медицинской организации Исполнителя. Так же Исполнитель для проведения диагностических исследований на территории Заказчика может использовать специализированный автотранспорт.</w:t>
      </w:r>
    </w:p>
    <w:p w:rsidR="00027E5D" w:rsidRDefault="00027E5D" w:rsidP="00027E5D">
      <w:pPr>
        <w:ind w:firstLine="426"/>
        <w:jc w:val="both"/>
        <w:rPr>
          <w:color w:val="000000"/>
        </w:rPr>
      </w:pPr>
      <w:r w:rsidRPr="00281E0D">
        <w:rPr>
          <w:color w:val="000000"/>
        </w:rPr>
        <w:lastRenderedPageBreak/>
        <w:t>Для проведения медицинского осмотра на территории Заказчика предоставляются кабинеты в количестве</w:t>
      </w:r>
      <w:r>
        <w:rPr>
          <w:color w:val="000000"/>
        </w:rPr>
        <w:t xml:space="preserve"> – </w:t>
      </w:r>
      <w:r w:rsidRPr="00113EA1">
        <w:rPr>
          <w:color w:val="000000"/>
        </w:rPr>
        <w:t>не менее 7 штук</w:t>
      </w:r>
      <w:r w:rsidRPr="00113EA1">
        <w:rPr>
          <w:b/>
          <w:color w:val="000000"/>
        </w:rPr>
        <w:t>.</w:t>
      </w:r>
      <w:r>
        <w:rPr>
          <w:b/>
          <w:color w:val="000000"/>
        </w:rPr>
        <w:t xml:space="preserve"> </w:t>
      </w:r>
      <w:r w:rsidRPr="00281E0D">
        <w:rPr>
          <w:color w:val="000000"/>
        </w:rPr>
        <w:t>Количество кабинетов и график приема специалистов определяется путем переговоров с Исполнителем предварительно.</w:t>
      </w:r>
      <w:r>
        <w:rPr>
          <w:color w:val="000000"/>
        </w:rPr>
        <w:t xml:space="preserve"> </w:t>
      </w:r>
    </w:p>
    <w:p w:rsidR="00027E5D" w:rsidRPr="00576593" w:rsidRDefault="00027E5D" w:rsidP="00027E5D">
      <w:pPr>
        <w:ind w:firstLine="426"/>
        <w:jc w:val="both"/>
        <w:rPr>
          <w:b/>
          <w:color w:val="000000"/>
        </w:rPr>
      </w:pPr>
      <w:r w:rsidRPr="00576593">
        <w:rPr>
          <w:b/>
          <w:color w:val="000000"/>
        </w:rPr>
        <w:t>Предварительные сроки проведения периодического медицинского осмотра с 25 августа 2026 года по 28 августа 2026 года.</w:t>
      </w:r>
    </w:p>
    <w:p w:rsidR="00027E5D" w:rsidRPr="00113EA1" w:rsidRDefault="00027E5D" w:rsidP="00027E5D">
      <w:pPr>
        <w:ind w:firstLine="426"/>
        <w:jc w:val="both"/>
        <w:rPr>
          <w:color w:val="000000"/>
        </w:rPr>
      </w:pPr>
      <w:r w:rsidRPr="00113EA1">
        <w:rPr>
          <w:color w:val="000000"/>
        </w:rPr>
        <w:t>При оказании услуг Исполнитель должен использовать одноразовые расходные материалы и собственное медицинское оборудование, необходимое для медицинского осмотра.</w:t>
      </w:r>
    </w:p>
    <w:p w:rsidR="00027E5D" w:rsidRPr="00113EA1" w:rsidRDefault="00027E5D" w:rsidP="00027E5D">
      <w:pPr>
        <w:ind w:firstLine="426"/>
        <w:jc w:val="both"/>
        <w:rPr>
          <w:color w:val="000000"/>
        </w:rPr>
      </w:pPr>
      <w:r w:rsidRPr="00113EA1">
        <w:rPr>
          <w:color w:val="000000"/>
        </w:rPr>
        <w:t>Качество оказываемых услуг должно соответствовать действующим государственным стандартам, нормам и правилам, установленным в Российской Федерации.</w:t>
      </w:r>
    </w:p>
    <w:p w:rsidR="00027E5D" w:rsidRPr="00113EA1" w:rsidRDefault="00027E5D" w:rsidP="00027E5D">
      <w:pPr>
        <w:ind w:firstLine="426"/>
        <w:jc w:val="both"/>
        <w:rPr>
          <w:color w:val="000000"/>
        </w:rPr>
      </w:pPr>
      <w:r w:rsidRPr="00113EA1">
        <w:rPr>
          <w:color w:val="000000"/>
        </w:rPr>
        <w:t>Исполнитель гарантирует своевременность, качество оказываемых по настоящему Контракту услуг.</w:t>
      </w:r>
    </w:p>
    <w:p w:rsidR="00027E5D" w:rsidRPr="00113EA1" w:rsidRDefault="00027E5D" w:rsidP="00027E5D">
      <w:pPr>
        <w:ind w:firstLine="426"/>
        <w:jc w:val="both"/>
        <w:rPr>
          <w:color w:val="000000"/>
        </w:rPr>
      </w:pPr>
      <w:r w:rsidRPr="00113EA1">
        <w:rPr>
          <w:color w:val="000000"/>
        </w:rPr>
        <w:t>Исполнитель гарантирует, что оборудование, а также изделия медицинского назначения, используемые для оказания услуг, соответствуют требованиям стандартов безопасности, подтверждены сертификатами соответствия.</w:t>
      </w:r>
    </w:p>
    <w:p w:rsidR="00027E5D" w:rsidRPr="00113EA1" w:rsidRDefault="00027E5D" w:rsidP="00027E5D">
      <w:pPr>
        <w:ind w:firstLine="426"/>
        <w:jc w:val="both"/>
        <w:rPr>
          <w:color w:val="000000"/>
        </w:rPr>
      </w:pPr>
      <w:r w:rsidRPr="00113EA1">
        <w:rPr>
          <w:color w:val="000000"/>
        </w:rPr>
        <w:t xml:space="preserve">Любое исследование должно быть проведено качественно и своевременно. </w:t>
      </w:r>
    </w:p>
    <w:p w:rsidR="00027E5D" w:rsidRPr="00113EA1" w:rsidRDefault="00027E5D" w:rsidP="00027E5D">
      <w:pPr>
        <w:ind w:firstLine="426"/>
        <w:jc w:val="both"/>
        <w:rPr>
          <w:color w:val="000000"/>
        </w:rPr>
      </w:pPr>
      <w:r w:rsidRPr="00113EA1">
        <w:rPr>
          <w:color w:val="000000"/>
        </w:rPr>
        <w:t>Исполнитель принимает все необходимые меры по соблюдению требований ст.9 Федерального закона от 27.07.2006 № 152-ФЗ «О персональных данных», соблюдает конфиденциальность в отношении персональных данных субъектов, ставших известными, в том числе принимать все необходимые организационные меры по их нераспространению, недопущению передачи третьим лицам иначе как в случаях, предусмотренных законодательством РФ.</w:t>
      </w:r>
    </w:p>
    <w:p w:rsidR="00027E5D" w:rsidRPr="00113EA1" w:rsidRDefault="00027E5D" w:rsidP="00027E5D">
      <w:pPr>
        <w:ind w:firstLine="426"/>
        <w:jc w:val="both"/>
        <w:rPr>
          <w:color w:val="000000"/>
        </w:rPr>
      </w:pPr>
      <w:r w:rsidRPr="00113EA1">
        <w:rPr>
          <w:color w:val="000000"/>
        </w:rPr>
        <w:t xml:space="preserve">Периодический медицинский осмотр проводится на основании поименных списков, разработанных на основании контингентов работников Заказчика, подлежащих периодическому медицинскому осмотру, с указанием вредных (опасных) производственных факторов, а также вида работы в соответствии с приказом Минздрава России от 28.01.2021 N 29н. </w:t>
      </w:r>
    </w:p>
    <w:p w:rsidR="00027E5D" w:rsidRPr="00281E0D" w:rsidRDefault="00027E5D" w:rsidP="00027E5D">
      <w:pPr>
        <w:ind w:firstLine="426"/>
        <w:jc w:val="both"/>
        <w:rPr>
          <w:color w:val="000000"/>
        </w:rPr>
      </w:pPr>
      <w:r w:rsidRPr="00113EA1">
        <w:rPr>
          <w:color w:val="000000"/>
        </w:rPr>
        <w:t>Поименные списки составляются и утверждаются Заказчиком (его уполномоченным представителем) не позднее, чем за 7 рабочих дней</w:t>
      </w:r>
      <w:r w:rsidRPr="00281E0D">
        <w:rPr>
          <w:color w:val="000000"/>
        </w:rPr>
        <w:t xml:space="preserve"> до даты проведения медицинского осмотра.</w:t>
      </w:r>
    </w:p>
    <w:p w:rsidR="00027E5D" w:rsidRPr="00281E0D" w:rsidRDefault="00027E5D" w:rsidP="00027E5D">
      <w:pPr>
        <w:widowControl w:val="0"/>
        <w:autoSpaceDE w:val="0"/>
        <w:autoSpaceDN w:val="0"/>
        <w:adjustRightInd w:val="0"/>
        <w:jc w:val="center"/>
        <w:rPr>
          <w:color w:val="000000"/>
        </w:rPr>
      </w:pPr>
      <w:r w:rsidRPr="00281E0D">
        <w:rPr>
          <w:color w:val="000000"/>
        </w:rPr>
        <w:t>Перечень специалистов и исследований</w:t>
      </w:r>
      <w:r>
        <w:rPr>
          <w:color w:val="000000"/>
        </w:rPr>
        <w:t xml:space="preserve"> </w:t>
      </w:r>
    </w:p>
    <w:p w:rsidR="00027E5D" w:rsidRPr="00281E0D" w:rsidRDefault="00027E5D" w:rsidP="00027E5D">
      <w:pPr>
        <w:widowControl w:val="0"/>
        <w:autoSpaceDE w:val="0"/>
        <w:autoSpaceDN w:val="0"/>
        <w:adjustRightInd w:val="0"/>
        <w:jc w:val="center"/>
        <w:rPr>
          <w:color w:val="000000"/>
        </w:rPr>
      </w:pPr>
    </w:p>
    <w:tbl>
      <w:tblPr>
        <w:tblW w:w="9362" w:type="dxa"/>
        <w:jc w:val="center"/>
        <w:tblLook w:val="04A0"/>
      </w:tblPr>
      <w:tblGrid>
        <w:gridCol w:w="642"/>
        <w:gridCol w:w="6804"/>
        <w:gridCol w:w="1916"/>
      </w:tblGrid>
      <w:tr w:rsidR="00027E5D" w:rsidRPr="0069756F" w:rsidTr="00027E5D">
        <w:trPr>
          <w:trHeight w:val="714"/>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E5D" w:rsidRPr="0069756F" w:rsidRDefault="00027E5D" w:rsidP="00027E5D">
            <w:pPr>
              <w:jc w:val="center"/>
              <w:rPr>
                <w:color w:val="000000"/>
              </w:rPr>
            </w:pPr>
            <w:r w:rsidRPr="0069756F">
              <w:rPr>
                <w:color w:val="000000"/>
              </w:rPr>
              <w:t xml:space="preserve">№ </w:t>
            </w:r>
            <w:proofErr w:type="spellStart"/>
            <w:r w:rsidRPr="0069756F">
              <w:rPr>
                <w:color w:val="000000"/>
              </w:rPr>
              <w:t>п</w:t>
            </w:r>
            <w:proofErr w:type="spellEnd"/>
            <w:r w:rsidRPr="0069756F">
              <w:rPr>
                <w:color w:val="000000"/>
              </w:rPr>
              <w:t>/</w:t>
            </w:r>
            <w:proofErr w:type="spellStart"/>
            <w:r w:rsidRPr="0069756F">
              <w:rPr>
                <w:color w:val="000000"/>
              </w:rPr>
              <w:t>п</w:t>
            </w:r>
            <w:proofErr w:type="spellEnd"/>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027E5D" w:rsidRPr="0069756F" w:rsidRDefault="00027E5D" w:rsidP="00027E5D">
            <w:pPr>
              <w:jc w:val="center"/>
              <w:rPr>
                <w:color w:val="000000"/>
              </w:rPr>
            </w:pPr>
            <w:r w:rsidRPr="0069756F">
              <w:rPr>
                <w:color w:val="000000"/>
              </w:rPr>
              <w:t>Специалист / Исследование</w:t>
            </w:r>
          </w:p>
        </w:tc>
        <w:tc>
          <w:tcPr>
            <w:tcW w:w="1916" w:type="dxa"/>
            <w:tcBorders>
              <w:top w:val="single" w:sz="4" w:space="0" w:color="auto"/>
              <w:left w:val="nil"/>
              <w:bottom w:val="single" w:sz="4" w:space="0" w:color="auto"/>
              <w:right w:val="single" w:sz="4" w:space="0" w:color="auto"/>
            </w:tcBorders>
          </w:tcPr>
          <w:p w:rsidR="00027E5D" w:rsidRPr="0069756F" w:rsidRDefault="00027E5D" w:rsidP="00027E5D">
            <w:pPr>
              <w:jc w:val="center"/>
              <w:rPr>
                <w:color w:val="000000"/>
              </w:rPr>
            </w:pPr>
            <w:r w:rsidRPr="0069756F">
              <w:rPr>
                <w:color w:val="000000"/>
              </w:rPr>
              <w:t>Кол-во человек</w:t>
            </w:r>
          </w:p>
        </w:tc>
      </w:tr>
      <w:tr w:rsidR="00027E5D" w:rsidRPr="0069756F" w:rsidTr="00027E5D">
        <w:trPr>
          <w:trHeight w:val="233"/>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1</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Врач-невролог (фельдшер)</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2</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Врач-офтальмолог (фельдшер)</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10</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3</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Врач-отоларинголог (фельдшер)</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4</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Врач-психиатр-нарколог (фельдшер)</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5</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Врач-психиатр (фельдшер)</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6</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Врач-стоматолог (фельдшер)</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7</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Врач-дерматолог (фельдшер)</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8</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Общий (клинический) анализ мочи</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9</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 xml:space="preserve">Анализ на сифилис (Реакция пассивной </w:t>
            </w:r>
            <w:proofErr w:type="spellStart"/>
            <w:r w:rsidRPr="0069756F">
              <w:rPr>
                <w:color w:val="000000"/>
              </w:rPr>
              <w:t>гемоглютинации</w:t>
            </w:r>
            <w:proofErr w:type="spellEnd"/>
            <w:r w:rsidRPr="0069756F">
              <w:rPr>
                <w:color w:val="000000"/>
              </w:rPr>
              <w:t xml:space="preserve"> (РПГА)</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10</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Проведение исследования функции внешнего дыхания (спирометрия)</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10</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11</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Тональная аудиометрия</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1</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12</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Вестибулометрия</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1</w:t>
            </w:r>
          </w:p>
        </w:tc>
      </w:tr>
      <w:tr w:rsidR="00027E5D" w:rsidRPr="0069756F" w:rsidTr="00027E5D">
        <w:trPr>
          <w:trHeight w:val="304"/>
          <w:jc w:val="center"/>
        </w:trPr>
        <w:tc>
          <w:tcPr>
            <w:tcW w:w="642"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pStyle w:val="ac"/>
              <w:rPr>
                <w:rFonts w:ascii="Times New Roman" w:hAnsi="Times New Roman"/>
                <w:color w:val="000000"/>
                <w:sz w:val="24"/>
                <w:szCs w:val="24"/>
              </w:rPr>
            </w:pPr>
            <w:r>
              <w:rPr>
                <w:rFonts w:ascii="Times New Roman" w:hAnsi="Times New Roman"/>
                <w:color w:val="000000"/>
                <w:sz w:val="24"/>
                <w:szCs w:val="24"/>
              </w:rPr>
              <w:t>13</w:t>
            </w:r>
          </w:p>
        </w:tc>
        <w:tc>
          <w:tcPr>
            <w:tcW w:w="6804" w:type="dxa"/>
            <w:tcBorders>
              <w:top w:val="nil"/>
              <w:left w:val="single" w:sz="4" w:space="0" w:color="auto"/>
              <w:bottom w:val="single" w:sz="4" w:space="0" w:color="auto"/>
              <w:right w:val="single" w:sz="4" w:space="0" w:color="auto"/>
            </w:tcBorders>
            <w:shd w:val="clear" w:color="auto" w:fill="auto"/>
            <w:noWrap/>
            <w:vAlign w:val="bottom"/>
          </w:tcPr>
          <w:p w:rsidR="00027E5D" w:rsidRPr="0069756F" w:rsidRDefault="00027E5D" w:rsidP="00027E5D">
            <w:pPr>
              <w:rPr>
                <w:color w:val="000000"/>
              </w:rPr>
            </w:pPr>
            <w:r w:rsidRPr="0069756F">
              <w:rPr>
                <w:color w:val="000000"/>
              </w:rPr>
              <w:t>Исс</w:t>
            </w:r>
            <w:r>
              <w:rPr>
                <w:color w:val="000000"/>
              </w:rPr>
              <w:t xml:space="preserve">ледование кала на простейшие и </w:t>
            </w:r>
            <w:r w:rsidRPr="0069756F">
              <w:rPr>
                <w:color w:val="000000"/>
              </w:rPr>
              <w:t>яйца гельминтов (микроскопия)</w:t>
            </w:r>
          </w:p>
        </w:tc>
        <w:tc>
          <w:tcPr>
            <w:tcW w:w="1916" w:type="dxa"/>
            <w:tcBorders>
              <w:top w:val="nil"/>
              <w:left w:val="single" w:sz="4" w:space="0" w:color="auto"/>
              <w:bottom w:val="single" w:sz="4" w:space="0" w:color="auto"/>
              <w:right w:val="single" w:sz="4" w:space="0" w:color="auto"/>
            </w:tcBorders>
            <w:shd w:val="clear" w:color="auto" w:fill="auto"/>
            <w:vAlign w:val="bottom"/>
          </w:tcPr>
          <w:p w:rsidR="00027E5D" w:rsidRPr="0069756F" w:rsidRDefault="00027E5D" w:rsidP="00027E5D">
            <w:pPr>
              <w:jc w:val="right"/>
              <w:rPr>
                <w:color w:val="000000"/>
              </w:rPr>
            </w:pPr>
            <w:r w:rsidRPr="0069756F">
              <w:rPr>
                <w:color w:val="000000"/>
              </w:rPr>
              <w:t>76</w:t>
            </w:r>
          </w:p>
        </w:tc>
      </w:tr>
    </w:tbl>
    <w:p w:rsidR="00027E5D" w:rsidRPr="00281E0D" w:rsidRDefault="00027E5D" w:rsidP="00027E5D">
      <w:pPr>
        <w:widowControl w:val="0"/>
        <w:autoSpaceDE w:val="0"/>
        <w:autoSpaceDN w:val="0"/>
        <w:adjustRightInd w:val="0"/>
        <w:ind w:firstLine="567"/>
        <w:jc w:val="both"/>
        <w:rPr>
          <w:color w:val="000000"/>
        </w:rPr>
      </w:pPr>
      <w:r w:rsidRPr="00281E0D">
        <w:rPr>
          <w:color w:val="000000"/>
        </w:rPr>
        <w:lastRenderedPageBreak/>
        <w:t xml:space="preserve">В случае выявления врачом-психиатром и (или) наркологом лиц с подозрением на наличие медицинских противопоказаний, соответствующих профилю данных специалистов, к допуску на работы с вредными и (или) опасными производственными факторами, а также к работам, при выполнении которых обязательно проведение периодических медицинских осмотров (обследований) работников, указанные лица, в случаях, предусмотренных законодательством Российской Федерации, направляются для освидетельствования во врачебной комиссии, уполномоченной на то органом здравоохранения. </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В случаях затруднения в оценке результатов осмотра лицу, поступающему на работу, в связи с имеющимся у него заболеванием выдается справка о необходимости дополнительного медицинского обследования. Работодателю направляется информация о выдаче такой справки, а лицо, поступающее на работу, считается не прошедшим предварительный осмотр с учетом выявленных заболеваний (состояний) и медицинских противопоказаний к осуществлению отдельных видов работ. Проведение экспертизы профессиональной пригодности проводится в таких случаях лицом, поступающим на работу, самостоятельно в рамках программы государственной гарантии бесплатного оказания гражданам медицинской помощи.</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 xml:space="preserve"> 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в Техническом задании, с учетом результатов ранее проведенных (не позднее одного года) медицинских осмотров, диспансеризации. </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 xml:space="preserve">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 </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Календарный план проведения периодического медицинского осмотра должен согласовываться Исполнителем с Заказчиком.</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На основании результатов периодического осмотра работнику даются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в медицинской организации, в которой проводился медицинский осмотр.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 xml:space="preserve">По итогам проведения осмотров медицинская организация не позднее чем через </w:t>
      </w:r>
      <w:r w:rsidRPr="00113EA1">
        <w:t>20 дней</w:t>
      </w:r>
      <w:r w:rsidRPr="00281E0D">
        <w:rPr>
          <w:color w:val="000000"/>
        </w:rPr>
        <w:t xml:space="preserve">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Заключительный акт подписывается председателем врачебной комиссии и заверяется печатью медицинской организации (при наличии).</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 xml:space="preserve">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w:t>
      </w:r>
      <w:proofErr w:type="spellStart"/>
      <w:r w:rsidRPr="00281E0D">
        <w:rPr>
          <w:color w:val="000000"/>
        </w:rPr>
        <w:t>профпатологии</w:t>
      </w:r>
      <w:proofErr w:type="spellEnd"/>
      <w:r w:rsidRPr="00281E0D">
        <w:rPr>
          <w:color w:val="000000"/>
        </w:rPr>
        <w:t xml:space="preserve"> субъекта Российской Федерации, Фонд социального страхования, в территориальный орган Федеральной </w:t>
      </w:r>
      <w:r w:rsidRPr="00281E0D">
        <w:rPr>
          <w:color w:val="000000"/>
        </w:rPr>
        <w:lastRenderedPageBreak/>
        <w:t>службы по надзору в сфере защиты прав потребителей и благополучия человека.</w:t>
      </w:r>
    </w:p>
    <w:p w:rsidR="00027E5D" w:rsidRPr="00281E0D" w:rsidRDefault="00027E5D" w:rsidP="00027E5D">
      <w:pPr>
        <w:widowControl w:val="0"/>
        <w:autoSpaceDE w:val="0"/>
        <w:autoSpaceDN w:val="0"/>
        <w:adjustRightInd w:val="0"/>
        <w:ind w:firstLine="567"/>
        <w:jc w:val="both"/>
        <w:rPr>
          <w:color w:val="000000"/>
        </w:rPr>
      </w:pPr>
      <w:r w:rsidRPr="00281E0D">
        <w:rPr>
          <w:color w:val="000000"/>
        </w:rPr>
        <w:t>Один экземпляр заключительного акта хранится в медицинской организации, проводившей периодический осмотр, в течение 50 лет.</w:t>
      </w:r>
    </w:p>
    <w:p w:rsidR="00027E5D" w:rsidRPr="00281E0D" w:rsidRDefault="00027E5D" w:rsidP="00027E5D">
      <w:pPr>
        <w:widowControl w:val="0"/>
        <w:autoSpaceDE w:val="0"/>
        <w:autoSpaceDN w:val="0"/>
        <w:adjustRightInd w:val="0"/>
        <w:ind w:firstLine="567"/>
        <w:jc w:val="both"/>
        <w:rPr>
          <w:color w:val="000000"/>
        </w:rPr>
      </w:pPr>
      <w:r>
        <w:rPr>
          <w:color w:val="000000"/>
        </w:rPr>
        <w:t>В случае,</w:t>
      </w:r>
      <w:r w:rsidRPr="00281E0D">
        <w:rPr>
          <w:color w:val="000000"/>
        </w:rPr>
        <w:t xml:space="preserve"> если работник Заказчика не сможет пройти периодический медицинский осмотр в определенный, согласно договоренности, срок по уважительной причине (пребывание в отпуске с отъездом, на больничном листе), медицинский осмотр данной категории граждан будет проводиться по адресу места нахождения Исполнителя по предварительному согласованию. </w:t>
      </w: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Default="00FD1489">
      <w:pPr>
        <w:ind w:left="-284"/>
      </w:pPr>
    </w:p>
    <w:p w:rsidR="00FD1489" w:rsidRPr="00EA1C6C" w:rsidRDefault="00FD1489">
      <w:pPr>
        <w:ind w:left="-284"/>
      </w:pPr>
    </w:p>
    <w:sectPr w:rsidR="00FD1489" w:rsidRPr="00EA1C6C" w:rsidSect="000C3D0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B46" w:rsidRDefault="00852B46" w:rsidP="00EA1C6C">
      <w:r>
        <w:separator/>
      </w:r>
    </w:p>
  </w:endnote>
  <w:endnote w:type="continuationSeparator" w:id="0">
    <w:p w:rsidR="00852B46" w:rsidRDefault="00852B46" w:rsidP="00EA1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B46" w:rsidRDefault="00852B46" w:rsidP="00EA1C6C">
      <w:r>
        <w:separator/>
      </w:r>
    </w:p>
  </w:footnote>
  <w:footnote w:type="continuationSeparator" w:id="0">
    <w:p w:rsidR="00852B46" w:rsidRDefault="00852B46" w:rsidP="00EA1C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0614"/>
    <w:multiLevelType w:val="hybridMultilevel"/>
    <w:tmpl w:val="BF0018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72005D"/>
    <w:multiLevelType w:val="hybridMultilevel"/>
    <w:tmpl w:val="D8CC9C92"/>
    <w:lvl w:ilvl="0" w:tplc="224C0758">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150D7F"/>
    <w:multiLevelType w:val="multilevel"/>
    <w:tmpl w:val="DD5E2036"/>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22E90BDE"/>
    <w:multiLevelType w:val="hybridMultilevel"/>
    <w:tmpl w:val="D9D8B328"/>
    <w:lvl w:ilvl="0" w:tplc="8BC6A2B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45F17E95"/>
    <w:multiLevelType w:val="hybridMultilevel"/>
    <w:tmpl w:val="60B2F60A"/>
    <w:lvl w:ilvl="0" w:tplc="5EA2FB50">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48A2251"/>
    <w:multiLevelType w:val="multilevel"/>
    <w:tmpl w:val="479A4440"/>
    <w:lvl w:ilvl="0">
      <w:start w:val="11"/>
      <w:numFmt w:val="decimal"/>
      <w:lvlText w:val="%1."/>
      <w:lvlJc w:val="left"/>
      <w:pPr>
        <w:ind w:left="480" w:hanging="480"/>
      </w:pPr>
      <w:rPr>
        <w:rFonts w:ascii="Liberation Serif" w:hAnsi="Liberation Serif" w:cs="Liberation Serif"/>
      </w:rPr>
    </w:lvl>
    <w:lvl w:ilvl="1">
      <w:start w:val="1"/>
      <w:numFmt w:val="decimal"/>
      <w:lvlText w:val="%1.%2."/>
      <w:lvlJc w:val="left"/>
      <w:pPr>
        <w:ind w:left="1615" w:hanging="480"/>
      </w:pPr>
      <w:rPr>
        <w:rFonts w:ascii="Times New Roman" w:hAnsi="Times New Roman" w:cs="Times New Roman"/>
        <w:sz w:val="24"/>
        <w:szCs w:val="24"/>
      </w:rPr>
    </w:lvl>
    <w:lvl w:ilvl="2">
      <w:start w:val="1"/>
      <w:numFmt w:val="decimal"/>
      <w:lvlText w:val="%1.%2.%3."/>
      <w:lvlJc w:val="left"/>
      <w:pPr>
        <w:ind w:left="2160" w:hanging="720"/>
      </w:pPr>
      <w:rPr>
        <w:rFonts w:ascii="Liberation Serif" w:hAnsi="Liberation Serif" w:cs="Liberation Serif"/>
      </w:rPr>
    </w:lvl>
    <w:lvl w:ilvl="3">
      <w:start w:val="1"/>
      <w:numFmt w:val="decimal"/>
      <w:lvlText w:val="%1.%2.%3.%4."/>
      <w:lvlJc w:val="left"/>
      <w:pPr>
        <w:ind w:left="2880" w:hanging="720"/>
      </w:pPr>
      <w:rPr>
        <w:rFonts w:ascii="Liberation Serif" w:hAnsi="Liberation Serif" w:cs="Liberation Serif"/>
      </w:rPr>
    </w:lvl>
    <w:lvl w:ilvl="4">
      <w:start w:val="1"/>
      <w:numFmt w:val="decimal"/>
      <w:lvlText w:val="%1.%2.%3.%4.%5."/>
      <w:lvlJc w:val="left"/>
      <w:pPr>
        <w:ind w:left="3960" w:hanging="1080"/>
      </w:pPr>
      <w:rPr>
        <w:rFonts w:ascii="Liberation Serif" w:hAnsi="Liberation Serif" w:cs="Liberation Serif"/>
      </w:rPr>
    </w:lvl>
    <w:lvl w:ilvl="5">
      <w:start w:val="1"/>
      <w:numFmt w:val="decimal"/>
      <w:lvlText w:val="%1.%2.%3.%4.%5.%6."/>
      <w:lvlJc w:val="left"/>
      <w:pPr>
        <w:ind w:left="4680" w:hanging="1080"/>
      </w:pPr>
      <w:rPr>
        <w:rFonts w:ascii="Liberation Serif" w:hAnsi="Liberation Serif" w:cs="Liberation Serif"/>
      </w:rPr>
    </w:lvl>
    <w:lvl w:ilvl="6">
      <w:start w:val="1"/>
      <w:numFmt w:val="decimal"/>
      <w:lvlText w:val="%1.%2.%3.%4.%5.%6.%7."/>
      <w:lvlJc w:val="left"/>
      <w:pPr>
        <w:ind w:left="5760" w:hanging="1440"/>
      </w:pPr>
      <w:rPr>
        <w:rFonts w:ascii="Liberation Serif" w:hAnsi="Liberation Serif" w:cs="Liberation Serif"/>
      </w:rPr>
    </w:lvl>
    <w:lvl w:ilvl="7">
      <w:start w:val="1"/>
      <w:numFmt w:val="decimal"/>
      <w:lvlText w:val="%1.%2.%3.%4.%5.%6.%7.%8."/>
      <w:lvlJc w:val="left"/>
      <w:pPr>
        <w:ind w:left="6480" w:hanging="1440"/>
      </w:pPr>
      <w:rPr>
        <w:rFonts w:ascii="Liberation Serif" w:hAnsi="Liberation Serif" w:cs="Liberation Serif"/>
      </w:rPr>
    </w:lvl>
    <w:lvl w:ilvl="8">
      <w:start w:val="1"/>
      <w:numFmt w:val="decimal"/>
      <w:lvlText w:val="%1.%2.%3.%4.%5.%6.%7.%8.%9."/>
      <w:lvlJc w:val="left"/>
      <w:pPr>
        <w:ind w:left="7560" w:hanging="1800"/>
      </w:pPr>
      <w:rPr>
        <w:rFonts w:ascii="Liberation Serif" w:hAnsi="Liberation Serif" w:cs="Liberation Serif"/>
      </w:r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Рыбакова Алла Владимировна">
    <w15:presenceInfo w15:providerId="AD" w15:userId="S-1-5-21-548148886-2465350233-2599244297-245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1C6C"/>
    <w:rsid w:val="00016AFB"/>
    <w:rsid w:val="00027E5D"/>
    <w:rsid w:val="0004394C"/>
    <w:rsid w:val="000877B7"/>
    <w:rsid w:val="000B6926"/>
    <w:rsid w:val="000C3D0C"/>
    <w:rsid w:val="000E3DA9"/>
    <w:rsid w:val="000F4599"/>
    <w:rsid w:val="00122318"/>
    <w:rsid w:val="00341489"/>
    <w:rsid w:val="00385E87"/>
    <w:rsid w:val="003866CA"/>
    <w:rsid w:val="00404DAC"/>
    <w:rsid w:val="0041505C"/>
    <w:rsid w:val="00496C86"/>
    <w:rsid w:val="005402B9"/>
    <w:rsid w:val="005D224C"/>
    <w:rsid w:val="006358BD"/>
    <w:rsid w:val="006A3CFC"/>
    <w:rsid w:val="007A50C7"/>
    <w:rsid w:val="007E092A"/>
    <w:rsid w:val="00852B46"/>
    <w:rsid w:val="0098456B"/>
    <w:rsid w:val="00A47A0F"/>
    <w:rsid w:val="00A90B5E"/>
    <w:rsid w:val="00AB7995"/>
    <w:rsid w:val="00B00EFF"/>
    <w:rsid w:val="00B40DDC"/>
    <w:rsid w:val="00B642C3"/>
    <w:rsid w:val="00BD4713"/>
    <w:rsid w:val="00D45D6A"/>
    <w:rsid w:val="00D766E1"/>
    <w:rsid w:val="00EA1C6C"/>
    <w:rsid w:val="00F053F5"/>
    <w:rsid w:val="00FC0B90"/>
    <w:rsid w:val="00FD1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6C"/>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1C6C"/>
    <w:rPr>
      <w:color w:val="0000FF" w:themeColor="hyperlink"/>
      <w:u w:val="single"/>
    </w:rPr>
  </w:style>
  <w:style w:type="paragraph" w:styleId="HTML">
    <w:name w:val="HTML Preformatted"/>
    <w:basedOn w:val="a"/>
    <w:link w:val="HTML0"/>
    <w:uiPriority w:val="99"/>
    <w:unhideWhenUsed/>
    <w:qFormat/>
    <w:rsid w:val="00EA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0">
    <w:name w:val="Стандартный HTML Знак"/>
    <w:basedOn w:val="a0"/>
    <w:link w:val="HTML"/>
    <w:uiPriority w:val="99"/>
    <w:qFormat/>
    <w:rsid w:val="00EA1C6C"/>
    <w:rPr>
      <w:rFonts w:ascii="Courier New" w:eastAsia="Times New Roman" w:hAnsi="Courier New" w:cs="Times New Roman"/>
      <w:sz w:val="20"/>
      <w:szCs w:val="20"/>
      <w:lang w:eastAsia="ar-SA"/>
    </w:rPr>
  </w:style>
  <w:style w:type="paragraph" w:styleId="a4">
    <w:name w:val="Normal (Web)"/>
    <w:aliases w:val="Обычный (Web),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2"/>
    <w:basedOn w:val="a"/>
    <w:uiPriority w:val="99"/>
    <w:unhideWhenUsed/>
    <w:qFormat/>
    <w:rsid w:val="00EA1C6C"/>
    <w:pPr>
      <w:spacing w:after="120"/>
      <w:jc w:val="both"/>
    </w:pPr>
  </w:style>
  <w:style w:type="character" w:customStyle="1" w:styleId="a5">
    <w:name w:val="Основной текст с отступом Знак"/>
    <w:aliases w:val="текст Знак"/>
    <w:basedOn w:val="a0"/>
    <w:link w:val="a6"/>
    <w:uiPriority w:val="99"/>
    <w:semiHidden/>
    <w:qFormat/>
    <w:locked/>
    <w:rsid w:val="00EA1C6C"/>
    <w:rPr>
      <w:rFonts w:ascii="Calibri" w:eastAsia="Calibri" w:hAnsi="Calibri" w:cs="Calibri"/>
      <w:sz w:val="24"/>
      <w:szCs w:val="24"/>
      <w:lang w:eastAsia="ar-SA"/>
    </w:rPr>
  </w:style>
  <w:style w:type="paragraph" w:styleId="a6">
    <w:name w:val="Body Text Indent"/>
    <w:aliases w:val="текст"/>
    <w:basedOn w:val="a"/>
    <w:link w:val="a5"/>
    <w:uiPriority w:val="99"/>
    <w:semiHidden/>
    <w:unhideWhenUsed/>
    <w:qFormat/>
    <w:rsid w:val="00EA1C6C"/>
    <w:pPr>
      <w:spacing w:after="120"/>
      <w:ind w:left="283"/>
      <w:jc w:val="both"/>
    </w:pPr>
    <w:rPr>
      <w:rFonts w:ascii="Calibri" w:hAnsi="Calibri" w:cs="Calibri"/>
    </w:rPr>
  </w:style>
  <w:style w:type="character" w:customStyle="1" w:styleId="1">
    <w:name w:val="Основной текст с отступом Знак1"/>
    <w:basedOn w:val="a0"/>
    <w:uiPriority w:val="99"/>
    <w:semiHidden/>
    <w:rsid w:val="00EA1C6C"/>
    <w:rPr>
      <w:rFonts w:ascii="Times New Roman" w:eastAsia="Calibri" w:hAnsi="Times New Roman" w:cs="Times New Roman"/>
      <w:sz w:val="24"/>
      <w:szCs w:val="24"/>
      <w:lang w:eastAsia="ar-SA"/>
    </w:rPr>
  </w:style>
  <w:style w:type="character" w:customStyle="1" w:styleId="ConsNormal">
    <w:name w:val="ConsNormal Знак"/>
    <w:link w:val="ConsNormal0"/>
    <w:uiPriority w:val="99"/>
    <w:locked/>
    <w:rsid w:val="00EA1C6C"/>
    <w:rPr>
      <w:rFonts w:ascii="Arial" w:hAnsi="Arial" w:cs="Arial"/>
    </w:rPr>
  </w:style>
  <w:style w:type="paragraph" w:customStyle="1" w:styleId="ConsNormal0">
    <w:name w:val="ConsNormal"/>
    <w:link w:val="ConsNormal"/>
    <w:uiPriority w:val="99"/>
    <w:qFormat/>
    <w:rsid w:val="00EA1C6C"/>
    <w:pPr>
      <w:widowControl w:val="0"/>
      <w:autoSpaceDE w:val="0"/>
      <w:autoSpaceDN w:val="0"/>
      <w:adjustRightInd w:val="0"/>
      <w:spacing w:after="0" w:line="240" w:lineRule="auto"/>
      <w:ind w:right="19772" w:firstLine="720"/>
    </w:pPr>
    <w:rPr>
      <w:rFonts w:ascii="Arial" w:hAnsi="Arial" w:cs="Arial"/>
    </w:rPr>
  </w:style>
  <w:style w:type="paragraph" w:styleId="a7">
    <w:name w:val="header"/>
    <w:basedOn w:val="a"/>
    <w:link w:val="a8"/>
    <w:uiPriority w:val="99"/>
    <w:semiHidden/>
    <w:unhideWhenUsed/>
    <w:rsid w:val="00EA1C6C"/>
    <w:pPr>
      <w:tabs>
        <w:tab w:val="center" w:pos="4677"/>
        <w:tab w:val="right" w:pos="9355"/>
      </w:tabs>
    </w:pPr>
  </w:style>
  <w:style w:type="character" w:customStyle="1" w:styleId="a8">
    <w:name w:val="Верхний колонтитул Знак"/>
    <w:basedOn w:val="a0"/>
    <w:link w:val="a7"/>
    <w:uiPriority w:val="99"/>
    <w:semiHidden/>
    <w:rsid w:val="00EA1C6C"/>
    <w:rPr>
      <w:rFonts w:ascii="Times New Roman" w:eastAsia="Calibri" w:hAnsi="Times New Roman" w:cs="Times New Roman"/>
      <w:sz w:val="24"/>
      <w:szCs w:val="24"/>
      <w:lang w:eastAsia="ar-SA"/>
    </w:rPr>
  </w:style>
  <w:style w:type="paragraph" w:styleId="a9">
    <w:name w:val="footer"/>
    <w:basedOn w:val="a"/>
    <w:link w:val="aa"/>
    <w:uiPriority w:val="99"/>
    <w:semiHidden/>
    <w:unhideWhenUsed/>
    <w:rsid w:val="00EA1C6C"/>
    <w:pPr>
      <w:tabs>
        <w:tab w:val="center" w:pos="4677"/>
        <w:tab w:val="right" w:pos="9355"/>
      </w:tabs>
    </w:pPr>
  </w:style>
  <w:style w:type="character" w:customStyle="1" w:styleId="aa">
    <w:name w:val="Нижний колонтитул Знак"/>
    <w:basedOn w:val="a0"/>
    <w:link w:val="a9"/>
    <w:uiPriority w:val="99"/>
    <w:semiHidden/>
    <w:rsid w:val="00EA1C6C"/>
    <w:rPr>
      <w:rFonts w:ascii="Times New Roman" w:eastAsia="Calibri" w:hAnsi="Times New Roman" w:cs="Times New Roman"/>
      <w:sz w:val="24"/>
      <w:szCs w:val="24"/>
      <w:lang w:eastAsia="ar-SA"/>
    </w:rPr>
  </w:style>
  <w:style w:type="paragraph" w:styleId="ab">
    <w:name w:val="List Paragraph"/>
    <w:basedOn w:val="a"/>
    <w:qFormat/>
    <w:rsid w:val="006358BD"/>
    <w:pPr>
      <w:ind w:left="720"/>
      <w:contextualSpacing/>
    </w:pPr>
  </w:style>
  <w:style w:type="paragraph" w:styleId="ac">
    <w:name w:val="No Spacing"/>
    <w:link w:val="ad"/>
    <w:uiPriority w:val="1"/>
    <w:qFormat/>
    <w:rsid w:val="00027E5D"/>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locked/>
    <w:rsid w:val="00027E5D"/>
    <w:rPr>
      <w:rFonts w:ascii="Calibri" w:eastAsia="Times New Roman" w:hAnsi="Calibri" w:cs="Times New Roman"/>
      <w:lang w:eastAsia="ru-RU"/>
    </w:rPr>
  </w:style>
  <w:style w:type="paragraph" w:customStyle="1" w:styleId="Standard">
    <w:name w:val="Standard"/>
    <w:rsid w:val="00BD4713"/>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BD4713"/>
    <w:pPr>
      <w:widowControl w:val="0"/>
      <w:suppressAutoHyphens/>
      <w:autoSpaceDE w:val="0"/>
      <w:autoSpaceDN w:val="0"/>
      <w:spacing w:after="0" w:line="240" w:lineRule="auto"/>
      <w:textAlignment w:val="baseline"/>
    </w:pPr>
    <w:rPr>
      <w:rFonts w:ascii="Arial" w:eastAsia="Arial" w:hAnsi="Arial" w:cs="Arial"/>
      <w:sz w:val="20"/>
      <w:szCs w:val="20"/>
      <w:lang w:eastAsia="ru-RU"/>
    </w:rPr>
  </w:style>
  <w:style w:type="paragraph" w:styleId="ae">
    <w:name w:val="Balloon Text"/>
    <w:basedOn w:val="a"/>
    <w:link w:val="af"/>
    <w:uiPriority w:val="99"/>
    <w:semiHidden/>
    <w:unhideWhenUsed/>
    <w:rsid w:val="007E092A"/>
    <w:rPr>
      <w:rFonts w:ascii="Segoe UI" w:hAnsi="Segoe UI" w:cs="Segoe UI"/>
      <w:sz w:val="18"/>
      <w:szCs w:val="18"/>
    </w:rPr>
  </w:style>
  <w:style w:type="character" w:customStyle="1" w:styleId="af">
    <w:name w:val="Текст выноски Знак"/>
    <w:basedOn w:val="a0"/>
    <w:link w:val="ae"/>
    <w:uiPriority w:val="99"/>
    <w:semiHidden/>
    <w:rsid w:val="007E092A"/>
    <w:rPr>
      <w:rFonts w:ascii="Segoe UI" w:eastAsia="Calibri"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divs>
    <w:div w:id="20708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18</Pages>
  <Words>8258</Words>
  <Characters>47074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vsamt225-2</dc:creator>
  <cp:lastModifiedBy>vsamt225-2</cp:lastModifiedBy>
  <cp:revision>47</cp:revision>
  <dcterms:created xsi:type="dcterms:W3CDTF">2026-06-11T06:55:00Z</dcterms:created>
  <dcterms:modified xsi:type="dcterms:W3CDTF">2026-07-10T10:51:00Z</dcterms:modified>
</cp:coreProperties>
</file>