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F1EC994" w14:textId="77777777" w:rsidR="002D7234" w:rsidRPr="00AC20F6" w:rsidRDefault="000721A0" w:rsidP="007F07AC">
      <w:pPr>
        <w:widowControl w:val="0"/>
        <w:shd w:val="clear" w:color="auto" w:fill="FFFFFF"/>
        <w:tabs>
          <w:tab w:val="left" w:pos="284"/>
        </w:tabs>
        <w:autoSpaceDE w:val="0"/>
        <w:autoSpaceDN w:val="0"/>
        <w:adjustRightInd w:val="0"/>
        <w:jc w:val="center"/>
        <w:rPr>
          <w:b/>
          <w:bCs/>
          <w:sz w:val="22"/>
          <w:szCs w:val="22"/>
        </w:rPr>
      </w:pPr>
      <w:proofErr w:type="spellStart"/>
      <w:proofErr w:type="gramStart"/>
      <w:r w:rsidRPr="00AC20F6">
        <w:rPr>
          <w:b/>
          <w:bCs/>
          <w:sz w:val="22"/>
          <w:szCs w:val="22"/>
        </w:rPr>
        <w:t>Техническ</w:t>
      </w:r>
      <w:proofErr w:type="spellEnd"/>
      <w:r w:rsidRPr="00AC20F6">
        <w:rPr>
          <w:b/>
          <w:bCs/>
          <w:sz w:val="22"/>
          <w:szCs w:val="22"/>
        </w:rPr>
        <w:t>﻿‍﻿​⁠⁠‌﻿﻿⁠​﻿‍​‍‍‌⁠‍﻿‍‍‌​​﻿﻿﻿﻿‌⁠​﻿‌‍‍​﻿​‍‌‍‍‌</w:t>
      </w:r>
      <w:proofErr w:type="spellStart"/>
      <w:r w:rsidRPr="00AC20F6">
        <w:rPr>
          <w:b/>
          <w:bCs/>
          <w:sz w:val="22"/>
          <w:szCs w:val="22"/>
        </w:rPr>
        <w:t>ое</w:t>
      </w:r>
      <w:proofErr w:type="spellEnd"/>
      <w:proofErr w:type="gramEnd"/>
      <w:r w:rsidRPr="00AC20F6">
        <w:rPr>
          <w:b/>
          <w:bCs/>
          <w:sz w:val="22"/>
          <w:szCs w:val="22"/>
        </w:rPr>
        <w:t xml:space="preserve"> задание</w:t>
      </w:r>
    </w:p>
    <w:p w14:paraId="0FDDEAAA" w14:textId="498BC5B7" w:rsidR="003367E0" w:rsidRPr="00AC20F6" w:rsidRDefault="000721A0" w:rsidP="007F07AC">
      <w:pPr>
        <w:widowControl w:val="0"/>
        <w:shd w:val="clear" w:color="auto" w:fill="FFFFFF"/>
        <w:tabs>
          <w:tab w:val="left" w:pos="284"/>
        </w:tabs>
        <w:autoSpaceDE w:val="0"/>
        <w:autoSpaceDN w:val="0"/>
        <w:adjustRightInd w:val="0"/>
        <w:jc w:val="center"/>
        <w:rPr>
          <w:b/>
          <w:bCs/>
          <w:sz w:val="22"/>
          <w:szCs w:val="22"/>
        </w:rPr>
      </w:pPr>
      <w:r w:rsidRPr="00AC20F6">
        <w:rPr>
          <w:b/>
          <w:bCs/>
          <w:sz w:val="22"/>
          <w:szCs w:val="22"/>
        </w:rPr>
        <w:t xml:space="preserve"> на поставку </w:t>
      </w:r>
      <w:proofErr w:type="gramStart"/>
      <w:r w:rsidRPr="00AC20F6">
        <w:rPr>
          <w:b/>
          <w:bCs/>
          <w:sz w:val="22"/>
          <w:szCs w:val="22"/>
        </w:rPr>
        <w:t>блок-контейнера</w:t>
      </w:r>
      <w:proofErr w:type="gramEnd"/>
      <w:r w:rsidRPr="00AC20F6">
        <w:rPr>
          <w:b/>
          <w:bCs/>
          <w:sz w:val="22"/>
          <w:szCs w:val="22"/>
        </w:rPr>
        <w:t xml:space="preserve"> (раздевалки)</w:t>
      </w:r>
    </w:p>
    <w:p w14:paraId="122CDFDD" w14:textId="5E94E7B7" w:rsidR="002D7234" w:rsidRPr="00AC20F6" w:rsidRDefault="002D7234" w:rsidP="007F07AC">
      <w:pPr>
        <w:widowControl w:val="0"/>
        <w:shd w:val="clear" w:color="auto" w:fill="FFFFFF"/>
        <w:tabs>
          <w:tab w:val="left" w:pos="284"/>
        </w:tabs>
        <w:autoSpaceDE w:val="0"/>
        <w:autoSpaceDN w:val="0"/>
        <w:adjustRightInd w:val="0"/>
        <w:jc w:val="center"/>
        <w:rPr>
          <w:b/>
          <w:bCs/>
          <w:sz w:val="22"/>
          <w:szCs w:val="22"/>
        </w:rPr>
      </w:pPr>
    </w:p>
    <w:p w14:paraId="118A4DCC" w14:textId="46CF1E7A" w:rsidR="002D7234" w:rsidRPr="00AC20F6" w:rsidRDefault="002D7234" w:rsidP="007F07AC">
      <w:pPr>
        <w:pStyle w:val="aa"/>
        <w:widowControl w:val="0"/>
        <w:numPr>
          <w:ilvl w:val="0"/>
          <w:numId w:val="11"/>
        </w:numPr>
        <w:shd w:val="clear" w:color="auto" w:fill="FFFFFF"/>
        <w:tabs>
          <w:tab w:val="left" w:pos="284"/>
        </w:tabs>
        <w:autoSpaceDE w:val="0"/>
        <w:autoSpaceDN w:val="0"/>
        <w:adjustRightInd w:val="0"/>
        <w:ind w:left="0" w:firstLine="0"/>
        <w:rPr>
          <w:b/>
          <w:bCs/>
          <w:sz w:val="22"/>
          <w:szCs w:val="22"/>
        </w:rPr>
      </w:pPr>
      <w:r w:rsidRPr="00AC20F6">
        <w:rPr>
          <w:b/>
          <w:bCs/>
          <w:sz w:val="22"/>
          <w:szCs w:val="22"/>
        </w:rPr>
        <w:t>Объект закупки:</w:t>
      </w:r>
    </w:p>
    <w:tbl>
      <w:tblPr>
        <w:tblStyle w:val="a7"/>
        <w:tblW w:w="0" w:type="auto"/>
        <w:jc w:val="center"/>
        <w:tblLook w:val="04A0" w:firstRow="1" w:lastRow="0" w:firstColumn="1" w:lastColumn="0" w:noHBand="0" w:noVBand="1"/>
      </w:tblPr>
      <w:tblGrid>
        <w:gridCol w:w="715"/>
        <w:gridCol w:w="1537"/>
        <w:gridCol w:w="2248"/>
        <w:gridCol w:w="1327"/>
        <w:gridCol w:w="2059"/>
        <w:gridCol w:w="2252"/>
      </w:tblGrid>
      <w:tr w:rsidR="002D7234" w:rsidRPr="00AC20F6" w14:paraId="21A5A33E" w14:textId="77777777" w:rsidTr="007F07AC">
        <w:trPr>
          <w:trHeight w:val="345"/>
          <w:jc w:val="center"/>
        </w:trPr>
        <w:tc>
          <w:tcPr>
            <w:tcW w:w="1980" w:type="dxa"/>
            <w:vMerge w:val="restart"/>
            <w:hideMark/>
          </w:tcPr>
          <w:p w14:paraId="1028B91D" w14:textId="01D5F915" w:rsidR="002D7234" w:rsidRPr="00AC20F6" w:rsidRDefault="002D7234" w:rsidP="007F07AC">
            <w:pPr>
              <w:pStyle w:val="aa"/>
              <w:widowControl w:val="0"/>
              <w:shd w:val="clear" w:color="auto" w:fill="FFFFFF"/>
              <w:tabs>
                <w:tab w:val="left" w:pos="284"/>
                <w:tab w:val="left" w:pos="465"/>
              </w:tabs>
              <w:autoSpaceDE w:val="0"/>
              <w:autoSpaceDN w:val="0"/>
              <w:adjustRightInd w:val="0"/>
              <w:ind w:left="0"/>
              <w:jc w:val="center"/>
              <w:rPr>
                <w:rFonts w:ascii="Times New Roman" w:hAnsi="Times New Roman"/>
                <w:b/>
                <w:bCs/>
                <w:sz w:val="22"/>
                <w:szCs w:val="22"/>
              </w:rPr>
            </w:pPr>
            <w:r w:rsidRPr="00AC20F6">
              <w:rPr>
                <w:rFonts w:ascii="Times New Roman" w:hAnsi="Times New Roman"/>
                <w:b/>
                <w:bCs/>
                <w:sz w:val="22"/>
                <w:szCs w:val="22"/>
              </w:rPr>
              <w:t xml:space="preserve">№ </w:t>
            </w:r>
            <w:proofErr w:type="gramStart"/>
            <w:r w:rsidRPr="00AC20F6">
              <w:rPr>
                <w:rFonts w:ascii="Times New Roman" w:hAnsi="Times New Roman"/>
                <w:b/>
                <w:bCs/>
                <w:sz w:val="22"/>
                <w:szCs w:val="22"/>
              </w:rPr>
              <w:t>п</w:t>
            </w:r>
            <w:proofErr w:type="gramEnd"/>
            <w:r w:rsidRPr="00AC20F6">
              <w:rPr>
                <w:rFonts w:ascii="Times New Roman" w:hAnsi="Times New Roman"/>
                <w:b/>
                <w:bCs/>
                <w:sz w:val="22"/>
                <w:szCs w:val="22"/>
              </w:rPr>
              <w:t>/п</w:t>
            </w:r>
          </w:p>
        </w:tc>
        <w:tc>
          <w:tcPr>
            <w:tcW w:w="2680" w:type="dxa"/>
            <w:vMerge w:val="restart"/>
            <w:hideMark/>
          </w:tcPr>
          <w:p w14:paraId="055250C0" w14:textId="77777777" w:rsidR="002D7234" w:rsidRPr="00AC20F6" w:rsidRDefault="002D7234" w:rsidP="007F07AC">
            <w:pPr>
              <w:pStyle w:val="aa"/>
              <w:widowControl w:val="0"/>
              <w:shd w:val="clear" w:color="auto" w:fill="FFFFFF"/>
              <w:tabs>
                <w:tab w:val="left" w:pos="284"/>
                <w:tab w:val="left" w:pos="465"/>
              </w:tabs>
              <w:autoSpaceDE w:val="0"/>
              <w:autoSpaceDN w:val="0"/>
              <w:adjustRightInd w:val="0"/>
              <w:ind w:left="0"/>
              <w:jc w:val="center"/>
              <w:rPr>
                <w:rFonts w:ascii="Times New Roman" w:hAnsi="Times New Roman"/>
                <w:b/>
                <w:bCs/>
                <w:sz w:val="22"/>
                <w:szCs w:val="22"/>
              </w:rPr>
            </w:pPr>
            <w:r w:rsidRPr="00AC20F6">
              <w:rPr>
                <w:rFonts w:ascii="Times New Roman" w:hAnsi="Times New Roman"/>
                <w:b/>
                <w:bCs/>
                <w:sz w:val="22"/>
                <w:szCs w:val="22"/>
              </w:rPr>
              <w:t>Код</w:t>
            </w:r>
          </w:p>
        </w:tc>
        <w:tc>
          <w:tcPr>
            <w:tcW w:w="6100" w:type="dxa"/>
            <w:vMerge w:val="restart"/>
            <w:hideMark/>
          </w:tcPr>
          <w:p w14:paraId="41F0869A" w14:textId="77777777" w:rsidR="002D7234" w:rsidRPr="00AC20F6" w:rsidRDefault="002D7234" w:rsidP="007F07AC">
            <w:pPr>
              <w:pStyle w:val="aa"/>
              <w:widowControl w:val="0"/>
              <w:shd w:val="clear" w:color="auto" w:fill="FFFFFF"/>
              <w:tabs>
                <w:tab w:val="left" w:pos="284"/>
                <w:tab w:val="left" w:pos="465"/>
              </w:tabs>
              <w:autoSpaceDE w:val="0"/>
              <w:autoSpaceDN w:val="0"/>
              <w:adjustRightInd w:val="0"/>
              <w:ind w:left="0"/>
              <w:jc w:val="center"/>
              <w:rPr>
                <w:rFonts w:ascii="Times New Roman" w:hAnsi="Times New Roman"/>
                <w:b/>
                <w:bCs/>
                <w:sz w:val="22"/>
                <w:szCs w:val="22"/>
              </w:rPr>
            </w:pPr>
            <w:r w:rsidRPr="00AC20F6">
              <w:rPr>
                <w:rFonts w:ascii="Times New Roman" w:hAnsi="Times New Roman"/>
                <w:b/>
                <w:bCs/>
                <w:sz w:val="22"/>
                <w:szCs w:val="22"/>
              </w:rPr>
              <w:t>Наименование</w:t>
            </w:r>
          </w:p>
        </w:tc>
        <w:tc>
          <w:tcPr>
            <w:tcW w:w="12820" w:type="dxa"/>
            <w:gridSpan w:val="3"/>
            <w:hideMark/>
          </w:tcPr>
          <w:p w14:paraId="4368AC45" w14:textId="77777777" w:rsidR="002D7234" w:rsidRPr="00AC20F6" w:rsidRDefault="002D7234" w:rsidP="007F07AC">
            <w:pPr>
              <w:pStyle w:val="aa"/>
              <w:widowControl w:val="0"/>
              <w:shd w:val="clear" w:color="auto" w:fill="FFFFFF"/>
              <w:tabs>
                <w:tab w:val="left" w:pos="284"/>
                <w:tab w:val="left" w:pos="465"/>
              </w:tabs>
              <w:autoSpaceDE w:val="0"/>
              <w:autoSpaceDN w:val="0"/>
              <w:adjustRightInd w:val="0"/>
              <w:ind w:left="0"/>
              <w:jc w:val="center"/>
              <w:rPr>
                <w:rFonts w:ascii="Times New Roman" w:hAnsi="Times New Roman"/>
                <w:b/>
                <w:bCs/>
                <w:sz w:val="22"/>
                <w:szCs w:val="22"/>
              </w:rPr>
            </w:pPr>
            <w:r w:rsidRPr="00AC20F6">
              <w:rPr>
                <w:rFonts w:ascii="Times New Roman" w:hAnsi="Times New Roman"/>
                <w:b/>
                <w:bCs/>
                <w:sz w:val="22"/>
                <w:szCs w:val="22"/>
              </w:rPr>
              <w:t>Национальный режим</w:t>
            </w:r>
          </w:p>
        </w:tc>
      </w:tr>
      <w:tr w:rsidR="002D7234" w:rsidRPr="00AC20F6" w14:paraId="05FCD15C" w14:textId="77777777" w:rsidTr="007F07AC">
        <w:trPr>
          <w:trHeight w:val="345"/>
          <w:jc w:val="center"/>
        </w:trPr>
        <w:tc>
          <w:tcPr>
            <w:tcW w:w="1980" w:type="dxa"/>
            <w:vMerge/>
            <w:hideMark/>
          </w:tcPr>
          <w:p w14:paraId="6A7442A2" w14:textId="77777777" w:rsidR="002D7234" w:rsidRPr="00AC20F6" w:rsidRDefault="002D7234" w:rsidP="007F07AC">
            <w:pPr>
              <w:pStyle w:val="aa"/>
              <w:widowControl w:val="0"/>
              <w:shd w:val="clear" w:color="auto" w:fill="FFFFFF"/>
              <w:tabs>
                <w:tab w:val="left" w:pos="284"/>
                <w:tab w:val="left" w:pos="465"/>
              </w:tabs>
              <w:autoSpaceDE w:val="0"/>
              <w:autoSpaceDN w:val="0"/>
              <w:adjustRightInd w:val="0"/>
              <w:ind w:left="0"/>
              <w:jc w:val="center"/>
              <w:rPr>
                <w:rFonts w:ascii="Times New Roman" w:hAnsi="Times New Roman"/>
                <w:b/>
                <w:bCs/>
                <w:sz w:val="22"/>
                <w:szCs w:val="22"/>
              </w:rPr>
            </w:pPr>
          </w:p>
        </w:tc>
        <w:tc>
          <w:tcPr>
            <w:tcW w:w="2680" w:type="dxa"/>
            <w:vMerge/>
            <w:hideMark/>
          </w:tcPr>
          <w:p w14:paraId="092D3B23" w14:textId="77777777" w:rsidR="002D7234" w:rsidRPr="00AC20F6" w:rsidRDefault="002D7234" w:rsidP="007F07AC">
            <w:pPr>
              <w:pStyle w:val="aa"/>
              <w:widowControl w:val="0"/>
              <w:shd w:val="clear" w:color="auto" w:fill="FFFFFF"/>
              <w:tabs>
                <w:tab w:val="left" w:pos="284"/>
                <w:tab w:val="left" w:pos="465"/>
              </w:tabs>
              <w:autoSpaceDE w:val="0"/>
              <w:autoSpaceDN w:val="0"/>
              <w:adjustRightInd w:val="0"/>
              <w:ind w:left="0"/>
              <w:jc w:val="center"/>
              <w:rPr>
                <w:rFonts w:ascii="Times New Roman" w:hAnsi="Times New Roman"/>
                <w:b/>
                <w:bCs/>
                <w:sz w:val="22"/>
                <w:szCs w:val="22"/>
              </w:rPr>
            </w:pPr>
          </w:p>
        </w:tc>
        <w:tc>
          <w:tcPr>
            <w:tcW w:w="6100" w:type="dxa"/>
            <w:vMerge/>
            <w:hideMark/>
          </w:tcPr>
          <w:p w14:paraId="274271FA" w14:textId="77777777" w:rsidR="002D7234" w:rsidRPr="00AC20F6" w:rsidRDefault="002D7234" w:rsidP="007F07AC">
            <w:pPr>
              <w:pStyle w:val="aa"/>
              <w:widowControl w:val="0"/>
              <w:shd w:val="clear" w:color="auto" w:fill="FFFFFF"/>
              <w:tabs>
                <w:tab w:val="left" w:pos="284"/>
                <w:tab w:val="left" w:pos="465"/>
              </w:tabs>
              <w:autoSpaceDE w:val="0"/>
              <w:autoSpaceDN w:val="0"/>
              <w:adjustRightInd w:val="0"/>
              <w:ind w:left="0"/>
              <w:jc w:val="center"/>
              <w:rPr>
                <w:rFonts w:ascii="Times New Roman" w:hAnsi="Times New Roman"/>
                <w:b/>
                <w:bCs/>
                <w:sz w:val="22"/>
                <w:szCs w:val="22"/>
              </w:rPr>
            </w:pPr>
          </w:p>
        </w:tc>
        <w:tc>
          <w:tcPr>
            <w:tcW w:w="3280" w:type="dxa"/>
            <w:hideMark/>
          </w:tcPr>
          <w:p w14:paraId="3B1B4981" w14:textId="77777777" w:rsidR="002D7234" w:rsidRPr="00AC20F6" w:rsidRDefault="002D7234" w:rsidP="007F07AC">
            <w:pPr>
              <w:pStyle w:val="aa"/>
              <w:widowControl w:val="0"/>
              <w:shd w:val="clear" w:color="auto" w:fill="FFFFFF"/>
              <w:tabs>
                <w:tab w:val="left" w:pos="284"/>
                <w:tab w:val="left" w:pos="465"/>
              </w:tabs>
              <w:autoSpaceDE w:val="0"/>
              <w:autoSpaceDN w:val="0"/>
              <w:adjustRightInd w:val="0"/>
              <w:ind w:left="0"/>
              <w:jc w:val="center"/>
              <w:rPr>
                <w:rFonts w:ascii="Times New Roman" w:hAnsi="Times New Roman"/>
                <w:b/>
                <w:bCs/>
                <w:sz w:val="22"/>
                <w:szCs w:val="22"/>
              </w:rPr>
            </w:pPr>
            <w:r w:rsidRPr="00AC20F6">
              <w:rPr>
                <w:rFonts w:ascii="Times New Roman" w:hAnsi="Times New Roman"/>
                <w:b/>
                <w:bCs/>
                <w:sz w:val="22"/>
                <w:szCs w:val="22"/>
              </w:rPr>
              <w:t>1875 (Запрет)</w:t>
            </w:r>
          </w:p>
        </w:tc>
        <w:tc>
          <w:tcPr>
            <w:tcW w:w="4580" w:type="dxa"/>
            <w:hideMark/>
          </w:tcPr>
          <w:p w14:paraId="20DFB0DB" w14:textId="77777777" w:rsidR="002D7234" w:rsidRPr="00AC20F6" w:rsidRDefault="002D7234" w:rsidP="007F07AC">
            <w:pPr>
              <w:pStyle w:val="aa"/>
              <w:widowControl w:val="0"/>
              <w:shd w:val="clear" w:color="auto" w:fill="FFFFFF"/>
              <w:tabs>
                <w:tab w:val="left" w:pos="284"/>
              </w:tabs>
              <w:autoSpaceDE w:val="0"/>
              <w:autoSpaceDN w:val="0"/>
              <w:adjustRightInd w:val="0"/>
              <w:ind w:left="0"/>
              <w:jc w:val="center"/>
              <w:rPr>
                <w:rFonts w:ascii="Times New Roman" w:hAnsi="Times New Roman"/>
                <w:b/>
                <w:bCs/>
                <w:sz w:val="22"/>
                <w:szCs w:val="22"/>
              </w:rPr>
            </w:pPr>
            <w:r w:rsidRPr="00AC20F6">
              <w:rPr>
                <w:rFonts w:ascii="Times New Roman" w:hAnsi="Times New Roman"/>
                <w:b/>
                <w:bCs/>
                <w:sz w:val="22"/>
                <w:szCs w:val="22"/>
              </w:rPr>
              <w:t>1875 (Ограничение)</w:t>
            </w:r>
          </w:p>
        </w:tc>
        <w:tc>
          <w:tcPr>
            <w:tcW w:w="4960" w:type="dxa"/>
            <w:hideMark/>
          </w:tcPr>
          <w:p w14:paraId="409096FA" w14:textId="77777777" w:rsidR="002D7234" w:rsidRPr="00AC20F6" w:rsidRDefault="002D7234" w:rsidP="007F07AC">
            <w:pPr>
              <w:pStyle w:val="aa"/>
              <w:widowControl w:val="0"/>
              <w:shd w:val="clear" w:color="auto" w:fill="FFFFFF"/>
              <w:tabs>
                <w:tab w:val="left" w:pos="284"/>
              </w:tabs>
              <w:autoSpaceDE w:val="0"/>
              <w:autoSpaceDN w:val="0"/>
              <w:adjustRightInd w:val="0"/>
              <w:ind w:left="0"/>
              <w:jc w:val="center"/>
              <w:rPr>
                <w:rFonts w:ascii="Times New Roman" w:hAnsi="Times New Roman"/>
                <w:b/>
                <w:bCs/>
                <w:sz w:val="22"/>
                <w:szCs w:val="22"/>
              </w:rPr>
            </w:pPr>
            <w:r w:rsidRPr="00AC20F6">
              <w:rPr>
                <w:rFonts w:ascii="Times New Roman" w:hAnsi="Times New Roman"/>
                <w:b/>
                <w:bCs/>
                <w:sz w:val="22"/>
                <w:szCs w:val="22"/>
              </w:rPr>
              <w:t>1875 (Преимущество)</w:t>
            </w:r>
          </w:p>
        </w:tc>
      </w:tr>
      <w:tr w:rsidR="002D7234" w:rsidRPr="00AC20F6" w14:paraId="4F279980" w14:textId="77777777" w:rsidTr="007F07AC">
        <w:trPr>
          <w:trHeight w:val="315"/>
          <w:jc w:val="center"/>
        </w:trPr>
        <w:tc>
          <w:tcPr>
            <w:tcW w:w="1980" w:type="dxa"/>
            <w:hideMark/>
          </w:tcPr>
          <w:p w14:paraId="4EF87669" w14:textId="77777777" w:rsidR="002D7234" w:rsidRPr="00AC20F6" w:rsidRDefault="002D7234" w:rsidP="007F07AC">
            <w:pPr>
              <w:pStyle w:val="aa"/>
              <w:widowControl w:val="0"/>
              <w:shd w:val="clear" w:color="auto" w:fill="FFFFFF"/>
              <w:tabs>
                <w:tab w:val="left" w:pos="284"/>
                <w:tab w:val="left" w:pos="465"/>
              </w:tabs>
              <w:autoSpaceDE w:val="0"/>
              <w:autoSpaceDN w:val="0"/>
              <w:adjustRightInd w:val="0"/>
              <w:ind w:left="0"/>
              <w:jc w:val="center"/>
              <w:rPr>
                <w:rFonts w:ascii="Times New Roman" w:hAnsi="Times New Roman"/>
                <w:sz w:val="22"/>
                <w:szCs w:val="22"/>
              </w:rPr>
            </w:pPr>
            <w:r w:rsidRPr="00AC20F6">
              <w:rPr>
                <w:rFonts w:ascii="Times New Roman" w:hAnsi="Times New Roman"/>
                <w:sz w:val="22"/>
                <w:szCs w:val="22"/>
              </w:rPr>
              <w:t>1</w:t>
            </w:r>
          </w:p>
        </w:tc>
        <w:tc>
          <w:tcPr>
            <w:tcW w:w="2680" w:type="dxa"/>
            <w:hideMark/>
          </w:tcPr>
          <w:p w14:paraId="2CE378A1" w14:textId="77777777" w:rsidR="002D7234" w:rsidRPr="00AC20F6" w:rsidRDefault="002D7234" w:rsidP="007F07AC">
            <w:pPr>
              <w:pStyle w:val="aa"/>
              <w:widowControl w:val="0"/>
              <w:shd w:val="clear" w:color="auto" w:fill="FFFFFF"/>
              <w:tabs>
                <w:tab w:val="left" w:pos="284"/>
                <w:tab w:val="left" w:pos="465"/>
              </w:tabs>
              <w:autoSpaceDE w:val="0"/>
              <w:autoSpaceDN w:val="0"/>
              <w:adjustRightInd w:val="0"/>
              <w:ind w:left="0"/>
              <w:jc w:val="center"/>
              <w:rPr>
                <w:rFonts w:ascii="Times New Roman" w:hAnsi="Times New Roman"/>
                <w:sz w:val="22"/>
                <w:szCs w:val="22"/>
              </w:rPr>
            </w:pPr>
            <w:r w:rsidRPr="00AC20F6">
              <w:rPr>
                <w:rFonts w:ascii="Times New Roman" w:hAnsi="Times New Roman"/>
                <w:sz w:val="22"/>
                <w:szCs w:val="22"/>
              </w:rPr>
              <w:t>25.11.10.000</w:t>
            </w:r>
          </w:p>
        </w:tc>
        <w:tc>
          <w:tcPr>
            <w:tcW w:w="6100" w:type="dxa"/>
            <w:hideMark/>
          </w:tcPr>
          <w:p w14:paraId="2D979434" w14:textId="77777777" w:rsidR="002D7234" w:rsidRPr="00AC20F6" w:rsidRDefault="002D7234" w:rsidP="007F07AC">
            <w:pPr>
              <w:pStyle w:val="aa"/>
              <w:widowControl w:val="0"/>
              <w:shd w:val="clear" w:color="auto" w:fill="FFFFFF"/>
              <w:tabs>
                <w:tab w:val="left" w:pos="284"/>
                <w:tab w:val="left" w:pos="465"/>
              </w:tabs>
              <w:autoSpaceDE w:val="0"/>
              <w:autoSpaceDN w:val="0"/>
              <w:adjustRightInd w:val="0"/>
              <w:ind w:left="0"/>
              <w:jc w:val="center"/>
              <w:rPr>
                <w:rFonts w:ascii="Times New Roman" w:hAnsi="Times New Roman"/>
                <w:sz w:val="22"/>
                <w:szCs w:val="22"/>
              </w:rPr>
            </w:pPr>
            <w:r w:rsidRPr="00AC20F6">
              <w:rPr>
                <w:rFonts w:ascii="Times New Roman" w:hAnsi="Times New Roman"/>
                <w:sz w:val="22"/>
                <w:szCs w:val="22"/>
              </w:rPr>
              <w:t>блок-контейнер (раздевалка)</w:t>
            </w:r>
          </w:p>
        </w:tc>
        <w:tc>
          <w:tcPr>
            <w:tcW w:w="3280" w:type="dxa"/>
            <w:hideMark/>
          </w:tcPr>
          <w:p w14:paraId="2B1D4EF5" w14:textId="77777777" w:rsidR="002D7234" w:rsidRPr="00AC20F6" w:rsidRDefault="002D7234" w:rsidP="007F07AC">
            <w:pPr>
              <w:pStyle w:val="aa"/>
              <w:widowControl w:val="0"/>
              <w:shd w:val="clear" w:color="auto" w:fill="FFFFFF"/>
              <w:tabs>
                <w:tab w:val="left" w:pos="284"/>
                <w:tab w:val="left" w:pos="465"/>
              </w:tabs>
              <w:autoSpaceDE w:val="0"/>
              <w:autoSpaceDN w:val="0"/>
              <w:adjustRightInd w:val="0"/>
              <w:ind w:left="0"/>
              <w:jc w:val="center"/>
              <w:rPr>
                <w:rFonts w:ascii="Times New Roman" w:hAnsi="Times New Roman"/>
                <w:sz w:val="22"/>
                <w:szCs w:val="22"/>
              </w:rPr>
            </w:pPr>
          </w:p>
        </w:tc>
        <w:tc>
          <w:tcPr>
            <w:tcW w:w="4580" w:type="dxa"/>
            <w:hideMark/>
          </w:tcPr>
          <w:p w14:paraId="1E6ACC19" w14:textId="77777777" w:rsidR="002D7234" w:rsidRPr="00AC20F6" w:rsidRDefault="002D7234" w:rsidP="007F07AC">
            <w:pPr>
              <w:pStyle w:val="aa"/>
              <w:widowControl w:val="0"/>
              <w:shd w:val="clear" w:color="auto" w:fill="FFFFFF"/>
              <w:tabs>
                <w:tab w:val="left" w:pos="284"/>
              </w:tabs>
              <w:autoSpaceDE w:val="0"/>
              <w:autoSpaceDN w:val="0"/>
              <w:adjustRightInd w:val="0"/>
              <w:ind w:left="0"/>
              <w:jc w:val="center"/>
              <w:rPr>
                <w:rFonts w:ascii="Times New Roman" w:hAnsi="Times New Roman"/>
                <w:sz w:val="22"/>
                <w:szCs w:val="22"/>
              </w:rPr>
            </w:pPr>
          </w:p>
        </w:tc>
        <w:tc>
          <w:tcPr>
            <w:tcW w:w="4960" w:type="dxa"/>
            <w:hideMark/>
          </w:tcPr>
          <w:p w14:paraId="02248C50" w14:textId="77777777" w:rsidR="002D7234" w:rsidRPr="00AC20F6" w:rsidRDefault="002D7234" w:rsidP="007F07AC">
            <w:pPr>
              <w:pStyle w:val="aa"/>
              <w:widowControl w:val="0"/>
              <w:shd w:val="clear" w:color="auto" w:fill="FFFFFF"/>
              <w:tabs>
                <w:tab w:val="left" w:pos="284"/>
              </w:tabs>
              <w:autoSpaceDE w:val="0"/>
              <w:autoSpaceDN w:val="0"/>
              <w:adjustRightInd w:val="0"/>
              <w:ind w:left="0"/>
              <w:jc w:val="center"/>
              <w:rPr>
                <w:rFonts w:ascii="Times New Roman" w:hAnsi="Times New Roman"/>
                <w:sz w:val="22"/>
                <w:szCs w:val="22"/>
              </w:rPr>
            </w:pPr>
            <w:r w:rsidRPr="00AC20F6">
              <w:rPr>
                <w:rFonts w:ascii="Segoe UI Symbol" w:hAnsi="Segoe UI Symbol" w:cs="Segoe UI Symbol"/>
                <w:sz w:val="22"/>
                <w:szCs w:val="22"/>
              </w:rPr>
              <w:t>✓</w:t>
            </w:r>
          </w:p>
        </w:tc>
      </w:tr>
    </w:tbl>
    <w:p w14:paraId="12D0F9A0" w14:textId="7A639D1D" w:rsidR="002D7234" w:rsidRPr="00AC20F6" w:rsidRDefault="002D7234" w:rsidP="007F07AC">
      <w:pPr>
        <w:pStyle w:val="aa"/>
        <w:widowControl w:val="0"/>
        <w:shd w:val="clear" w:color="auto" w:fill="FFFFFF"/>
        <w:tabs>
          <w:tab w:val="left" w:pos="284"/>
        </w:tabs>
        <w:autoSpaceDE w:val="0"/>
        <w:autoSpaceDN w:val="0"/>
        <w:adjustRightInd w:val="0"/>
        <w:ind w:left="0"/>
        <w:rPr>
          <w:b/>
          <w:bCs/>
          <w:sz w:val="22"/>
          <w:szCs w:val="22"/>
        </w:rPr>
      </w:pPr>
    </w:p>
    <w:p w14:paraId="083F24F2" w14:textId="77777777" w:rsidR="007F07AC" w:rsidRPr="00AC20F6" w:rsidRDefault="007F07AC" w:rsidP="007F07AC">
      <w:pPr>
        <w:jc w:val="both"/>
        <w:rPr>
          <w:bCs/>
          <w:i/>
          <w:iCs/>
          <w:sz w:val="22"/>
          <w:szCs w:val="22"/>
          <w:lang w:val="ba-RU" w:eastAsia="en-US"/>
        </w:rPr>
      </w:pPr>
      <w:bookmarkStart w:id="0" w:name="_Hlk181802425"/>
      <w:bookmarkStart w:id="1" w:name="_Hlk221888732"/>
      <w:r w:rsidRPr="00AC20F6">
        <w:rPr>
          <w:bCs/>
          <w:i/>
          <w:iCs/>
          <w:sz w:val="22"/>
          <w:szCs w:val="22"/>
          <w:lang w:val="ba-RU"/>
        </w:rPr>
        <w:t>В случае, если в документации (в каком-либо документе, входящем в состав документации, прикрепленном отдельным файлом к документации) имеются указания на знаки обслуживания, фирменные и торговые наименования, патенты, полезные модели, промышленные образцы, указания на товарный знак, наименование места происхождения товара или наименование производителя, то такие указания следует читать «знаки обслуживания или эквивалент», «фирменные наименования или эквивалент», «торговые наименования или эквивалент», «патенты или эквивалент», «полезные модели или эквивалент», «промышленные образцы или эквивалент», «товарный знак или эквивалент», «наименование места происхождения товара или эквивалент», «наименование производителя или эквивалент».</w:t>
      </w:r>
      <w:bookmarkEnd w:id="0"/>
      <w:bookmarkEnd w:id="1"/>
    </w:p>
    <w:p w14:paraId="4134FB47" w14:textId="77777777" w:rsidR="002D7234" w:rsidRPr="00AC20F6" w:rsidRDefault="002D7234" w:rsidP="007F07AC">
      <w:pPr>
        <w:pStyle w:val="aa"/>
        <w:widowControl w:val="0"/>
        <w:shd w:val="clear" w:color="auto" w:fill="FFFFFF"/>
        <w:tabs>
          <w:tab w:val="left" w:pos="284"/>
        </w:tabs>
        <w:autoSpaceDE w:val="0"/>
        <w:autoSpaceDN w:val="0"/>
        <w:adjustRightInd w:val="0"/>
        <w:ind w:left="0"/>
        <w:rPr>
          <w:b/>
          <w:bCs/>
          <w:sz w:val="22"/>
          <w:szCs w:val="22"/>
        </w:rPr>
      </w:pPr>
    </w:p>
    <w:tbl>
      <w:tblPr>
        <w:tblW w:w="5420"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196"/>
        <w:gridCol w:w="1897"/>
        <w:gridCol w:w="910"/>
        <w:gridCol w:w="4310"/>
        <w:gridCol w:w="840"/>
        <w:gridCol w:w="837"/>
      </w:tblGrid>
      <w:tr w:rsidR="002D7234" w:rsidRPr="00AC20F6" w14:paraId="466A420D" w14:textId="0703AC0A" w:rsidTr="002D7234">
        <w:trPr>
          <w:trHeight w:val="20"/>
        </w:trPr>
        <w:tc>
          <w:tcPr>
            <w:tcW w:w="999" w:type="pct"/>
          </w:tcPr>
          <w:p w14:paraId="055E6E6D" w14:textId="6806C493" w:rsidR="002D7234" w:rsidRPr="00AC20F6" w:rsidRDefault="002D7234" w:rsidP="007F07AC">
            <w:pPr>
              <w:jc w:val="center"/>
              <w:rPr>
                <w:b/>
                <w:bCs/>
                <w:sz w:val="22"/>
                <w:szCs w:val="22"/>
              </w:rPr>
            </w:pPr>
            <w:r w:rsidRPr="00AC20F6">
              <w:rPr>
                <w:b/>
                <w:bCs/>
                <w:sz w:val="22"/>
                <w:szCs w:val="22"/>
              </w:rPr>
              <w:t>Наименование товара (объекта закупки)</w:t>
            </w:r>
          </w:p>
        </w:tc>
        <w:tc>
          <w:tcPr>
            <w:tcW w:w="863" w:type="pct"/>
          </w:tcPr>
          <w:p w14:paraId="12BF0C0A" w14:textId="77777777" w:rsidR="002D7234" w:rsidRPr="00AC20F6" w:rsidRDefault="002D7234" w:rsidP="007F07AC">
            <w:pPr>
              <w:jc w:val="center"/>
              <w:rPr>
                <w:b/>
                <w:bCs/>
                <w:sz w:val="22"/>
                <w:szCs w:val="22"/>
              </w:rPr>
            </w:pPr>
            <w:r w:rsidRPr="00AC20F6">
              <w:rPr>
                <w:b/>
                <w:bCs/>
                <w:sz w:val="22"/>
                <w:szCs w:val="22"/>
              </w:rPr>
              <w:t xml:space="preserve">Наименование показателей товара (объекта закупки) </w:t>
            </w:r>
          </w:p>
        </w:tc>
        <w:tc>
          <w:tcPr>
            <w:tcW w:w="414" w:type="pct"/>
          </w:tcPr>
          <w:p w14:paraId="463D9733" w14:textId="665CE2FA" w:rsidR="002D7234" w:rsidRPr="00AC20F6" w:rsidRDefault="002D7234" w:rsidP="007F07AC">
            <w:pPr>
              <w:jc w:val="center"/>
              <w:rPr>
                <w:b/>
                <w:bCs/>
                <w:sz w:val="22"/>
                <w:szCs w:val="22"/>
              </w:rPr>
            </w:pPr>
            <w:r w:rsidRPr="00AC20F6">
              <w:rPr>
                <w:b/>
                <w:bCs/>
                <w:sz w:val="22"/>
                <w:szCs w:val="22"/>
              </w:rPr>
              <w:t>Ед. изм.</w:t>
            </w:r>
          </w:p>
        </w:tc>
        <w:tc>
          <w:tcPr>
            <w:tcW w:w="1961" w:type="pct"/>
          </w:tcPr>
          <w:p w14:paraId="43DE68E0" w14:textId="1C3A872B" w:rsidR="002D7234" w:rsidRPr="00AC20F6" w:rsidRDefault="002D7234" w:rsidP="007F07AC">
            <w:pPr>
              <w:jc w:val="center"/>
              <w:rPr>
                <w:b/>
                <w:bCs/>
                <w:sz w:val="22"/>
                <w:szCs w:val="22"/>
              </w:rPr>
            </w:pPr>
            <w:r w:rsidRPr="00AC20F6">
              <w:rPr>
                <w:b/>
                <w:bCs/>
                <w:sz w:val="22"/>
                <w:szCs w:val="22"/>
              </w:rPr>
              <w:t xml:space="preserve">Требуемые максимальные </w:t>
            </w:r>
            <w:proofErr w:type="gramStart"/>
            <w:r w:rsidRPr="00AC20F6">
              <w:rPr>
                <w:b/>
                <w:bCs/>
                <w:sz w:val="22"/>
                <w:szCs w:val="22"/>
              </w:rPr>
              <w:t>и(</w:t>
            </w:r>
            <w:proofErr w:type="gramEnd"/>
            <w:r w:rsidRPr="00AC20F6">
              <w:rPr>
                <w:b/>
                <w:bCs/>
                <w:sz w:val="22"/>
                <w:szCs w:val="22"/>
              </w:rPr>
              <w:t xml:space="preserve">или) минимальные значения показателей; значения показателей, для которых указаны варианты; значения показателей, которые не могут изменяться; </w:t>
            </w:r>
            <w:r w:rsidR="007F07AC" w:rsidRPr="00AC20F6">
              <w:rPr>
                <w:b/>
                <w:bCs/>
                <w:sz w:val="22"/>
                <w:szCs w:val="22"/>
              </w:rPr>
              <w:t>значения показателей,</w:t>
            </w:r>
            <w:r w:rsidRPr="00AC20F6">
              <w:rPr>
                <w:b/>
                <w:bCs/>
                <w:sz w:val="22"/>
                <w:szCs w:val="22"/>
              </w:rPr>
              <w:t xml:space="preserve"> которые определяются диапазоном; иные характеристики, связанные с определением соответствия объекта закупки потребностям заказчика</w:t>
            </w:r>
          </w:p>
        </w:tc>
        <w:tc>
          <w:tcPr>
            <w:tcW w:w="382" w:type="pct"/>
          </w:tcPr>
          <w:p w14:paraId="52C20B0D" w14:textId="04026041" w:rsidR="002D7234" w:rsidRPr="00AC20F6" w:rsidRDefault="002D7234" w:rsidP="007F07AC">
            <w:pPr>
              <w:jc w:val="center"/>
              <w:rPr>
                <w:b/>
                <w:bCs/>
                <w:sz w:val="22"/>
                <w:szCs w:val="22"/>
              </w:rPr>
            </w:pPr>
            <w:r w:rsidRPr="00AC20F6">
              <w:rPr>
                <w:b/>
                <w:bCs/>
                <w:sz w:val="22"/>
                <w:szCs w:val="22"/>
              </w:rPr>
              <w:t>Ед. изм.</w:t>
            </w:r>
          </w:p>
        </w:tc>
        <w:tc>
          <w:tcPr>
            <w:tcW w:w="381" w:type="pct"/>
          </w:tcPr>
          <w:p w14:paraId="32EBA4D9" w14:textId="797918F3" w:rsidR="002D7234" w:rsidRPr="00AC20F6" w:rsidRDefault="002D7234" w:rsidP="007F07AC">
            <w:pPr>
              <w:jc w:val="center"/>
              <w:rPr>
                <w:b/>
                <w:bCs/>
                <w:sz w:val="22"/>
                <w:szCs w:val="22"/>
              </w:rPr>
            </w:pPr>
            <w:r w:rsidRPr="00AC20F6">
              <w:rPr>
                <w:b/>
                <w:bCs/>
                <w:sz w:val="22"/>
                <w:szCs w:val="22"/>
              </w:rPr>
              <w:t>Количество</w:t>
            </w:r>
          </w:p>
        </w:tc>
      </w:tr>
      <w:tr w:rsidR="002D7234" w:rsidRPr="00AC20F6" w14:paraId="51846F6D" w14:textId="067B268E" w:rsidTr="002D7234">
        <w:trPr>
          <w:trHeight w:val="20"/>
        </w:trPr>
        <w:tc>
          <w:tcPr>
            <w:tcW w:w="999" w:type="pct"/>
            <w:vMerge w:val="restart"/>
          </w:tcPr>
          <w:p w14:paraId="7ABAA766" w14:textId="4F0A2E10" w:rsidR="002D7234" w:rsidRPr="00AC20F6" w:rsidRDefault="002D7234" w:rsidP="007F07AC">
            <w:pPr>
              <w:jc w:val="center"/>
              <w:rPr>
                <w:b/>
                <w:bCs/>
                <w:i/>
                <w:iCs/>
                <w:sz w:val="22"/>
                <w:szCs w:val="22"/>
              </w:rPr>
            </w:pPr>
            <w:r w:rsidRPr="00AC20F6">
              <w:rPr>
                <w:b/>
                <w:bCs/>
                <w:i/>
                <w:iCs/>
                <w:sz w:val="22"/>
                <w:szCs w:val="22"/>
              </w:rPr>
              <w:t xml:space="preserve">Блок-контейнер (раздевалка) или эквивалент </w:t>
            </w:r>
          </w:p>
        </w:tc>
        <w:tc>
          <w:tcPr>
            <w:tcW w:w="863" w:type="pct"/>
          </w:tcPr>
          <w:p w14:paraId="65B4F00F" w14:textId="77777777" w:rsidR="002D7234" w:rsidRPr="00AC20F6" w:rsidRDefault="002D7234" w:rsidP="007F07AC">
            <w:pPr>
              <w:jc w:val="center"/>
              <w:rPr>
                <w:i/>
                <w:iCs/>
                <w:sz w:val="22"/>
                <w:szCs w:val="22"/>
              </w:rPr>
            </w:pPr>
            <w:r w:rsidRPr="00AC20F6">
              <w:rPr>
                <w:i/>
                <w:iCs/>
                <w:sz w:val="22"/>
                <w:szCs w:val="22"/>
              </w:rPr>
              <w:t xml:space="preserve">Назначение </w:t>
            </w:r>
          </w:p>
        </w:tc>
        <w:tc>
          <w:tcPr>
            <w:tcW w:w="414" w:type="pct"/>
          </w:tcPr>
          <w:p w14:paraId="696A60F7" w14:textId="77777777" w:rsidR="002D7234" w:rsidRPr="00AC20F6" w:rsidRDefault="002D7234" w:rsidP="007F07AC">
            <w:pPr>
              <w:jc w:val="center"/>
              <w:rPr>
                <w:i/>
                <w:iCs/>
                <w:sz w:val="22"/>
                <w:szCs w:val="22"/>
              </w:rPr>
            </w:pPr>
          </w:p>
        </w:tc>
        <w:tc>
          <w:tcPr>
            <w:tcW w:w="1961" w:type="pct"/>
          </w:tcPr>
          <w:p w14:paraId="3116C4B0" w14:textId="77777777" w:rsidR="002D7234" w:rsidRPr="00AC20F6" w:rsidRDefault="002D7234" w:rsidP="007F07AC">
            <w:pPr>
              <w:rPr>
                <w:sz w:val="22"/>
                <w:szCs w:val="22"/>
              </w:rPr>
            </w:pPr>
            <w:r w:rsidRPr="00AC20F6">
              <w:rPr>
                <w:sz w:val="22"/>
                <w:szCs w:val="22"/>
              </w:rPr>
              <w:t>Для размещения персонала, переодевания, временного отдыха, хранения инвентаря, использования в качестве бытового или вспомогательного помещения в условиях круглогодичной эксплуатации</w:t>
            </w:r>
          </w:p>
        </w:tc>
        <w:tc>
          <w:tcPr>
            <w:tcW w:w="382" w:type="pct"/>
            <w:vMerge w:val="restart"/>
          </w:tcPr>
          <w:p w14:paraId="6C9927E1" w14:textId="42C1495D" w:rsidR="002D7234" w:rsidRPr="00AC20F6" w:rsidRDefault="002D7234" w:rsidP="007F07AC">
            <w:pPr>
              <w:jc w:val="center"/>
              <w:rPr>
                <w:sz w:val="22"/>
                <w:szCs w:val="22"/>
              </w:rPr>
            </w:pPr>
            <w:proofErr w:type="spellStart"/>
            <w:proofErr w:type="gramStart"/>
            <w:r w:rsidRPr="00AC20F6">
              <w:rPr>
                <w:sz w:val="22"/>
                <w:szCs w:val="22"/>
              </w:rPr>
              <w:t>шт</w:t>
            </w:r>
            <w:proofErr w:type="spellEnd"/>
            <w:proofErr w:type="gramEnd"/>
          </w:p>
        </w:tc>
        <w:tc>
          <w:tcPr>
            <w:tcW w:w="381" w:type="pct"/>
            <w:vMerge w:val="restart"/>
          </w:tcPr>
          <w:p w14:paraId="3D82B878" w14:textId="0C284AE2" w:rsidR="002D7234" w:rsidRPr="00AC20F6" w:rsidRDefault="002D7234" w:rsidP="007F07AC">
            <w:pPr>
              <w:jc w:val="center"/>
              <w:rPr>
                <w:sz w:val="22"/>
                <w:szCs w:val="22"/>
              </w:rPr>
            </w:pPr>
            <w:r w:rsidRPr="00AC20F6">
              <w:rPr>
                <w:sz w:val="22"/>
                <w:szCs w:val="22"/>
              </w:rPr>
              <w:t>1</w:t>
            </w:r>
          </w:p>
        </w:tc>
      </w:tr>
      <w:tr w:rsidR="002D7234" w:rsidRPr="00AC20F6" w14:paraId="729F7A40" w14:textId="5AEBA01F" w:rsidTr="002D7234">
        <w:trPr>
          <w:trHeight w:val="20"/>
        </w:trPr>
        <w:tc>
          <w:tcPr>
            <w:tcW w:w="999" w:type="pct"/>
            <w:vMerge/>
          </w:tcPr>
          <w:p w14:paraId="60B37A1E" w14:textId="77777777" w:rsidR="002D7234" w:rsidRPr="00AC20F6" w:rsidRDefault="002D7234" w:rsidP="007F07AC">
            <w:pPr>
              <w:jc w:val="center"/>
              <w:rPr>
                <w:b/>
                <w:bCs/>
                <w:i/>
                <w:iCs/>
                <w:sz w:val="22"/>
                <w:szCs w:val="22"/>
              </w:rPr>
            </w:pPr>
          </w:p>
        </w:tc>
        <w:tc>
          <w:tcPr>
            <w:tcW w:w="863" w:type="pct"/>
          </w:tcPr>
          <w:p w14:paraId="6060C2B6" w14:textId="77777777" w:rsidR="002D7234" w:rsidRPr="00AC20F6" w:rsidRDefault="002D7234" w:rsidP="007F07AC">
            <w:pPr>
              <w:jc w:val="center"/>
              <w:rPr>
                <w:i/>
                <w:iCs/>
                <w:sz w:val="22"/>
                <w:szCs w:val="22"/>
              </w:rPr>
            </w:pPr>
            <w:r w:rsidRPr="00AC20F6">
              <w:rPr>
                <w:i/>
                <w:iCs/>
                <w:sz w:val="22"/>
                <w:szCs w:val="22"/>
              </w:rPr>
              <w:t>Комплект поставки</w:t>
            </w:r>
          </w:p>
        </w:tc>
        <w:tc>
          <w:tcPr>
            <w:tcW w:w="414" w:type="pct"/>
          </w:tcPr>
          <w:p w14:paraId="7B1ABCF2" w14:textId="77777777" w:rsidR="002D7234" w:rsidRPr="00AC20F6" w:rsidRDefault="002D7234" w:rsidP="007F07AC">
            <w:pPr>
              <w:jc w:val="center"/>
              <w:rPr>
                <w:i/>
                <w:iCs/>
                <w:sz w:val="22"/>
                <w:szCs w:val="22"/>
              </w:rPr>
            </w:pPr>
          </w:p>
        </w:tc>
        <w:tc>
          <w:tcPr>
            <w:tcW w:w="1961" w:type="pct"/>
          </w:tcPr>
          <w:p w14:paraId="4BCF8148" w14:textId="77777777" w:rsidR="002D7234" w:rsidRPr="00AC20F6" w:rsidRDefault="002D7234" w:rsidP="007F07AC">
            <w:pPr>
              <w:rPr>
                <w:sz w:val="22"/>
                <w:szCs w:val="22"/>
              </w:rPr>
            </w:pPr>
            <w:r w:rsidRPr="00AC20F6">
              <w:rPr>
                <w:sz w:val="22"/>
                <w:szCs w:val="22"/>
              </w:rPr>
              <w:t>Блок-контейнер в собранном виде, техническая документация (паспорт изделия, инструкция по сборке/эксплуатации на русском языке)</w:t>
            </w:r>
          </w:p>
        </w:tc>
        <w:tc>
          <w:tcPr>
            <w:tcW w:w="382" w:type="pct"/>
            <w:vMerge/>
          </w:tcPr>
          <w:p w14:paraId="586C9429" w14:textId="77777777" w:rsidR="002D7234" w:rsidRPr="00AC20F6" w:rsidRDefault="002D7234" w:rsidP="007F07AC">
            <w:pPr>
              <w:jc w:val="center"/>
              <w:rPr>
                <w:sz w:val="22"/>
                <w:szCs w:val="22"/>
              </w:rPr>
            </w:pPr>
          </w:p>
        </w:tc>
        <w:tc>
          <w:tcPr>
            <w:tcW w:w="381" w:type="pct"/>
            <w:vMerge/>
          </w:tcPr>
          <w:p w14:paraId="1C6AB7FB" w14:textId="77777777" w:rsidR="002D7234" w:rsidRPr="00AC20F6" w:rsidRDefault="002D7234" w:rsidP="007F07AC">
            <w:pPr>
              <w:jc w:val="center"/>
              <w:rPr>
                <w:sz w:val="22"/>
                <w:szCs w:val="22"/>
              </w:rPr>
            </w:pPr>
          </w:p>
        </w:tc>
      </w:tr>
      <w:tr w:rsidR="002D7234" w:rsidRPr="00AC20F6" w14:paraId="04668965" w14:textId="4520CF2E" w:rsidTr="002D7234">
        <w:trPr>
          <w:trHeight w:val="20"/>
        </w:trPr>
        <w:tc>
          <w:tcPr>
            <w:tcW w:w="999" w:type="pct"/>
            <w:vMerge/>
          </w:tcPr>
          <w:p w14:paraId="6B21D3F2" w14:textId="77777777" w:rsidR="002D7234" w:rsidRPr="00AC20F6" w:rsidRDefault="002D7234" w:rsidP="007F07AC">
            <w:pPr>
              <w:jc w:val="center"/>
              <w:rPr>
                <w:b/>
                <w:bCs/>
                <w:i/>
                <w:iCs/>
                <w:sz w:val="22"/>
                <w:szCs w:val="22"/>
              </w:rPr>
            </w:pPr>
          </w:p>
        </w:tc>
        <w:tc>
          <w:tcPr>
            <w:tcW w:w="863" w:type="pct"/>
          </w:tcPr>
          <w:p w14:paraId="0BCCDDEF" w14:textId="77777777" w:rsidR="002D7234" w:rsidRPr="00AC20F6" w:rsidRDefault="002D7234" w:rsidP="007F07AC">
            <w:pPr>
              <w:jc w:val="center"/>
              <w:rPr>
                <w:i/>
                <w:iCs/>
                <w:sz w:val="22"/>
                <w:szCs w:val="22"/>
              </w:rPr>
            </w:pPr>
            <w:r w:rsidRPr="00AC20F6">
              <w:rPr>
                <w:i/>
                <w:iCs/>
                <w:sz w:val="22"/>
                <w:szCs w:val="22"/>
              </w:rPr>
              <w:t>Минимальная комплектность</w:t>
            </w:r>
          </w:p>
        </w:tc>
        <w:tc>
          <w:tcPr>
            <w:tcW w:w="414" w:type="pct"/>
          </w:tcPr>
          <w:p w14:paraId="4D6AC668" w14:textId="77777777" w:rsidR="002D7234" w:rsidRPr="00AC20F6" w:rsidRDefault="002D7234" w:rsidP="007F07AC">
            <w:pPr>
              <w:jc w:val="center"/>
              <w:rPr>
                <w:i/>
                <w:iCs/>
                <w:sz w:val="22"/>
                <w:szCs w:val="22"/>
              </w:rPr>
            </w:pPr>
          </w:p>
        </w:tc>
        <w:tc>
          <w:tcPr>
            <w:tcW w:w="1961" w:type="pct"/>
          </w:tcPr>
          <w:p w14:paraId="144A608C" w14:textId="446FA7F8" w:rsidR="002D7234" w:rsidRPr="00AC20F6" w:rsidRDefault="002D7234" w:rsidP="007F07AC">
            <w:pPr>
              <w:rPr>
                <w:sz w:val="22"/>
                <w:szCs w:val="22"/>
              </w:rPr>
            </w:pPr>
            <w:proofErr w:type="gramStart"/>
            <w:r w:rsidRPr="00AC20F6">
              <w:rPr>
                <w:sz w:val="22"/>
                <w:szCs w:val="22"/>
              </w:rPr>
              <w:t xml:space="preserve">Каркас металлический сварной;   основание (швеллер 100х50х3 мм);   угловые стойки (уголок 90х90х3 мм);   стены и потолок (доска обрезная </w:t>
            </w:r>
            <w:r w:rsidR="00AC20F6" w:rsidRPr="00AC20F6">
              <w:rPr>
                <w:spacing w:val="2"/>
                <w:sz w:val="22"/>
                <w:szCs w:val="22"/>
                <w:shd w:val="clear" w:color="auto" w:fill="FFFFFF"/>
              </w:rPr>
              <w:t xml:space="preserve">не менее </w:t>
            </w:r>
            <w:r w:rsidRPr="00AC20F6">
              <w:rPr>
                <w:sz w:val="22"/>
                <w:szCs w:val="22"/>
              </w:rPr>
              <w:t xml:space="preserve">40х100 мм);   утепление (минеральная вата </w:t>
            </w:r>
            <w:r w:rsidR="00AC20F6" w:rsidRPr="00AC20F6">
              <w:rPr>
                <w:spacing w:val="2"/>
                <w:sz w:val="22"/>
                <w:szCs w:val="22"/>
                <w:shd w:val="clear" w:color="auto" w:fill="FFFFFF"/>
              </w:rPr>
              <w:t xml:space="preserve">не менее </w:t>
            </w:r>
            <w:r w:rsidRPr="00AC20F6">
              <w:rPr>
                <w:sz w:val="22"/>
                <w:szCs w:val="22"/>
              </w:rPr>
              <w:t xml:space="preserve">50 мм) – стены, пол, потолок;   </w:t>
            </w:r>
            <w:proofErr w:type="spellStart"/>
            <w:r w:rsidRPr="00AC20F6">
              <w:rPr>
                <w:sz w:val="22"/>
                <w:szCs w:val="22"/>
              </w:rPr>
              <w:t>гидропароизоляция</w:t>
            </w:r>
            <w:proofErr w:type="spellEnd"/>
            <w:r w:rsidRPr="00AC20F6">
              <w:rPr>
                <w:sz w:val="22"/>
                <w:szCs w:val="22"/>
              </w:rPr>
              <w:t xml:space="preserve"> (мембрана класса В) – стены, пол, потолок;   внешняя отделка стен – </w:t>
            </w:r>
            <w:proofErr w:type="spellStart"/>
            <w:r w:rsidRPr="00AC20F6">
              <w:rPr>
                <w:sz w:val="22"/>
                <w:szCs w:val="22"/>
              </w:rPr>
              <w:t>профлист</w:t>
            </w:r>
            <w:proofErr w:type="spellEnd"/>
            <w:r w:rsidRPr="00AC20F6">
              <w:rPr>
                <w:sz w:val="22"/>
                <w:szCs w:val="22"/>
              </w:rPr>
              <w:t xml:space="preserve"> оцинкованный С8 0,4 мм;   внутренняя отделка стен и потолка – ДВП;</w:t>
            </w:r>
            <w:proofErr w:type="gramEnd"/>
            <w:r w:rsidRPr="00AC20F6">
              <w:rPr>
                <w:sz w:val="22"/>
                <w:szCs w:val="22"/>
              </w:rPr>
              <w:t xml:space="preserve">   </w:t>
            </w:r>
            <w:proofErr w:type="gramStart"/>
            <w:r w:rsidRPr="00AC20F6">
              <w:rPr>
                <w:sz w:val="22"/>
                <w:szCs w:val="22"/>
              </w:rPr>
              <w:t xml:space="preserve">пол: дно – </w:t>
            </w:r>
            <w:proofErr w:type="spellStart"/>
            <w:r w:rsidRPr="00AC20F6">
              <w:rPr>
                <w:sz w:val="22"/>
                <w:szCs w:val="22"/>
              </w:rPr>
              <w:t>профнастил</w:t>
            </w:r>
            <w:proofErr w:type="spellEnd"/>
            <w:r w:rsidRPr="00AC20F6">
              <w:rPr>
                <w:sz w:val="22"/>
                <w:szCs w:val="22"/>
              </w:rPr>
              <w:t xml:space="preserve"> оцинкованный С8</w:t>
            </w:r>
            <w:r w:rsidR="00AC20F6" w:rsidRPr="00AC20F6">
              <w:rPr>
                <w:spacing w:val="2"/>
                <w:sz w:val="22"/>
                <w:szCs w:val="22"/>
                <w:shd w:val="clear" w:color="auto" w:fill="FFFFFF"/>
              </w:rPr>
              <w:t xml:space="preserve"> не менее</w:t>
            </w:r>
            <w:r w:rsidRPr="00AC20F6">
              <w:rPr>
                <w:sz w:val="22"/>
                <w:szCs w:val="22"/>
              </w:rPr>
              <w:t xml:space="preserve"> 0,4 мм, лаги – доска </w:t>
            </w:r>
            <w:r w:rsidR="00AC20F6" w:rsidRPr="00AC20F6">
              <w:rPr>
                <w:spacing w:val="2"/>
                <w:sz w:val="22"/>
                <w:szCs w:val="22"/>
                <w:shd w:val="clear" w:color="auto" w:fill="FFFFFF"/>
              </w:rPr>
              <w:t xml:space="preserve">не менее </w:t>
            </w:r>
            <w:r w:rsidRPr="00AC20F6">
              <w:rPr>
                <w:sz w:val="22"/>
                <w:szCs w:val="22"/>
              </w:rPr>
              <w:t>40х100 мм, черновой пол – доска 25х100 мм, чистовой пол – ОСБ 15 мм;   крыша плоская сварная – металлический лист</w:t>
            </w:r>
            <w:r w:rsidR="00AC20F6" w:rsidRPr="00AC20F6">
              <w:rPr>
                <w:spacing w:val="2"/>
                <w:sz w:val="22"/>
                <w:szCs w:val="22"/>
                <w:shd w:val="clear" w:color="auto" w:fill="FFFFFF"/>
              </w:rPr>
              <w:t xml:space="preserve"> не менее</w:t>
            </w:r>
            <w:r w:rsidRPr="00AC20F6">
              <w:rPr>
                <w:sz w:val="22"/>
                <w:szCs w:val="22"/>
              </w:rPr>
              <w:t xml:space="preserve"> 0,8 мм, швы обработаны мастикой, эмалированные;   окно ПВХ 800х1000 мм </w:t>
            </w:r>
            <w:r w:rsidRPr="00AC20F6">
              <w:rPr>
                <w:sz w:val="22"/>
                <w:szCs w:val="22"/>
              </w:rPr>
              <w:lastRenderedPageBreak/>
              <w:t xml:space="preserve">(1 шт., однокамерное поворотное);   дверь входная </w:t>
            </w:r>
            <w:proofErr w:type="spellStart"/>
            <w:r w:rsidRPr="00AC20F6">
              <w:rPr>
                <w:sz w:val="22"/>
                <w:szCs w:val="22"/>
              </w:rPr>
              <w:t>оргалитовая</w:t>
            </w:r>
            <w:proofErr w:type="spellEnd"/>
            <w:r w:rsidRPr="00AC20F6">
              <w:rPr>
                <w:sz w:val="22"/>
                <w:szCs w:val="22"/>
              </w:rPr>
              <w:t xml:space="preserve"> глухая 800х2000 мм с наружной обшивкой оцинкованным листом (1 шт.)</w:t>
            </w:r>
            <w:proofErr w:type="gramEnd"/>
          </w:p>
        </w:tc>
        <w:tc>
          <w:tcPr>
            <w:tcW w:w="382" w:type="pct"/>
            <w:vMerge/>
          </w:tcPr>
          <w:p w14:paraId="46640B2A" w14:textId="77777777" w:rsidR="002D7234" w:rsidRPr="00AC20F6" w:rsidRDefault="002D7234" w:rsidP="007F07AC">
            <w:pPr>
              <w:jc w:val="center"/>
              <w:rPr>
                <w:sz w:val="22"/>
                <w:szCs w:val="22"/>
              </w:rPr>
            </w:pPr>
          </w:p>
        </w:tc>
        <w:tc>
          <w:tcPr>
            <w:tcW w:w="381" w:type="pct"/>
            <w:vMerge/>
          </w:tcPr>
          <w:p w14:paraId="16B8FDFE" w14:textId="77777777" w:rsidR="002D7234" w:rsidRPr="00AC20F6" w:rsidRDefault="002D7234" w:rsidP="007F07AC">
            <w:pPr>
              <w:jc w:val="center"/>
              <w:rPr>
                <w:sz w:val="22"/>
                <w:szCs w:val="22"/>
              </w:rPr>
            </w:pPr>
          </w:p>
        </w:tc>
      </w:tr>
      <w:tr w:rsidR="002D7234" w:rsidRPr="00AC20F6" w14:paraId="1934EC90" w14:textId="51F4AA6D" w:rsidTr="002D7234">
        <w:trPr>
          <w:trHeight w:val="20"/>
        </w:trPr>
        <w:tc>
          <w:tcPr>
            <w:tcW w:w="999" w:type="pct"/>
            <w:vMerge/>
          </w:tcPr>
          <w:p w14:paraId="6CB19372" w14:textId="77777777" w:rsidR="002D7234" w:rsidRPr="00AC20F6" w:rsidRDefault="002D7234" w:rsidP="007F07AC">
            <w:pPr>
              <w:jc w:val="center"/>
              <w:rPr>
                <w:b/>
                <w:bCs/>
                <w:i/>
                <w:iCs/>
                <w:sz w:val="22"/>
                <w:szCs w:val="22"/>
              </w:rPr>
            </w:pPr>
          </w:p>
        </w:tc>
        <w:tc>
          <w:tcPr>
            <w:tcW w:w="863" w:type="pct"/>
          </w:tcPr>
          <w:p w14:paraId="73727F9C" w14:textId="77777777" w:rsidR="002D7234" w:rsidRPr="00AC20F6" w:rsidRDefault="002D7234" w:rsidP="007F07AC">
            <w:pPr>
              <w:jc w:val="center"/>
              <w:rPr>
                <w:i/>
                <w:iCs/>
                <w:sz w:val="22"/>
                <w:szCs w:val="22"/>
              </w:rPr>
            </w:pPr>
            <w:r w:rsidRPr="00AC20F6">
              <w:rPr>
                <w:i/>
                <w:iCs/>
                <w:sz w:val="22"/>
                <w:szCs w:val="22"/>
              </w:rPr>
              <w:t xml:space="preserve">Общие требования к конструкции </w:t>
            </w:r>
          </w:p>
        </w:tc>
        <w:tc>
          <w:tcPr>
            <w:tcW w:w="414" w:type="pct"/>
          </w:tcPr>
          <w:p w14:paraId="0A9685FA" w14:textId="77777777" w:rsidR="002D7234" w:rsidRPr="00AC20F6" w:rsidRDefault="002D7234" w:rsidP="007F07AC">
            <w:pPr>
              <w:jc w:val="center"/>
              <w:rPr>
                <w:i/>
                <w:iCs/>
                <w:sz w:val="22"/>
                <w:szCs w:val="22"/>
              </w:rPr>
            </w:pPr>
          </w:p>
        </w:tc>
        <w:tc>
          <w:tcPr>
            <w:tcW w:w="1961" w:type="pct"/>
          </w:tcPr>
          <w:p w14:paraId="4B9E7680" w14:textId="4E9B758D" w:rsidR="002D7234" w:rsidRPr="00AC20F6" w:rsidRDefault="002D7234" w:rsidP="007F07AC">
            <w:pPr>
              <w:jc w:val="both"/>
              <w:rPr>
                <w:sz w:val="22"/>
                <w:szCs w:val="22"/>
              </w:rPr>
            </w:pPr>
            <w:r w:rsidRPr="00AC20F6">
              <w:rPr>
                <w:rStyle w:val="A00"/>
                <w:color w:val="auto"/>
                <w:sz w:val="22"/>
                <w:szCs w:val="22"/>
              </w:rPr>
              <w:t>Конструкция представляет собой цельнометаллический блок-контейнер с несущим каркасом из холодногнутых профилей. Каркас сварной, обеспечивает жесткость и устойчивость к нагрузкам. Основание – швеллер 100х50х3 мм. Угловые стойки – уголок 90х90х3 мм. Каркас второстепенный – из обрезной доски</w:t>
            </w:r>
            <w:r w:rsidR="00AC20F6" w:rsidRPr="00AC20F6">
              <w:rPr>
                <w:spacing w:val="2"/>
                <w:sz w:val="22"/>
                <w:szCs w:val="22"/>
                <w:shd w:val="clear" w:color="auto" w:fill="FFFFFF"/>
              </w:rPr>
              <w:t xml:space="preserve"> не менее</w:t>
            </w:r>
            <w:r w:rsidRPr="00AC20F6">
              <w:rPr>
                <w:rStyle w:val="A00"/>
                <w:color w:val="auto"/>
                <w:sz w:val="22"/>
                <w:szCs w:val="22"/>
              </w:rPr>
              <w:t xml:space="preserve"> 40х100 мм. Все деревянные элементы должны быть обработаны антисептиком (за исключением оговоренных случаев). Утепление минеральной ватой </w:t>
            </w:r>
            <w:r w:rsidR="00AC20F6" w:rsidRPr="00AC20F6">
              <w:rPr>
                <w:spacing w:val="2"/>
                <w:sz w:val="22"/>
                <w:szCs w:val="22"/>
                <w:shd w:val="clear" w:color="auto" w:fill="FFFFFF"/>
              </w:rPr>
              <w:t xml:space="preserve">не менее </w:t>
            </w:r>
            <w:r w:rsidRPr="00AC20F6">
              <w:rPr>
                <w:rStyle w:val="A00"/>
                <w:color w:val="auto"/>
                <w:sz w:val="22"/>
                <w:szCs w:val="22"/>
              </w:rPr>
              <w:t xml:space="preserve">50 мм по всем поверхностям (стены, пол, потолок) с обязательной </w:t>
            </w:r>
            <w:proofErr w:type="spellStart"/>
            <w:r w:rsidRPr="00AC20F6">
              <w:rPr>
                <w:rStyle w:val="A00"/>
                <w:color w:val="auto"/>
                <w:sz w:val="22"/>
                <w:szCs w:val="22"/>
              </w:rPr>
              <w:t>гидр</w:t>
            </w:r>
            <w:proofErr w:type="gramStart"/>
            <w:r w:rsidRPr="00AC20F6">
              <w:rPr>
                <w:rStyle w:val="A00"/>
                <w:color w:val="auto"/>
                <w:sz w:val="22"/>
                <w:szCs w:val="22"/>
              </w:rPr>
              <w:t>о</w:t>
            </w:r>
            <w:proofErr w:type="spellEnd"/>
            <w:r w:rsidRPr="00AC20F6">
              <w:rPr>
                <w:rStyle w:val="A00"/>
                <w:color w:val="auto"/>
                <w:sz w:val="22"/>
                <w:szCs w:val="22"/>
              </w:rPr>
              <w:t>-</w:t>
            </w:r>
            <w:proofErr w:type="gramEnd"/>
            <w:r w:rsidRPr="00AC20F6">
              <w:rPr>
                <w:rStyle w:val="A00"/>
                <w:color w:val="auto"/>
                <w:sz w:val="22"/>
                <w:szCs w:val="22"/>
              </w:rPr>
              <w:t xml:space="preserve"> и </w:t>
            </w:r>
            <w:proofErr w:type="spellStart"/>
            <w:r w:rsidRPr="00AC20F6">
              <w:rPr>
                <w:rStyle w:val="A00"/>
                <w:color w:val="auto"/>
                <w:sz w:val="22"/>
                <w:szCs w:val="22"/>
              </w:rPr>
              <w:t>пароизоляцией</w:t>
            </w:r>
            <w:proofErr w:type="spellEnd"/>
            <w:r w:rsidRPr="00AC20F6">
              <w:rPr>
                <w:rStyle w:val="A00"/>
                <w:color w:val="auto"/>
                <w:sz w:val="22"/>
                <w:szCs w:val="22"/>
              </w:rPr>
              <w:t xml:space="preserve"> мембраной класса В. Внешняя отделка – </w:t>
            </w:r>
            <w:proofErr w:type="spellStart"/>
            <w:r w:rsidRPr="00AC20F6">
              <w:rPr>
                <w:rStyle w:val="A00"/>
                <w:color w:val="auto"/>
                <w:sz w:val="22"/>
                <w:szCs w:val="22"/>
              </w:rPr>
              <w:t>профлист</w:t>
            </w:r>
            <w:proofErr w:type="spellEnd"/>
            <w:r w:rsidRPr="00AC20F6">
              <w:rPr>
                <w:rStyle w:val="A00"/>
                <w:color w:val="auto"/>
                <w:sz w:val="22"/>
                <w:szCs w:val="22"/>
              </w:rPr>
              <w:t xml:space="preserve"> оцинкованный С8 толщиной </w:t>
            </w:r>
            <w:r w:rsidR="00AC20F6" w:rsidRPr="00AC20F6">
              <w:rPr>
                <w:spacing w:val="2"/>
                <w:sz w:val="22"/>
                <w:szCs w:val="22"/>
                <w:shd w:val="clear" w:color="auto" w:fill="FFFFFF"/>
              </w:rPr>
              <w:t xml:space="preserve">не менее </w:t>
            </w:r>
            <w:r w:rsidRPr="00AC20F6">
              <w:rPr>
                <w:rStyle w:val="A00"/>
                <w:color w:val="auto"/>
                <w:sz w:val="22"/>
                <w:szCs w:val="22"/>
              </w:rPr>
              <w:t xml:space="preserve">0,4 мм. Внутренняя отделка стен и потолка – ДВП. Пол чистовой – ОСБ-3 толщиной </w:t>
            </w:r>
            <w:r w:rsidR="00AC20F6" w:rsidRPr="00AC20F6">
              <w:rPr>
                <w:spacing w:val="2"/>
                <w:sz w:val="22"/>
                <w:szCs w:val="22"/>
                <w:shd w:val="clear" w:color="auto" w:fill="FFFFFF"/>
              </w:rPr>
              <w:t xml:space="preserve">не менее </w:t>
            </w:r>
            <w:r w:rsidRPr="00AC20F6">
              <w:rPr>
                <w:rStyle w:val="A00"/>
                <w:color w:val="auto"/>
                <w:sz w:val="22"/>
                <w:szCs w:val="22"/>
              </w:rPr>
              <w:t>15 мм. Крыша плоская сварная из металлического листа</w:t>
            </w:r>
            <w:r w:rsidR="00AC20F6" w:rsidRPr="00AC20F6">
              <w:rPr>
                <w:spacing w:val="2"/>
                <w:sz w:val="22"/>
                <w:szCs w:val="22"/>
                <w:shd w:val="clear" w:color="auto" w:fill="FFFFFF"/>
              </w:rPr>
              <w:t xml:space="preserve"> не менее</w:t>
            </w:r>
            <w:r w:rsidRPr="00AC20F6">
              <w:rPr>
                <w:rStyle w:val="A00"/>
                <w:color w:val="auto"/>
                <w:sz w:val="22"/>
                <w:szCs w:val="22"/>
              </w:rPr>
              <w:t xml:space="preserve"> 0,8 мм с герметизацией швов мастикой и окраской. Контейнер должен быть пригоден для транспортировки и перестановки краном или автопогрузчиком.</w:t>
            </w:r>
          </w:p>
        </w:tc>
        <w:tc>
          <w:tcPr>
            <w:tcW w:w="382" w:type="pct"/>
            <w:vMerge/>
          </w:tcPr>
          <w:p w14:paraId="2036ED59" w14:textId="77777777" w:rsidR="002D7234" w:rsidRPr="00AC20F6" w:rsidRDefault="002D7234" w:rsidP="007F07AC">
            <w:pPr>
              <w:jc w:val="center"/>
              <w:rPr>
                <w:rStyle w:val="A00"/>
                <w:color w:val="auto"/>
                <w:sz w:val="22"/>
                <w:szCs w:val="22"/>
              </w:rPr>
            </w:pPr>
          </w:p>
        </w:tc>
        <w:tc>
          <w:tcPr>
            <w:tcW w:w="381" w:type="pct"/>
            <w:vMerge/>
          </w:tcPr>
          <w:p w14:paraId="323AF76F" w14:textId="77777777" w:rsidR="002D7234" w:rsidRPr="00AC20F6" w:rsidRDefault="002D7234" w:rsidP="007F07AC">
            <w:pPr>
              <w:jc w:val="center"/>
              <w:rPr>
                <w:rStyle w:val="A00"/>
                <w:color w:val="auto"/>
                <w:sz w:val="22"/>
                <w:szCs w:val="22"/>
              </w:rPr>
            </w:pPr>
          </w:p>
        </w:tc>
      </w:tr>
      <w:tr w:rsidR="002D7234" w:rsidRPr="00AC20F6" w14:paraId="2BC9A8A8" w14:textId="1B331D04" w:rsidTr="002D7234">
        <w:trPr>
          <w:trHeight w:val="20"/>
        </w:trPr>
        <w:tc>
          <w:tcPr>
            <w:tcW w:w="999" w:type="pct"/>
            <w:vMerge/>
          </w:tcPr>
          <w:p w14:paraId="1E63FE8C" w14:textId="77777777" w:rsidR="002D7234" w:rsidRPr="00AC20F6" w:rsidRDefault="002D7234" w:rsidP="007F07AC">
            <w:pPr>
              <w:jc w:val="center"/>
              <w:rPr>
                <w:b/>
                <w:bCs/>
                <w:i/>
                <w:iCs/>
                <w:sz w:val="22"/>
                <w:szCs w:val="22"/>
              </w:rPr>
            </w:pPr>
          </w:p>
        </w:tc>
        <w:tc>
          <w:tcPr>
            <w:tcW w:w="863" w:type="pct"/>
          </w:tcPr>
          <w:p w14:paraId="7D28F71B" w14:textId="77777777" w:rsidR="002D7234" w:rsidRPr="00AC20F6" w:rsidRDefault="002D7234" w:rsidP="007F07AC">
            <w:pPr>
              <w:jc w:val="center"/>
              <w:rPr>
                <w:i/>
                <w:iCs/>
                <w:sz w:val="22"/>
                <w:szCs w:val="22"/>
                <w:shd w:val="clear" w:color="auto" w:fill="FFFFFF"/>
              </w:rPr>
            </w:pPr>
            <w:r w:rsidRPr="00AC20F6">
              <w:rPr>
                <w:i/>
                <w:iCs/>
                <w:sz w:val="22"/>
                <w:szCs w:val="22"/>
                <w:shd w:val="clear" w:color="auto" w:fill="FFFFFF"/>
              </w:rPr>
              <w:t>Класс пожарной опасности  материалов для внутренней отделки</w:t>
            </w:r>
          </w:p>
        </w:tc>
        <w:tc>
          <w:tcPr>
            <w:tcW w:w="414" w:type="pct"/>
          </w:tcPr>
          <w:p w14:paraId="279CB421" w14:textId="77777777" w:rsidR="002D7234" w:rsidRPr="00AC20F6" w:rsidRDefault="002D7234" w:rsidP="007F07AC">
            <w:pPr>
              <w:jc w:val="center"/>
              <w:rPr>
                <w:i/>
                <w:iCs/>
                <w:sz w:val="22"/>
                <w:szCs w:val="22"/>
              </w:rPr>
            </w:pPr>
          </w:p>
        </w:tc>
        <w:tc>
          <w:tcPr>
            <w:tcW w:w="1961" w:type="pct"/>
          </w:tcPr>
          <w:p w14:paraId="41B7306D" w14:textId="77777777" w:rsidR="002D7234" w:rsidRPr="00AC20F6" w:rsidRDefault="002D7234" w:rsidP="007F07AC">
            <w:pPr>
              <w:jc w:val="center"/>
              <w:rPr>
                <w:spacing w:val="2"/>
                <w:sz w:val="22"/>
                <w:szCs w:val="22"/>
                <w:shd w:val="clear" w:color="auto" w:fill="FFFFFF"/>
              </w:rPr>
            </w:pPr>
            <w:r w:rsidRPr="00AC20F6">
              <w:rPr>
                <w:sz w:val="22"/>
                <w:szCs w:val="22"/>
                <w:shd w:val="clear" w:color="auto" w:fill="FFFFFF"/>
              </w:rPr>
              <w:t>не выше КМ3 (Федеральный закон №123-ФЗ «Технический регламент о требованиях пожарной безопасности»)</w:t>
            </w:r>
          </w:p>
        </w:tc>
        <w:tc>
          <w:tcPr>
            <w:tcW w:w="382" w:type="pct"/>
            <w:vMerge/>
          </w:tcPr>
          <w:p w14:paraId="7F322CC9" w14:textId="77777777" w:rsidR="002D7234" w:rsidRPr="00AC20F6" w:rsidRDefault="002D7234" w:rsidP="007F07AC">
            <w:pPr>
              <w:jc w:val="center"/>
              <w:rPr>
                <w:sz w:val="22"/>
                <w:szCs w:val="22"/>
                <w:shd w:val="clear" w:color="auto" w:fill="FFFFFF"/>
              </w:rPr>
            </w:pPr>
          </w:p>
        </w:tc>
        <w:tc>
          <w:tcPr>
            <w:tcW w:w="381" w:type="pct"/>
            <w:vMerge/>
          </w:tcPr>
          <w:p w14:paraId="12ECE511" w14:textId="77777777" w:rsidR="002D7234" w:rsidRPr="00AC20F6" w:rsidRDefault="002D7234" w:rsidP="007F07AC">
            <w:pPr>
              <w:jc w:val="center"/>
              <w:rPr>
                <w:sz w:val="22"/>
                <w:szCs w:val="22"/>
                <w:shd w:val="clear" w:color="auto" w:fill="FFFFFF"/>
              </w:rPr>
            </w:pPr>
          </w:p>
        </w:tc>
      </w:tr>
      <w:tr w:rsidR="002D7234" w:rsidRPr="00AC20F6" w14:paraId="0F5CF556" w14:textId="251C8303" w:rsidTr="002D7234">
        <w:trPr>
          <w:trHeight w:val="20"/>
        </w:trPr>
        <w:tc>
          <w:tcPr>
            <w:tcW w:w="999" w:type="pct"/>
            <w:vMerge/>
          </w:tcPr>
          <w:p w14:paraId="7257ED73" w14:textId="77777777" w:rsidR="002D7234" w:rsidRPr="00AC20F6" w:rsidRDefault="002D7234" w:rsidP="007F07AC">
            <w:pPr>
              <w:jc w:val="center"/>
              <w:rPr>
                <w:b/>
                <w:bCs/>
                <w:i/>
                <w:iCs/>
                <w:sz w:val="22"/>
                <w:szCs w:val="22"/>
              </w:rPr>
            </w:pPr>
          </w:p>
        </w:tc>
        <w:tc>
          <w:tcPr>
            <w:tcW w:w="863" w:type="pct"/>
          </w:tcPr>
          <w:p w14:paraId="323D4C5D" w14:textId="77777777" w:rsidR="002D7234" w:rsidRPr="00AC20F6" w:rsidRDefault="002D7234" w:rsidP="007F07AC">
            <w:pPr>
              <w:jc w:val="center"/>
              <w:rPr>
                <w:i/>
                <w:iCs/>
                <w:sz w:val="22"/>
                <w:szCs w:val="22"/>
                <w:shd w:val="clear" w:color="auto" w:fill="FFFFFF"/>
              </w:rPr>
            </w:pPr>
            <w:r w:rsidRPr="00AC20F6">
              <w:rPr>
                <w:i/>
                <w:iCs/>
                <w:sz w:val="22"/>
                <w:szCs w:val="22"/>
                <w:shd w:val="clear" w:color="auto" w:fill="FFFFFF"/>
              </w:rPr>
              <w:t xml:space="preserve">Электропроводка е кабель </w:t>
            </w:r>
            <w:proofErr w:type="gramStart"/>
            <w:r w:rsidRPr="00AC20F6">
              <w:rPr>
                <w:i/>
                <w:iCs/>
                <w:sz w:val="22"/>
                <w:szCs w:val="22"/>
                <w:shd w:val="clear" w:color="auto" w:fill="FFFFFF"/>
              </w:rPr>
              <w:t>канале</w:t>
            </w:r>
            <w:proofErr w:type="gramEnd"/>
          </w:p>
        </w:tc>
        <w:tc>
          <w:tcPr>
            <w:tcW w:w="414" w:type="pct"/>
          </w:tcPr>
          <w:p w14:paraId="74A761BA" w14:textId="77777777" w:rsidR="002D7234" w:rsidRPr="00AC20F6" w:rsidRDefault="002D7234" w:rsidP="007F07AC">
            <w:pPr>
              <w:jc w:val="center"/>
              <w:rPr>
                <w:i/>
                <w:iCs/>
                <w:sz w:val="22"/>
                <w:szCs w:val="22"/>
              </w:rPr>
            </w:pPr>
          </w:p>
        </w:tc>
        <w:tc>
          <w:tcPr>
            <w:tcW w:w="1961" w:type="pct"/>
          </w:tcPr>
          <w:p w14:paraId="545D0385" w14:textId="77777777" w:rsidR="002D7234" w:rsidRPr="00AC20F6" w:rsidRDefault="002D7234" w:rsidP="007F07AC">
            <w:pPr>
              <w:jc w:val="center"/>
              <w:rPr>
                <w:sz w:val="22"/>
                <w:szCs w:val="22"/>
                <w:shd w:val="clear" w:color="auto" w:fill="FFFFFF"/>
              </w:rPr>
            </w:pPr>
            <w:r w:rsidRPr="00AC20F6">
              <w:rPr>
                <w:sz w:val="22"/>
                <w:szCs w:val="22"/>
                <w:shd w:val="clear" w:color="auto" w:fill="FFFFFF"/>
              </w:rPr>
              <w:t xml:space="preserve">Электропроводка «Стандарт» (светильник, две двойных розетки, выключатель, два автомата, проводка в </w:t>
            </w:r>
            <w:proofErr w:type="gramStart"/>
            <w:r w:rsidRPr="00AC20F6">
              <w:rPr>
                <w:sz w:val="22"/>
                <w:szCs w:val="22"/>
                <w:shd w:val="clear" w:color="auto" w:fill="FFFFFF"/>
              </w:rPr>
              <w:t>кабель–канале</w:t>
            </w:r>
            <w:proofErr w:type="gramEnd"/>
            <w:r w:rsidRPr="00AC20F6">
              <w:rPr>
                <w:sz w:val="22"/>
                <w:szCs w:val="22"/>
                <w:shd w:val="clear" w:color="auto" w:fill="FFFFFF"/>
              </w:rPr>
              <w:t>)</w:t>
            </w:r>
          </w:p>
        </w:tc>
        <w:tc>
          <w:tcPr>
            <w:tcW w:w="382" w:type="pct"/>
            <w:vMerge/>
          </w:tcPr>
          <w:p w14:paraId="1D56EA2A" w14:textId="77777777" w:rsidR="002D7234" w:rsidRPr="00AC20F6" w:rsidRDefault="002D7234" w:rsidP="007F07AC">
            <w:pPr>
              <w:jc w:val="center"/>
              <w:rPr>
                <w:sz w:val="22"/>
                <w:szCs w:val="22"/>
                <w:shd w:val="clear" w:color="auto" w:fill="FFFFFF"/>
              </w:rPr>
            </w:pPr>
          </w:p>
        </w:tc>
        <w:tc>
          <w:tcPr>
            <w:tcW w:w="381" w:type="pct"/>
            <w:vMerge/>
          </w:tcPr>
          <w:p w14:paraId="51DAC8A7" w14:textId="77777777" w:rsidR="002D7234" w:rsidRPr="00AC20F6" w:rsidRDefault="002D7234" w:rsidP="007F07AC">
            <w:pPr>
              <w:jc w:val="center"/>
              <w:rPr>
                <w:sz w:val="22"/>
                <w:szCs w:val="22"/>
                <w:shd w:val="clear" w:color="auto" w:fill="FFFFFF"/>
              </w:rPr>
            </w:pPr>
          </w:p>
        </w:tc>
      </w:tr>
      <w:tr w:rsidR="002D7234" w:rsidRPr="00AC20F6" w14:paraId="43EBB33C" w14:textId="5150A235" w:rsidTr="002D7234">
        <w:trPr>
          <w:trHeight w:val="20"/>
        </w:trPr>
        <w:tc>
          <w:tcPr>
            <w:tcW w:w="999" w:type="pct"/>
            <w:vMerge/>
          </w:tcPr>
          <w:p w14:paraId="7C3CACEB" w14:textId="77777777" w:rsidR="002D7234" w:rsidRPr="00AC20F6" w:rsidRDefault="002D7234" w:rsidP="007F07AC">
            <w:pPr>
              <w:jc w:val="center"/>
              <w:rPr>
                <w:b/>
                <w:bCs/>
                <w:i/>
                <w:iCs/>
                <w:sz w:val="22"/>
                <w:szCs w:val="22"/>
              </w:rPr>
            </w:pPr>
          </w:p>
        </w:tc>
        <w:tc>
          <w:tcPr>
            <w:tcW w:w="863" w:type="pct"/>
          </w:tcPr>
          <w:p w14:paraId="3EC2BAEB" w14:textId="77777777" w:rsidR="002D7234" w:rsidRPr="00AC20F6" w:rsidRDefault="002D7234" w:rsidP="007F07AC">
            <w:pPr>
              <w:jc w:val="center"/>
              <w:rPr>
                <w:i/>
                <w:iCs/>
                <w:sz w:val="22"/>
                <w:szCs w:val="22"/>
              </w:rPr>
            </w:pPr>
            <w:r w:rsidRPr="00AC20F6">
              <w:rPr>
                <w:i/>
                <w:iCs/>
                <w:sz w:val="22"/>
                <w:szCs w:val="22"/>
              </w:rPr>
              <w:t>Общие требования к электробезопасности</w:t>
            </w:r>
          </w:p>
        </w:tc>
        <w:tc>
          <w:tcPr>
            <w:tcW w:w="414" w:type="pct"/>
          </w:tcPr>
          <w:p w14:paraId="4F899379" w14:textId="77777777" w:rsidR="002D7234" w:rsidRPr="00AC20F6" w:rsidRDefault="002D7234" w:rsidP="007F07AC">
            <w:pPr>
              <w:jc w:val="center"/>
              <w:rPr>
                <w:i/>
                <w:iCs/>
                <w:sz w:val="22"/>
                <w:szCs w:val="22"/>
              </w:rPr>
            </w:pPr>
          </w:p>
        </w:tc>
        <w:tc>
          <w:tcPr>
            <w:tcW w:w="1961" w:type="pct"/>
          </w:tcPr>
          <w:p w14:paraId="6BEB7B72" w14:textId="77777777" w:rsidR="002D7234" w:rsidRPr="00AC20F6" w:rsidRDefault="002D7234" w:rsidP="007F07AC">
            <w:pPr>
              <w:jc w:val="center"/>
              <w:rPr>
                <w:spacing w:val="2"/>
                <w:sz w:val="22"/>
                <w:szCs w:val="22"/>
                <w:shd w:val="clear" w:color="auto" w:fill="FFFFFF"/>
              </w:rPr>
            </w:pPr>
            <w:r w:rsidRPr="00AC20F6">
              <w:rPr>
                <w:spacing w:val="2"/>
                <w:sz w:val="22"/>
                <w:szCs w:val="22"/>
                <w:shd w:val="clear" w:color="auto" w:fill="FFFFFF"/>
              </w:rPr>
              <w:t xml:space="preserve">При наличии электропроводки (по требованию Заказчика) – </w:t>
            </w:r>
            <w:proofErr w:type="gramStart"/>
            <w:r w:rsidRPr="00AC20F6">
              <w:rPr>
                <w:spacing w:val="2"/>
                <w:sz w:val="22"/>
                <w:szCs w:val="22"/>
                <w:shd w:val="clear" w:color="auto" w:fill="FFFFFF"/>
              </w:rPr>
              <w:t>обеспечена</w:t>
            </w:r>
            <w:proofErr w:type="gramEnd"/>
            <w:r w:rsidRPr="00AC20F6">
              <w:rPr>
                <w:spacing w:val="2"/>
                <w:sz w:val="22"/>
                <w:szCs w:val="22"/>
                <w:shd w:val="clear" w:color="auto" w:fill="FFFFFF"/>
              </w:rPr>
              <w:t xml:space="preserve"> комплексом электрозащитных мероприятий: УЗО, автоматы защиты, заземление корпуса</w:t>
            </w:r>
          </w:p>
        </w:tc>
        <w:tc>
          <w:tcPr>
            <w:tcW w:w="382" w:type="pct"/>
            <w:vMerge/>
          </w:tcPr>
          <w:p w14:paraId="0D4FD7A3" w14:textId="77777777" w:rsidR="002D7234" w:rsidRPr="00AC20F6" w:rsidRDefault="002D7234" w:rsidP="007F07AC">
            <w:pPr>
              <w:jc w:val="center"/>
              <w:rPr>
                <w:spacing w:val="2"/>
                <w:sz w:val="22"/>
                <w:szCs w:val="22"/>
                <w:shd w:val="clear" w:color="auto" w:fill="FFFFFF"/>
              </w:rPr>
            </w:pPr>
          </w:p>
        </w:tc>
        <w:tc>
          <w:tcPr>
            <w:tcW w:w="381" w:type="pct"/>
            <w:vMerge/>
          </w:tcPr>
          <w:p w14:paraId="1D6BA88B" w14:textId="77777777" w:rsidR="002D7234" w:rsidRPr="00AC20F6" w:rsidRDefault="002D7234" w:rsidP="007F07AC">
            <w:pPr>
              <w:jc w:val="center"/>
              <w:rPr>
                <w:spacing w:val="2"/>
                <w:sz w:val="22"/>
                <w:szCs w:val="22"/>
                <w:shd w:val="clear" w:color="auto" w:fill="FFFFFF"/>
              </w:rPr>
            </w:pPr>
          </w:p>
        </w:tc>
      </w:tr>
      <w:tr w:rsidR="002D7234" w:rsidRPr="00AC20F6" w14:paraId="0E5D385B" w14:textId="462D9571" w:rsidTr="002D7234">
        <w:trPr>
          <w:trHeight w:val="20"/>
        </w:trPr>
        <w:tc>
          <w:tcPr>
            <w:tcW w:w="999" w:type="pct"/>
            <w:vMerge/>
          </w:tcPr>
          <w:p w14:paraId="4447D126" w14:textId="77777777" w:rsidR="002D7234" w:rsidRPr="00AC20F6" w:rsidRDefault="002D7234" w:rsidP="007F07AC">
            <w:pPr>
              <w:jc w:val="center"/>
              <w:rPr>
                <w:b/>
                <w:bCs/>
                <w:i/>
                <w:iCs/>
                <w:sz w:val="22"/>
                <w:szCs w:val="22"/>
              </w:rPr>
            </w:pPr>
          </w:p>
        </w:tc>
        <w:tc>
          <w:tcPr>
            <w:tcW w:w="863" w:type="pct"/>
          </w:tcPr>
          <w:p w14:paraId="122F7C2B" w14:textId="77777777" w:rsidR="002D7234" w:rsidRPr="00AC20F6" w:rsidRDefault="002D7234" w:rsidP="007F07AC">
            <w:pPr>
              <w:jc w:val="center"/>
              <w:rPr>
                <w:i/>
                <w:iCs/>
                <w:sz w:val="22"/>
                <w:szCs w:val="22"/>
              </w:rPr>
            </w:pPr>
            <w:r w:rsidRPr="00AC20F6">
              <w:rPr>
                <w:i/>
                <w:iCs/>
                <w:sz w:val="22"/>
                <w:szCs w:val="22"/>
              </w:rPr>
              <w:t xml:space="preserve">Габаритные размеры </w:t>
            </w:r>
            <w:proofErr w:type="gramStart"/>
            <w:r w:rsidRPr="00AC20F6">
              <w:rPr>
                <w:i/>
                <w:iCs/>
                <w:sz w:val="22"/>
                <w:szCs w:val="22"/>
              </w:rPr>
              <w:t>блок-контейнера</w:t>
            </w:r>
            <w:proofErr w:type="gramEnd"/>
            <w:r w:rsidRPr="00AC20F6">
              <w:rPr>
                <w:i/>
                <w:iCs/>
                <w:sz w:val="22"/>
                <w:szCs w:val="22"/>
              </w:rPr>
              <w:t>:</w:t>
            </w:r>
          </w:p>
        </w:tc>
        <w:tc>
          <w:tcPr>
            <w:tcW w:w="414" w:type="pct"/>
          </w:tcPr>
          <w:p w14:paraId="42BB3D89" w14:textId="77777777" w:rsidR="002D7234" w:rsidRPr="00AC20F6" w:rsidRDefault="002D7234" w:rsidP="007F07AC">
            <w:pPr>
              <w:jc w:val="center"/>
              <w:rPr>
                <w:i/>
                <w:iCs/>
                <w:sz w:val="22"/>
                <w:szCs w:val="22"/>
              </w:rPr>
            </w:pPr>
            <w:r w:rsidRPr="00AC20F6">
              <w:rPr>
                <w:i/>
                <w:iCs/>
                <w:sz w:val="22"/>
                <w:szCs w:val="22"/>
              </w:rPr>
              <w:t>мм</w:t>
            </w:r>
          </w:p>
        </w:tc>
        <w:tc>
          <w:tcPr>
            <w:tcW w:w="1961" w:type="pct"/>
          </w:tcPr>
          <w:p w14:paraId="2434884A" w14:textId="77777777" w:rsidR="002D7234" w:rsidRPr="00AC20F6" w:rsidRDefault="002D7234" w:rsidP="007F07AC">
            <w:pPr>
              <w:jc w:val="center"/>
              <w:rPr>
                <w:spacing w:val="2"/>
                <w:sz w:val="22"/>
                <w:szCs w:val="22"/>
                <w:shd w:val="clear" w:color="auto" w:fill="FFFFFF"/>
              </w:rPr>
            </w:pPr>
            <w:r w:rsidRPr="00AC20F6">
              <w:rPr>
                <w:spacing w:val="2"/>
                <w:sz w:val="22"/>
                <w:szCs w:val="22"/>
                <w:shd w:val="clear" w:color="auto" w:fill="FFFFFF"/>
              </w:rPr>
              <w:t>не менее 6000</w:t>
            </w:r>
          </w:p>
        </w:tc>
        <w:tc>
          <w:tcPr>
            <w:tcW w:w="382" w:type="pct"/>
            <w:vMerge/>
          </w:tcPr>
          <w:p w14:paraId="47397935" w14:textId="77777777" w:rsidR="002D7234" w:rsidRPr="00AC20F6" w:rsidRDefault="002D7234" w:rsidP="007F07AC">
            <w:pPr>
              <w:jc w:val="center"/>
              <w:rPr>
                <w:spacing w:val="2"/>
                <w:sz w:val="22"/>
                <w:szCs w:val="22"/>
                <w:shd w:val="clear" w:color="auto" w:fill="FFFFFF"/>
              </w:rPr>
            </w:pPr>
          </w:p>
        </w:tc>
        <w:tc>
          <w:tcPr>
            <w:tcW w:w="381" w:type="pct"/>
            <w:vMerge/>
          </w:tcPr>
          <w:p w14:paraId="5DCAEBB0" w14:textId="77777777" w:rsidR="002D7234" w:rsidRPr="00AC20F6" w:rsidRDefault="002D7234" w:rsidP="007F07AC">
            <w:pPr>
              <w:jc w:val="center"/>
              <w:rPr>
                <w:spacing w:val="2"/>
                <w:sz w:val="22"/>
                <w:szCs w:val="22"/>
                <w:shd w:val="clear" w:color="auto" w:fill="FFFFFF"/>
              </w:rPr>
            </w:pPr>
          </w:p>
        </w:tc>
      </w:tr>
      <w:tr w:rsidR="002D7234" w:rsidRPr="00AC20F6" w14:paraId="511C0CB1" w14:textId="4CC09E65" w:rsidTr="002D7234">
        <w:trPr>
          <w:trHeight w:val="20"/>
        </w:trPr>
        <w:tc>
          <w:tcPr>
            <w:tcW w:w="999" w:type="pct"/>
            <w:vMerge/>
          </w:tcPr>
          <w:p w14:paraId="2947BAC0" w14:textId="77777777" w:rsidR="002D7234" w:rsidRPr="00AC20F6" w:rsidRDefault="002D7234" w:rsidP="007F07AC">
            <w:pPr>
              <w:jc w:val="center"/>
              <w:rPr>
                <w:b/>
                <w:bCs/>
                <w:i/>
                <w:iCs/>
                <w:sz w:val="22"/>
                <w:szCs w:val="22"/>
              </w:rPr>
            </w:pPr>
          </w:p>
        </w:tc>
        <w:tc>
          <w:tcPr>
            <w:tcW w:w="863" w:type="pct"/>
          </w:tcPr>
          <w:p w14:paraId="3FD41A5D" w14:textId="77777777" w:rsidR="002D7234" w:rsidRPr="00AC20F6" w:rsidRDefault="002D7234" w:rsidP="007F07AC">
            <w:pPr>
              <w:jc w:val="center"/>
              <w:rPr>
                <w:i/>
                <w:iCs/>
                <w:sz w:val="22"/>
                <w:szCs w:val="22"/>
              </w:rPr>
            </w:pPr>
            <w:r w:rsidRPr="00AC20F6">
              <w:rPr>
                <w:i/>
                <w:iCs/>
                <w:sz w:val="22"/>
                <w:szCs w:val="22"/>
              </w:rPr>
              <w:t xml:space="preserve">Габаритные размеры </w:t>
            </w:r>
            <w:proofErr w:type="gramStart"/>
            <w:r w:rsidRPr="00AC20F6">
              <w:rPr>
                <w:i/>
                <w:iCs/>
                <w:sz w:val="22"/>
                <w:szCs w:val="22"/>
              </w:rPr>
              <w:t>блок-контейнера</w:t>
            </w:r>
            <w:proofErr w:type="gramEnd"/>
            <w:r w:rsidRPr="00AC20F6">
              <w:rPr>
                <w:i/>
                <w:iCs/>
                <w:sz w:val="22"/>
                <w:szCs w:val="22"/>
              </w:rPr>
              <w:t>: ширина</w:t>
            </w:r>
          </w:p>
        </w:tc>
        <w:tc>
          <w:tcPr>
            <w:tcW w:w="414" w:type="pct"/>
          </w:tcPr>
          <w:p w14:paraId="4704279E" w14:textId="77777777" w:rsidR="002D7234" w:rsidRPr="00AC20F6" w:rsidRDefault="002D7234" w:rsidP="007F07AC">
            <w:pPr>
              <w:jc w:val="center"/>
              <w:rPr>
                <w:i/>
                <w:iCs/>
                <w:sz w:val="22"/>
                <w:szCs w:val="22"/>
              </w:rPr>
            </w:pPr>
            <w:r w:rsidRPr="00AC20F6">
              <w:rPr>
                <w:i/>
                <w:iCs/>
                <w:sz w:val="22"/>
                <w:szCs w:val="22"/>
              </w:rPr>
              <w:t>мм</w:t>
            </w:r>
          </w:p>
        </w:tc>
        <w:tc>
          <w:tcPr>
            <w:tcW w:w="1961" w:type="pct"/>
          </w:tcPr>
          <w:p w14:paraId="0570BD55" w14:textId="77777777" w:rsidR="002D7234" w:rsidRPr="00AC20F6" w:rsidRDefault="002D7234" w:rsidP="007F07AC">
            <w:pPr>
              <w:jc w:val="center"/>
              <w:rPr>
                <w:spacing w:val="2"/>
                <w:sz w:val="22"/>
                <w:szCs w:val="22"/>
                <w:shd w:val="clear" w:color="auto" w:fill="FFFFFF"/>
              </w:rPr>
            </w:pPr>
            <w:r w:rsidRPr="00AC20F6">
              <w:rPr>
                <w:spacing w:val="2"/>
                <w:sz w:val="22"/>
                <w:szCs w:val="22"/>
                <w:shd w:val="clear" w:color="auto" w:fill="FFFFFF"/>
              </w:rPr>
              <w:t>не менее 2400</w:t>
            </w:r>
          </w:p>
        </w:tc>
        <w:tc>
          <w:tcPr>
            <w:tcW w:w="382" w:type="pct"/>
            <w:vMerge/>
          </w:tcPr>
          <w:p w14:paraId="29FB8178" w14:textId="77777777" w:rsidR="002D7234" w:rsidRPr="00AC20F6" w:rsidRDefault="002D7234" w:rsidP="007F07AC">
            <w:pPr>
              <w:jc w:val="center"/>
              <w:rPr>
                <w:spacing w:val="2"/>
                <w:sz w:val="22"/>
                <w:szCs w:val="22"/>
                <w:shd w:val="clear" w:color="auto" w:fill="FFFFFF"/>
              </w:rPr>
            </w:pPr>
          </w:p>
        </w:tc>
        <w:tc>
          <w:tcPr>
            <w:tcW w:w="381" w:type="pct"/>
            <w:vMerge/>
          </w:tcPr>
          <w:p w14:paraId="14897245" w14:textId="77777777" w:rsidR="002D7234" w:rsidRPr="00AC20F6" w:rsidRDefault="002D7234" w:rsidP="007F07AC">
            <w:pPr>
              <w:jc w:val="center"/>
              <w:rPr>
                <w:spacing w:val="2"/>
                <w:sz w:val="22"/>
                <w:szCs w:val="22"/>
                <w:shd w:val="clear" w:color="auto" w:fill="FFFFFF"/>
              </w:rPr>
            </w:pPr>
          </w:p>
        </w:tc>
      </w:tr>
      <w:tr w:rsidR="002D7234" w:rsidRPr="00AC20F6" w14:paraId="22561710" w14:textId="77F171EB" w:rsidTr="002D7234">
        <w:trPr>
          <w:trHeight w:val="20"/>
        </w:trPr>
        <w:tc>
          <w:tcPr>
            <w:tcW w:w="999" w:type="pct"/>
            <w:vMerge/>
          </w:tcPr>
          <w:p w14:paraId="3C1FBF96" w14:textId="77777777" w:rsidR="002D7234" w:rsidRPr="00AC20F6" w:rsidRDefault="002D7234" w:rsidP="007F07AC">
            <w:pPr>
              <w:jc w:val="center"/>
              <w:rPr>
                <w:b/>
                <w:bCs/>
                <w:i/>
                <w:iCs/>
                <w:sz w:val="22"/>
                <w:szCs w:val="22"/>
              </w:rPr>
            </w:pPr>
          </w:p>
        </w:tc>
        <w:tc>
          <w:tcPr>
            <w:tcW w:w="863" w:type="pct"/>
          </w:tcPr>
          <w:p w14:paraId="2905BCCD" w14:textId="77777777" w:rsidR="002D7234" w:rsidRPr="00AC20F6" w:rsidRDefault="002D7234" w:rsidP="007F07AC">
            <w:pPr>
              <w:jc w:val="center"/>
              <w:rPr>
                <w:i/>
                <w:iCs/>
                <w:sz w:val="22"/>
                <w:szCs w:val="22"/>
              </w:rPr>
            </w:pPr>
            <w:r w:rsidRPr="00AC20F6">
              <w:rPr>
                <w:i/>
                <w:iCs/>
                <w:sz w:val="22"/>
                <w:szCs w:val="22"/>
              </w:rPr>
              <w:t xml:space="preserve">Габаритные размеры </w:t>
            </w:r>
            <w:proofErr w:type="gramStart"/>
            <w:r w:rsidRPr="00AC20F6">
              <w:rPr>
                <w:i/>
                <w:iCs/>
                <w:sz w:val="22"/>
                <w:szCs w:val="22"/>
              </w:rPr>
              <w:t>блок-контейнера</w:t>
            </w:r>
            <w:proofErr w:type="gramEnd"/>
            <w:r w:rsidRPr="00AC20F6">
              <w:rPr>
                <w:i/>
                <w:iCs/>
                <w:sz w:val="22"/>
                <w:szCs w:val="22"/>
              </w:rPr>
              <w:t>: высота</w:t>
            </w:r>
          </w:p>
        </w:tc>
        <w:tc>
          <w:tcPr>
            <w:tcW w:w="414" w:type="pct"/>
          </w:tcPr>
          <w:p w14:paraId="5C28E01C" w14:textId="77777777" w:rsidR="002D7234" w:rsidRPr="00AC20F6" w:rsidRDefault="002D7234" w:rsidP="007F07AC">
            <w:pPr>
              <w:jc w:val="center"/>
              <w:rPr>
                <w:i/>
                <w:iCs/>
                <w:sz w:val="22"/>
                <w:szCs w:val="22"/>
              </w:rPr>
            </w:pPr>
            <w:r w:rsidRPr="00AC20F6">
              <w:rPr>
                <w:i/>
                <w:iCs/>
                <w:sz w:val="22"/>
                <w:szCs w:val="22"/>
              </w:rPr>
              <w:t>мм</w:t>
            </w:r>
          </w:p>
        </w:tc>
        <w:tc>
          <w:tcPr>
            <w:tcW w:w="1961" w:type="pct"/>
          </w:tcPr>
          <w:p w14:paraId="272A71A2" w14:textId="77777777" w:rsidR="002D7234" w:rsidRPr="00AC20F6" w:rsidRDefault="002D7234" w:rsidP="007F07AC">
            <w:pPr>
              <w:jc w:val="center"/>
              <w:rPr>
                <w:spacing w:val="2"/>
                <w:sz w:val="22"/>
                <w:szCs w:val="22"/>
                <w:shd w:val="clear" w:color="auto" w:fill="FFFFFF"/>
              </w:rPr>
            </w:pPr>
            <w:r w:rsidRPr="00AC20F6">
              <w:rPr>
                <w:spacing w:val="2"/>
                <w:sz w:val="22"/>
                <w:szCs w:val="22"/>
                <w:shd w:val="clear" w:color="auto" w:fill="FFFFFF"/>
              </w:rPr>
              <w:t>не менее 2400</w:t>
            </w:r>
          </w:p>
        </w:tc>
        <w:tc>
          <w:tcPr>
            <w:tcW w:w="382" w:type="pct"/>
            <w:vMerge/>
          </w:tcPr>
          <w:p w14:paraId="6A34710F" w14:textId="77777777" w:rsidR="002D7234" w:rsidRPr="00AC20F6" w:rsidRDefault="002D7234" w:rsidP="007F07AC">
            <w:pPr>
              <w:jc w:val="center"/>
              <w:rPr>
                <w:spacing w:val="2"/>
                <w:sz w:val="22"/>
                <w:szCs w:val="22"/>
                <w:shd w:val="clear" w:color="auto" w:fill="FFFFFF"/>
              </w:rPr>
            </w:pPr>
          </w:p>
        </w:tc>
        <w:tc>
          <w:tcPr>
            <w:tcW w:w="381" w:type="pct"/>
            <w:vMerge/>
          </w:tcPr>
          <w:p w14:paraId="04AC2EB3" w14:textId="77777777" w:rsidR="002D7234" w:rsidRPr="00AC20F6" w:rsidRDefault="002D7234" w:rsidP="007F07AC">
            <w:pPr>
              <w:jc w:val="center"/>
              <w:rPr>
                <w:spacing w:val="2"/>
                <w:sz w:val="22"/>
                <w:szCs w:val="22"/>
                <w:shd w:val="clear" w:color="auto" w:fill="FFFFFF"/>
              </w:rPr>
            </w:pPr>
          </w:p>
        </w:tc>
      </w:tr>
      <w:tr w:rsidR="002D7234" w:rsidRPr="00AC20F6" w14:paraId="075D5020" w14:textId="5C8832E9" w:rsidTr="002D7234">
        <w:trPr>
          <w:trHeight w:val="20"/>
        </w:trPr>
        <w:tc>
          <w:tcPr>
            <w:tcW w:w="999" w:type="pct"/>
            <w:vMerge/>
          </w:tcPr>
          <w:p w14:paraId="5BBF9807" w14:textId="77777777" w:rsidR="002D7234" w:rsidRPr="00AC20F6" w:rsidRDefault="002D7234" w:rsidP="007F07AC">
            <w:pPr>
              <w:jc w:val="center"/>
              <w:rPr>
                <w:b/>
                <w:bCs/>
                <w:i/>
                <w:iCs/>
                <w:sz w:val="22"/>
                <w:szCs w:val="22"/>
              </w:rPr>
            </w:pPr>
          </w:p>
        </w:tc>
        <w:tc>
          <w:tcPr>
            <w:tcW w:w="863" w:type="pct"/>
          </w:tcPr>
          <w:p w14:paraId="60382EDD" w14:textId="77777777" w:rsidR="002D7234" w:rsidRPr="00AC20F6" w:rsidRDefault="002D7234" w:rsidP="007F07AC">
            <w:pPr>
              <w:jc w:val="center"/>
              <w:rPr>
                <w:i/>
                <w:sz w:val="22"/>
                <w:szCs w:val="22"/>
              </w:rPr>
            </w:pPr>
            <w:r w:rsidRPr="00AC20F6">
              <w:rPr>
                <w:i/>
                <w:sz w:val="22"/>
                <w:szCs w:val="22"/>
              </w:rPr>
              <w:t xml:space="preserve">Общая площадь </w:t>
            </w:r>
          </w:p>
        </w:tc>
        <w:tc>
          <w:tcPr>
            <w:tcW w:w="414" w:type="pct"/>
          </w:tcPr>
          <w:p w14:paraId="666ACAD2" w14:textId="77777777" w:rsidR="002D7234" w:rsidRPr="00AC20F6" w:rsidRDefault="002D7234" w:rsidP="007F07AC">
            <w:pPr>
              <w:jc w:val="center"/>
              <w:rPr>
                <w:i/>
                <w:sz w:val="22"/>
                <w:szCs w:val="22"/>
              </w:rPr>
            </w:pPr>
            <w:proofErr w:type="spellStart"/>
            <w:r w:rsidRPr="00AC20F6">
              <w:rPr>
                <w:i/>
                <w:sz w:val="22"/>
                <w:szCs w:val="22"/>
              </w:rPr>
              <w:t>кв</w:t>
            </w:r>
            <w:proofErr w:type="gramStart"/>
            <w:r w:rsidRPr="00AC20F6">
              <w:rPr>
                <w:i/>
                <w:sz w:val="22"/>
                <w:szCs w:val="22"/>
              </w:rPr>
              <w:t>.м</w:t>
            </w:r>
            <w:proofErr w:type="spellEnd"/>
            <w:proofErr w:type="gramEnd"/>
          </w:p>
        </w:tc>
        <w:tc>
          <w:tcPr>
            <w:tcW w:w="1961" w:type="pct"/>
          </w:tcPr>
          <w:p w14:paraId="29F3C1C4" w14:textId="77777777" w:rsidR="002D7234" w:rsidRPr="00AC20F6" w:rsidRDefault="002D7234" w:rsidP="007F07AC">
            <w:pPr>
              <w:jc w:val="center"/>
              <w:rPr>
                <w:sz w:val="22"/>
                <w:szCs w:val="22"/>
              </w:rPr>
            </w:pPr>
            <w:r w:rsidRPr="00AC20F6">
              <w:rPr>
                <w:sz w:val="22"/>
                <w:szCs w:val="22"/>
              </w:rPr>
              <w:t>не менее 14,4</w:t>
            </w:r>
          </w:p>
        </w:tc>
        <w:tc>
          <w:tcPr>
            <w:tcW w:w="382" w:type="pct"/>
            <w:vMerge/>
          </w:tcPr>
          <w:p w14:paraId="1CFF7034" w14:textId="77777777" w:rsidR="002D7234" w:rsidRPr="00AC20F6" w:rsidRDefault="002D7234" w:rsidP="007F07AC">
            <w:pPr>
              <w:jc w:val="center"/>
              <w:rPr>
                <w:sz w:val="22"/>
                <w:szCs w:val="22"/>
              </w:rPr>
            </w:pPr>
          </w:p>
        </w:tc>
        <w:tc>
          <w:tcPr>
            <w:tcW w:w="381" w:type="pct"/>
            <w:vMerge/>
          </w:tcPr>
          <w:p w14:paraId="70160316" w14:textId="77777777" w:rsidR="002D7234" w:rsidRPr="00AC20F6" w:rsidRDefault="002D7234" w:rsidP="007F07AC">
            <w:pPr>
              <w:jc w:val="center"/>
              <w:rPr>
                <w:sz w:val="22"/>
                <w:szCs w:val="22"/>
              </w:rPr>
            </w:pPr>
          </w:p>
        </w:tc>
      </w:tr>
      <w:tr w:rsidR="002D7234" w:rsidRPr="00AC20F6" w14:paraId="28E00B95" w14:textId="17815928" w:rsidTr="002D7234">
        <w:trPr>
          <w:trHeight w:val="20"/>
        </w:trPr>
        <w:tc>
          <w:tcPr>
            <w:tcW w:w="999" w:type="pct"/>
            <w:vMerge/>
          </w:tcPr>
          <w:p w14:paraId="21D79FE3" w14:textId="77777777" w:rsidR="002D7234" w:rsidRPr="00AC20F6" w:rsidRDefault="002D7234" w:rsidP="007F07AC">
            <w:pPr>
              <w:jc w:val="center"/>
              <w:rPr>
                <w:b/>
                <w:bCs/>
                <w:i/>
                <w:iCs/>
                <w:sz w:val="22"/>
                <w:szCs w:val="22"/>
              </w:rPr>
            </w:pPr>
          </w:p>
        </w:tc>
        <w:tc>
          <w:tcPr>
            <w:tcW w:w="863" w:type="pct"/>
          </w:tcPr>
          <w:p w14:paraId="681D8D25" w14:textId="77777777" w:rsidR="002D7234" w:rsidRPr="00AC20F6" w:rsidRDefault="002D7234" w:rsidP="007F07AC">
            <w:pPr>
              <w:jc w:val="center"/>
              <w:rPr>
                <w:i/>
                <w:iCs/>
                <w:spacing w:val="2"/>
                <w:sz w:val="22"/>
                <w:szCs w:val="22"/>
                <w:shd w:val="clear" w:color="auto" w:fill="FFFFFF"/>
              </w:rPr>
            </w:pPr>
            <w:r w:rsidRPr="00AC20F6">
              <w:rPr>
                <w:i/>
                <w:iCs/>
                <w:spacing w:val="2"/>
                <w:sz w:val="22"/>
                <w:szCs w:val="22"/>
                <w:shd w:val="clear" w:color="auto" w:fill="FFFFFF"/>
              </w:rPr>
              <w:t xml:space="preserve">Размер окна </w:t>
            </w:r>
          </w:p>
        </w:tc>
        <w:tc>
          <w:tcPr>
            <w:tcW w:w="414" w:type="pct"/>
          </w:tcPr>
          <w:p w14:paraId="50BCC1CC" w14:textId="77777777" w:rsidR="002D7234" w:rsidRPr="00AC20F6" w:rsidRDefault="002D7234" w:rsidP="007F07AC">
            <w:pPr>
              <w:jc w:val="center"/>
              <w:rPr>
                <w:i/>
                <w:iCs/>
                <w:sz w:val="22"/>
                <w:szCs w:val="22"/>
              </w:rPr>
            </w:pPr>
            <w:r w:rsidRPr="00AC20F6">
              <w:rPr>
                <w:i/>
                <w:iCs/>
                <w:sz w:val="22"/>
                <w:szCs w:val="22"/>
              </w:rPr>
              <w:t>мм</w:t>
            </w:r>
          </w:p>
        </w:tc>
        <w:tc>
          <w:tcPr>
            <w:tcW w:w="1961" w:type="pct"/>
          </w:tcPr>
          <w:p w14:paraId="74638486" w14:textId="77777777" w:rsidR="002D7234" w:rsidRPr="00AC20F6" w:rsidRDefault="002D7234" w:rsidP="007F07AC">
            <w:pPr>
              <w:jc w:val="center"/>
              <w:rPr>
                <w:sz w:val="22"/>
                <w:szCs w:val="22"/>
              </w:rPr>
            </w:pPr>
            <w:r w:rsidRPr="00AC20F6">
              <w:rPr>
                <w:sz w:val="22"/>
                <w:szCs w:val="22"/>
              </w:rPr>
              <w:t>800х1000 (±5%)</w:t>
            </w:r>
          </w:p>
        </w:tc>
        <w:tc>
          <w:tcPr>
            <w:tcW w:w="382" w:type="pct"/>
            <w:vMerge/>
          </w:tcPr>
          <w:p w14:paraId="69AFF917" w14:textId="77777777" w:rsidR="002D7234" w:rsidRPr="00AC20F6" w:rsidRDefault="002D7234" w:rsidP="007F07AC">
            <w:pPr>
              <w:jc w:val="center"/>
              <w:rPr>
                <w:sz w:val="22"/>
                <w:szCs w:val="22"/>
              </w:rPr>
            </w:pPr>
          </w:p>
        </w:tc>
        <w:tc>
          <w:tcPr>
            <w:tcW w:w="381" w:type="pct"/>
            <w:vMerge/>
          </w:tcPr>
          <w:p w14:paraId="5846183D" w14:textId="77777777" w:rsidR="002D7234" w:rsidRPr="00AC20F6" w:rsidRDefault="002D7234" w:rsidP="007F07AC">
            <w:pPr>
              <w:jc w:val="center"/>
              <w:rPr>
                <w:sz w:val="22"/>
                <w:szCs w:val="22"/>
              </w:rPr>
            </w:pPr>
          </w:p>
        </w:tc>
      </w:tr>
      <w:tr w:rsidR="002D7234" w:rsidRPr="00AC20F6" w14:paraId="5BE8663B" w14:textId="141CCBA8" w:rsidTr="002D7234">
        <w:trPr>
          <w:trHeight w:val="20"/>
        </w:trPr>
        <w:tc>
          <w:tcPr>
            <w:tcW w:w="999" w:type="pct"/>
            <w:vMerge/>
          </w:tcPr>
          <w:p w14:paraId="36291332" w14:textId="77777777" w:rsidR="002D7234" w:rsidRPr="00AC20F6" w:rsidRDefault="002D7234" w:rsidP="007F07AC">
            <w:pPr>
              <w:jc w:val="center"/>
              <w:rPr>
                <w:b/>
                <w:bCs/>
                <w:i/>
                <w:iCs/>
                <w:sz w:val="22"/>
                <w:szCs w:val="22"/>
              </w:rPr>
            </w:pPr>
          </w:p>
        </w:tc>
        <w:tc>
          <w:tcPr>
            <w:tcW w:w="863" w:type="pct"/>
          </w:tcPr>
          <w:p w14:paraId="60D22441" w14:textId="77777777" w:rsidR="002D7234" w:rsidRPr="00AC20F6" w:rsidRDefault="002D7234" w:rsidP="007F07AC">
            <w:pPr>
              <w:jc w:val="center"/>
              <w:rPr>
                <w:i/>
                <w:iCs/>
                <w:sz w:val="22"/>
                <w:szCs w:val="22"/>
              </w:rPr>
            </w:pPr>
            <w:r w:rsidRPr="00AC20F6">
              <w:rPr>
                <w:i/>
                <w:iCs/>
                <w:sz w:val="22"/>
                <w:szCs w:val="22"/>
              </w:rPr>
              <w:t xml:space="preserve">Размер дверного </w:t>
            </w:r>
            <w:r w:rsidRPr="00AC20F6">
              <w:rPr>
                <w:i/>
                <w:iCs/>
                <w:sz w:val="22"/>
                <w:szCs w:val="22"/>
              </w:rPr>
              <w:lastRenderedPageBreak/>
              <w:t>проема</w:t>
            </w:r>
          </w:p>
        </w:tc>
        <w:tc>
          <w:tcPr>
            <w:tcW w:w="414" w:type="pct"/>
          </w:tcPr>
          <w:p w14:paraId="78C5A934" w14:textId="77777777" w:rsidR="002D7234" w:rsidRPr="00AC20F6" w:rsidRDefault="002D7234" w:rsidP="007F07AC">
            <w:pPr>
              <w:jc w:val="center"/>
              <w:rPr>
                <w:i/>
                <w:iCs/>
                <w:sz w:val="22"/>
                <w:szCs w:val="22"/>
              </w:rPr>
            </w:pPr>
            <w:r w:rsidRPr="00AC20F6">
              <w:rPr>
                <w:i/>
                <w:iCs/>
                <w:sz w:val="22"/>
                <w:szCs w:val="22"/>
              </w:rPr>
              <w:lastRenderedPageBreak/>
              <w:t>мм</w:t>
            </w:r>
          </w:p>
        </w:tc>
        <w:tc>
          <w:tcPr>
            <w:tcW w:w="1961" w:type="pct"/>
          </w:tcPr>
          <w:p w14:paraId="51F916B1" w14:textId="77777777" w:rsidR="002D7234" w:rsidRPr="00AC20F6" w:rsidRDefault="002D7234" w:rsidP="007F07AC">
            <w:pPr>
              <w:jc w:val="center"/>
              <w:rPr>
                <w:sz w:val="22"/>
                <w:szCs w:val="22"/>
              </w:rPr>
            </w:pPr>
            <w:r w:rsidRPr="00AC20F6">
              <w:rPr>
                <w:sz w:val="22"/>
                <w:szCs w:val="22"/>
              </w:rPr>
              <w:t>не менее 800х2000</w:t>
            </w:r>
          </w:p>
        </w:tc>
        <w:tc>
          <w:tcPr>
            <w:tcW w:w="382" w:type="pct"/>
            <w:vMerge/>
          </w:tcPr>
          <w:p w14:paraId="0B0A8D06" w14:textId="77777777" w:rsidR="002D7234" w:rsidRPr="00AC20F6" w:rsidRDefault="002D7234" w:rsidP="007F07AC">
            <w:pPr>
              <w:jc w:val="center"/>
              <w:rPr>
                <w:sz w:val="22"/>
                <w:szCs w:val="22"/>
              </w:rPr>
            </w:pPr>
          </w:p>
        </w:tc>
        <w:tc>
          <w:tcPr>
            <w:tcW w:w="381" w:type="pct"/>
            <w:vMerge/>
          </w:tcPr>
          <w:p w14:paraId="2FBDAA4C" w14:textId="77777777" w:rsidR="002D7234" w:rsidRPr="00AC20F6" w:rsidRDefault="002D7234" w:rsidP="007F07AC">
            <w:pPr>
              <w:jc w:val="center"/>
              <w:rPr>
                <w:sz w:val="22"/>
                <w:szCs w:val="22"/>
              </w:rPr>
            </w:pPr>
          </w:p>
        </w:tc>
      </w:tr>
      <w:tr w:rsidR="002D7234" w:rsidRPr="00AC20F6" w14:paraId="3280301F" w14:textId="1A3AFD47" w:rsidTr="002D7234">
        <w:trPr>
          <w:trHeight w:val="20"/>
        </w:trPr>
        <w:tc>
          <w:tcPr>
            <w:tcW w:w="999" w:type="pct"/>
            <w:vMerge/>
          </w:tcPr>
          <w:p w14:paraId="7DA6CEC8" w14:textId="77777777" w:rsidR="002D7234" w:rsidRPr="00AC20F6" w:rsidRDefault="002D7234" w:rsidP="007F07AC">
            <w:pPr>
              <w:jc w:val="center"/>
              <w:rPr>
                <w:b/>
                <w:bCs/>
                <w:i/>
                <w:iCs/>
                <w:sz w:val="22"/>
                <w:szCs w:val="22"/>
              </w:rPr>
            </w:pPr>
          </w:p>
        </w:tc>
        <w:tc>
          <w:tcPr>
            <w:tcW w:w="863" w:type="pct"/>
          </w:tcPr>
          <w:p w14:paraId="0357B756" w14:textId="77777777" w:rsidR="002D7234" w:rsidRPr="00AC20F6" w:rsidRDefault="002D7234" w:rsidP="007F07AC">
            <w:pPr>
              <w:jc w:val="center"/>
              <w:rPr>
                <w:i/>
                <w:iCs/>
                <w:spacing w:val="2"/>
                <w:sz w:val="22"/>
                <w:szCs w:val="22"/>
                <w:shd w:val="clear" w:color="auto" w:fill="FFFFFF"/>
              </w:rPr>
            </w:pPr>
            <w:r w:rsidRPr="00AC20F6">
              <w:rPr>
                <w:i/>
                <w:iCs/>
                <w:spacing w:val="2"/>
                <w:sz w:val="22"/>
                <w:szCs w:val="22"/>
                <w:shd w:val="clear" w:color="auto" w:fill="FFFFFF"/>
              </w:rPr>
              <w:t>Толщина утеплителя (стены, пол, потолок)</w:t>
            </w:r>
          </w:p>
        </w:tc>
        <w:tc>
          <w:tcPr>
            <w:tcW w:w="414" w:type="pct"/>
          </w:tcPr>
          <w:p w14:paraId="57210847" w14:textId="77777777" w:rsidR="002D7234" w:rsidRPr="00AC20F6" w:rsidRDefault="002D7234" w:rsidP="007F07AC">
            <w:pPr>
              <w:jc w:val="center"/>
              <w:rPr>
                <w:i/>
                <w:iCs/>
                <w:sz w:val="22"/>
                <w:szCs w:val="22"/>
              </w:rPr>
            </w:pPr>
            <w:r w:rsidRPr="00AC20F6">
              <w:rPr>
                <w:i/>
                <w:iCs/>
                <w:sz w:val="22"/>
                <w:szCs w:val="22"/>
              </w:rPr>
              <w:t>мм</w:t>
            </w:r>
          </w:p>
        </w:tc>
        <w:tc>
          <w:tcPr>
            <w:tcW w:w="1961" w:type="pct"/>
          </w:tcPr>
          <w:p w14:paraId="294761D0" w14:textId="77777777" w:rsidR="002D7234" w:rsidRPr="00AC20F6" w:rsidRDefault="002D7234" w:rsidP="007F07AC">
            <w:pPr>
              <w:jc w:val="center"/>
              <w:rPr>
                <w:sz w:val="22"/>
                <w:szCs w:val="22"/>
              </w:rPr>
            </w:pPr>
            <w:r w:rsidRPr="00AC20F6">
              <w:rPr>
                <w:sz w:val="22"/>
                <w:szCs w:val="22"/>
              </w:rPr>
              <w:t>не менее 50</w:t>
            </w:r>
          </w:p>
        </w:tc>
        <w:tc>
          <w:tcPr>
            <w:tcW w:w="382" w:type="pct"/>
            <w:vMerge/>
          </w:tcPr>
          <w:p w14:paraId="1F6A2376" w14:textId="77777777" w:rsidR="002D7234" w:rsidRPr="00AC20F6" w:rsidRDefault="002D7234" w:rsidP="007F07AC">
            <w:pPr>
              <w:jc w:val="center"/>
              <w:rPr>
                <w:sz w:val="22"/>
                <w:szCs w:val="22"/>
              </w:rPr>
            </w:pPr>
          </w:p>
        </w:tc>
        <w:tc>
          <w:tcPr>
            <w:tcW w:w="381" w:type="pct"/>
            <w:vMerge/>
          </w:tcPr>
          <w:p w14:paraId="64135433" w14:textId="77777777" w:rsidR="002D7234" w:rsidRPr="00AC20F6" w:rsidRDefault="002D7234" w:rsidP="007F07AC">
            <w:pPr>
              <w:jc w:val="center"/>
              <w:rPr>
                <w:sz w:val="22"/>
                <w:szCs w:val="22"/>
              </w:rPr>
            </w:pPr>
          </w:p>
        </w:tc>
      </w:tr>
      <w:tr w:rsidR="002D7234" w:rsidRPr="00AC20F6" w14:paraId="04ADB715" w14:textId="54920656" w:rsidTr="002D7234">
        <w:trPr>
          <w:trHeight w:val="20"/>
        </w:trPr>
        <w:tc>
          <w:tcPr>
            <w:tcW w:w="999" w:type="pct"/>
            <w:vMerge/>
          </w:tcPr>
          <w:p w14:paraId="7AC2DAA4" w14:textId="77777777" w:rsidR="002D7234" w:rsidRPr="00AC20F6" w:rsidRDefault="002D7234" w:rsidP="007F07AC">
            <w:pPr>
              <w:jc w:val="center"/>
              <w:rPr>
                <w:b/>
                <w:bCs/>
                <w:i/>
                <w:iCs/>
                <w:sz w:val="22"/>
                <w:szCs w:val="22"/>
              </w:rPr>
            </w:pPr>
          </w:p>
        </w:tc>
        <w:tc>
          <w:tcPr>
            <w:tcW w:w="863" w:type="pct"/>
          </w:tcPr>
          <w:p w14:paraId="204ACD6D" w14:textId="77777777" w:rsidR="002D7234" w:rsidRPr="00AC20F6" w:rsidRDefault="002D7234" w:rsidP="007F07AC">
            <w:pPr>
              <w:jc w:val="center"/>
              <w:rPr>
                <w:i/>
                <w:iCs/>
                <w:sz w:val="22"/>
                <w:szCs w:val="22"/>
              </w:rPr>
            </w:pPr>
            <w:r w:rsidRPr="00AC20F6">
              <w:rPr>
                <w:i/>
                <w:iCs/>
                <w:spacing w:val="2"/>
                <w:sz w:val="22"/>
                <w:szCs w:val="22"/>
                <w:shd w:val="clear" w:color="auto" w:fill="FFFFFF"/>
              </w:rPr>
              <w:t>Толщина металла каркаса (швеллер)</w:t>
            </w:r>
          </w:p>
        </w:tc>
        <w:tc>
          <w:tcPr>
            <w:tcW w:w="414" w:type="pct"/>
          </w:tcPr>
          <w:p w14:paraId="70B78E36" w14:textId="77777777" w:rsidR="002D7234" w:rsidRPr="00AC20F6" w:rsidRDefault="002D7234" w:rsidP="007F07AC">
            <w:pPr>
              <w:jc w:val="center"/>
              <w:rPr>
                <w:i/>
                <w:iCs/>
                <w:sz w:val="22"/>
                <w:szCs w:val="22"/>
              </w:rPr>
            </w:pPr>
            <w:r w:rsidRPr="00AC20F6">
              <w:rPr>
                <w:i/>
                <w:iCs/>
                <w:sz w:val="22"/>
                <w:szCs w:val="22"/>
              </w:rPr>
              <w:t>мм</w:t>
            </w:r>
          </w:p>
        </w:tc>
        <w:tc>
          <w:tcPr>
            <w:tcW w:w="1961" w:type="pct"/>
          </w:tcPr>
          <w:p w14:paraId="4CD78F9F" w14:textId="77777777" w:rsidR="002D7234" w:rsidRPr="00AC20F6" w:rsidRDefault="002D7234" w:rsidP="007F07AC">
            <w:pPr>
              <w:jc w:val="center"/>
              <w:rPr>
                <w:sz w:val="22"/>
                <w:szCs w:val="22"/>
              </w:rPr>
            </w:pPr>
            <w:r w:rsidRPr="00AC20F6">
              <w:rPr>
                <w:spacing w:val="2"/>
                <w:sz w:val="22"/>
                <w:szCs w:val="22"/>
                <w:shd w:val="clear" w:color="auto" w:fill="FFFFFF"/>
              </w:rPr>
              <w:t>не менее 3</w:t>
            </w:r>
          </w:p>
        </w:tc>
        <w:tc>
          <w:tcPr>
            <w:tcW w:w="382" w:type="pct"/>
            <w:vMerge/>
          </w:tcPr>
          <w:p w14:paraId="1B26D348" w14:textId="77777777" w:rsidR="002D7234" w:rsidRPr="00AC20F6" w:rsidRDefault="002D7234" w:rsidP="007F07AC">
            <w:pPr>
              <w:jc w:val="center"/>
              <w:rPr>
                <w:spacing w:val="2"/>
                <w:sz w:val="22"/>
                <w:szCs w:val="22"/>
                <w:shd w:val="clear" w:color="auto" w:fill="FFFFFF"/>
              </w:rPr>
            </w:pPr>
          </w:p>
        </w:tc>
        <w:tc>
          <w:tcPr>
            <w:tcW w:w="381" w:type="pct"/>
            <w:vMerge/>
          </w:tcPr>
          <w:p w14:paraId="0109FAF8" w14:textId="77777777" w:rsidR="002D7234" w:rsidRPr="00AC20F6" w:rsidRDefault="002D7234" w:rsidP="007F07AC">
            <w:pPr>
              <w:jc w:val="center"/>
              <w:rPr>
                <w:spacing w:val="2"/>
                <w:sz w:val="22"/>
                <w:szCs w:val="22"/>
                <w:shd w:val="clear" w:color="auto" w:fill="FFFFFF"/>
              </w:rPr>
            </w:pPr>
          </w:p>
        </w:tc>
      </w:tr>
      <w:tr w:rsidR="002D7234" w:rsidRPr="00AC20F6" w14:paraId="4E8D2382" w14:textId="76EDBAE1" w:rsidTr="002D7234">
        <w:trPr>
          <w:trHeight w:val="20"/>
        </w:trPr>
        <w:tc>
          <w:tcPr>
            <w:tcW w:w="999" w:type="pct"/>
            <w:vMerge/>
          </w:tcPr>
          <w:p w14:paraId="17555ED2" w14:textId="77777777" w:rsidR="002D7234" w:rsidRPr="00AC20F6" w:rsidRDefault="002D7234" w:rsidP="007F07AC">
            <w:pPr>
              <w:jc w:val="center"/>
              <w:rPr>
                <w:b/>
                <w:bCs/>
                <w:i/>
                <w:iCs/>
                <w:sz w:val="22"/>
                <w:szCs w:val="22"/>
              </w:rPr>
            </w:pPr>
          </w:p>
        </w:tc>
        <w:tc>
          <w:tcPr>
            <w:tcW w:w="863" w:type="pct"/>
          </w:tcPr>
          <w:p w14:paraId="41236EFD" w14:textId="77777777" w:rsidR="002D7234" w:rsidRPr="00AC20F6" w:rsidRDefault="002D7234" w:rsidP="007F07AC">
            <w:pPr>
              <w:jc w:val="center"/>
              <w:rPr>
                <w:i/>
                <w:iCs/>
                <w:spacing w:val="2"/>
                <w:sz w:val="22"/>
                <w:szCs w:val="22"/>
                <w:shd w:val="clear" w:color="auto" w:fill="FFFFFF"/>
              </w:rPr>
            </w:pPr>
            <w:r w:rsidRPr="00AC20F6">
              <w:rPr>
                <w:i/>
                <w:iCs/>
                <w:sz w:val="22"/>
                <w:szCs w:val="22"/>
              </w:rPr>
              <w:t>Толщина металла угловых стоек</w:t>
            </w:r>
          </w:p>
        </w:tc>
        <w:tc>
          <w:tcPr>
            <w:tcW w:w="414" w:type="pct"/>
          </w:tcPr>
          <w:p w14:paraId="0765AB71" w14:textId="77777777" w:rsidR="002D7234" w:rsidRPr="00AC20F6" w:rsidRDefault="002D7234" w:rsidP="007F07AC">
            <w:pPr>
              <w:jc w:val="center"/>
              <w:rPr>
                <w:i/>
                <w:iCs/>
                <w:sz w:val="22"/>
                <w:szCs w:val="22"/>
              </w:rPr>
            </w:pPr>
            <w:r w:rsidRPr="00AC20F6">
              <w:rPr>
                <w:i/>
                <w:iCs/>
                <w:sz w:val="22"/>
                <w:szCs w:val="22"/>
              </w:rPr>
              <w:t>мм</w:t>
            </w:r>
          </w:p>
        </w:tc>
        <w:tc>
          <w:tcPr>
            <w:tcW w:w="1961" w:type="pct"/>
          </w:tcPr>
          <w:p w14:paraId="626EC51F" w14:textId="77777777" w:rsidR="002D7234" w:rsidRPr="00AC20F6" w:rsidRDefault="002D7234" w:rsidP="007F07AC">
            <w:pPr>
              <w:jc w:val="center"/>
              <w:rPr>
                <w:spacing w:val="2"/>
                <w:sz w:val="22"/>
                <w:szCs w:val="22"/>
                <w:shd w:val="clear" w:color="auto" w:fill="FFFFFF"/>
              </w:rPr>
            </w:pPr>
            <w:r w:rsidRPr="00AC20F6">
              <w:rPr>
                <w:spacing w:val="2"/>
                <w:sz w:val="22"/>
                <w:szCs w:val="22"/>
                <w:shd w:val="clear" w:color="auto" w:fill="FFFFFF"/>
              </w:rPr>
              <w:t>не менее 3</w:t>
            </w:r>
          </w:p>
        </w:tc>
        <w:tc>
          <w:tcPr>
            <w:tcW w:w="382" w:type="pct"/>
            <w:vMerge/>
          </w:tcPr>
          <w:p w14:paraId="589D9F97" w14:textId="77777777" w:rsidR="002D7234" w:rsidRPr="00AC20F6" w:rsidRDefault="002D7234" w:rsidP="007F07AC">
            <w:pPr>
              <w:jc w:val="center"/>
              <w:rPr>
                <w:spacing w:val="2"/>
                <w:sz w:val="22"/>
                <w:szCs w:val="22"/>
                <w:shd w:val="clear" w:color="auto" w:fill="FFFFFF"/>
              </w:rPr>
            </w:pPr>
          </w:p>
        </w:tc>
        <w:tc>
          <w:tcPr>
            <w:tcW w:w="381" w:type="pct"/>
            <w:vMerge/>
          </w:tcPr>
          <w:p w14:paraId="19275230" w14:textId="77777777" w:rsidR="002D7234" w:rsidRPr="00AC20F6" w:rsidRDefault="002D7234" w:rsidP="007F07AC">
            <w:pPr>
              <w:jc w:val="center"/>
              <w:rPr>
                <w:spacing w:val="2"/>
                <w:sz w:val="22"/>
                <w:szCs w:val="22"/>
                <w:shd w:val="clear" w:color="auto" w:fill="FFFFFF"/>
              </w:rPr>
            </w:pPr>
          </w:p>
        </w:tc>
      </w:tr>
      <w:tr w:rsidR="002D7234" w:rsidRPr="00AC20F6" w14:paraId="78E8A5D7" w14:textId="1488B19D" w:rsidTr="002D7234">
        <w:trPr>
          <w:trHeight w:val="20"/>
        </w:trPr>
        <w:tc>
          <w:tcPr>
            <w:tcW w:w="999" w:type="pct"/>
            <w:vMerge/>
          </w:tcPr>
          <w:p w14:paraId="179805A0" w14:textId="77777777" w:rsidR="002D7234" w:rsidRPr="00AC20F6" w:rsidRDefault="002D7234" w:rsidP="007F07AC">
            <w:pPr>
              <w:jc w:val="center"/>
              <w:rPr>
                <w:b/>
                <w:bCs/>
                <w:i/>
                <w:iCs/>
                <w:sz w:val="22"/>
                <w:szCs w:val="22"/>
              </w:rPr>
            </w:pPr>
          </w:p>
        </w:tc>
        <w:tc>
          <w:tcPr>
            <w:tcW w:w="863" w:type="pct"/>
          </w:tcPr>
          <w:p w14:paraId="3E1C84F8" w14:textId="77777777" w:rsidR="002D7234" w:rsidRPr="00AC20F6" w:rsidRDefault="002D7234" w:rsidP="007F07AC">
            <w:pPr>
              <w:jc w:val="center"/>
              <w:rPr>
                <w:i/>
                <w:iCs/>
                <w:sz w:val="22"/>
                <w:szCs w:val="22"/>
              </w:rPr>
            </w:pPr>
            <w:r w:rsidRPr="00AC20F6">
              <w:rPr>
                <w:i/>
                <w:iCs/>
                <w:sz w:val="22"/>
                <w:szCs w:val="22"/>
              </w:rPr>
              <w:t xml:space="preserve">Толщина </w:t>
            </w:r>
            <w:proofErr w:type="spellStart"/>
            <w:r w:rsidRPr="00AC20F6">
              <w:rPr>
                <w:i/>
                <w:iCs/>
                <w:sz w:val="22"/>
                <w:szCs w:val="22"/>
              </w:rPr>
              <w:t>профлиста</w:t>
            </w:r>
            <w:proofErr w:type="spellEnd"/>
            <w:r w:rsidRPr="00AC20F6">
              <w:rPr>
                <w:i/>
                <w:iCs/>
                <w:sz w:val="22"/>
                <w:szCs w:val="22"/>
              </w:rPr>
              <w:t xml:space="preserve"> наружной обшивки</w:t>
            </w:r>
          </w:p>
        </w:tc>
        <w:tc>
          <w:tcPr>
            <w:tcW w:w="414" w:type="pct"/>
          </w:tcPr>
          <w:p w14:paraId="6726009F" w14:textId="77777777" w:rsidR="002D7234" w:rsidRPr="00AC20F6" w:rsidRDefault="002D7234" w:rsidP="007F07AC">
            <w:pPr>
              <w:jc w:val="center"/>
              <w:rPr>
                <w:i/>
                <w:iCs/>
                <w:sz w:val="22"/>
                <w:szCs w:val="22"/>
              </w:rPr>
            </w:pPr>
            <w:r w:rsidRPr="00AC20F6">
              <w:rPr>
                <w:i/>
                <w:iCs/>
                <w:sz w:val="22"/>
                <w:szCs w:val="22"/>
              </w:rPr>
              <w:t>мм</w:t>
            </w:r>
          </w:p>
        </w:tc>
        <w:tc>
          <w:tcPr>
            <w:tcW w:w="1961" w:type="pct"/>
          </w:tcPr>
          <w:p w14:paraId="37F2CE7F" w14:textId="77777777" w:rsidR="002D7234" w:rsidRPr="00AC20F6" w:rsidRDefault="002D7234" w:rsidP="007F07AC">
            <w:pPr>
              <w:jc w:val="center"/>
              <w:rPr>
                <w:spacing w:val="2"/>
                <w:sz w:val="22"/>
                <w:szCs w:val="22"/>
                <w:shd w:val="clear" w:color="auto" w:fill="FFFFFF"/>
              </w:rPr>
            </w:pPr>
            <w:r w:rsidRPr="00AC20F6">
              <w:rPr>
                <w:spacing w:val="2"/>
                <w:sz w:val="22"/>
                <w:szCs w:val="22"/>
                <w:shd w:val="clear" w:color="auto" w:fill="FFFFFF"/>
              </w:rPr>
              <w:t>не менее 0,4</w:t>
            </w:r>
          </w:p>
        </w:tc>
        <w:tc>
          <w:tcPr>
            <w:tcW w:w="382" w:type="pct"/>
            <w:vMerge/>
          </w:tcPr>
          <w:p w14:paraId="4FB5D70A" w14:textId="77777777" w:rsidR="002D7234" w:rsidRPr="00AC20F6" w:rsidRDefault="002D7234" w:rsidP="007F07AC">
            <w:pPr>
              <w:jc w:val="center"/>
              <w:rPr>
                <w:spacing w:val="2"/>
                <w:sz w:val="22"/>
                <w:szCs w:val="22"/>
                <w:shd w:val="clear" w:color="auto" w:fill="FFFFFF"/>
              </w:rPr>
            </w:pPr>
          </w:p>
        </w:tc>
        <w:tc>
          <w:tcPr>
            <w:tcW w:w="381" w:type="pct"/>
            <w:vMerge/>
          </w:tcPr>
          <w:p w14:paraId="5B129406" w14:textId="77777777" w:rsidR="002D7234" w:rsidRPr="00AC20F6" w:rsidRDefault="002D7234" w:rsidP="007F07AC">
            <w:pPr>
              <w:jc w:val="center"/>
              <w:rPr>
                <w:spacing w:val="2"/>
                <w:sz w:val="22"/>
                <w:szCs w:val="22"/>
                <w:shd w:val="clear" w:color="auto" w:fill="FFFFFF"/>
              </w:rPr>
            </w:pPr>
          </w:p>
        </w:tc>
      </w:tr>
      <w:tr w:rsidR="002D7234" w:rsidRPr="00AC20F6" w14:paraId="49305FD5" w14:textId="72C588A9" w:rsidTr="002D7234">
        <w:trPr>
          <w:trHeight w:val="20"/>
        </w:trPr>
        <w:tc>
          <w:tcPr>
            <w:tcW w:w="999" w:type="pct"/>
            <w:vMerge/>
          </w:tcPr>
          <w:p w14:paraId="102F22CB" w14:textId="77777777" w:rsidR="002D7234" w:rsidRPr="00AC20F6" w:rsidRDefault="002D7234" w:rsidP="007F07AC">
            <w:pPr>
              <w:jc w:val="center"/>
              <w:rPr>
                <w:b/>
                <w:bCs/>
                <w:i/>
                <w:iCs/>
                <w:sz w:val="22"/>
                <w:szCs w:val="22"/>
              </w:rPr>
            </w:pPr>
          </w:p>
        </w:tc>
        <w:tc>
          <w:tcPr>
            <w:tcW w:w="863" w:type="pct"/>
          </w:tcPr>
          <w:p w14:paraId="7B56789E" w14:textId="77777777" w:rsidR="002D7234" w:rsidRPr="00AC20F6" w:rsidRDefault="002D7234" w:rsidP="007F07AC">
            <w:pPr>
              <w:jc w:val="center"/>
              <w:rPr>
                <w:i/>
                <w:sz w:val="22"/>
                <w:szCs w:val="22"/>
              </w:rPr>
            </w:pPr>
            <w:r w:rsidRPr="00AC20F6">
              <w:rPr>
                <w:i/>
                <w:sz w:val="22"/>
                <w:szCs w:val="22"/>
              </w:rPr>
              <w:t>Толщина листа крыши</w:t>
            </w:r>
          </w:p>
        </w:tc>
        <w:tc>
          <w:tcPr>
            <w:tcW w:w="414" w:type="pct"/>
          </w:tcPr>
          <w:p w14:paraId="3F5E526A" w14:textId="77777777" w:rsidR="002D7234" w:rsidRPr="00AC20F6" w:rsidRDefault="002D7234" w:rsidP="007F07AC">
            <w:pPr>
              <w:jc w:val="center"/>
              <w:rPr>
                <w:i/>
                <w:sz w:val="22"/>
                <w:szCs w:val="22"/>
              </w:rPr>
            </w:pPr>
            <w:r w:rsidRPr="00AC20F6">
              <w:rPr>
                <w:i/>
                <w:sz w:val="22"/>
                <w:szCs w:val="22"/>
              </w:rPr>
              <w:t>мм</w:t>
            </w:r>
          </w:p>
        </w:tc>
        <w:tc>
          <w:tcPr>
            <w:tcW w:w="1961" w:type="pct"/>
          </w:tcPr>
          <w:p w14:paraId="208C80A8" w14:textId="77777777" w:rsidR="002D7234" w:rsidRPr="00AC20F6" w:rsidRDefault="002D7234" w:rsidP="007F07AC">
            <w:pPr>
              <w:jc w:val="center"/>
              <w:rPr>
                <w:sz w:val="22"/>
                <w:szCs w:val="22"/>
              </w:rPr>
            </w:pPr>
            <w:r w:rsidRPr="00AC20F6">
              <w:rPr>
                <w:sz w:val="22"/>
                <w:szCs w:val="22"/>
              </w:rPr>
              <w:t>не менее 0,8</w:t>
            </w:r>
          </w:p>
        </w:tc>
        <w:tc>
          <w:tcPr>
            <w:tcW w:w="382" w:type="pct"/>
            <w:vMerge/>
          </w:tcPr>
          <w:p w14:paraId="51A6F9A0" w14:textId="77777777" w:rsidR="002D7234" w:rsidRPr="00AC20F6" w:rsidRDefault="002D7234" w:rsidP="007F07AC">
            <w:pPr>
              <w:jc w:val="center"/>
              <w:rPr>
                <w:sz w:val="22"/>
                <w:szCs w:val="22"/>
              </w:rPr>
            </w:pPr>
          </w:p>
        </w:tc>
        <w:tc>
          <w:tcPr>
            <w:tcW w:w="381" w:type="pct"/>
            <w:vMerge/>
          </w:tcPr>
          <w:p w14:paraId="1F18BD79" w14:textId="77777777" w:rsidR="002D7234" w:rsidRPr="00AC20F6" w:rsidRDefault="002D7234" w:rsidP="007F07AC">
            <w:pPr>
              <w:jc w:val="center"/>
              <w:rPr>
                <w:sz w:val="22"/>
                <w:szCs w:val="22"/>
              </w:rPr>
            </w:pPr>
          </w:p>
        </w:tc>
      </w:tr>
      <w:tr w:rsidR="002D7234" w:rsidRPr="00AC20F6" w14:paraId="34C86B33" w14:textId="13298B06" w:rsidTr="002D7234">
        <w:trPr>
          <w:trHeight w:val="20"/>
        </w:trPr>
        <w:tc>
          <w:tcPr>
            <w:tcW w:w="999" w:type="pct"/>
            <w:vMerge/>
          </w:tcPr>
          <w:p w14:paraId="5FD94E10" w14:textId="77777777" w:rsidR="002D7234" w:rsidRPr="00AC20F6" w:rsidRDefault="002D7234" w:rsidP="007F07AC">
            <w:pPr>
              <w:jc w:val="center"/>
              <w:rPr>
                <w:b/>
                <w:bCs/>
                <w:i/>
                <w:iCs/>
                <w:sz w:val="22"/>
                <w:szCs w:val="22"/>
              </w:rPr>
            </w:pPr>
          </w:p>
        </w:tc>
        <w:tc>
          <w:tcPr>
            <w:tcW w:w="863" w:type="pct"/>
          </w:tcPr>
          <w:p w14:paraId="2E9493EE" w14:textId="77777777" w:rsidR="002D7234" w:rsidRPr="00AC20F6" w:rsidRDefault="002D7234" w:rsidP="007F07AC">
            <w:pPr>
              <w:jc w:val="center"/>
              <w:rPr>
                <w:i/>
                <w:sz w:val="22"/>
                <w:szCs w:val="22"/>
              </w:rPr>
            </w:pPr>
            <w:r w:rsidRPr="00AC20F6">
              <w:rPr>
                <w:i/>
                <w:sz w:val="22"/>
                <w:szCs w:val="22"/>
              </w:rPr>
              <w:t>Толщина чистового пола (ОСБ)</w:t>
            </w:r>
          </w:p>
        </w:tc>
        <w:tc>
          <w:tcPr>
            <w:tcW w:w="414" w:type="pct"/>
          </w:tcPr>
          <w:p w14:paraId="14FBDC51" w14:textId="77777777" w:rsidR="002D7234" w:rsidRPr="00AC20F6" w:rsidRDefault="002D7234" w:rsidP="007F07AC">
            <w:pPr>
              <w:jc w:val="center"/>
              <w:rPr>
                <w:i/>
                <w:sz w:val="22"/>
                <w:szCs w:val="22"/>
              </w:rPr>
            </w:pPr>
            <w:r w:rsidRPr="00AC20F6">
              <w:rPr>
                <w:i/>
                <w:sz w:val="22"/>
                <w:szCs w:val="22"/>
              </w:rPr>
              <w:t>мм</w:t>
            </w:r>
          </w:p>
        </w:tc>
        <w:tc>
          <w:tcPr>
            <w:tcW w:w="1961" w:type="pct"/>
          </w:tcPr>
          <w:p w14:paraId="1D3FD483" w14:textId="77777777" w:rsidR="002D7234" w:rsidRPr="00AC20F6" w:rsidRDefault="002D7234" w:rsidP="007F07AC">
            <w:pPr>
              <w:jc w:val="center"/>
              <w:rPr>
                <w:sz w:val="22"/>
                <w:szCs w:val="22"/>
              </w:rPr>
            </w:pPr>
            <w:r w:rsidRPr="00AC20F6">
              <w:rPr>
                <w:sz w:val="22"/>
                <w:szCs w:val="22"/>
              </w:rPr>
              <w:t>не менее 15</w:t>
            </w:r>
          </w:p>
        </w:tc>
        <w:tc>
          <w:tcPr>
            <w:tcW w:w="382" w:type="pct"/>
            <w:vMerge/>
          </w:tcPr>
          <w:p w14:paraId="1834B902" w14:textId="77777777" w:rsidR="002D7234" w:rsidRPr="00AC20F6" w:rsidRDefault="002D7234" w:rsidP="007F07AC">
            <w:pPr>
              <w:jc w:val="center"/>
              <w:rPr>
                <w:sz w:val="22"/>
                <w:szCs w:val="22"/>
              </w:rPr>
            </w:pPr>
          </w:p>
        </w:tc>
        <w:tc>
          <w:tcPr>
            <w:tcW w:w="381" w:type="pct"/>
            <w:vMerge/>
          </w:tcPr>
          <w:p w14:paraId="3BC72445" w14:textId="77777777" w:rsidR="002D7234" w:rsidRPr="00AC20F6" w:rsidRDefault="002D7234" w:rsidP="007F07AC">
            <w:pPr>
              <w:jc w:val="center"/>
              <w:rPr>
                <w:sz w:val="22"/>
                <w:szCs w:val="22"/>
              </w:rPr>
            </w:pPr>
          </w:p>
        </w:tc>
      </w:tr>
      <w:tr w:rsidR="002D7234" w:rsidRPr="00AC20F6" w14:paraId="2778251A" w14:textId="61C742A8" w:rsidTr="002D7234">
        <w:trPr>
          <w:trHeight w:val="20"/>
        </w:trPr>
        <w:tc>
          <w:tcPr>
            <w:tcW w:w="999" w:type="pct"/>
            <w:vMerge/>
          </w:tcPr>
          <w:p w14:paraId="07C5538E" w14:textId="77777777" w:rsidR="002D7234" w:rsidRPr="00AC20F6" w:rsidRDefault="002D7234" w:rsidP="007F07AC">
            <w:pPr>
              <w:jc w:val="center"/>
              <w:rPr>
                <w:b/>
                <w:bCs/>
                <w:i/>
                <w:iCs/>
                <w:sz w:val="22"/>
                <w:szCs w:val="22"/>
              </w:rPr>
            </w:pPr>
          </w:p>
        </w:tc>
        <w:tc>
          <w:tcPr>
            <w:tcW w:w="863" w:type="pct"/>
          </w:tcPr>
          <w:p w14:paraId="382321C3" w14:textId="77777777" w:rsidR="002D7234" w:rsidRPr="00AC20F6" w:rsidRDefault="002D7234" w:rsidP="007F07AC">
            <w:pPr>
              <w:jc w:val="center"/>
              <w:rPr>
                <w:i/>
                <w:sz w:val="22"/>
                <w:szCs w:val="22"/>
              </w:rPr>
            </w:pPr>
            <w:r w:rsidRPr="00AC20F6">
              <w:rPr>
                <w:i/>
                <w:sz w:val="22"/>
                <w:szCs w:val="22"/>
              </w:rPr>
              <w:t xml:space="preserve">Расчетный срок службы </w:t>
            </w:r>
          </w:p>
        </w:tc>
        <w:tc>
          <w:tcPr>
            <w:tcW w:w="414" w:type="pct"/>
          </w:tcPr>
          <w:p w14:paraId="36D31201" w14:textId="77777777" w:rsidR="002D7234" w:rsidRPr="00AC20F6" w:rsidRDefault="002D7234" w:rsidP="007F07AC">
            <w:pPr>
              <w:jc w:val="center"/>
              <w:rPr>
                <w:i/>
                <w:sz w:val="22"/>
                <w:szCs w:val="22"/>
              </w:rPr>
            </w:pPr>
            <w:r w:rsidRPr="00AC20F6">
              <w:rPr>
                <w:i/>
                <w:sz w:val="22"/>
                <w:szCs w:val="22"/>
              </w:rPr>
              <w:t>лет</w:t>
            </w:r>
          </w:p>
        </w:tc>
        <w:tc>
          <w:tcPr>
            <w:tcW w:w="1961" w:type="pct"/>
          </w:tcPr>
          <w:p w14:paraId="5A6673DF" w14:textId="77777777" w:rsidR="002D7234" w:rsidRPr="00AC20F6" w:rsidRDefault="002D7234" w:rsidP="007F07AC">
            <w:pPr>
              <w:jc w:val="center"/>
              <w:rPr>
                <w:sz w:val="22"/>
                <w:szCs w:val="22"/>
              </w:rPr>
            </w:pPr>
            <w:r w:rsidRPr="00AC20F6">
              <w:rPr>
                <w:sz w:val="22"/>
                <w:szCs w:val="22"/>
              </w:rPr>
              <w:t>не менее 10</w:t>
            </w:r>
          </w:p>
        </w:tc>
        <w:tc>
          <w:tcPr>
            <w:tcW w:w="382" w:type="pct"/>
            <w:vMerge/>
          </w:tcPr>
          <w:p w14:paraId="53B64751" w14:textId="77777777" w:rsidR="002D7234" w:rsidRPr="00AC20F6" w:rsidRDefault="002D7234" w:rsidP="007F07AC">
            <w:pPr>
              <w:jc w:val="center"/>
              <w:rPr>
                <w:sz w:val="22"/>
                <w:szCs w:val="22"/>
              </w:rPr>
            </w:pPr>
          </w:p>
        </w:tc>
        <w:tc>
          <w:tcPr>
            <w:tcW w:w="381" w:type="pct"/>
            <w:vMerge/>
          </w:tcPr>
          <w:p w14:paraId="34550DD5" w14:textId="77777777" w:rsidR="002D7234" w:rsidRPr="00AC20F6" w:rsidRDefault="002D7234" w:rsidP="007F07AC">
            <w:pPr>
              <w:jc w:val="center"/>
              <w:rPr>
                <w:sz w:val="22"/>
                <w:szCs w:val="22"/>
              </w:rPr>
            </w:pPr>
          </w:p>
        </w:tc>
      </w:tr>
      <w:tr w:rsidR="002D7234" w:rsidRPr="00AC20F6" w14:paraId="46FD194C" w14:textId="3E008650" w:rsidTr="002D7234">
        <w:trPr>
          <w:trHeight w:val="20"/>
        </w:trPr>
        <w:tc>
          <w:tcPr>
            <w:tcW w:w="999" w:type="pct"/>
            <w:vMerge/>
          </w:tcPr>
          <w:p w14:paraId="47343049" w14:textId="77777777" w:rsidR="002D7234" w:rsidRPr="00AC20F6" w:rsidRDefault="002D7234" w:rsidP="007F07AC">
            <w:pPr>
              <w:jc w:val="center"/>
              <w:rPr>
                <w:b/>
                <w:bCs/>
                <w:i/>
                <w:iCs/>
                <w:sz w:val="22"/>
                <w:szCs w:val="22"/>
              </w:rPr>
            </w:pPr>
          </w:p>
        </w:tc>
        <w:tc>
          <w:tcPr>
            <w:tcW w:w="863" w:type="pct"/>
          </w:tcPr>
          <w:p w14:paraId="382D3231" w14:textId="77777777" w:rsidR="002D7234" w:rsidRPr="00AC20F6" w:rsidRDefault="002D7234" w:rsidP="007F07AC">
            <w:pPr>
              <w:jc w:val="center"/>
              <w:rPr>
                <w:i/>
                <w:sz w:val="22"/>
                <w:szCs w:val="22"/>
              </w:rPr>
            </w:pPr>
            <w:r w:rsidRPr="00AC20F6">
              <w:rPr>
                <w:i/>
                <w:sz w:val="22"/>
                <w:szCs w:val="22"/>
              </w:rPr>
              <w:t xml:space="preserve">Гарантийный срок </w:t>
            </w:r>
          </w:p>
        </w:tc>
        <w:tc>
          <w:tcPr>
            <w:tcW w:w="414" w:type="pct"/>
          </w:tcPr>
          <w:p w14:paraId="38EB5B31" w14:textId="77777777" w:rsidR="002D7234" w:rsidRPr="00AC20F6" w:rsidRDefault="002D7234" w:rsidP="007F07AC">
            <w:pPr>
              <w:jc w:val="center"/>
              <w:rPr>
                <w:i/>
                <w:sz w:val="22"/>
                <w:szCs w:val="22"/>
              </w:rPr>
            </w:pPr>
            <w:r w:rsidRPr="00AC20F6">
              <w:rPr>
                <w:i/>
                <w:sz w:val="22"/>
                <w:szCs w:val="22"/>
              </w:rPr>
              <w:t>год</w:t>
            </w:r>
          </w:p>
        </w:tc>
        <w:tc>
          <w:tcPr>
            <w:tcW w:w="1961" w:type="pct"/>
          </w:tcPr>
          <w:p w14:paraId="38163507" w14:textId="77777777" w:rsidR="002D7234" w:rsidRPr="00AC20F6" w:rsidRDefault="002D7234" w:rsidP="007F07AC">
            <w:pPr>
              <w:jc w:val="center"/>
              <w:rPr>
                <w:sz w:val="22"/>
                <w:szCs w:val="22"/>
              </w:rPr>
            </w:pPr>
            <w:r w:rsidRPr="00AC20F6">
              <w:rPr>
                <w:sz w:val="22"/>
                <w:szCs w:val="22"/>
              </w:rPr>
              <w:t>не менее 1</w:t>
            </w:r>
          </w:p>
        </w:tc>
        <w:tc>
          <w:tcPr>
            <w:tcW w:w="382" w:type="pct"/>
            <w:vMerge/>
          </w:tcPr>
          <w:p w14:paraId="7132C87D" w14:textId="77777777" w:rsidR="002D7234" w:rsidRPr="00AC20F6" w:rsidRDefault="002D7234" w:rsidP="007F07AC">
            <w:pPr>
              <w:jc w:val="center"/>
              <w:rPr>
                <w:sz w:val="22"/>
                <w:szCs w:val="22"/>
              </w:rPr>
            </w:pPr>
          </w:p>
        </w:tc>
        <w:tc>
          <w:tcPr>
            <w:tcW w:w="381" w:type="pct"/>
            <w:vMerge/>
          </w:tcPr>
          <w:p w14:paraId="352D6E0D" w14:textId="77777777" w:rsidR="002D7234" w:rsidRPr="00AC20F6" w:rsidRDefault="002D7234" w:rsidP="007F07AC">
            <w:pPr>
              <w:jc w:val="center"/>
              <w:rPr>
                <w:sz w:val="22"/>
                <w:szCs w:val="22"/>
              </w:rPr>
            </w:pPr>
          </w:p>
        </w:tc>
      </w:tr>
      <w:tr w:rsidR="002D7234" w:rsidRPr="00AC20F6" w14:paraId="686EAA35" w14:textId="2AE3AB09" w:rsidTr="002D7234">
        <w:trPr>
          <w:trHeight w:val="20"/>
        </w:trPr>
        <w:tc>
          <w:tcPr>
            <w:tcW w:w="999" w:type="pct"/>
            <w:vMerge/>
          </w:tcPr>
          <w:p w14:paraId="76C04495" w14:textId="77777777" w:rsidR="002D7234" w:rsidRPr="00AC20F6" w:rsidRDefault="002D7234" w:rsidP="007F07AC">
            <w:pPr>
              <w:jc w:val="center"/>
              <w:rPr>
                <w:b/>
                <w:bCs/>
                <w:i/>
                <w:iCs/>
                <w:sz w:val="22"/>
                <w:szCs w:val="22"/>
              </w:rPr>
            </w:pPr>
          </w:p>
        </w:tc>
        <w:tc>
          <w:tcPr>
            <w:tcW w:w="863" w:type="pct"/>
          </w:tcPr>
          <w:p w14:paraId="49140F60" w14:textId="77777777" w:rsidR="002D7234" w:rsidRPr="00AC20F6" w:rsidRDefault="002D7234" w:rsidP="007F07AC">
            <w:pPr>
              <w:jc w:val="center"/>
              <w:rPr>
                <w:i/>
                <w:sz w:val="22"/>
                <w:szCs w:val="22"/>
              </w:rPr>
            </w:pPr>
            <w:r w:rsidRPr="00AC20F6">
              <w:rPr>
                <w:i/>
                <w:sz w:val="22"/>
                <w:szCs w:val="22"/>
              </w:rPr>
              <w:t>Габаритные размеры корпуса: ширина</w:t>
            </w:r>
          </w:p>
        </w:tc>
        <w:tc>
          <w:tcPr>
            <w:tcW w:w="414" w:type="pct"/>
          </w:tcPr>
          <w:p w14:paraId="219EAA79" w14:textId="77777777" w:rsidR="002D7234" w:rsidRPr="00AC20F6" w:rsidRDefault="002D7234" w:rsidP="007F07AC">
            <w:pPr>
              <w:jc w:val="center"/>
              <w:rPr>
                <w:i/>
                <w:sz w:val="22"/>
                <w:szCs w:val="22"/>
              </w:rPr>
            </w:pPr>
            <w:r w:rsidRPr="00AC20F6">
              <w:rPr>
                <w:i/>
                <w:sz w:val="22"/>
                <w:szCs w:val="22"/>
              </w:rPr>
              <w:t>мм</w:t>
            </w:r>
          </w:p>
        </w:tc>
        <w:tc>
          <w:tcPr>
            <w:tcW w:w="1961" w:type="pct"/>
          </w:tcPr>
          <w:p w14:paraId="5EFE9A34" w14:textId="77777777" w:rsidR="002D7234" w:rsidRPr="00AC20F6" w:rsidRDefault="002D7234" w:rsidP="007F07AC">
            <w:pPr>
              <w:jc w:val="center"/>
              <w:rPr>
                <w:sz w:val="22"/>
                <w:szCs w:val="22"/>
              </w:rPr>
            </w:pPr>
            <w:r w:rsidRPr="00AC20F6">
              <w:rPr>
                <w:sz w:val="22"/>
                <w:szCs w:val="22"/>
              </w:rPr>
              <w:t xml:space="preserve">не более 1200 </w:t>
            </w:r>
          </w:p>
        </w:tc>
        <w:tc>
          <w:tcPr>
            <w:tcW w:w="382" w:type="pct"/>
            <w:vMerge/>
          </w:tcPr>
          <w:p w14:paraId="410E5A21" w14:textId="77777777" w:rsidR="002D7234" w:rsidRPr="00AC20F6" w:rsidRDefault="002D7234" w:rsidP="007F07AC">
            <w:pPr>
              <w:jc w:val="center"/>
              <w:rPr>
                <w:sz w:val="22"/>
                <w:szCs w:val="22"/>
              </w:rPr>
            </w:pPr>
          </w:p>
        </w:tc>
        <w:tc>
          <w:tcPr>
            <w:tcW w:w="381" w:type="pct"/>
            <w:vMerge/>
          </w:tcPr>
          <w:p w14:paraId="7B254897" w14:textId="77777777" w:rsidR="002D7234" w:rsidRPr="00AC20F6" w:rsidRDefault="002D7234" w:rsidP="007F07AC">
            <w:pPr>
              <w:jc w:val="center"/>
              <w:rPr>
                <w:sz w:val="22"/>
                <w:szCs w:val="22"/>
              </w:rPr>
            </w:pPr>
          </w:p>
        </w:tc>
      </w:tr>
    </w:tbl>
    <w:p w14:paraId="03C0CDC8" w14:textId="7D468DED" w:rsidR="002D7234" w:rsidRPr="00B365CD" w:rsidRDefault="002D7234" w:rsidP="007F07AC">
      <w:pPr>
        <w:ind w:right="-285"/>
        <w:jc w:val="both"/>
        <w:rPr>
          <w:sz w:val="22"/>
          <w:szCs w:val="22"/>
          <w:lang w:eastAsia="en-US"/>
        </w:rPr>
      </w:pPr>
      <w:r w:rsidRPr="00B365CD">
        <w:rPr>
          <w:b/>
          <w:bCs/>
          <w:sz w:val="22"/>
          <w:szCs w:val="22"/>
        </w:rPr>
        <w:t>2. Место поставки</w:t>
      </w:r>
      <w:r w:rsidR="00AC20F6" w:rsidRPr="00B365CD">
        <w:rPr>
          <w:b/>
          <w:bCs/>
          <w:sz w:val="22"/>
          <w:szCs w:val="22"/>
        </w:rPr>
        <w:t xml:space="preserve"> и монтажа</w:t>
      </w:r>
      <w:r w:rsidRPr="00B365CD">
        <w:rPr>
          <w:b/>
          <w:bCs/>
          <w:sz w:val="22"/>
          <w:szCs w:val="22"/>
        </w:rPr>
        <w:t>:</w:t>
      </w:r>
      <w:r w:rsidRPr="00B365CD">
        <w:rPr>
          <w:sz w:val="22"/>
          <w:szCs w:val="22"/>
        </w:rPr>
        <w:t xml:space="preserve"> </w:t>
      </w:r>
      <w:proofErr w:type="gramStart"/>
      <w:r w:rsidRPr="00B365CD">
        <w:rPr>
          <w:sz w:val="22"/>
          <w:szCs w:val="22"/>
          <w:lang w:eastAsia="en-US"/>
        </w:rPr>
        <w:t>Российская Федерация, Республика Башкортостан, Уфимский район, с. Жуково, ул. Озёрная, д. 18</w:t>
      </w:r>
      <w:proofErr w:type="gramEnd"/>
    </w:p>
    <w:p w14:paraId="6FA8B00A" w14:textId="5718B8A4" w:rsidR="002D7234" w:rsidRPr="00B365CD" w:rsidRDefault="002D7234" w:rsidP="007F07AC">
      <w:pPr>
        <w:ind w:right="-285"/>
        <w:jc w:val="both"/>
        <w:rPr>
          <w:sz w:val="22"/>
          <w:szCs w:val="22"/>
        </w:rPr>
      </w:pPr>
      <w:r w:rsidRPr="00B365CD">
        <w:rPr>
          <w:b/>
          <w:bCs/>
          <w:sz w:val="22"/>
          <w:szCs w:val="22"/>
        </w:rPr>
        <w:t>3. Срок поставки</w:t>
      </w:r>
      <w:r w:rsidR="00AC20F6" w:rsidRPr="00B365CD">
        <w:rPr>
          <w:b/>
          <w:bCs/>
          <w:sz w:val="22"/>
          <w:szCs w:val="22"/>
        </w:rPr>
        <w:t xml:space="preserve"> и монтажа</w:t>
      </w:r>
      <w:r w:rsidRPr="00B365CD">
        <w:rPr>
          <w:b/>
          <w:bCs/>
          <w:sz w:val="22"/>
          <w:szCs w:val="22"/>
        </w:rPr>
        <w:t>:</w:t>
      </w:r>
      <w:r w:rsidRPr="00B365CD">
        <w:rPr>
          <w:sz w:val="22"/>
          <w:szCs w:val="22"/>
        </w:rPr>
        <w:t xml:space="preserve"> с момента заключения Договора в течение 10 календарных дней</w:t>
      </w:r>
    </w:p>
    <w:p w14:paraId="35765D07" w14:textId="70AEA546" w:rsidR="002D7234" w:rsidRPr="00B365CD" w:rsidRDefault="002D7234" w:rsidP="007F07AC">
      <w:pPr>
        <w:ind w:right="-285"/>
        <w:jc w:val="both"/>
        <w:rPr>
          <w:sz w:val="22"/>
          <w:szCs w:val="22"/>
        </w:rPr>
      </w:pPr>
      <w:r w:rsidRPr="00B365CD">
        <w:rPr>
          <w:sz w:val="22"/>
          <w:szCs w:val="22"/>
        </w:rPr>
        <w:t>3.1. Доставка, погрузочно-разгрузочные работы</w:t>
      </w:r>
      <w:r w:rsidR="00B365CD" w:rsidRPr="00B365CD">
        <w:rPr>
          <w:sz w:val="22"/>
          <w:szCs w:val="22"/>
        </w:rPr>
        <w:t>, установка</w:t>
      </w:r>
      <w:r w:rsidRPr="00B365CD">
        <w:rPr>
          <w:sz w:val="22"/>
          <w:szCs w:val="22"/>
        </w:rPr>
        <w:t xml:space="preserve"> выполняются силами Поставщика.</w:t>
      </w:r>
    </w:p>
    <w:p w14:paraId="3419B3DF" w14:textId="557CCF50" w:rsidR="007F07AC" w:rsidRPr="00AC20F6" w:rsidRDefault="007F07AC" w:rsidP="007F07AC">
      <w:pPr>
        <w:ind w:right="-285"/>
        <w:jc w:val="both"/>
        <w:rPr>
          <w:sz w:val="22"/>
          <w:szCs w:val="22"/>
        </w:rPr>
      </w:pPr>
      <w:r w:rsidRPr="00B365CD">
        <w:rPr>
          <w:sz w:val="22"/>
          <w:szCs w:val="22"/>
        </w:rPr>
        <w:t xml:space="preserve">3.2. </w:t>
      </w:r>
      <w:proofErr w:type="gramStart"/>
      <w:r w:rsidRPr="00B365CD">
        <w:rPr>
          <w:sz w:val="22"/>
          <w:szCs w:val="22"/>
        </w:rPr>
        <w:t>Требования к доставке и монтажу: цена договора включает стоимость товара, упаковки, маркировки,</w:t>
      </w:r>
      <w:r w:rsidRPr="00AC20F6">
        <w:rPr>
          <w:sz w:val="22"/>
          <w:szCs w:val="22"/>
        </w:rPr>
        <w:t xml:space="preserve"> доставки до места установки, разгрузки, монтажа (сборки) на месте, крепления к основанию (при необходимости).</w:t>
      </w:r>
      <w:proofErr w:type="gramEnd"/>
    </w:p>
    <w:p w14:paraId="1D5F106C" w14:textId="43629C93" w:rsidR="007F07AC" w:rsidRPr="00AC20F6" w:rsidRDefault="007F07AC" w:rsidP="007F07AC">
      <w:pPr>
        <w:ind w:right="-285"/>
        <w:jc w:val="both"/>
        <w:rPr>
          <w:sz w:val="22"/>
          <w:szCs w:val="22"/>
        </w:rPr>
      </w:pPr>
      <w:r w:rsidRPr="00AC20F6">
        <w:rPr>
          <w:sz w:val="22"/>
          <w:szCs w:val="22"/>
        </w:rPr>
        <w:t>3.3. Обязанности поставщика: доставить блок-контейнер в собранном или разобранном виде (по согласованию с Заказчиком) по указанному адресу;</w:t>
      </w:r>
    </w:p>
    <w:p w14:paraId="6305BD6C" w14:textId="77777777" w:rsidR="007F07AC" w:rsidRPr="00AC20F6" w:rsidRDefault="007F07AC" w:rsidP="007F07AC">
      <w:pPr>
        <w:ind w:right="-285"/>
        <w:jc w:val="both"/>
        <w:rPr>
          <w:sz w:val="22"/>
          <w:szCs w:val="22"/>
        </w:rPr>
      </w:pPr>
      <w:r w:rsidRPr="00AC20F6">
        <w:rPr>
          <w:sz w:val="22"/>
          <w:szCs w:val="22"/>
        </w:rPr>
        <w:t>· произвести выгрузку, перемещение на подготовленное основание (при необходимости – установку на опорные блоки/фундаментные подушки);</w:t>
      </w:r>
      <w:bookmarkStart w:id="2" w:name="_GoBack"/>
      <w:bookmarkEnd w:id="2"/>
    </w:p>
    <w:p w14:paraId="6E40CF4B" w14:textId="77777777" w:rsidR="007F07AC" w:rsidRPr="00AC20F6" w:rsidRDefault="007F07AC" w:rsidP="007F07AC">
      <w:pPr>
        <w:ind w:right="-285"/>
        <w:jc w:val="both"/>
        <w:rPr>
          <w:sz w:val="22"/>
          <w:szCs w:val="22"/>
        </w:rPr>
      </w:pPr>
      <w:r w:rsidRPr="00AC20F6">
        <w:rPr>
          <w:sz w:val="22"/>
          <w:szCs w:val="22"/>
        </w:rPr>
        <w:t xml:space="preserve">· выполнить сборку (если контейнер поставляется </w:t>
      </w:r>
      <w:proofErr w:type="gramStart"/>
      <w:r w:rsidRPr="00AC20F6">
        <w:rPr>
          <w:sz w:val="22"/>
          <w:szCs w:val="22"/>
        </w:rPr>
        <w:t>разобранным</w:t>
      </w:r>
      <w:proofErr w:type="gramEnd"/>
      <w:r w:rsidRPr="00AC20F6">
        <w:rPr>
          <w:sz w:val="22"/>
          <w:szCs w:val="22"/>
        </w:rPr>
        <w:t>) и герметизацию всех стыков;</w:t>
      </w:r>
    </w:p>
    <w:p w14:paraId="475D6223" w14:textId="77777777" w:rsidR="007F07AC" w:rsidRPr="00AC20F6" w:rsidRDefault="007F07AC" w:rsidP="007F07AC">
      <w:pPr>
        <w:ind w:right="-285"/>
        <w:jc w:val="both"/>
        <w:rPr>
          <w:sz w:val="22"/>
          <w:szCs w:val="22"/>
        </w:rPr>
      </w:pPr>
      <w:r w:rsidRPr="00AC20F6">
        <w:rPr>
          <w:sz w:val="22"/>
          <w:szCs w:val="22"/>
        </w:rPr>
        <w:t>· обеспечить сохранность покрытий и целостность конструкции при транспортировке и монтаже;</w:t>
      </w:r>
    </w:p>
    <w:p w14:paraId="648AB626" w14:textId="77777777" w:rsidR="007F07AC" w:rsidRPr="00AC20F6" w:rsidRDefault="007F07AC" w:rsidP="007F07AC">
      <w:pPr>
        <w:ind w:right="-285"/>
        <w:jc w:val="both"/>
        <w:rPr>
          <w:sz w:val="22"/>
          <w:szCs w:val="22"/>
        </w:rPr>
      </w:pPr>
      <w:r w:rsidRPr="00AC20F6">
        <w:rPr>
          <w:sz w:val="22"/>
          <w:szCs w:val="22"/>
        </w:rPr>
        <w:t>· при наличии электропроводки – подключить к внешней сети 220</w:t>
      </w:r>
      <w:proofErr w:type="gramStart"/>
      <w:r w:rsidRPr="00AC20F6">
        <w:rPr>
          <w:sz w:val="22"/>
          <w:szCs w:val="22"/>
        </w:rPr>
        <w:t xml:space="preserve"> В</w:t>
      </w:r>
      <w:proofErr w:type="gramEnd"/>
      <w:r w:rsidRPr="00AC20F6">
        <w:rPr>
          <w:sz w:val="22"/>
          <w:szCs w:val="22"/>
        </w:rPr>
        <w:t xml:space="preserve"> через вводной щит с автоматом защиты и заземлением;</w:t>
      </w:r>
    </w:p>
    <w:p w14:paraId="387ABD0D" w14:textId="77777777" w:rsidR="007F07AC" w:rsidRPr="00AC20F6" w:rsidRDefault="007F07AC" w:rsidP="007F07AC">
      <w:pPr>
        <w:ind w:right="-285"/>
        <w:jc w:val="both"/>
        <w:rPr>
          <w:sz w:val="22"/>
          <w:szCs w:val="22"/>
        </w:rPr>
      </w:pPr>
      <w:r w:rsidRPr="00AC20F6">
        <w:rPr>
          <w:sz w:val="22"/>
          <w:szCs w:val="22"/>
        </w:rPr>
        <w:t>· проверить работоспособность дверей, окон, замков, вентиляции;</w:t>
      </w:r>
    </w:p>
    <w:p w14:paraId="57B36F1E" w14:textId="77777777" w:rsidR="007F07AC" w:rsidRPr="00AC20F6" w:rsidRDefault="007F07AC" w:rsidP="007F07AC">
      <w:pPr>
        <w:ind w:right="-285"/>
        <w:jc w:val="both"/>
        <w:rPr>
          <w:sz w:val="22"/>
          <w:szCs w:val="22"/>
        </w:rPr>
      </w:pPr>
      <w:r w:rsidRPr="00AC20F6">
        <w:rPr>
          <w:sz w:val="22"/>
          <w:szCs w:val="22"/>
        </w:rPr>
        <w:t>· убрать строительный мусор и упаковку после монтажа;</w:t>
      </w:r>
    </w:p>
    <w:p w14:paraId="19BAB21C" w14:textId="77777777" w:rsidR="007F07AC" w:rsidRPr="00AC20F6" w:rsidRDefault="007F07AC" w:rsidP="007F07AC">
      <w:pPr>
        <w:ind w:right="-285"/>
        <w:jc w:val="both"/>
        <w:rPr>
          <w:sz w:val="22"/>
          <w:szCs w:val="22"/>
        </w:rPr>
      </w:pPr>
      <w:r w:rsidRPr="00AC20F6">
        <w:rPr>
          <w:sz w:val="22"/>
          <w:szCs w:val="22"/>
        </w:rPr>
        <w:t>· провести инструктаж представителя Заказчика по правилам эксплуатации.</w:t>
      </w:r>
    </w:p>
    <w:p w14:paraId="302A1CA3" w14:textId="2E1BDF87" w:rsidR="007F07AC" w:rsidRPr="00AC20F6" w:rsidRDefault="007F07AC" w:rsidP="007F07AC">
      <w:pPr>
        <w:ind w:right="-285"/>
        <w:jc w:val="both"/>
        <w:rPr>
          <w:sz w:val="22"/>
          <w:szCs w:val="22"/>
        </w:rPr>
      </w:pPr>
      <w:r w:rsidRPr="00AC20F6">
        <w:rPr>
          <w:sz w:val="22"/>
          <w:szCs w:val="22"/>
        </w:rPr>
        <w:t>Приемка осуществляется по акту ввода в эксплуатацию.</w:t>
      </w:r>
    </w:p>
    <w:p w14:paraId="18DBB6E1" w14:textId="77777777" w:rsidR="002D7234" w:rsidRPr="00AC20F6" w:rsidRDefault="002D7234" w:rsidP="007F07AC">
      <w:pPr>
        <w:ind w:right="-285"/>
        <w:jc w:val="both"/>
        <w:rPr>
          <w:b/>
          <w:bCs/>
          <w:sz w:val="22"/>
          <w:szCs w:val="22"/>
        </w:rPr>
      </w:pPr>
      <w:r w:rsidRPr="00AC20F6">
        <w:rPr>
          <w:b/>
          <w:bCs/>
          <w:sz w:val="22"/>
          <w:szCs w:val="22"/>
        </w:rPr>
        <w:t>4. Требования к качеству, безопасности поставляемого товара:</w:t>
      </w:r>
    </w:p>
    <w:p w14:paraId="40038757" w14:textId="77777777" w:rsidR="002D7234" w:rsidRPr="00AC20F6" w:rsidRDefault="002D7234" w:rsidP="007F07AC">
      <w:pPr>
        <w:ind w:right="-285"/>
        <w:jc w:val="both"/>
        <w:rPr>
          <w:sz w:val="22"/>
          <w:szCs w:val="22"/>
        </w:rPr>
      </w:pPr>
      <w:r w:rsidRPr="00AC20F6">
        <w:rPr>
          <w:sz w:val="22"/>
          <w:szCs w:val="22"/>
        </w:rPr>
        <w:t xml:space="preserve">4.1. Поставляемый товар должен соответствовать заданным функциональным и качественным характеристикам; </w:t>
      </w:r>
    </w:p>
    <w:p w14:paraId="626BF7E2" w14:textId="77777777" w:rsidR="002D7234" w:rsidRPr="00AC20F6" w:rsidRDefault="002D7234" w:rsidP="007F07AC">
      <w:pPr>
        <w:ind w:right="-285"/>
        <w:jc w:val="both"/>
        <w:rPr>
          <w:sz w:val="22"/>
          <w:szCs w:val="22"/>
        </w:rPr>
      </w:pPr>
      <w:r w:rsidRPr="00AC20F6">
        <w:rPr>
          <w:sz w:val="22"/>
          <w:szCs w:val="22"/>
        </w:rPr>
        <w:t>4.2. Поставляемый товар должен быть разрешен к использованию на территории Российской Федерации, иметь торговую марку и товарный знак, качество поставляемого товара должно полностью соответствовать установленным требованиям Российской Федерации, ГОСТ, ОСТ, нормативно-технической документации (сертификатам качества, паспорт товара, декларациям о соответствии и (или) другим документам, подтверждающим качество товара);</w:t>
      </w:r>
    </w:p>
    <w:p w14:paraId="63118CCA" w14:textId="77777777" w:rsidR="002D7234" w:rsidRPr="00AC20F6" w:rsidRDefault="002D7234" w:rsidP="007F07AC">
      <w:pPr>
        <w:ind w:right="-285"/>
        <w:jc w:val="both"/>
        <w:rPr>
          <w:sz w:val="22"/>
          <w:szCs w:val="22"/>
        </w:rPr>
      </w:pPr>
      <w:r w:rsidRPr="00AC20F6">
        <w:rPr>
          <w:sz w:val="22"/>
          <w:szCs w:val="22"/>
        </w:rPr>
        <w:t>4.3. Поставляемый Товар должен являться новым, ранее не использованным (все составные части Товара должны быть новыми), не должен иметь дефектов;</w:t>
      </w:r>
    </w:p>
    <w:p w14:paraId="33530C9B" w14:textId="77777777" w:rsidR="002D7234" w:rsidRPr="00AC20F6" w:rsidRDefault="002D7234" w:rsidP="007F07AC">
      <w:pPr>
        <w:ind w:right="-285"/>
        <w:jc w:val="both"/>
        <w:rPr>
          <w:sz w:val="22"/>
          <w:szCs w:val="22"/>
        </w:rPr>
      </w:pPr>
      <w:r w:rsidRPr="00AC20F6">
        <w:rPr>
          <w:sz w:val="22"/>
          <w:szCs w:val="22"/>
        </w:rPr>
        <w:lastRenderedPageBreak/>
        <w:t>4.4. Товар должен быть безопасным и отвечать требованиям законодательства Российской Федерации, требованиям безопасности, ГОСТ, нормам и правилам безопасности его эксплуатации и другой нормативно-технической документации;</w:t>
      </w:r>
    </w:p>
    <w:p w14:paraId="14176D61" w14:textId="77777777" w:rsidR="002D7234" w:rsidRPr="00AC20F6" w:rsidRDefault="002D7234" w:rsidP="007F07AC">
      <w:pPr>
        <w:ind w:right="-285"/>
        <w:jc w:val="both"/>
        <w:rPr>
          <w:sz w:val="22"/>
          <w:szCs w:val="22"/>
        </w:rPr>
      </w:pPr>
      <w:r w:rsidRPr="00AC20F6">
        <w:rPr>
          <w:sz w:val="22"/>
          <w:szCs w:val="22"/>
        </w:rPr>
        <w:t>4.5. Товар должен отвечать требованиям безопасности жизни и здоровья, окружающей среды в течение установочного срока годности при обычных условиях его использования, хранения, транспортировки и утилизации.</w:t>
      </w:r>
    </w:p>
    <w:p w14:paraId="61CBD843" w14:textId="77777777" w:rsidR="002D7234" w:rsidRPr="00AC20F6" w:rsidRDefault="002D7234" w:rsidP="007F07AC">
      <w:pPr>
        <w:ind w:right="-285"/>
        <w:jc w:val="both"/>
        <w:rPr>
          <w:b/>
          <w:bCs/>
          <w:sz w:val="22"/>
          <w:szCs w:val="22"/>
        </w:rPr>
      </w:pPr>
      <w:r w:rsidRPr="00AC20F6">
        <w:rPr>
          <w:b/>
          <w:bCs/>
          <w:sz w:val="22"/>
          <w:szCs w:val="22"/>
        </w:rPr>
        <w:t>5. Требования к упаковке и маркировке поставляемого товара:</w:t>
      </w:r>
    </w:p>
    <w:p w14:paraId="64345AC1" w14:textId="77777777" w:rsidR="002D7234" w:rsidRPr="00AC20F6" w:rsidRDefault="002D7234" w:rsidP="007F07AC">
      <w:pPr>
        <w:ind w:right="-285"/>
        <w:jc w:val="both"/>
        <w:rPr>
          <w:sz w:val="22"/>
          <w:szCs w:val="22"/>
        </w:rPr>
      </w:pPr>
      <w:r w:rsidRPr="00AC20F6">
        <w:rPr>
          <w:sz w:val="22"/>
          <w:szCs w:val="22"/>
        </w:rPr>
        <w:t>5.1. Товар поставляется в таре и упаковке, соответствующей государственным стандартам, техническим условиям, предъявляемым к поставке данного вида товара, другой нормативно-технической документации. На таре и упаковке должна содержаться отчетливая информация на русском языке;</w:t>
      </w:r>
    </w:p>
    <w:p w14:paraId="478A84D7" w14:textId="77777777" w:rsidR="002D7234" w:rsidRPr="00AC20F6" w:rsidRDefault="002D7234" w:rsidP="007F07AC">
      <w:pPr>
        <w:ind w:right="-285"/>
        <w:jc w:val="both"/>
        <w:rPr>
          <w:sz w:val="22"/>
          <w:szCs w:val="22"/>
        </w:rPr>
      </w:pPr>
      <w:r w:rsidRPr="00AC20F6">
        <w:rPr>
          <w:sz w:val="22"/>
          <w:szCs w:val="22"/>
        </w:rPr>
        <w:t>5.2. Поставщик должен обеспечить упаковку товара, способную предотвратить его повреждение или порчу во время перевозки к конечному пункту назначения – Заказчику. Тара и упаковка должны быть прочными, сухими, без нарушения целостности со специальной маркировкой;</w:t>
      </w:r>
    </w:p>
    <w:p w14:paraId="28170712" w14:textId="77777777" w:rsidR="002D7234" w:rsidRPr="00AC20F6" w:rsidRDefault="002D7234" w:rsidP="007F07AC">
      <w:pPr>
        <w:ind w:right="-285"/>
        <w:jc w:val="both"/>
        <w:rPr>
          <w:sz w:val="22"/>
          <w:szCs w:val="22"/>
        </w:rPr>
      </w:pPr>
      <w:r w:rsidRPr="00AC20F6">
        <w:rPr>
          <w:sz w:val="22"/>
          <w:szCs w:val="22"/>
        </w:rPr>
        <w:t>5.3. Поставщик несет ответственность за ненадлежащую упаковку, не обеспечивающую сохранность товара при его хранении и транспортировании;</w:t>
      </w:r>
    </w:p>
    <w:p w14:paraId="167704A6" w14:textId="77777777" w:rsidR="002D7234" w:rsidRPr="00AC20F6" w:rsidRDefault="002D7234" w:rsidP="007F07AC">
      <w:pPr>
        <w:ind w:right="-285"/>
        <w:jc w:val="both"/>
        <w:rPr>
          <w:sz w:val="22"/>
          <w:szCs w:val="22"/>
        </w:rPr>
      </w:pPr>
      <w:r w:rsidRPr="00AC20F6">
        <w:rPr>
          <w:sz w:val="22"/>
          <w:szCs w:val="22"/>
        </w:rPr>
        <w:t>5.4. Упаковка и маркировка товара должна соответствовать требованиям ГОСТ, импортный товар – международным стандартам упаковки. Маркировка товара должна содержать: наименование товара, наименование фирмы-изготовителя, юридический адрес изготовителя, дату выпуска. Маркировка упаковки должна строго соответствовать маркировке товара.</w:t>
      </w:r>
    </w:p>
    <w:p w14:paraId="6EFA163D" w14:textId="77777777" w:rsidR="002D7234" w:rsidRPr="00AC20F6" w:rsidRDefault="002D7234" w:rsidP="007F07AC">
      <w:pPr>
        <w:ind w:right="-285"/>
        <w:jc w:val="both"/>
        <w:rPr>
          <w:b/>
          <w:bCs/>
          <w:sz w:val="22"/>
          <w:szCs w:val="22"/>
        </w:rPr>
      </w:pPr>
      <w:r w:rsidRPr="00AC20F6">
        <w:rPr>
          <w:b/>
          <w:bCs/>
          <w:sz w:val="22"/>
          <w:szCs w:val="22"/>
        </w:rPr>
        <w:t>6. Требования к гарантийному сроку товара и (или) объему предоставления гарантий качества товара:</w:t>
      </w:r>
    </w:p>
    <w:p w14:paraId="0B341C5F" w14:textId="77777777" w:rsidR="002D7234" w:rsidRPr="00AC20F6" w:rsidRDefault="002D7234" w:rsidP="007F07AC">
      <w:pPr>
        <w:ind w:right="-285"/>
        <w:jc w:val="both"/>
        <w:rPr>
          <w:sz w:val="22"/>
          <w:szCs w:val="22"/>
        </w:rPr>
      </w:pPr>
      <w:r w:rsidRPr="00AC20F6">
        <w:rPr>
          <w:sz w:val="22"/>
          <w:szCs w:val="22"/>
        </w:rPr>
        <w:t xml:space="preserve">6.1. Гарантия качества товара - в соответствии с гарантийным сроком, установленным производителем. </w:t>
      </w:r>
    </w:p>
    <w:p w14:paraId="693125E0" w14:textId="77777777" w:rsidR="002D7234" w:rsidRPr="00AC20F6" w:rsidRDefault="002D7234" w:rsidP="007F07AC">
      <w:pPr>
        <w:ind w:right="-285"/>
        <w:jc w:val="both"/>
        <w:rPr>
          <w:sz w:val="22"/>
          <w:szCs w:val="22"/>
        </w:rPr>
      </w:pPr>
      <w:r w:rsidRPr="00AC20F6">
        <w:rPr>
          <w:sz w:val="22"/>
          <w:szCs w:val="22"/>
        </w:rPr>
        <w:t>6.2. Гарантийные обязательства должны распространяться на каждую единицу товара с момента приемки товара Заказчиком.</w:t>
      </w:r>
    </w:p>
    <w:p w14:paraId="1D86F983" w14:textId="77777777" w:rsidR="002D7234" w:rsidRPr="00AC20F6" w:rsidRDefault="002D7234" w:rsidP="007F07AC">
      <w:pPr>
        <w:ind w:right="-285"/>
        <w:jc w:val="both"/>
        <w:rPr>
          <w:sz w:val="22"/>
          <w:szCs w:val="22"/>
        </w:rPr>
      </w:pPr>
      <w:r w:rsidRPr="00AC20F6">
        <w:rPr>
          <w:sz w:val="22"/>
          <w:szCs w:val="22"/>
        </w:rPr>
        <w:t xml:space="preserve">6.3. Поставщик обязан при обнаружении недостатков у поставляемого товара заменить товар ненадлежащего качества, при обнаружении некомплектности/недопоставки произвести доукомплектование/допоставку, при несоответствии товара установленному ассортименту, заменить товар </w:t>
      </w:r>
      <w:proofErr w:type="gramStart"/>
      <w:r w:rsidRPr="00AC20F6">
        <w:rPr>
          <w:sz w:val="22"/>
          <w:szCs w:val="22"/>
        </w:rPr>
        <w:t>на</w:t>
      </w:r>
      <w:proofErr w:type="gramEnd"/>
      <w:r w:rsidRPr="00AC20F6">
        <w:rPr>
          <w:sz w:val="22"/>
          <w:szCs w:val="22"/>
        </w:rPr>
        <w:t xml:space="preserve"> соответствующий, своим транспортом и за свой счет, в сроки, определенные договором</w:t>
      </w:r>
    </w:p>
    <w:p w14:paraId="1F4DD8BC" w14:textId="77777777" w:rsidR="00AC20F6" w:rsidRPr="00B365CD" w:rsidRDefault="00AC20F6" w:rsidP="00AC20F6">
      <w:pPr>
        <w:pStyle w:val="ab"/>
        <w:spacing w:before="0" w:beforeAutospacing="0" w:after="0" w:afterAutospacing="0"/>
        <w:jc w:val="both"/>
        <w:rPr>
          <w:b/>
          <w:bCs/>
          <w:sz w:val="22"/>
          <w:szCs w:val="22"/>
        </w:rPr>
      </w:pPr>
      <w:bookmarkStart w:id="3" w:name="_Hlk219709078"/>
      <w:bookmarkStart w:id="4" w:name="_Hlk199492794"/>
      <w:r w:rsidRPr="00B365CD">
        <w:rPr>
          <w:b/>
          <w:bCs/>
          <w:sz w:val="22"/>
          <w:szCs w:val="22"/>
        </w:rPr>
        <w:t>7. Порядок выполнения монтажных работ.</w:t>
      </w:r>
    </w:p>
    <w:p w14:paraId="08805561" w14:textId="77777777" w:rsidR="00AC20F6" w:rsidRPr="00B365CD" w:rsidRDefault="00AC20F6" w:rsidP="00AC20F6">
      <w:pPr>
        <w:pStyle w:val="ab"/>
        <w:spacing w:before="0" w:beforeAutospacing="0" w:after="0" w:afterAutospacing="0"/>
        <w:jc w:val="both"/>
        <w:rPr>
          <w:sz w:val="22"/>
          <w:szCs w:val="22"/>
        </w:rPr>
      </w:pPr>
      <w:r w:rsidRPr="00B365CD">
        <w:rPr>
          <w:sz w:val="22"/>
          <w:szCs w:val="22"/>
        </w:rPr>
        <w:t>7.1. Работы по установке, подключению Оборудования выполняются в полном объеме силами и за счет Поставщика, материалами и техническими средствами Поставщика и входят в стоимость договора.</w:t>
      </w:r>
    </w:p>
    <w:p w14:paraId="3E581CBE" w14:textId="77777777" w:rsidR="00AC20F6" w:rsidRPr="00B365CD" w:rsidRDefault="00AC20F6" w:rsidP="00AC20F6">
      <w:pPr>
        <w:pStyle w:val="ab"/>
        <w:spacing w:before="0" w:beforeAutospacing="0" w:after="0" w:afterAutospacing="0"/>
        <w:jc w:val="both"/>
        <w:rPr>
          <w:sz w:val="22"/>
          <w:szCs w:val="22"/>
        </w:rPr>
      </w:pPr>
      <w:r w:rsidRPr="00B365CD">
        <w:rPr>
          <w:sz w:val="22"/>
          <w:szCs w:val="22"/>
        </w:rPr>
        <w:t>7.2. Заделка отверстий и устранение повреждений строительных конструкций, возникающих при монтаже Оборудования, Поставщик производит своими силами и за свой счет. Урон, нанесенный зданию Заказчика, возмещается Поставщиком. Отходы и строительный мусор, накапливаемые в процессе монтажа, подлежат уборке и вывозу Поставщиком и за его счет.</w:t>
      </w:r>
    </w:p>
    <w:p w14:paraId="555368D5" w14:textId="77777777" w:rsidR="00AC20F6" w:rsidRPr="00B365CD" w:rsidRDefault="00AC20F6" w:rsidP="00AC20F6">
      <w:pPr>
        <w:jc w:val="both"/>
        <w:rPr>
          <w:b/>
          <w:bCs/>
          <w:sz w:val="22"/>
          <w:szCs w:val="22"/>
        </w:rPr>
      </w:pPr>
      <w:r w:rsidRPr="00B365CD">
        <w:rPr>
          <w:b/>
          <w:bCs/>
          <w:sz w:val="22"/>
          <w:szCs w:val="22"/>
        </w:rPr>
        <w:t>8. Требования к выполнению работы:</w:t>
      </w:r>
    </w:p>
    <w:p w14:paraId="7BE99BFA" w14:textId="77777777" w:rsidR="00AC20F6" w:rsidRPr="00B365CD" w:rsidRDefault="00AC20F6" w:rsidP="00AC20F6">
      <w:pPr>
        <w:jc w:val="both"/>
        <w:rPr>
          <w:sz w:val="22"/>
          <w:szCs w:val="22"/>
        </w:rPr>
      </w:pPr>
      <w:r w:rsidRPr="00B365CD">
        <w:rPr>
          <w:sz w:val="22"/>
          <w:szCs w:val="22"/>
        </w:rPr>
        <w:t>8.1. Работы должны производиться только в отведенной зоне работ. Работы должны быть произведены минимальным количеством технических средств и механизмов, что нужно для сокращения шума, пыли, загрязнения воздуха.</w:t>
      </w:r>
    </w:p>
    <w:p w14:paraId="4C11B58A" w14:textId="77777777" w:rsidR="00AC20F6" w:rsidRPr="00B365CD" w:rsidRDefault="00AC20F6" w:rsidP="00AC20F6">
      <w:pPr>
        <w:jc w:val="both"/>
        <w:rPr>
          <w:sz w:val="22"/>
          <w:szCs w:val="22"/>
        </w:rPr>
      </w:pPr>
      <w:r w:rsidRPr="00B365CD">
        <w:rPr>
          <w:sz w:val="22"/>
          <w:szCs w:val="22"/>
        </w:rPr>
        <w:t>8.2. Поставщик обязан соблюдать технологию и последовательность выполнения работ в соответствии с действующими нормами и правилами на данные виды работ.</w:t>
      </w:r>
    </w:p>
    <w:p w14:paraId="5E6E4260" w14:textId="77777777" w:rsidR="00AC20F6" w:rsidRPr="00B365CD" w:rsidRDefault="00AC20F6" w:rsidP="00AC20F6">
      <w:pPr>
        <w:jc w:val="both"/>
        <w:rPr>
          <w:sz w:val="22"/>
          <w:szCs w:val="22"/>
        </w:rPr>
      </w:pPr>
      <w:r w:rsidRPr="00B365CD">
        <w:rPr>
          <w:sz w:val="22"/>
          <w:szCs w:val="22"/>
        </w:rPr>
        <w:t>8.3. До начала производства работ должен быть назначен ответственный за организацию производства монтажных работ на объекте, их качество, соблюдение правил и требований СНиП и технических регламентов, а также ответственные по объекту за пожарную безопасность и технику безопасности. До начала производства работ должны быть представлены Заказчику копии приказов о назначении ответственных лиц по объекту и списки специалистов-ремонтников.</w:t>
      </w:r>
    </w:p>
    <w:p w14:paraId="46F55582" w14:textId="77777777" w:rsidR="00AC20F6" w:rsidRPr="00B365CD" w:rsidRDefault="00AC20F6" w:rsidP="00AC20F6">
      <w:pPr>
        <w:jc w:val="both"/>
        <w:rPr>
          <w:sz w:val="22"/>
          <w:szCs w:val="22"/>
        </w:rPr>
      </w:pPr>
      <w:r w:rsidRPr="00B365CD">
        <w:rPr>
          <w:sz w:val="22"/>
          <w:szCs w:val="22"/>
        </w:rPr>
        <w:t>8.4. Закупка, доставка, разгрузка, складирование оборудования, материалов и другого имущества осуществляется силами Поставщика. Места складирования согласовывают с Заказчиком.</w:t>
      </w:r>
    </w:p>
    <w:p w14:paraId="4CDE4700" w14:textId="77777777" w:rsidR="00AC20F6" w:rsidRPr="00B365CD" w:rsidRDefault="00AC20F6" w:rsidP="00AC20F6">
      <w:pPr>
        <w:jc w:val="both"/>
        <w:rPr>
          <w:b/>
          <w:bCs/>
          <w:sz w:val="22"/>
          <w:szCs w:val="22"/>
        </w:rPr>
      </w:pPr>
      <w:r w:rsidRPr="00B365CD">
        <w:rPr>
          <w:b/>
          <w:bCs/>
          <w:sz w:val="22"/>
          <w:szCs w:val="22"/>
        </w:rPr>
        <w:t>9. Требования к безопасности выполняемых работ:</w:t>
      </w:r>
    </w:p>
    <w:p w14:paraId="06569EA0" w14:textId="77777777" w:rsidR="00AC20F6" w:rsidRPr="00B365CD" w:rsidRDefault="00AC20F6" w:rsidP="00AC20F6">
      <w:pPr>
        <w:jc w:val="both"/>
        <w:rPr>
          <w:sz w:val="22"/>
          <w:szCs w:val="22"/>
        </w:rPr>
      </w:pPr>
      <w:r w:rsidRPr="00B365CD">
        <w:rPr>
          <w:sz w:val="22"/>
          <w:szCs w:val="22"/>
        </w:rPr>
        <w:t>9.1. Обеспечить контроль своих действий в целях сохранения здоровья, создания безопасных условий труда, создание безопасных условий окружающим, сбережения окружающей среды, безопасности работающих.</w:t>
      </w:r>
    </w:p>
    <w:p w14:paraId="44100883" w14:textId="77777777" w:rsidR="00AC20F6" w:rsidRPr="00B365CD" w:rsidRDefault="00AC20F6" w:rsidP="00AC20F6">
      <w:pPr>
        <w:jc w:val="both"/>
        <w:rPr>
          <w:sz w:val="22"/>
          <w:szCs w:val="22"/>
        </w:rPr>
      </w:pPr>
      <w:r w:rsidRPr="00B365CD">
        <w:rPr>
          <w:sz w:val="22"/>
          <w:szCs w:val="22"/>
        </w:rPr>
        <w:t>9.2. Обеспечить необходимые противопожарные мероприятия, мероприятия по технике безопасности во время выполнения работ.</w:t>
      </w:r>
    </w:p>
    <w:p w14:paraId="36235FC2" w14:textId="77777777" w:rsidR="00AC20F6" w:rsidRPr="00AC20F6" w:rsidRDefault="00AC20F6" w:rsidP="00AC20F6">
      <w:pPr>
        <w:jc w:val="both"/>
        <w:rPr>
          <w:sz w:val="22"/>
          <w:szCs w:val="22"/>
        </w:rPr>
      </w:pPr>
      <w:r w:rsidRPr="00B365CD">
        <w:rPr>
          <w:sz w:val="22"/>
          <w:szCs w:val="22"/>
        </w:rPr>
        <w:t>9.3. Обеспечить безопасность работ для третьих лиц и окружающей среды, выполнять работы с соблюдением требований безопасности труда, норм пожарной безопасности.</w:t>
      </w:r>
      <w:bookmarkEnd w:id="3"/>
      <w:bookmarkEnd w:id="4"/>
    </w:p>
    <w:p w14:paraId="45EC54B4" w14:textId="77777777" w:rsidR="003367E0" w:rsidRPr="00AC20F6" w:rsidRDefault="003367E0" w:rsidP="007F07AC">
      <w:pPr>
        <w:rPr>
          <w:i/>
          <w:iCs/>
          <w:sz w:val="22"/>
          <w:szCs w:val="22"/>
        </w:rPr>
      </w:pPr>
    </w:p>
    <w:sectPr w:rsidR="003367E0" w:rsidRPr="00AC20F6" w:rsidSect="002D7234">
      <w:pgSz w:w="11906" w:h="16838"/>
      <w:pgMar w:top="1134" w:right="850" w:bottom="1134" w:left="1134"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DejaVu Sans">
    <w:altName w:val="Verdana"/>
    <w:panose1 w:val="00000000000000000000"/>
    <w:charset w:val="00"/>
    <w:family w:val="roman"/>
    <w:notTrueType/>
    <w:pitch w:val="default"/>
    <w:sig w:usb0="00000003" w:usb1="00000000" w:usb2="00000000" w:usb3="00000000" w:csb0="00000001" w:csb1="00000000"/>
  </w:font>
  <w:font w:name="Arial">
    <w:panose1 w:val="020B0604020202020204"/>
    <w:charset w:val="CC"/>
    <w:family w:val="swiss"/>
    <w:pitch w:val="variable"/>
    <w:sig w:usb0="20002A87" w:usb1="00000000" w:usb2="00000000" w:usb3="00000000" w:csb0="000001FF" w:csb1="00000000"/>
  </w:font>
  <w:font w:name="Century Gothic">
    <w:panose1 w:val="020B05020202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086701"/>
    <w:multiLevelType w:val="multilevel"/>
    <w:tmpl w:val="E1D4348C"/>
    <w:lvl w:ilvl="0">
      <w:start w:val="2"/>
      <w:numFmt w:val="decimal"/>
      <w:lvlText w:val="%1."/>
      <w:lvlJc w:val="left"/>
      <w:pPr>
        <w:ind w:left="720" w:hanging="360"/>
      </w:pPr>
      <w:rPr>
        <w:rFonts w:cs="Times New Roman"/>
        <w:b/>
        <w:bCs/>
        <w:spacing w:val="5"/>
        <w:sz w:val="24"/>
        <w:szCs w:val="24"/>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
    <w:nsid w:val="1E09079B"/>
    <w:multiLevelType w:val="multilevel"/>
    <w:tmpl w:val="F9B4F09A"/>
    <w:lvl w:ilvl="0">
      <w:start w:val="6"/>
      <w:numFmt w:val="decimal"/>
      <w:lvlText w:val="%1."/>
      <w:lvlJc w:val="left"/>
      <w:pPr>
        <w:tabs>
          <w:tab w:val="num" w:pos="720"/>
        </w:tabs>
        <w:ind w:left="720" w:hanging="360"/>
      </w:pPr>
      <w:rPr>
        <w:rFonts w:cs="Times New Roman"/>
        <w:b/>
        <w:bCs/>
        <w:sz w:val="24"/>
        <w:szCs w:val="24"/>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
    <w:nsid w:val="43043D10"/>
    <w:multiLevelType w:val="multilevel"/>
    <w:tmpl w:val="B226FE28"/>
    <w:lvl w:ilvl="0">
      <w:start w:val="6"/>
      <w:numFmt w:val="decimal"/>
      <w:lvlText w:val="%1."/>
      <w:lvlJc w:val="left"/>
      <w:pPr>
        <w:tabs>
          <w:tab w:val="num" w:pos="720"/>
        </w:tabs>
        <w:ind w:left="720" w:hanging="360"/>
      </w:pPr>
      <w:rPr>
        <w:rFonts w:cs="Times New Roman"/>
        <w:b/>
        <w:bCs/>
        <w:sz w:val="24"/>
        <w:szCs w:val="24"/>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3">
    <w:nsid w:val="56D1631E"/>
    <w:multiLevelType w:val="multilevel"/>
    <w:tmpl w:val="87C88E0C"/>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tabs>
          <w:tab w:val="num" w:pos="720"/>
        </w:tabs>
        <w:ind w:left="720" w:hanging="360"/>
      </w:pPr>
      <w:rPr>
        <w:rFonts w:cs="Times New Roman" w:hint="default"/>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080"/>
        </w:tabs>
        <w:ind w:left="1080" w:hanging="72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440"/>
        </w:tabs>
        <w:ind w:left="1440" w:hanging="1080"/>
      </w:pPr>
      <w:rPr>
        <w:rFonts w:cs="Times New Roman" w:hint="default"/>
      </w:rPr>
    </w:lvl>
    <w:lvl w:ilvl="6">
      <w:start w:val="1"/>
      <w:numFmt w:val="decimal"/>
      <w:isLgl/>
      <w:lvlText w:val="%1.%2.%3.%4.%5.%6.%7"/>
      <w:lvlJc w:val="left"/>
      <w:pPr>
        <w:tabs>
          <w:tab w:val="num" w:pos="1800"/>
        </w:tabs>
        <w:ind w:left="1800" w:hanging="1440"/>
      </w:pPr>
      <w:rPr>
        <w:rFonts w:cs="Times New Roman" w:hint="default"/>
      </w:rPr>
    </w:lvl>
    <w:lvl w:ilvl="7">
      <w:start w:val="1"/>
      <w:numFmt w:val="decimal"/>
      <w:isLgl/>
      <w:lvlText w:val="%1.%2.%3.%4.%5.%6.%7.%8"/>
      <w:lvlJc w:val="left"/>
      <w:pPr>
        <w:tabs>
          <w:tab w:val="num" w:pos="1800"/>
        </w:tabs>
        <w:ind w:left="1800" w:hanging="1440"/>
      </w:pPr>
      <w:rPr>
        <w:rFonts w:cs="Times New Roman" w:hint="default"/>
      </w:rPr>
    </w:lvl>
    <w:lvl w:ilvl="8">
      <w:start w:val="1"/>
      <w:numFmt w:val="decimal"/>
      <w:isLgl/>
      <w:lvlText w:val="%1.%2.%3.%4.%5.%6.%7.%8.%9"/>
      <w:lvlJc w:val="left"/>
      <w:pPr>
        <w:tabs>
          <w:tab w:val="num" w:pos="2160"/>
        </w:tabs>
        <w:ind w:left="2160" w:hanging="1800"/>
      </w:pPr>
      <w:rPr>
        <w:rFonts w:cs="Times New Roman" w:hint="default"/>
      </w:rPr>
    </w:lvl>
  </w:abstractNum>
  <w:abstractNum w:abstractNumId="4">
    <w:nsid w:val="58656829"/>
    <w:multiLevelType w:val="hybridMultilevel"/>
    <w:tmpl w:val="E906466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59DE666D"/>
    <w:multiLevelType w:val="multilevel"/>
    <w:tmpl w:val="736C5564"/>
    <w:lvl w:ilvl="0">
      <w:start w:val="4"/>
      <w:numFmt w:val="decimal"/>
      <w:lvlText w:val="%1."/>
      <w:lvlJc w:val="left"/>
      <w:pPr>
        <w:tabs>
          <w:tab w:val="num" w:pos="480"/>
        </w:tabs>
        <w:ind w:left="480" w:hanging="480"/>
      </w:pPr>
      <w:rPr>
        <w:rFonts w:cs="Times New Roman" w:hint="default"/>
      </w:rPr>
    </w:lvl>
    <w:lvl w:ilvl="1">
      <w:start w:val="4"/>
      <w:numFmt w:val="decimal"/>
      <w:lvlText w:val="%1.%2."/>
      <w:lvlJc w:val="left"/>
      <w:pPr>
        <w:tabs>
          <w:tab w:val="num" w:pos="480"/>
        </w:tabs>
        <w:ind w:left="480" w:hanging="48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6">
    <w:nsid w:val="5BB612F9"/>
    <w:multiLevelType w:val="multilevel"/>
    <w:tmpl w:val="7F5C7448"/>
    <w:lvl w:ilvl="0">
      <w:start w:val="1"/>
      <w:numFmt w:val="decimal"/>
      <w:lvlText w:val="%1."/>
      <w:lvlJc w:val="left"/>
      <w:pPr>
        <w:tabs>
          <w:tab w:val="num" w:pos="720"/>
        </w:tabs>
        <w:ind w:left="720" w:hanging="360"/>
      </w:pPr>
      <w:rPr>
        <w:rFonts w:cs="Times New Roman" w:hint="default"/>
        <w:b/>
        <w:bCs/>
      </w:rPr>
    </w:lvl>
    <w:lvl w:ilvl="1">
      <w:start w:val="1"/>
      <w:numFmt w:val="decimal"/>
      <w:isLgl/>
      <w:lvlText w:val="%1.%2"/>
      <w:lvlJc w:val="left"/>
      <w:pPr>
        <w:tabs>
          <w:tab w:val="num" w:pos="360"/>
        </w:tabs>
        <w:ind w:left="360" w:hanging="360"/>
      </w:pPr>
      <w:rPr>
        <w:rFonts w:cs="Times New Roman" w:hint="default"/>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080"/>
        </w:tabs>
        <w:ind w:left="1080" w:hanging="72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440"/>
        </w:tabs>
        <w:ind w:left="1440" w:hanging="1080"/>
      </w:pPr>
      <w:rPr>
        <w:rFonts w:cs="Times New Roman" w:hint="default"/>
      </w:rPr>
    </w:lvl>
    <w:lvl w:ilvl="6">
      <w:start w:val="1"/>
      <w:numFmt w:val="decimal"/>
      <w:isLgl/>
      <w:lvlText w:val="%1.%2.%3.%4.%5.%6.%7"/>
      <w:lvlJc w:val="left"/>
      <w:pPr>
        <w:tabs>
          <w:tab w:val="num" w:pos="1800"/>
        </w:tabs>
        <w:ind w:left="1800" w:hanging="1440"/>
      </w:pPr>
      <w:rPr>
        <w:rFonts w:cs="Times New Roman" w:hint="default"/>
      </w:rPr>
    </w:lvl>
    <w:lvl w:ilvl="7">
      <w:start w:val="1"/>
      <w:numFmt w:val="decimal"/>
      <w:isLgl/>
      <w:lvlText w:val="%1.%2.%3.%4.%5.%6.%7.%8"/>
      <w:lvlJc w:val="left"/>
      <w:pPr>
        <w:tabs>
          <w:tab w:val="num" w:pos="1800"/>
        </w:tabs>
        <w:ind w:left="1800" w:hanging="1440"/>
      </w:pPr>
      <w:rPr>
        <w:rFonts w:cs="Times New Roman" w:hint="default"/>
      </w:rPr>
    </w:lvl>
    <w:lvl w:ilvl="8">
      <w:start w:val="1"/>
      <w:numFmt w:val="decimal"/>
      <w:isLgl/>
      <w:lvlText w:val="%1.%2.%3.%4.%5.%6.%7.%8.%9"/>
      <w:lvlJc w:val="left"/>
      <w:pPr>
        <w:tabs>
          <w:tab w:val="num" w:pos="2160"/>
        </w:tabs>
        <w:ind w:left="2160" w:hanging="1800"/>
      </w:pPr>
      <w:rPr>
        <w:rFonts w:cs="Times New Roman" w:hint="default"/>
      </w:rPr>
    </w:lvl>
  </w:abstractNum>
  <w:abstractNum w:abstractNumId="7">
    <w:nsid w:val="5D721E90"/>
    <w:multiLevelType w:val="multilevel"/>
    <w:tmpl w:val="425ACDB0"/>
    <w:lvl w:ilvl="0">
      <w:start w:val="5"/>
      <w:numFmt w:val="decimal"/>
      <w:lvlText w:val="%1."/>
      <w:lvlJc w:val="left"/>
      <w:pPr>
        <w:tabs>
          <w:tab w:val="num" w:pos="435"/>
        </w:tabs>
        <w:ind w:left="435" w:hanging="435"/>
      </w:pPr>
      <w:rPr>
        <w:rFonts w:cs="Times New Roman" w:hint="default"/>
        <w:color w:val="000000"/>
      </w:rPr>
    </w:lvl>
    <w:lvl w:ilvl="1">
      <w:start w:val="1"/>
      <w:numFmt w:val="decimal"/>
      <w:lvlText w:val="%1.%2."/>
      <w:lvlJc w:val="left"/>
      <w:pPr>
        <w:tabs>
          <w:tab w:val="num" w:pos="720"/>
        </w:tabs>
        <w:ind w:left="720" w:hanging="720"/>
      </w:pPr>
      <w:rPr>
        <w:rFonts w:cs="Times New Roman" w:hint="default"/>
        <w:color w:val="000000"/>
      </w:rPr>
    </w:lvl>
    <w:lvl w:ilvl="2">
      <w:start w:val="1"/>
      <w:numFmt w:val="decimal"/>
      <w:lvlText w:val="%1.%2.%3."/>
      <w:lvlJc w:val="left"/>
      <w:pPr>
        <w:tabs>
          <w:tab w:val="num" w:pos="720"/>
        </w:tabs>
        <w:ind w:left="720" w:hanging="720"/>
      </w:pPr>
      <w:rPr>
        <w:rFonts w:cs="Times New Roman" w:hint="default"/>
        <w:color w:val="000000"/>
      </w:rPr>
    </w:lvl>
    <w:lvl w:ilvl="3">
      <w:start w:val="1"/>
      <w:numFmt w:val="decimal"/>
      <w:lvlText w:val="%1.%2.%3.%4."/>
      <w:lvlJc w:val="left"/>
      <w:pPr>
        <w:tabs>
          <w:tab w:val="num" w:pos="1080"/>
        </w:tabs>
        <w:ind w:left="1080" w:hanging="1080"/>
      </w:pPr>
      <w:rPr>
        <w:rFonts w:cs="Times New Roman" w:hint="default"/>
        <w:color w:val="000000"/>
      </w:rPr>
    </w:lvl>
    <w:lvl w:ilvl="4">
      <w:start w:val="1"/>
      <w:numFmt w:val="decimal"/>
      <w:lvlText w:val="%1.%2.%3.%4.%5."/>
      <w:lvlJc w:val="left"/>
      <w:pPr>
        <w:tabs>
          <w:tab w:val="num" w:pos="1080"/>
        </w:tabs>
        <w:ind w:left="1080" w:hanging="1080"/>
      </w:pPr>
      <w:rPr>
        <w:rFonts w:cs="Times New Roman" w:hint="default"/>
        <w:color w:val="000000"/>
      </w:rPr>
    </w:lvl>
    <w:lvl w:ilvl="5">
      <w:start w:val="1"/>
      <w:numFmt w:val="decimal"/>
      <w:lvlText w:val="%1.%2.%3.%4.%5.%6."/>
      <w:lvlJc w:val="left"/>
      <w:pPr>
        <w:tabs>
          <w:tab w:val="num" w:pos="1440"/>
        </w:tabs>
        <w:ind w:left="1440" w:hanging="1440"/>
      </w:pPr>
      <w:rPr>
        <w:rFonts w:cs="Times New Roman" w:hint="default"/>
        <w:color w:val="000000"/>
      </w:rPr>
    </w:lvl>
    <w:lvl w:ilvl="6">
      <w:start w:val="1"/>
      <w:numFmt w:val="decimal"/>
      <w:lvlText w:val="%1.%2.%3.%4.%5.%6.%7."/>
      <w:lvlJc w:val="left"/>
      <w:pPr>
        <w:tabs>
          <w:tab w:val="num" w:pos="1800"/>
        </w:tabs>
        <w:ind w:left="1800" w:hanging="1800"/>
      </w:pPr>
      <w:rPr>
        <w:rFonts w:cs="Times New Roman" w:hint="default"/>
        <w:color w:val="000000"/>
      </w:rPr>
    </w:lvl>
    <w:lvl w:ilvl="7">
      <w:start w:val="1"/>
      <w:numFmt w:val="decimal"/>
      <w:lvlText w:val="%1.%2.%3.%4.%5.%6.%7.%8."/>
      <w:lvlJc w:val="left"/>
      <w:pPr>
        <w:tabs>
          <w:tab w:val="num" w:pos="1800"/>
        </w:tabs>
        <w:ind w:left="1800" w:hanging="1800"/>
      </w:pPr>
      <w:rPr>
        <w:rFonts w:cs="Times New Roman" w:hint="default"/>
        <w:color w:val="000000"/>
      </w:rPr>
    </w:lvl>
    <w:lvl w:ilvl="8">
      <w:start w:val="1"/>
      <w:numFmt w:val="decimal"/>
      <w:lvlText w:val="%1.%2.%3.%4.%5.%6.%7.%8.%9."/>
      <w:lvlJc w:val="left"/>
      <w:pPr>
        <w:tabs>
          <w:tab w:val="num" w:pos="2160"/>
        </w:tabs>
        <w:ind w:left="2160" w:hanging="2160"/>
      </w:pPr>
      <w:rPr>
        <w:rFonts w:cs="Times New Roman" w:hint="default"/>
        <w:color w:val="000000"/>
      </w:rPr>
    </w:lvl>
  </w:abstractNum>
  <w:abstractNum w:abstractNumId="8">
    <w:nsid w:val="68984FB5"/>
    <w:multiLevelType w:val="multilevel"/>
    <w:tmpl w:val="185A825E"/>
    <w:lvl w:ilvl="0">
      <w:start w:val="6"/>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080"/>
        </w:tabs>
        <w:ind w:left="1080" w:hanging="72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2160"/>
        </w:tabs>
        <w:ind w:left="2160" w:hanging="108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3240"/>
        </w:tabs>
        <w:ind w:left="3240" w:hanging="144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4320"/>
        </w:tabs>
        <w:ind w:left="4320" w:hanging="180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9">
    <w:nsid w:val="697C133C"/>
    <w:multiLevelType w:val="hybridMultilevel"/>
    <w:tmpl w:val="6D98D7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7FCB7046"/>
    <w:multiLevelType w:val="multilevel"/>
    <w:tmpl w:val="DE02736C"/>
    <w:lvl w:ilvl="0">
      <w:start w:val="1"/>
      <w:numFmt w:val="none"/>
      <w:suff w:val="nothing"/>
      <w:lvlText w:val=""/>
      <w:lvlJc w:val="left"/>
      <w:rPr>
        <w:rFonts w:cs="Times New Roman"/>
      </w:rPr>
    </w:lvl>
    <w:lvl w:ilvl="1">
      <w:start w:val="1"/>
      <w:numFmt w:val="none"/>
      <w:suff w:val="nothing"/>
      <w:lvlText w:val=""/>
      <w:lvlJc w:val="left"/>
      <w:rPr>
        <w:rFonts w:cs="Times New Roman"/>
      </w:rPr>
    </w:lvl>
    <w:lvl w:ilvl="2">
      <w:start w:val="1"/>
      <w:numFmt w:val="none"/>
      <w:suff w:val="nothing"/>
      <w:lvlText w:val=""/>
      <w:lvlJc w:val="left"/>
      <w:rPr>
        <w:rFonts w:cs="Times New Roman"/>
      </w:rPr>
    </w:lvl>
    <w:lvl w:ilvl="3">
      <w:start w:val="1"/>
      <w:numFmt w:val="none"/>
      <w:suff w:val="nothing"/>
      <w:lvlText w:val=""/>
      <w:lvlJc w:val="left"/>
      <w:rPr>
        <w:rFonts w:cs="Times New Roman"/>
      </w:rPr>
    </w:lvl>
    <w:lvl w:ilvl="4">
      <w:start w:val="1"/>
      <w:numFmt w:val="none"/>
      <w:suff w:val="nothing"/>
      <w:lvlText w:val=""/>
      <w:lvlJc w:val="left"/>
      <w:rPr>
        <w:rFonts w:cs="Times New Roman"/>
      </w:rPr>
    </w:lvl>
    <w:lvl w:ilvl="5">
      <w:start w:val="1"/>
      <w:numFmt w:val="none"/>
      <w:suff w:val="nothing"/>
      <w:lvlText w:val=""/>
      <w:lvlJc w:val="left"/>
      <w:rPr>
        <w:rFonts w:cs="Times New Roman"/>
      </w:rPr>
    </w:lvl>
    <w:lvl w:ilvl="6">
      <w:start w:val="1"/>
      <w:numFmt w:val="none"/>
      <w:suff w:val="nothing"/>
      <w:lvlText w:val=""/>
      <w:lvlJc w:val="left"/>
      <w:rPr>
        <w:rFonts w:cs="Times New Roman"/>
      </w:rPr>
    </w:lvl>
    <w:lvl w:ilvl="7">
      <w:start w:val="1"/>
      <w:numFmt w:val="none"/>
      <w:suff w:val="nothing"/>
      <w:lvlText w:val=""/>
      <w:lvlJc w:val="left"/>
      <w:rPr>
        <w:rFonts w:cs="Times New Roman"/>
      </w:rPr>
    </w:lvl>
    <w:lvl w:ilvl="8">
      <w:start w:val="1"/>
      <w:numFmt w:val="none"/>
      <w:suff w:val="nothing"/>
      <w:lvlText w:val=""/>
      <w:lvlJc w:val="left"/>
      <w:rPr>
        <w:rFonts w:cs="Times New Roman"/>
      </w:rPr>
    </w:lvl>
  </w:abstractNum>
  <w:num w:numId="1">
    <w:abstractNumId w:val="0"/>
  </w:num>
  <w:num w:numId="2">
    <w:abstractNumId w:val="1"/>
  </w:num>
  <w:num w:numId="3">
    <w:abstractNumId w:val="10"/>
  </w:num>
  <w:num w:numId="4">
    <w:abstractNumId w:val="2"/>
  </w:num>
  <w:num w:numId="5">
    <w:abstractNumId w:val="6"/>
  </w:num>
  <w:num w:numId="6">
    <w:abstractNumId w:val="3"/>
  </w:num>
  <w:num w:numId="7">
    <w:abstractNumId w:val="7"/>
  </w:num>
  <w:num w:numId="8">
    <w:abstractNumId w:val="5"/>
  </w:num>
  <w:num w:numId="9">
    <w:abstractNumId w:val="8"/>
  </w:num>
  <w:num w:numId="10">
    <w:abstractNumId w:val="4"/>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08"/>
  <w:doNotHyphenateCaps/>
  <w:characterSpacingControl w:val="doNotCompress"/>
  <w:doNotValidateAgainstSchema/>
  <w:doNotDemarcateInvalidXml/>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4FEA"/>
    <w:rsid w:val="00004387"/>
    <w:rsid w:val="000111F1"/>
    <w:rsid w:val="00025F5A"/>
    <w:rsid w:val="00042B68"/>
    <w:rsid w:val="0005271E"/>
    <w:rsid w:val="000721A0"/>
    <w:rsid w:val="00077E65"/>
    <w:rsid w:val="000A5FAB"/>
    <w:rsid w:val="000A7E78"/>
    <w:rsid w:val="000D37BE"/>
    <w:rsid w:val="000D65DB"/>
    <w:rsid w:val="00103CA0"/>
    <w:rsid w:val="00112A4D"/>
    <w:rsid w:val="001445AC"/>
    <w:rsid w:val="00191BF4"/>
    <w:rsid w:val="0019381D"/>
    <w:rsid w:val="001A05CD"/>
    <w:rsid w:val="001D3581"/>
    <w:rsid w:val="00203936"/>
    <w:rsid w:val="00206444"/>
    <w:rsid w:val="00217E83"/>
    <w:rsid w:val="002257F4"/>
    <w:rsid w:val="00225E38"/>
    <w:rsid w:val="00233CCB"/>
    <w:rsid w:val="00256C90"/>
    <w:rsid w:val="002760CC"/>
    <w:rsid w:val="00283236"/>
    <w:rsid w:val="002938A3"/>
    <w:rsid w:val="0029703B"/>
    <w:rsid w:val="002D7234"/>
    <w:rsid w:val="002E0E72"/>
    <w:rsid w:val="00303476"/>
    <w:rsid w:val="003103E7"/>
    <w:rsid w:val="00311657"/>
    <w:rsid w:val="00312594"/>
    <w:rsid w:val="003263B2"/>
    <w:rsid w:val="003273B0"/>
    <w:rsid w:val="003367E0"/>
    <w:rsid w:val="003425BA"/>
    <w:rsid w:val="0034715C"/>
    <w:rsid w:val="00350F2C"/>
    <w:rsid w:val="00351BAD"/>
    <w:rsid w:val="0035332D"/>
    <w:rsid w:val="00356B8B"/>
    <w:rsid w:val="003655DE"/>
    <w:rsid w:val="003735CC"/>
    <w:rsid w:val="00380BB4"/>
    <w:rsid w:val="003A7AFA"/>
    <w:rsid w:val="003B6547"/>
    <w:rsid w:val="003C6B04"/>
    <w:rsid w:val="003D3E47"/>
    <w:rsid w:val="003E69C5"/>
    <w:rsid w:val="003E6D68"/>
    <w:rsid w:val="003F15D0"/>
    <w:rsid w:val="003F49C2"/>
    <w:rsid w:val="00414E70"/>
    <w:rsid w:val="00426615"/>
    <w:rsid w:val="00430915"/>
    <w:rsid w:val="00431649"/>
    <w:rsid w:val="00445328"/>
    <w:rsid w:val="00445B0A"/>
    <w:rsid w:val="004559B9"/>
    <w:rsid w:val="00457F8A"/>
    <w:rsid w:val="004725E8"/>
    <w:rsid w:val="004909DF"/>
    <w:rsid w:val="00493806"/>
    <w:rsid w:val="00494463"/>
    <w:rsid w:val="004B7653"/>
    <w:rsid w:val="004C08A6"/>
    <w:rsid w:val="004C28C5"/>
    <w:rsid w:val="004D1D30"/>
    <w:rsid w:val="004E2D5B"/>
    <w:rsid w:val="00500A29"/>
    <w:rsid w:val="00500AA2"/>
    <w:rsid w:val="00510179"/>
    <w:rsid w:val="005304CD"/>
    <w:rsid w:val="00534F65"/>
    <w:rsid w:val="00535A80"/>
    <w:rsid w:val="00541F10"/>
    <w:rsid w:val="00567A01"/>
    <w:rsid w:val="005734BC"/>
    <w:rsid w:val="00581D36"/>
    <w:rsid w:val="005876EF"/>
    <w:rsid w:val="005A13AC"/>
    <w:rsid w:val="005A1925"/>
    <w:rsid w:val="005B3FCE"/>
    <w:rsid w:val="005C773A"/>
    <w:rsid w:val="005D3BB5"/>
    <w:rsid w:val="005E232F"/>
    <w:rsid w:val="00601BAD"/>
    <w:rsid w:val="00607A46"/>
    <w:rsid w:val="0061534B"/>
    <w:rsid w:val="00621D81"/>
    <w:rsid w:val="00635D96"/>
    <w:rsid w:val="006561B9"/>
    <w:rsid w:val="00661FD6"/>
    <w:rsid w:val="006624E3"/>
    <w:rsid w:val="006A3317"/>
    <w:rsid w:val="006B118E"/>
    <w:rsid w:val="006E625C"/>
    <w:rsid w:val="006F12FD"/>
    <w:rsid w:val="006F7C53"/>
    <w:rsid w:val="00745498"/>
    <w:rsid w:val="00762E15"/>
    <w:rsid w:val="00763DE5"/>
    <w:rsid w:val="007723B1"/>
    <w:rsid w:val="00782BA9"/>
    <w:rsid w:val="007C0649"/>
    <w:rsid w:val="007D024C"/>
    <w:rsid w:val="007F07AC"/>
    <w:rsid w:val="008152E9"/>
    <w:rsid w:val="008157B5"/>
    <w:rsid w:val="008161E4"/>
    <w:rsid w:val="008232F5"/>
    <w:rsid w:val="008324CE"/>
    <w:rsid w:val="008407C5"/>
    <w:rsid w:val="00865FEE"/>
    <w:rsid w:val="0087620B"/>
    <w:rsid w:val="00885404"/>
    <w:rsid w:val="008A4FD9"/>
    <w:rsid w:val="008A51FF"/>
    <w:rsid w:val="008B3F7D"/>
    <w:rsid w:val="008B5084"/>
    <w:rsid w:val="008C0C7B"/>
    <w:rsid w:val="008D403F"/>
    <w:rsid w:val="008E2EC7"/>
    <w:rsid w:val="008E6EA8"/>
    <w:rsid w:val="008F4814"/>
    <w:rsid w:val="008F59E5"/>
    <w:rsid w:val="00915372"/>
    <w:rsid w:val="00917498"/>
    <w:rsid w:val="0094581F"/>
    <w:rsid w:val="00954CE8"/>
    <w:rsid w:val="009A4039"/>
    <w:rsid w:val="009B2C57"/>
    <w:rsid w:val="009E0FB4"/>
    <w:rsid w:val="009F16E4"/>
    <w:rsid w:val="009F342C"/>
    <w:rsid w:val="009F56E7"/>
    <w:rsid w:val="00A042EA"/>
    <w:rsid w:val="00A06EFA"/>
    <w:rsid w:val="00A304B0"/>
    <w:rsid w:val="00A44091"/>
    <w:rsid w:val="00A44937"/>
    <w:rsid w:val="00A51ABB"/>
    <w:rsid w:val="00A73E67"/>
    <w:rsid w:val="00A73FDC"/>
    <w:rsid w:val="00A82328"/>
    <w:rsid w:val="00A8283B"/>
    <w:rsid w:val="00AC165E"/>
    <w:rsid w:val="00AC20F6"/>
    <w:rsid w:val="00AE62DD"/>
    <w:rsid w:val="00AF6C22"/>
    <w:rsid w:val="00B13B4E"/>
    <w:rsid w:val="00B34FEA"/>
    <w:rsid w:val="00B36359"/>
    <w:rsid w:val="00B365CD"/>
    <w:rsid w:val="00B578D8"/>
    <w:rsid w:val="00B62BFA"/>
    <w:rsid w:val="00B77D2C"/>
    <w:rsid w:val="00B8083C"/>
    <w:rsid w:val="00B95358"/>
    <w:rsid w:val="00BB3C22"/>
    <w:rsid w:val="00BC18AD"/>
    <w:rsid w:val="00BC7D60"/>
    <w:rsid w:val="00BD4E00"/>
    <w:rsid w:val="00BD5870"/>
    <w:rsid w:val="00BE7ADC"/>
    <w:rsid w:val="00BF4BBA"/>
    <w:rsid w:val="00C01842"/>
    <w:rsid w:val="00C02DDA"/>
    <w:rsid w:val="00C030E6"/>
    <w:rsid w:val="00C073EC"/>
    <w:rsid w:val="00C36D7F"/>
    <w:rsid w:val="00C62418"/>
    <w:rsid w:val="00C71EBB"/>
    <w:rsid w:val="00C7521B"/>
    <w:rsid w:val="00C75905"/>
    <w:rsid w:val="00C773F8"/>
    <w:rsid w:val="00CA6C45"/>
    <w:rsid w:val="00CD2776"/>
    <w:rsid w:val="00CD2D1D"/>
    <w:rsid w:val="00CD4192"/>
    <w:rsid w:val="00D10728"/>
    <w:rsid w:val="00D1466E"/>
    <w:rsid w:val="00D1470D"/>
    <w:rsid w:val="00D15BA9"/>
    <w:rsid w:val="00D501A0"/>
    <w:rsid w:val="00D54A5D"/>
    <w:rsid w:val="00D6006F"/>
    <w:rsid w:val="00D703AE"/>
    <w:rsid w:val="00D70ED4"/>
    <w:rsid w:val="00D7223B"/>
    <w:rsid w:val="00D77D11"/>
    <w:rsid w:val="00DA38F3"/>
    <w:rsid w:val="00DA4874"/>
    <w:rsid w:val="00DB4D5F"/>
    <w:rsid w:val="00DC5F2B"/>
    <w:rsid w:val="00DC70BC"/>
    <w:rsid w:val="00DD33B1"/>
    <w:rsid w:val="00DF0487"/>
    <w:rsid w:val="00DF6DCE"/>
    <w:rsid w:val="00E064C3"/>
    <w:rsid w:val="00E069E3"/>
    <w:rsid w:val="00E17C9A"/>
    <w:rsid w:val="00E33E37"/>
    <w:rsid w:val="00E354ED"/>
    <w:rsid w:val="00E41CBC"/>
    <w:rsid w:val="00E543C5"/>
    <w:rsid w:val="00E628FC"/>
    <w:rsid w:val="00E65633"/>
    <w:rsid w:val="00E657F2"/>
    <w:rsid w:val="00E75B45"/>
    <w:rsid w:val="00E84002"/>
    <w:rsid w:val="00EA77A7"/>
    <w:rsid w:val="00EB2475"/>
    <w:rsid w:val="00EC37CB"/>
    <w:rsid w:val="00ED369F"/>
    <w:rsid w:val="00EE4D0E"/>
    <w:rsid w:val="00EF0D2A"/>
    <w:rsid w:val="00F23063"/>
    <w:rsid w:val="00F27EBB"/>
    <w:rsid w:val="00F450C4"/>
    <w:rsid w:val="00F65ACA"/>
    <w:rsid w:val="00FA3106"/>
    <w:rsid w:val="00FC34B7"/>
    <w:rsid w:val="00FD74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CAB18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DejaVu Sans" w:hAnsi="Times New Roman" w:cs="DejaVu Sans"/>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A3317"/>
    <w:rPr>
      <w:rFonts w:eastAsia="Times New Roman" w:cs="Times New Roman"/>
      <w:sz w:val="20"/>
      <w:szCs w:val="20"/>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uiPriority w:val="99"/>
    <w:rsid w:val="006A3317"/>
  </w:style>
  <w:style w:type="character" w:customStyle="1" w:styleId="WW8Num1z1">
    <w:name w:val="WW8Num1z1"/>
    <w:uiPriority w:val="99"/>
    <w:rsid w:val="006A3317"/>
  </w:style>
  <w:style w:type="character" w:customStyle="1" w:styleId="WW8Num1z2">
    <w:name w:val="WW8Num1z2"/>
    <w:uiPriority w:val="99"/>
    <w:rsid w:val="006A3317"/>
  </w:style>
  <w:style w:type="character" w:customStyle="1" w:styleId="WW8Num1z3">
    <w:name w:val="WW8Num1z3"/>
    <w:uiPriority w:val="99"/>
    <w:rsid w:val="006A3317"/>
  </w:style>
  <w:style w:type="character" w:customStyle="1" w:styleId="WW8Num1z4">
    <w:name w:val="WW8Num1z4"/>
    <w:uiPriority w:val="99"/>
    <w:rsid w:val="006A3317"/>
  </w:style>
  <w:style w:type="character" w:customStyle="1" w:styleId="WW8Num1z5">
    <w:name w:val="WW8Num1z5"/>
    <w:uiPriority w:val="99"/>
    <w:rsid w:val="006A3317"/>
  </w:style>
  <w:style w:type="character" w:customStyle="1" w:styleId="WW8Num1z6">
    <w:name w:val="WW8Num1z6"/>
    <w:uiPriority w:val="99"/>
    <w:rsid w:val="006A3317"/>
  </w:style>
  <w:style w:type="character" w:customStyle="1" w:styleId="WW8Num1z7">
    <w:name w:val="WW8Num1z7"/>
    <w:uiPriority w:val="99"/>
    <w:rsid w:val="006A3317"/>
  </w:style>
  <w:style w:type="character" w:customStyle="1" w:styleId="WW8Num1z8">
    <w:name w:val="WW8Num1z8"/>
    <w:uiPriority w:val="99"/>
    <w:rsid w:val="006A3317"/>
  </w:style>
  <w:style w:type="character" w:customStyle="1" w:styleId="WW8Num2z0">
    <w:name w:val="WW8Num2z0"/>
    <w:uiPriority w:val="99"/>
    <w:rsid w:val="006A3317"/>
  </w:style>
  <w:style w:type="character" w:customStyle="1" w:styleId="WW8Num2z1">
    <w:name w:val="WW8Num2z1"/>
    <w:uiPriority w:val="99"/>
    <w:rsid w:val="006A3317"/>
  </w:style>
  <w:style w:type="character" w:customStyle="1" w:styleId="WW8Num2z2">
    <w:name w:val="WW8Num2z2"/>
    <w:uiPriority w:val="99"/>
    <w:rsid w:val="006A3317"/>
  </w:style>
  <w:style w:type="character" w:customStyle="1" w:styleId="WW8Num2z3">
    <w:name w:val="WW8Num2z3"/>
    <w:uiPriority w:val="99"/>
    <w:rsid w:val="006A3317"/>
  </w:style>
  <w:style w:type="character" w:customStyle="1" w:styleId="WW8Num2z4">
    <w:name w:val="WW8Num2z4"/>
    <w:uiPriority w:val="99"/>
    <w:rsid w:val="006A3317"/>
  </w:style>
  <w:style w:type="character" w:customStyle="1" w:styleId="WW8Num2z5">
    <w:name w:val="WW8Num2z5"/>
    <w:uiPriority w:val="99"/>
    <w:rsid w:val="006A3317"/>
  </w:style>
  <w:style w:type="character" w:customStyle="1" w:styleId="WW8Num2z6">
    <w:name w:val="WW8Num2z6"/>
    <w:uiPriority w:val="99"/>
    <w:rsid w:val="006A3317"/>
  </w:style>
  <w:style w:type="character" w:customStyle="1" w:styleId="WW8Num2z7">
    <w:name w:val="WW8Num2z7"/>
    <w:uiPriority w:val="99"/>
    <w:rsid w:val="006A3317"/>
  </w:style>
  <w:style w:type="character" w:customStyle="1" w:styleId="WW8Num2z8">
    <w:name w:val="WW8Num2z8"/>
    <w:uiPriority w:val="99"/>
    <w:rsid w:val="006A3317"/>
  </w:style>
  <w:style w:type="character" w:customStyle="1" w:styleId="WW8Num3z0">
    <w:name w:val="WW8Num3z0"/>
    <w:uiPriority w:val="99"/>
    <w:rsid w:val="006A3317"/>
  </w:style>
  <w:style w:type="character" w:customStyle="1" w:styleId="WW8Num3z1">
    <w:name w:val="WW8Num3z1"/>
    <w:uiPriority w:val="99"/>
    <w:rsid w:val="006A3317"/>
  </w:style>
  <w:style w:type="character" w:customStyle="1" w:styleId="WW8Num3z2">
    <w:name w:val="WW8Num3z2"/>
    <w:uiPriority w:val="99"/>
    <w:rsid w:val="006A3317"/>
  </w:style>
  <w:style w:type="character" w:customStyle="1" w:styleId="WW8Num3z3">
    <w:name w:val="WW8Num3z3"/>
    <w:uiPriority w:val="99"/>
    <w:rsid w:val="006A3317"/>
  </w:style>
  <w:style w:type="character" w:customStyle="1" w:styleId="WW8Num3z4">
    <w:name w:val="WW8Num3z4"/>
    <w:uiPriority w:val="99"/>
    <w:rsid w:val="006A3317"/>
  </w:style>
  <w:style w:type="character" w:customStyle="1" w:styleId="WW8Num3z5">
    <w:name w:val="WW8Num3z5"/>
    <w:uiPriority w:val="99"/>
    <w:rsid w:val="006A3317"/>
  </w:style>
  <w:style w:type="character" w:customStyle="1" w:styleId="WW8Num3z6">
    <w:name w:val="WW8Num3z6"/>
    <w:uiPriority w:val="99"/>
    <w:rsid w:val="006A3317"/>
  </w:style>
  <w:style w:type="character" w:customStyle="1" w:styleId="WW8Num3z7">
    <w:name w:val="WW8Num3z7"/>
    <w:uiPriority w:val="99"/>
    <w:rsid w:val="006A3317"/>
  </w:style>
  <w:style w:type="character" w:customStyle="1" w:styleId="WW8Num3z8">
    <w:name w:val="WW8Num3z8"/>
    <w:uiPriority w:val="99"/>
    <w:rsid w:val="006A3317"/>
  </w:style>
  <w:style w:type="character" w:customStyle="1" w:styleId="WW8Num4z0">
    <w:name w:val="WW8Num4z0"/>
    <w:uiPriority w:val="99"/>
    <w:rsid w:val="006A3317"/>
    <w:rPr>
      <w:b/>
      <w:spacing w:val="5"/>
      <w:sz w:val="24"/>
    </w:rPr>
  </w:style>
  <w:style w:type="character" w:customStyle="1" w:styleId="WW8Num4z1">
    <w:name w:val="WW8Num4z1"/>
    <w:uiPriority w:val="99"/>
    <w:rsid w:val="006A3317"/>
  </w:style>
  <w:style w:type="character" w:customStyle="1" w:styleId="WW8Num4z2">
    <w:name w:val="WW8Num4z2"/>
    <w:uiPriority w:val="99"/>
    <w:rsid w:val="006A3317"/>
  </w:style>
  <w:style w:type="character" w:customStyle="1" w:styleId="WW8Num4z3">
    <w:name w:val="WW8Num4z3"/>
    <w:uiPriority w:val="99"/>
    <w:rsid w:val="006A3317"/>
  </w:style>
  <w:style w:type="character" w:customStyle="1" w:styleId="WW8Num4z4">
    <w:name w:val="WW8Num4z4"/>
    <w:uiPriority w:val="99"/>
    <w:rsid w:val="006A3317"/>
  </w:style>
  <w:style w:type="character" w:customStyle="1" w:styleId="WW8Num4z5">
    <w:name w:val="WW8Num4z5"/>
    <w:uiPriority w:val="99"/>
    <w:rsid w:val="006A3317"/>
  </w:style>
  <w:style w:type="character" w:customStyle="1" w:styleId="WW8Num4z6">
    <w:name w:val="WW8Num4z6"/>
    <w:uiPriority w:val="99"/>
    <w:rsid w:val="006A3317"/>
  </w:style>
  <w:style w:type="character" w:customStyle="1" w:styleId="WW8Num4z7">
    <w:name w:val="WW8Num4z7"/>
    <w:uiPriority w:val="99"/>
    <w:rsid w:val="006A3317"/>
  </w:style>
  <w:style w:type="character" w:customStyle="1" w:styleId="WW8Num4z8">
    <w:name w:val="WW8Num4z8"/>
    <w:uiPriority w:val="99"/>
    <w:rsid w:val="006A3317"/>
  </w:style>
  <w:style w:type="character" w:customStyle="1" w:styleId="WW8Num5z0">
    <w:name w:val="WW8Num5z0"/>
    <w:uiPriority w:val="99"/>
    <w:rsid w:val="006A3317"/>
    <w:rPr>
      <w:b/>
      <w:sz w:val="24"/>
    </w:rPr>
  </w:style>
  <w:style w:type="character" w:customStyle="1" w:styleId="WW8Num5z1">
    <w:name w:val="WW8Num5z1"/>
    <w:uiPriority w:val="99"/>
    <w:rsid w:val="006A3317"/>
  </w:style>
  <w:style w:type="character" w:customStyle="1" w:styleId="WW8Num5z2">
    <w:name w:val="WW8Num5z2"/>
    <w:uiPriority w:val="99"/>
    <w:rsid w:val="006A3317"/>
  </w:style>
  <w:style w:type="character" w:customStyle="1" w:styleId="WW8Num5z3">
    <w:name w:val="WW8Num5z3"/>
    <w:uiPriority w:val="99"/>
    <w:rsid w:val="006A3317"/>
  </w:style>
  <w:style w:type="character" w:customStyle="1" w:styleId="WW8Num5z4">
    <w:name w:val="WW8Num5z4"/>
    <w:uiPriority w:val="99"/>
    <w:rsid w:val="006A3317"/>
  </w:style>
  <w:style w:type="character" w:customStyle="1" w:styleId="WW8Num5z5">
    <w:name w:val="WW8Num5z5"/>
    <w:uiPriority w:val="99"/>
    <w:rsid w:val="006A3317"/>
  </w:style>
  <w:style w:type="character" w:customStyle="1" w:styleId="WW8Num5z6">
    <w:name w:val="WW8Num5z6"/>
    <w:uiPriority w:val="99"/>
    <w:rsid w:val="006A3317"/>
  </w:style>
  <w:style w:type="character" w:customStyle="1" w:styleId="WW8Num5z7">
    <w:name w:val="WW8Num5z7"/>
    <w:uiPriority w:val="99"/>
    <w:rsid w:val="006A3317"/>
  </w:style>
  <w:style w:type="character" w:customStyle="1" w:styleId="WW8Num5z8">
    <w:name w:val="WW8Num5z8"/>
    <w:uiPriority w:val="99"/>
    <w:rsid w:val="006A3317"/>
  </w:style>
  <w:style w:type="character" w:customStyle="1" w:styleId="WW8Num6z0">
    <w:name w:val="WW8Num6z0"/>
    <w:uiPriority w:val="99"/>
    <w:rsid w:val="006A3317"/>
  </w:style>
  <w:style w:type="character" w:customStyle="1" w:styleId="WW8Num6z1">
    <w:name w:val="WW8Num6z1"/>
    <w:uiPriority w:val="99"/>
    <w:rsid w:val="006A3317"/>
  </w:style>
  <w:style w:type="character" w:customStyle="1" w:styleId="WW8Num6z2">
    <w:name w:val="WW8Num6z2"/>
    <w:uiPriority w:val="99"/>
    <w:rsid w:val="006A3317"/>
  </w:style>
  <w:style w:type="character" w:customStyle="1" w:styleId="WW8Num6z3">
    <w:name w:val="WW8Num6z3"/>
    <w:uiPriority w:val="99"/>
    <w:rsid w:val="006A3317"/>
  </w:style>
  <w:style w:type="character" w:customStyle="1" w:styleId="WW8Num6z4">
    <w:name w:val="WW8Num6z4"/>
    <w:uiPriority w:val="99"/>
    <w:rsid w:val="006A3317"/>
  </w:style>
  <w:style w:type="character" w:customStyle="1" w:styleId="WW8Num6z5">
    <w:name w:val="WW8Num6z5"/>
    <w:uiPriority w:val="99"/>
    <w:rsid w:val="006A3317"/>
  </w:style>
  <w:style w:type="character" w:customStyle="1" w:styleId="WW8Num6z6">
    <w:name w:val="WW8Num6z6"/>
    <w:uiPriority w:val="99"/>
    <w:rsid w:val="006A3317"/>
  </w:style>
  <w:style w:type="character" w:customStyle="1" w:styleId="WW8Num6z7">
    <w:name w:val="WW8Num6z7"/>
    <w:uiPriority w:val="99"/>
    <w:rsid w:val="006A3317"/>
  </w:style>
  <w:style w:type="character" w:customStyle="1" w:styleId="WW8Num6z8">
    <w:name w:val="WW8Num6z8"/>
    <w:uiPriority w:val="99"/>
    <w:rsid w:val="006A3317"/>
  </w:style>
  <w:style w:type="character" w:customStyle="1" w:styleId="WW8Num7z0">
    <w:name w:val="WW8Num7z0"/>
    <w:uiPriority w:val="99"/>
    <w:rsid w:val="006A3317"/>
  </w:style>
  <w:style w:type="character" w:customStyle="1" w:styleId="WW8Num7z1">
    <w:name w:val="WW8Num7z1"/>
    <w:uiPriority w:val="99"/>
    <w:rsid w:val="006A3317"/>
  </w:style>
  <w:style w:type="character" w:customStyle="1" w:styleId="WW8Num7z2">
    <w:name w:val="WW8Num7z2"/>
    <w:uiPriority w:val="99"/>
    <w:rsid w:val="006A3317"/>
  </w:style>
  <w:style w:type="character" w:customStyle="1" w:styleId="WW8Num7z3">
    <w:name w:val="WW8Num7z3"/>
    <w:uiPriority w:val="99"/>
    <w:rsid w:val="006A3317"/>
  </w:style>
  <w:style w:type="character" w:customStyle="1" w:styleId="WW8Num7z4">
    <w:name w:val="WW8Num7z4"/>
    <w:uiPriority w:val="99"/>
    <w:rsid w:val="006A3317"/>
  </w:style>
  <w:style w:type="character" w:customStyle="1" w:styleId="WW8Num7z5">
    <w:name w:val="WW8Num7z5"/>
    <w:uiPriority w:val="99"/>
    <w:rsid w:val="006A3317"/>
  </w:style>
  <w:style w:type="character" w:customStyle="1" w:styleId="WW8Num7z6">
    <w:name w:val="WW8Num7z6"/>
    <w:uiPriority w:val="99"/>
    <w:rsid w:val="006A3317"/>
  </w:style>
  <w:style w:type="character" w:customStyle="1" w:styleId="WW8Num7z7">
    <w:name w:val="WW8Num7z7"/>
    <w:uiPriority w:val="99"/>
    <w:rsid w:val="006A3317"/>
  </w:style>
  <w:style w:type="character" w:customStyle="1" w:styleId="WW8Num7z8">
    <w:name w:val="WW8Num7z8"/>
    <w:uiPriority w:val="99"/>
    <w:rsid w:val="006A3317"/>
  </w:style>
  <w:style w:type="paragraph" w:customStyle="1" w:styleId="Heading">
    <w:name w:val="Heading"/>
    <w:basedOn w:val="a"/>
    <w:next w:val="a3"/>
    <w:uiPriority w:val="99"/>
    <w:rsid w:val="006A3317"/>
    <w:pPr>
      <w:keepNext/>
      <w:spacing w:before="240" w:after="120"/>
    </w:pPr>
    <w:rPr>
      <w:rFonts w:ascii="Arial" w:eastAsia="DejaVu Sans" w:hAnsi="Arial" w:cs="Arial"/>
      <w:sz w:val="28"/>
      <w:szCs w:val="28"/>
    </w:rPr>
  </w:style>
  <w:style w:type="paragraph" w:styleId="a3">
    <w:name w:val="Body Text"/>
    <w:basedOn w:val="a"/>
    <w:link w:val="a4"/>
    <w:uiPriority w:val="99"/>
    <w:rsid w:val="006A3317"/>
    <w:pPr>
      <w:spacing w:after="140" w:line="276" w:lineRule="auto"/>
    </w:pPr>
  </w:style>
  <w:style w:type="character" w:customStyle="1" w:styleId="a4">
    <w:name w:val="Основной текст Знак"/>
    <w:basedOn w:val="a0"/>
    <w:link w:val="a3"/>
    <w:uiPriority w:val="99"/>
    <w:semiHidden/>
    <w:locked/>
    <w:rsid w:val="006B118E"/>
    <w:rPr>
      <w:rFonts w:eastAsia="Times New Roman" w:cs="Times New Roman"/>
      <w:sz w:val="20"/>
      <w:szCs w:val="20"/>
      <w:lang w:eastAsia="zh-CN"/>
    </w:rPr>
  </w:style>
  <w:style w:type="paragraph" w:styleId="a5">
    <w:name w:val="List"/>
    <w:basedOn w:val="a3"/>
    <w:uiPriority w:val="99"/>
    <w:rsid w:val="006A3317"/>
  </w:style>
  <w:style w:type="paragraph" w:styleId="a6">
    <w:name w:val="caption"/>
    <w:basedOn w:val="a"/>
    <w:uiPriority w:val="99"/>
    <w:qFormat/>
    <w:rsid w:val="006A3317"/>
    <w:pPr>
      <w:suppressLineNumbers/>
      <w:spacing w:before="120" w:after="120"/>
    </w:pPr>
    <w:rPr>
      <w:i/>
      <w:iCs/>
      <w:sz w:val="24"/>
      <w:szCs w:val="24"/>
    </w:rPr>
  </w:style>
  <w:style w:type="paragraph" w:customStyle="1" w:styleId="Index">
    <w:name w:val="Index"/>
    <w:basedOn w:val="a"/>
    <w:uiPriority w:val="99"/>
    <w:rsid w:val="006A3317"/>
    <w:pPr>
      <w:suppressLineNumbers/>
    </w:pPr>
  </w:style>
  <w:style w:type="paragraph" w:customStyle="1" w:styleId="TableContents">
    <w:name w:val="Table Contents"/>
    <w:basedOn w:val="a"/>
    <w:uiPriority w:val="99"/>
    <w:rsid w:val="006A3317"/>
    <w:pPr>
      <w:suppressLineNumbers/>
    </w:pPr>
  </w:style>
  <w:style w:type="paragraph" w:customStyle="1" w:styleId="TableHeading">
    <w:name w:val="Table Heading"/>
    <w:basedOn w:val="TableContents"/>
    <w:uiPriority w:val="99"/>
    <w:rsid w:val="006A3317"/>
    <w:pPr>
      <w:jc w:val="center"/>
    </w:pPr>
    <w:rPr>
      <w:b/>
      <w:bCs/>
    </w:rPr>
  </w:style>
  <w:style w:type="character" w:customStyle="1" w:styleId="A00">
    <w:name w:val="A0"/>
    <w:rsid w:val="00CD2776"/>
    <w:rPr>
      <w:color w:val="000000"/>
      <w:sz w:val="20"/>
    </w:rPr>
  </w:style>
  <w:style w:type="paragraph" w:customStyle="1" w:styleId="Pa11">
    <w:name w:val="Pa11"/>
    <w:basedOn w:val="a"/>
    <w:next w:val="a"/>
    <w:uiPriority w:val="99"/>
    <w:rsid w:val="00CD2776"/>
    <w:pPr>
      <w:autoSpaceDE w:val="0"/>
      <w:autoSpaceDN w:val="0"/>
      <w:adjustRightInd w:val="0"/>
      <w:spacing w:line="221" w:lineRule="atLeast"/>
    </w:pPr>
    <w:rPr>
      <w:rFonts w:ascii="Century Gothic" w:eastAsia="DejaVu Sans" w:hAnsi="Century Gothic" w:cs="Century Gothic"/>
      <w:sz w:val="24"/>
      <w:szCs w:val="24"/>
      <w:lang w:eastAsia="ru-RU"/>
    </w:rPr>
  </w:style>
  <w:style w:type="paragraph" w:customStyle="1" w:styleId="Pa12">
    <w:name w:val="Pa12"/>
    <w:basedOn w:val="a"/>
    <w:next w:val="a"/>
    <w:uiPriority w:val="99"/>
    <w:rsid w:val="00CD2776"/>
    <w:pPr>
      <w:autoSpaceDE w:val="0"/>
      <w:autoSpaceDN w:val="0"/>
      <w:adjustRightInd w:val="0"/>
      <w:spacing w:line="221" w:lineRule="atLeast"/>
    </w:pPr>
    <w:rPr>
      <w:rFonts w:ascii="Century Gothic" w:eastAsia="DejaVu Sans" w:hAnsi="Century Gothic" w:cs="Century Gothic"/>
      <w:sz w:val="24"/>
      <w:szCs w:val="24"/>
      <w:lang w:eastAsia="ru-RU"/>
    </w:rPr>
  </w:style>
  <w:style w:type="table" w:styleId="a7">
    <w:name w:val="Table Grid"/>
    <w:basedOn w:val="a1"/>
    <w:uiPriority w:val="99"/>
    <w:locked/>
    <w:rsid w:val="006561B9"/>
    <w:rPr>
      <w:rFonts w:ascii="Cambria" w:hAnsi="Cambria" w:cs="Cambri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
    <w:uiPriority w:val="99"/>
    <w:rsid w:val="00E069E3"/>
    <w:pPr>
      <w:widowControl w:val="0"/>
      <w:autoSpaceDE w:val="0"/>
      <w:autoSpaceDN w:val="0"/>
      <w:ind w:left="113"/>
    </w:pPr>
    <w:rPr>
      <w:rFonts w:ascii="Century Gothic" w:eastAsia="DejaVu Sans" w:hAnsi="Century Gothic" w:cs="Century Gothic"/>
      <w:sz w:val="22"/>
      <w:szCs w:val="22"/>
      <w:lang w:eastAsia="ru-RU"/>
    </w:rPr>
  </w:style>
  <w:style w:type="paragraph" w:customStyle="1" w:styleId="Pa3">
    <w:name w:val="Pa3"/>
    <w:basedOn w:val="a"/>
    <w:next w:val="a"/>
    <w:uiPriority w:val="99"/>
    <w:rsid w:val="00C030E6"/>
    <w:pPr>
      <w:autoSpaceDE w:val="0"/>
      <w:autoSpaceDN w:val="0"/>
      <w:adjustRightInd w:val="0"/>
      <w:spacing w:line="241" w:lineRule="atLeast"/>
    </w:pPr>
    <w:rPr>
      <w:rFonts w:ascii="Century Gothic" w:eastAsia="DejaVu Sans" w:hAnsi="Century Gothic"/>
      <w:sz w:val="24"/>
      <w:szCs w:val="24"/>
      <w:lang w:eastAsia="ru-RU"/>
    </w:rPr>
  </w:style>
  <w:style w:type="paragraph" w:styleId="a8">
    <w:name w:val="Balloon Text"/>
    <w:basedOn w:val="a"/>
    <w:link w:val="a9"/>
    <w:uiPriority w:val="99"/>
    <w:semiHidden/>
    <w:unhideWhenUsed/>
    <w:rsid w:val="008A51FF"/>
    <w:rPr>
      <w:rFonts w:ascii="Tahoma" w:hAnsi="Tahoma" w:cs="Tahoma"/>
      <w:sz w:val="16"/>
      <w:szCs w:val="16"/>
    </w:rPr>
  </w:style>
  <w:style w:type="character" w:customStyle="1" w:styleId="a9">
    <w:name w:val="Текст выноски Знак"/>
    <w:basedOn w:val="a0"/>
    <w:link w:val="a8"/>
    <w:uiPriority w:val="99"/>
    <w:semiHidden/>
    <w:rsid w:val="008A51FF"/>
    <w:rPr>
      <w:rFonts w:ascii="Tahoma" w:eastAsia="Times New Roman" w:hAnsi="Tahoma" w:cs="Tahoma"/>
      <w:sz w:val="16"/>
      <w:szCs w:val="16"/>
      <w:lang w:eastAsia="zh-CN"/>
    </w:rPr>
  </w:style>
  <w:style w:type="paragraph" w:styleId="aa">
    <w:name w:val="List Paragraph"/>
    <w:basedOn w:val="a"/>
    <w:uiPriority w:val="34"/>
    <w:qFormat/>
    <w:rsid w:val="002D7234"/>
    <w:pPr>
      <w:ind w:left="720"/>
      <w:contextualSpacing/>
    </w:pPr>
  </w:style>
  <w:style w:type="paragraph" w:styleId="ab">
    <w:name w:val="Normal (Web)"/>
    <w:basedOn w:val="a"/>
    <w:uiPriority w:val="99"/>
    <w:semiHidden/>
    <w:unhideWhenUsed/>
    <w:rsid w:val="00AC20F6"/>
    <w:pPr>
      <w:spacing w:before="100" w:beforeAutospacing="1" w:after="100" w:afterAutospacing="1"/>
    </w:pPr>
    <w:rPr>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DejaVu Sans" w:hAnsi="Times New Roman" w:cs="DejaVu Sans"/>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A3317"/>
    <w:rPr>
      <w:rFonts w:eastAsia="Times New Roman" w:cs="Times New Roman"/>
      <w:sz w:val="20"/>
      <w:szCs w:val="20"/>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uiPriority w:val="99"/>
    <w:rsid w:val="006A3317"/>
  </w:style>
  <w:style w:type="character" w:customStyle="1" w:styleId="WW8Num1z1">
    <w:name w:val="WW8Num1z1"/>
    <w:uiPriority w:val="99"/>
    <w:rsid w:val="006A3317"/>
  </w:style>
  <w:style w:type="character" w:customStyle="1" w:styleId="WW8Num1z2">
    <w:name w:val="WW8Num1z2"/>
    <w:uiPriority w:val="99"/>
    <w:rsid w:val="006A3317"/>
  </w:style>
  <w:style w:type="character" w:customStyle="1" w:styleId="WW8Num1z3">
    <w:name w:val="WW8Num1z3"/>
    <w:uiPriority w:val="99"/>
    <w:rsid w:val="006A3317"/>
  </w:style>
  <w:style w:type="character" w:customStyle="1" w:styleId="WW8Num1z4">
    <w:name w:val="WW8Num1z4"/>
    <w:uiPriority w:val="99"/>
    <w:rsid w:val="006A3317"/>
  </w:style>
  <w:style w:type="character" w:customStyle="1" w:styleId="WW8Num1z5">
    <w:name w:val="WW8Num1z5"/>
    <w:uiPriority w:val="99"/>
    <w:rsid w:val="006A3317"/>
  </w:style>
  <w:style w:type="character" w:customStyle="1" w:styleId="WW8Num1z6">
    <w:name w:val="WW8Num1z6"/>
    <w:uiPriority w:val="99"/>
    <w:rsid w:val="006A3317"/>
  </w:style>
  <w:style w:type="character" w:customStyle="1" w:styleId="WW8Num1z7">
    <w:name w:val="WW8Num1z7"/>
    <w:uiPriority w:val="99"/>
    <w:rsid w:val="006A3317"/>
  </w:style>
  <w:style w:type="character" w:customStyle="1" w:styleId="WW8Num1z8">
    <w:name w:val="WW8Num1z8"/>
    <w:uiPriority w:val="99"/>
    <w:rsid w:val="006A3317"/>
  </w:style>
  <w:style w:type="character" w:customStyle="1" w:styleId="WW8Num2z0">
    <w:name w:val="WW8Num2z0"/>
    <w:uiPriority w:val="99"/>
    <w:rsid w:val="006A3317"/>
  </w:style>
  <w:style w:type="character" w:customStyle="1" w:styleId="WW8Num2z1">
    <w:name w:val="WW8Num2z1"/>
    <w:uiPriority w:val="99"/>
    <w:rsid w:val="006A3317"/>
  </w:style>
  <w:style w:type="character" w:customStyle="1" w:styleId="WW8Num2z2">
    <w:name w:val="WW8Num2z2"/>
    <w:uiPriority w:val="99"/>
    <w:rsid w:val="006A3317"/>
  </w:style>
  <w:style w:type="character" w:customStyle="1" w:styleId="WW8Num2z3">
    <w:name w:val="WW8Num2z3"/>
    <w:uiPriority w:val="99"/>
    <w:rsid w:val="006A3317"/>
  </w:style>
  <w:style w:type="character" w:customStyle="1" w:styleId="WW8Num2z4">
    <w:name w:val="WW8Num2z4"/>
    <w:uiPriority w:val="99"/>
    <w:rsid w:val="006A3317"/>
  </w:style>
  <w:style w:type="character" w:customStyle="1" w:styleId="WW8Num2z5">
    <w:name w:val="WW8Num2z5"/>
    <w:uiPriority w:val="99"/>
    <w:rsid w:val="006A3317"/>
  </w:style>
  <w:style w:type="character" w:customStyle="1" w:styleId="WW8Num2z6">
    <w:name w:val="WW8Num2z6"/>
    <w:uiPriority w:val="99"/>
    <w:rsid w:val="006A3317"/>
  </w:style>
  <w:style w:type="character" w:customStyle="1" w:styleId="WW8Num2z7">
    <w:name w:val="WW8Num2z7"/>
    <w:uiPriority w:val="99"/>
    <w:rsid w:val="006A3317"/>
  </w:style>
  <w:style w:type="character" w:customStyle="1" w:styleId="WW8Num2z8">
    <w:name w:val="WW8Num2z8"/>
    <w:uiPriority w:val="99"/>
    <w:rsid w:val="006A3317"/>
  </w:style>
  <w:style w:type="character" w:customStyle="1" w:styleId="WW8Num3z0">
    <w:name w:val="WW8Num3z0"/>
    <w:uiPriority w:val="99"/>
    <w:rsid w:val="006A3317"/>
  </w:style>
  <w:style w:type="character" w:customStyle="1" w:styleId="WW8Num3z1">
    <w:name w:val="WW8Num3z1"/>
    <w:uiPriority w:val="99"/>
    <w:rsid w:val="006A3317"/>
  </w:style>
  <w:style w:type="character" w:customStyle="1" w:styleId="WW8Num3z2">
    <w:name w:val="WW8Num3z2"/>
    <w:uiPriority w:val="99"/>
    <w:rsid w:val="006A3317"/>
  </w:style>
  <w:style w:type="character" w:customStyle="1" w:styleId="WW8Num3z3">
    <w:name w:val="WW8Num3z3"/>
    <w:uiPriority w:val="99"/>
    <w:rsid w:val="006A3317"/>
  </w:style>
  <w:style w:type="character" w:customStyle="1" w:styleId="WW8Num3z4">
    <w:name w:val="WW8Num3z4"/>
    <w:uiPriority w:val="99"/>
    <w:rsid w:val="006A3317"/>
  </w:style>
  <w:style w:type="character" w:customStyle="1" w:styleId="WW8Num3z5">
    <w:name w:val="WW8Num3z5"/>
    <w:uiPriority w:val="99"/>
    <w:rsid w:val="006A3317"/>
  </w:style>
  <w:style w:type="character" w:customStyle="1" w:styleId="WW8Num3z6">
    <w:name w:val="WW8Num3z6"/>
    <w:uiPriority w:val="99"/>
    <w:rsid w:val="006A3317"/>
  </w:style>
  <w:style w:type="character" w:customStyle="1" w:styleId="WW8Num3z7">
    <w:name w:val="WW8Num3z7"/>
    <w:uiPriority w:val="99"/>
    <w:rsid w:val="006A3317"/>
  </w:style>
  <w:style w:type="character" w:customStyle="1" w:styleId="WW8Num3z8">
    <w:name w:val="WW8Num3z8"/>
    <w:uiPriority w:val="99"/>
    <w:rsid w:val="006A3317"/>
  </w:style>
  <w:style w:type="character" w:customStyle="1" w:styleId="WW8Num4z0">
    <w:name w:val="WW8Num4z0"/>
    <w:uiPriority w:val="99"/>
    <w:rsid w:val="006A3317"/>
    <w:rPr>
      <w:b/>
      <w:spacing w:val="5"/>
      <w:sz w:val="24"/>
    </w:rPr>
  </w:style>
  <w:style w:type="character" w:customStyle="1" w:styleId="WW8Num4z1">
    <w:name w:val="WW8Num4z1"/>
    <w:uiPriority w:val="99"/>
    <w:rsid w:val="006A3317"/>
  </w:style>
  <w:style w:type="character" w:customStyle="1" w:styleId="WW8Num4z2">
    <w:name w:val="WW8Num4z2"/>
    <w:uiPriority w:val="99"/>
    <w:rsid w:val="006A3317"/>
  </w:style>
  <w:style w:type="character" w:customStyle="1" w:styleId="WW8Num4z3">
    <w:name w:val="WW8Num4z3"/>
    <w:uiPriority w:val="99"/>
    <w:rsid w:val="006A3317"/>
  </w:style>
  <w:style w:type="character" w:customStyle="1" w:styleId="WW8Num4z4">
    <w:name w:val="WW8Num4z4"/>
    <w:uiPriority w:val="99"/>
    <w:rsid w:val="006A3317"/>
  </w:style>
  <w:style w:type="character" w:customStyle="1" w:styleId="WW8Num4z5">
    <w:name w:val="WW8Num4z5"/>
    <w:uiPriority w:val="99"/>
    <w:rsid w:val="006A3317"/>
  </w:style>
  <w:style w:type="character" w:customStyle="1" w:styleId="WW8Num4z6">
    <w:name w:val="WW8Num4z6"/>
    <w:uiPriority w:val="99"/>
    <w:rsid w:val="006A3317"/>
  </w:style>
  <w:style w:type="character" w:customStyle="1" w:styleId="WW8Num4z7">
    <w:name w:val="WW8Num4z7"/>
    <w:uiPriority w:val="99"/>
    <w:rsid w:val="006A3317"/>
  </w:style>
  <w:style w:type="character" w:customStyle="1" w:styleId="WW8Num4z8">
    <w:name w:val="WW8Num4z8"/>
    <w:uiPriority w:val="99"/>
    <w:rsid w:val="006A3317"/>
  </w:style>
  <w:style w:type="character" w:customStyle="1" w:styleId="WW8Num5z0">
    <w:name w:val="WW8Num5z0"/>
    <w:uiPriority w:val="99"/>
    <w:rsid w:val="006A3317"/>
    <w:rPr>
      <w:b/>
      <w:sz w:val="24"/>
    </w:rPr>
  </w:style>
  <w:style w:type="character" w:customStyle="1" w:styleId="WW8Num5z1">
    <w:name w:val="WW8Num5z1"/>
    <w:uiPriority w:val="99"/>
    <w:rsid w:val="006A3317"/>
  </w:style>
  <w:style w:type="character" w:customStyle="1" w:styleId="WW8Num5z2">
    <w:name w:val="WW8Num5z2"/>
    <w:uiPriority w:val="99"/>
    <w:rsid w:val="006A3317"/>
  </w:style>
  <w:style w:type="character" w:customStyle="1" w:styleId="WW8Num5z3">
    <w:name w:val="WW8Num5z3"/>
    <w:uiPriority w:val="99"/>
    <w:rsid w:val="006A3317"/>
  </w:style>
  <w:style w:type="character" w:customStyle="1" w:styleId="WW8Num5z4">
    <w:name w:val="WW8Num5z4"/>
    <w:uiPriority w:val="99"/>
    <w:rsid w:val="006A3317"/>
  </w:style>
  <w:style w:type="character" w:customStyle="1" w:styleId="WW8Num5z5">
    <w:name w:val="WW8Num5z5"/>
    <w:uiPriority w:val="99"/>
    <w:rsid w:val="006A3317"/>
  </w:style>
  <w:style w:type="character" w:customStyle="1" w:styleId="WW8Num5z6">
    <w:name w:val="WW8Num5z6"/>
    <w:uiPriority w:val="99"/>
    <w:rsid w:val="006A3317"/>
  </w:style>
  <w:style w:type="character" w:customStyle="1" w:styleId="WW8Num5z7">
    <w:name w:val="WW8Num5z7"/>
    <w:uiPriority w:val="99"/>
    <w:rsid w:val="006A3317"/>
  </w:style>
  <w:style w:type="character" w:customStyle="1" w:styleId="WW8Num5z8">
    <w:name w:val="WW8Num5z8"/>
    <w:uiPriority w:val="99"/>
    <w:rsid w:val="006A3317"/>
  </w:style>
  <w:style w:type="character" w:customStyle="1" w:styleId="WW8Num6z0">
    <w:name w:val="WW8Num6z0"/>
    <w:uiPriority w:val="99"/>
    <w:rsid w:val="006A3317"/>
  </w:style>
  <w:style w:type="character" w:customStyle="1" w:styleId="WW8Num6z1">
    <w:name w:val="WW8Num6z1"/>
    <w:uiPriority w:val="99"/>
    <w:rsid w:val="006A3317"/>
  </w:style>
  <w:style w:type="character" w:customStyle="1" w:styleId="WW8Num6z2">
    <w:name w:val="WW8Num6z2"/>
    <w:uiPriority w:val="99"/>
    <w:rsid w:val="006A3317"/>
  </w:style>
  <w:style w:type="character" w:customStyle="1" w:styleId="WW8Num6z3">
    <w:name w:val="WW8Num6z3"/>
    <w:uiPriority w:val="99"/>
    <w:rsid w:val="006A3317"/>
  </w:style>
  <w:style w:type="character" w:customStyle="1" w:styleId="WW8Num6z4">
    <w:name w:val="WW8Num6z4"/>
    <w:uiPriority w:val="99"/>
    <w:rsid w:val="006A3317"/>
  </w:style>
  <w:style w:type="character" w:customStyle="1" w:styleId="WW8Num6z5">
    <w:name w:val="WW8Num6z5"/>
    <w:uiPriority w:val="99"/>
    <w:rsid w:val="006A3317"/>
  </w:style>
  <w:style w:type="character" w:customStyle="1" w:styleId="WW8Num6z6">
    <w:name w:val="WW8Num6z6"/>
    <w:uiPriority w:val="99"/>
    <w:rsid w:val="006A3317"/>
  </w:style>
  <w:style w:type="character" w:customStyle="1" w:styleId="WW8Num6z7">
    <w:name w:val="WW8Num6z7"/>
    <w:uiPriority w:val="99"/>
    <w:rsid w:val="006A3317"/>
  </w:style>
  <w:style w:type="character" w:customStyle="1" w:styleId="WW8Num6z8">
    <w:name w:val="WW8Num6z8"/>
    <w:uiPriority w:val="99"/>
    <w:rsid w:val="006A3317"/>
  </w:style>
  <w:style w:type="character" w:customStyle="1" w:styleId="WW8Num7z0">
    <w:name w:val="WW8Num7z0"/>
    <w:uiPriority w:val="99"/>
    <w:rsid w:val="006A3317"/>
  </w:style>
  <w:style w:type="character" w:customStyle="1" w:styleId="WW8Num7z1">
    <w:name w:val="WW8Num7z1"/>
    <w:uiPriority w:val="99"/>
    <w:rsid w:val="006A3317"/>
  </w:style>
  <w:style w:type="character" w:customStyle="1" w:styleId="WW8Num7z2">
    <w:name w:val="WW8Num7z2"/>
    <w:uiPriority w:val="99"/>
    <w:rsid w:val="006A3317"/>
  </w:style>
  <w:style w:type="character" w:customStyle="1" w:styleId="WW8Num7z3">
    <w:name w:val="WW8Num7z3"/>
    <w:uiPriority w:val="99"/>
    <w:rsid w:val="006A3317"/>
  </w:style>
  <w:style w:type="character" w:customStyle="1" w:styleId="WW8Num7z4">
    <w:name w:val="WW8Num7z4"/>
    <w:uiPriority w:val="99"/>
    <w:rsid w:val="006A3317"/>
  </w:style>
  <w:style w:type="character" w:customStyle="1" w:styleId="WW8Num7z5">
    <w:name w:val="WW8Num7z5"/>
    <w:uiPriority w:val="99"/>
    <w:rsid w:val="006A3317"/>
  </w:style>
  <w:style w:type="character" w:customStyle="1" w:styleId="WW8Num7z6">
    <w:name w:val="WW8Num7z6"/>
    <w:uiPriority w:val="99"/>
    <w:rsid w:val="006A3317"/>
  </w:style>
  <w:style w:type="character" w:customStyle="1" w:styleId="WW8Num7z7">
    <w:name w:val="WW8Num7z7"/>
    <w:uiPriority w:val="99"/>
    <w:rsid w:val="006A3317"/>
  </w:style>
  <w:style w:type="character" w:customStyle="1" w:styleId="WW8Num7z8">
    <w:name w:val="WW8Num7z8"/>
    <w:uiPriority w:val="99"/>
    <w:rsid w:val="006A3317"/>
  </w:style>
  <w:style w:type="paragraph" w:customStyle="1" w:styleId="Heading">
    <w:name w:val="Heading"/>
    <w:basedOn w:val="a"/>
    <w:next w:val="a3"/>
    <w:uiPriority w:val="99"/>
    <w:rsid w:val="006A3317"/>
    <w:pPr>
      <w:keepNext/>
      <w:spacing w:before="240" w:after="120"/>
    </w:pPr>
    <w:rPr>
      <w:rFonts w:ascii="Arial" w:eastAsia="DejaVu Sans" w:hAnsi="Arial" w:cs="Arial"/>
      <w:sz w:val="28"/>
      <w:szCs w:val="28"/>
    </w:rPr>
  </w:style>
  <w:style w:type="paragraph" w:styleId="a3">
    <w:name w:val="Body Text"/>
    <w:basedOn w:val="a"/>
    <w:link w:val="a4"/>
    <w:uiPriority w:val="99"/>
    <w:rsid w:val="006A3317"/>
    <w:pPr>
      <w:spacing w:after="140" w:line="276" w:lineRule="auto"/>
    </w:pPr>
  </w:style>
  <w:style w:type="character" w:customStyle="1" w:styleId="a4">
    <w:name w:val="Основной текст Знак"/>
    <w:basedOn w:val="a0"/>
    <w:link w:val="a3"/>
    <w:uiPriority w:val="99"/>
    <w:semiHidden/>
    <w:locked/>
    <w:rsid w:val="006B118E"/>
    <w:rPr>
      <w:rFonts w:eastAsia="Times New Roman" w:cs="Times New Roman"/>
      <w:sz w:val="20"/>
      <w:szCs w:val="20"/>
      <w:lang w:eastAsia="zh-CN"/>
    </w:rPr>
  </w:style>
  <w:style w:type="paragraph" w:styleId="a5">
    <w:name w:val="List"/>
    <w:basedOn w:val="a3"/>
    <w:uiPriority w:val="99"/>
    <w:rsid w:val="006A3317"/>
  </w:style>
  <w:style w:type="paragraph" w:styleId="a6">
    <w:name w:val="caption"/>
    <w:basedOn w:val="a"/>
    <w:uiPriority w:val="99"/>
    <w:qFormat/>
    <w:rsid w:val="006A3317"/>
    <w:pPr>
      <w:suppressLineNumbers/>
      <w:spacing w:before="120" w:after="120"/>
    </w:pPr>
    <w:rPr>
      <w:i/>
      <w:iCs/>
      <w:sz w:val="24"/>
      <w:szCs w:val="24"/>
    </w:rPr>
  </w:style>
  <w:style w:type="paragraph" w:customStyle="1" w:styleId="Index">
    <w:name w:val="Index"/>
    <w:basedOn w:val="a"/>
    <w:uiPriority w:val="99"/>
    <w:rsid w:val="006A3317"/>
    <w:pPr>
      <w:suppressLineNumbers/>
    </w:pPr>
  </w:style>
  <w:style w:type="paragraph" w:customStyle="1" w:styleId="TableContents">
    <w:name w:val="Table Contents"/>
    <w:basedOn w:val="a"/>
    <w:uiPriority w:val="99"/>
    <w:rsid w:val="006A3317"/>
    <w:pPr>
      <w:suppressLineNumbers/>
    </w:pPr>
  </w:style>
  <w:style w:type="paragraph" w:customStyle="1" w:styleId="TableHeading">
    <w:name w:val="Table Heading"/>
    <w:basedOn w:val="TableContents"/>
    <w:uiPriority w:val="99"/>
    <w:rsid w:val="006A3317"/>
    <w:pPr>
      <w:jc w:val="center"/>
    </w:pPr>
    <w:rPr>
      <w:b/>
      <w:bCs/>
    </w:rPr>
  </w:style>
  <w:style w:type="character" w:customStyle="1" w:styleId="A00">
    <w:name w:val="A0"/>
    <w:rsid w:val="00CD2776"/>
    <w:rPr>
      <w:color w:val="000000"/>
      <w:sz w:val="20"/>
    </w:rPr>
  </w:style>
  <w:style w:type="paragraph" w:customStyle="1" w:styleId="Pa11">
    <w:name w:val="Pa11"/>
    <w:basedOn w:val="a"/>
    <w:next w:val="a"/>
    <w:uiPriority w:val="99"/>
    <w:rsid w:val="00CD2776"/>
    <w:pPr>
      <w:autoSpaceDE w:val="0"/>
      <w:autoSpaceDN w:val="0"/>
      <w:adjustRightInd w:val="0"/>
      <w:spacing w:line="221" w:lineRule="atLeast"/>
    </w:pPr>
    <w:rPr>
      <w:rFonts w:ascii="Century Gothic" w:eastAsia="DejaVu Sans" w:hAnsi="Century Gothic" w:cs="Century Gothic"/>
      <w:sz w:val="24"/>
      <w:szCs w:val="24"/>
      <w:lang w:eastAsia="ru-RU"/>
    </w:rPr>
  </w:style>
  <w:style w:type="paragraph" w:customStyle="1" w:styleId="Pa12">
    <w:name w:val="Pa12"/>
    <w:basedOn w:val="a"/>
    <w:next w:val="a"/>
    <w:uiPriority w:val="99"/>
    <w:rsid w:val="00CD2776"/>
    <w:pPr>
      <w:autoSpaceDE w:val="0"/>
      <w:autoSpaceDN w:val="0"/>
      <w:adjustRightInd w:val="0"/>
      <w:spacing w:line="221" w:lineRule="atLeast"/>
    </w:pPr>
    <w:rPr>
      <w:rFonts w:ascii="Century Gothic" w:eastAsia="DejaVu Sans" w:hAnsi="Century Gothic" w:cs="Century Gothic"/>
      <w:sz w:val="24"/>
      <w:szCs w:val="24"/>
      <w:lang w:eastAsia="ru-RU"/>
    </w:rPr>
  </w:style>
  <w:style w:type="table" w:styleId="a7">
    <w:name w:val="Table Grid"/>
    <w:basedOn w:val="a1"/>
    <w:uiPriority w:val="99"/>
    <w:locked/>
    <w:rsid w:val="006561B9"/>
    <w:rPr>
      <w:rFonts w:ascii="Cambria" w:hAnsi="Cambria" w:cs="Cambri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
    <w:uiPriority w:val="99"/>
    <w:rsid w:val="00E069E3"/>
    <w:pPr>
      <w:widowControl w:val="0"/>
      <w:autoSpaceDE w:val="0"/>
      <w:autoSpaceDN w:val="0"/>
      <w:ind w:left="113"/>
    </w:pPr>
    <w:rPr>
      <w:rFonts w:ascii="Century Gothic" w:eastAsia="DejaVu Sans" w:hAnsi="Century Gothic" w:cs="Century Gothic"/>
      <w:sz w:val="22"/>
      <w:szCs w:val="22"/>
      <w:lang w:eastAsia="ru-RU"/>
    </w:rPr>
  </w:style>
  <w:style w:type="paragraph" w:customStyle="1" w:styleId="Pa3">
    <w:name w:val="Pa3"/>
    <w:basedOn w:val="a"/>
    <w:next w:val="a"/>
    <w:uiPriority w:val="99"/>
    <w:rsid w:val="00C030E6"/>
    <w:pPr>
      <w:autoSpaceDE w:val="0"/>
      <w:autoSpaceDN w:val="0"/>
      <w:adjustRightInd w:val="0"/>
      <w:spacing w:line="241" w:lineRule="atLeast"/>
    </w:pPr>
    <w:rPr>
      <w:rFonts w:ascii="Century Gothic" w:eastAsia="DejaVu Sans" w:hAnsi="Century Gothic"/>
      <w:sz w:val="24"/>
      <w:szCs w:val="24"/>
      <w:lang w:eastAsia="ru-RU"/>
    </w:rPr>
  </w:style>
  <w:style w:type="paragraph" w:styleId="a8">
    <w:name w:val="Balloon Text"/>
    <w:basedOn w:val="a"/>
    <w:link w:val="a9"/>
    <w:uiPriority w:val="99"/>
    <w:semiHidden/>
    <w:unhideWhenUsed/>
    <w:rsid w:val="008A51FF"/>
    <w:rPr>
      <w:rFonts w:ascii="Tahoma" w:hAnsi="Tahoma" w:cs="Tahoma"/>
      <w:sz w:val="16"/>
      <w:szCs w:val="16"/>
    </w:rPr>
  </w:style>
  <w:style w:type="character" w:customStyle="1" w:styleId="a9">
    <w:name w:val="Текст выноски Знак"/>
    <w:basedOn w:val="a0"/>
    <w:link w:val="a8"/>
    <w:uiPriority w:val="99"/>
    <w:semiHidden/>
    <w:rsid w:val="008A51FF"/>
    <w:rPr>
      <w:rFonts w:ascii="Tahoma" w:eastAsia="Times New Roman" w:hAnsi="Tahoma" w:cs="Tahoma"/>
      <w:sz w:val="16"/>
      <w:szCs w:val="16"/>
      <w:lang w:eastAsia="zh-CN"/>
    </w:rPr>
  </w:style>
  <w:style w:type="paragraph" w:styleId="aa">
    <w:name w:val="List Paragraph"/>
    <w:basedOn w:val="a"/>
    <w:uiPriority w:val="34"/>
    <w:qFormat/>
    <w:rsid w:val="002D7234"/>
    <w:pPr>
      <w:ind w:left="720"/>
      <w:contextualSpacing/>
    </w:pPr>
  </w:style>
  <w:style w:type="paragraph" w:styleId="ab">
    <w:name w:val="Normal (Web)"/>
    <w:basedOn w:val="a"/>
    <w:uiPriority w:val="99"/>
    <w:semiHidden/>
    <w:unhideWhenUsed/>
    <w:rsid w:val="00AC20F6"/>
    <w:pPr>
      <w:spacing w:before="100" w:beforeAutospacing="1" w:after="100" w:afterAutospacing="1"/>
    </w:pPr>
    <w:rPr>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409072">
      <w:bodyDiv w:val="1"/>
      <w:marLeft w:val="0"/>
      <w:marRight w:val="0"/>
      <w:marTop w:val="0"/>
      <w:marBottom w:val="0"/>
      <w:divBdr>
        <w:top w:val="none" w:sz="0" w:space="0" w:color="auto"/>
        <w:left w:val="none" w:sz="0" w:space="0" w:color="auto"/>
        <w:bottom w:val="none" w:sz="0" w:space="0" w:color="auto"/>
        <w:right w:val="none" w:sz="0" w:space="0" w:color="auto"/>
      </w:divBdr>
    </w:div>
    <w:div w:id="77558105">
      <w:bodyDiv w:val="1"/>
      <w:marLeft w:val="0"/>
      <w:marRight w:val="0"/>
      <w:marTop w:val="0"/>
      <w:marBottom w:val="0"/>
      <w:divBdr>
        <w:top w:val="none" w:sz="0" w:space="0" w:color="auto"/>
        <w:left w:val="none" w:sz="0" w:space="0" w:color="auto"/>
        <w:bottom w:val="none" w:sz="0" w:space="0" w:color="auto"/>
        <w:right w:val="none" w:sz="0" w:space="0" w:color="auto"/>
      </w:divBdr>
    </w:div>
    <w:div w:id="1140153817">
      <w:bodyDiv w:val="1"/>
      <w:marLeft w:val="0"/>
      <w:marRight w:val="0"/>
      <w:marTop w:val="0"/>
      <w:marBottom w:val="0"/>
      <w:divBdr>
        <w:top w:val="none" w:sz="0" w:space="0" w:color="auto"/>
        <w:left w:val="none" w:sz="0" w:space="0" w:color="auto"/>
        <w:bottom w:val="none" w:sz="0" w:space="0" w:color="auto"/>
        <w:right w:val="none" w:sz="0" w:space="0" w:color="auto"/>
      </w:divBdr>
    </w:div>
    <w:div w:id="1350795197">
      <w:bodyDiv w:val="1"/>
      <w:marLeft w:val="0"/>
      <w:marRight w:val="0"/>
      <w:marTop w:val="0"/>
      <w:marBottom w:val="0"/>
      <w:divBdr>
        <w:top w:val="none" w:sz="0" w:space="0" w:color="auto"/>
        <w:left w:val="none" w:sz="0" w:space="0" w:color="auto"/>
        <w:bottom w:val="none" w:sz="0" w:space="0" w:color="auto"/>
        <w:right w:val="none" w:sz="0" w:space="0" w:color="auto"/>
      </w:divBdr>
    </w:div>
    <w:div w:id="1448231925">
      <w:bodyDiv w:val="1"/>
      <w:marLeft w:val="0"/>
      <w:marRight w:val="0"/>
      <w:marTop w:val="0"/>
      <w:marBottom w:val="0"/>
      <w:divBdr>
        <w:top w:val="none" w:sz="0" w:space="0" w:color="auto"/>
        <w:left w:val="none" w:sz="0" w:space="0" w:color="auto"/>
        <w:bottom w:val="none" w:sz="0" w:space="0" w:color="auto"/>
        <w:right w:val="none" w:sz="0" w:space="0" w:color="auto"/>
      </w:divBdr>
    </w:div>
    <w:div w:id="20198892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1671</Words>
  <Characters>9528</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OEM</Company>
  <LinksUpToDate>false</LinksUpToDate>
  <CharactersWithSpaces>11177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Parkalova</dc:creator>
  <dc:description>DOC-MARKER-yY8A4ERw1LwVEDdSdwOzvg</dc:description>
  <cp:lastModifiedBy>Ирина</cp:lastModifiedBy>
  <cp:revision>3</cp:revision>
  <cp:lastPrinted>2019-09-20T10:04:00Z</cp:lastPrinted>
  <dcterms:created xsi:type="dcterms:W3CDTF">2026-07-23T11:20:00Z</dcterms:created>
  <dcterms:modified xsi:type="dcterms:W3CDTF">2026-07-23T11:40:00Z</dcterms:modified>
</cp:coreProperties>
</file>