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A5916" w14:textId="2CBB8CDE" w:rsidR="00B12B34" w:rsidRPr="005C5D51" w:rsidRDefault="00B12B34" w:rsidP="005C5D51">
      <w:pPr>
        <w:spacing w:after="0"/>
        <w:ind w:firstLine="10773"/>
        <w:rPr>
          <w:rFonts w:ascii="Times New Roman" w:hAnsi="Times New Roman"/>
          <w:bCs/>
          <w:sz w:val="24"/>
        </w:rPr>
      </w:pPr>
      <w:r w:rsidRPr="005C5D51">
        <w:rPr>
          <w:rFonts w:ascii="Times New Roman" w:hAnsi="Times New Roman"/>
          <w:bCs/>
          <w:sz w:val="24"/>
        </w:rPr>
        <w:t xml:space="preserve">Приложение №1 к </w:t>
      </w:r>
      <w:r w:rsidR="00037D43">
        <w:rPr>
          <w:rFonts w:ascii="Times New Roman" w:hAnsi="Times New Roman"/>
          <w:bCs/>
          <w:sz w:val="24"/>
        </w:rPr>
        <w:t>документации</w:t>
      </w:r>
      <w:r w:rsidRPr="005C5D51">
        <w:rPr>
          <w:rFonts w:ascii="Times New Roman" w:hAnsi="Times New Roman"/>
          <w:bCs/>
          <w:sz w:val="24"/>
        </w:rPr>
        <w:t xml:space="preserve"> </w:t>
      </w:r>
    </w:p>
    <w:p w14:paraId="2FF87D3B" w14:textId="4D1CF494" w:rsidR="00B12B34" w:rsidRPr="005C5D51" w:rsidRDefault="00B12B34" w:rsidP="005C5D51">
      <w:pPr>
        <w:spacing w:after="0"/>
        <w:ind w:firstLine="10773"/>
        <w:rPr>
          <w:rFonts w:ascii="Times New Roman" w:hAnsi="Times New Roman"/>
          <w:bCs/>
          <w:sz w:val="24"/>
        </w:rPr>
      </w:pPr>
      <w:r w:rsidRPr="005C5D51">
        <w:rPr>
          <w:rFonts w:ascii="Times New Roman" w:hAnsi="Times New Roman"/>
          <w:bCs/>
          <w:sz w:val="24"/>
        </w:rPr>
        <w:t xml:space="preserve">о проведении запроса </w:t>
      </w:r>
      <w:r w:rsidR="005C5D51">
        <w:rPr>
          <w:rFonts w:ascii="Times New Roman" w:hAnsi="Times New Roman"/>
          <w:bCs/>
          <w:sz w:val="24"/>
        </w:rPr>
        <w:t>предложений</w:t>
      </w:r>
      <w:r w:rsidRPr="005C5D51">
        <w:rPr>
          <w:rFonts w:ascii="Times New Roman" w:hAnsi="Times New Roman"/>
          <w:bCs/>
          <w:sz w:val="24"/>
        </w:rPr>
        <w:t xml:space="preserve"> </w:t>
      </w:r>
    </w:p>
    <w:p w14:paraId="6AE90AE9" w14:textId="77777777" w:rsidR="00B12B34" w:rsidRDefault="00B12B34" w:rsidP="00B12B34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09547B9E" w14:textId="77777777" w:rsidR="00B12B34" w:rsidRDefault="00B12B34" w:rsidP="00B12B34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Техническое задание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261"/>
        <w:gridCol w:w="8788"/>
        <w:gridCol w:w="1949"/>
      </w:tblGrid>
      <w:tr w:rsidR="00B12B34" w14:paraId="31716C31" w14:textId="77777777" w:rsidTr="005C5D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3FF1" w14:textId="5FA157D9" w:rsidR="00B12B34" w:rsidRDefault="00B12B3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1054" w14:textId="472EBC6B" w:rsidR="00B12B34" w:rsidRDefault="00B12B3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A1545" w14:textId="77777777" w:rsidR="00B12B34" w:rsidRDefault="00B12B3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Характеристики товара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DF18" w14:textId="77777777" w:rsidR="00B12B34" w:rsidRDefault="00B12B3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Кол-во</w:t>
            </w:r>
          </w:p>
        </w:tc>
      </w:tr>
      <w:tr w:rsidR="00B12B34" w14:paraId="4FEB5787" w14:textId="77777777" w:rsidTr="005C5D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BAA1" w14:textId="6ADFC30E" w:rsidR="00B12B34" w:rsidRDefault="005C5D51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70C9" w14:textId="6944F00B" w:rsidR="00B12B34" w:rsidRDefault="00B12B34" w:rsidP="00B12B3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Клюшка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Stex</w:t>
            </w:r>
            <w:proofErr w:type="spellEnd"/>
            <w:r w:rsidRPr="00B12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Cobra</w:t>
            </w:r>
            <w:r w:rsidRPr="00B12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Metla</w:t>
            </w:r>
            <w:proofErr w:type="spellEnd"/>
            <w:r w:rsidRPr="00B12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Medium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(или эквивалент)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 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9BF0" w14:textId="77777777" w:rsidR="00B12B34" w:rsidRDefault="00B12B34" w:rsidP="00B1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Клюшка для игры в хоккей с мячом выполнена из композитных материалов.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Материал: Карбон. Сердцевина клюшки – конструкционный пенопласт. Пятка крюка усилена арамидной лентой. Цвет темный.</w:t>
            </w:r>
          </w:p>
          <w:p w14:paraId="795E0473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Характеристики:</w:t>
            </w:r>
          </w:p>
          <w:p w14:paraId="26DDADCF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Загиб крюка №2. </w:t>
            </w:r>
          </w:p>
          <w:p w14:paraId="2161A5C2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Вес 375-380 гр. </w:t>
            </w:r>
          </w:p>
          <w:p w14:paraId="3A20C8DC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Цвет: Темный.</w:t>
            </w:r>
          </w:p>
          <w:p w14:paraId="16C68168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Длина по наружной стороне: 1320-1325 мм. </w:t>
            </w:r>
          </w:p>
          <w:p w14:paraId="585F3252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Ширина крюка: 60-61 мм. </w:t>
            </w:r>
          </w:p>
          <w:p w14:paraId="51FE233C" w14:textId="571A4ED3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Сечение ручки: 27х16 мм.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9FA6" w14:textId="5821CE8A" w:rsidR="00B12B34" w:rsidRDefault="00B12B34" w:rsidP="00B12B3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50</w:t>
            </w:r>
          </w:p>
        </w:tc>
      </w:tr>
      <w:tr w:rsidR="00B12B34" w14:paraId="130482F7" w14:textId="77777777" w:rsidTr="005C5D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5E5E" w14:textId="254AE281" w:rsidR="00B12B34" w:rsidRDefault="005C5D51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1683" w14:textId="4C701172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Клюшка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Stex</w:t>
            </w:r>
            <w:proofErr w:type="spellEnd"/>
            <w:r w:rsidRPr="00B12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Cobra</w:t>
            </w:r>
            <w:r w:rsidRPr="00B12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Metla</w:t>
            </w:r>
            <w:proofErr w:type="spellEnd"/>
            <w:r w:rsidRPr="00B12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Medium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(или эквивалент)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 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13F1" w14:textId="77777777" w:rsidR="00B12B34" w:rsidRDefault="00B12B34" w:rsidP="00B1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Клюшка для игры в хоккей с мячом выполнена из композитных материалов.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Материал: Карбон. Сердцевина клюшки – конструкционный пенопласт. Пятка крюка усилена арамидной лентой. Цвет темный.</w:t>
            </w:r>
          </w:p>
          <w:p w14:paraId="54BBA9A4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Характеристики:</w:t>
            </w:r>
          </w:p>
          <w:p w14:paraId="3E67CF0C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Загиб крюка №3. </w:t>
            </w:r>
          </w:p>
          <w:p w14:paraId="2F7EE15E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Вес 375+5гр. </w:t>
            </w:r>
          </w:p>
          <w:p w14:paraId="31989D1B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Цвет: Темный.</w:t>
            </w:r>
          </w:p>
          <w:p w14:paraId="46CFD300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Длина по наружной стороне: 1320-1325 мм. </w:t>
            </w:r>
          </w:p>
          <w:p w14:paraId="2DDE77B3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Ширина крюка: 60-61 мм. </w:t>
            </w:r>
          </w:p>
          <w:p w14:paraId="05187BAE" w14:textId="4AA2D98E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Сечение ручки: 27х16 мм.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7EC1" w14:textId="635D3D76" w:rsidR="00B12B34" w:rsidRDefault="00B12B34" w:rsidP="00B12B3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35</w:t>
            </w:r>
          </w:p>
        </w:tc>
      </w:tr>
      <w:tr w:rsidR="00B12B34" w14:paraId="2F8F1286" w14:textId="77777777" w:rsidTr="005C5D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1B8B" w14:textId="44E0306D" w:rsidR="00B12B34" w:rsidRDefault="005C5D51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B4F7" w14:textId="1F7BF7FB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Клюшка S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tandart</w:t>
            </w:r>
            <w:proofErr w:type="spellEnd"/>
            <w:r w:rsidRPr="00B12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Junior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(или эквивалент) № 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4118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Клюшка для игры в хоккей с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мячом  игроков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юношеского возраста, выполнена из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легких пород дерева таких как осина, и тополь. Крюк имеет конструкцию, выполненную из пластин березы и ясеня, и кромку (пятку) из прочного бука. Дополнительное армирование стекловолокном обеспечивает прочность клюшки и ее легкий вес.</w:t>
            </w:r>
          </w:p>
          <w:p w14:paraId="5EDFFC86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Длина: 114-116 см.</w:t>
            </w:r>
          </w:p>
          <w:p w14:paraId="51E79378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Ширина крюка: 60-62 мм. </w:t>
            </w:r>
          </w:p>
          <w:p w14:paraId="46493D73" w14:textId="3C1146EC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Сечение ручки: 27х17 мм.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36D4" w14:textId="40266EBD" w:rsidR="00B12B34" w:rsidRPr="00B12B34" w:rsidRDefault="00B12B34" w:rsidP="00B12B3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B12B34" w14:paraId="22E81D8B" w14:textId="77777777" w:rsidTr="005C5D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A387" w14:textId="67AE9CF6" w:rsidR="00B12B34" w:rsidRDefault="005C5D51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5445" w14:textId="060A497B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Клюшка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Stex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Juni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or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(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или эквивалент)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 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B6D2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Клюшка деревянная любительского уровня. </w:t>
            </w:r>
          </w:p>
          <w:p w14:paraId="63BF6689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Материал: массив осины, пятка изделия усилена ясенем.</w:t>
            </w:r>
          </w:p>
          <w:p w14:paraId="40CD8437" w14:textId="1721C56C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Вес: не более 400 грамм.</w:t>
            </w:r>
          </w:p>
          <w:p w14:paraId="275601C8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Длина: 114-116 см.</w:t>
            </w:r>
          </w:p>
          <w:p w14:paraId="298F1A4B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Толщина рукояти 15-17мм., цвет чёрный.</w:t>
            </w:r>
          </w:p>
          <w:p w14:paraId="71F07168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Толщина крюка 6-8 мм.</w:t>
            </w:r>
          </w:p>
          <w:p w14:paraId="775FE049" w14:textId="303B8B88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Загиб крюка: №2 Крюк усилен гибридным рукавом (состав: 25% карбон, 75% стекло).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4F39" w14:textId="44172ABA" w:rsidR="00B12B34" w:rsidRDefault="00B12B34" w:rsidP="00B12B3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54</w:t>
            </w:r>
          </w:p>
        </w:tc>
      </w:tr>
      <w:tr w:rsidR="00B12B34" w14:paraId="69276D0A" w14:textId="77777777" w:rsidTr="005C5D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7B6F" w14:textId="059F821A" w:rsidR="00B12B34" w:rsidRDefault="005C5D51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0B3E" w14:textId="6DEDD8B2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Клюшка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Stex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Junior (или эквивалент)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 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0EFC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Клюшка деревянная любительского уровня.</w:t>
            </w:r>
          </w:p>
          <w:p w14:paraId="690ED028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Материал: массив осины, пятка изделия усилена ясенем.</w:t>
            </w:r>
          </w:p>
          <w:p w14:paraId="78547CF9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Вес: не более 400 грамм.</w:t>
            </w:r>
          </w:p>
          <w:p w14:paraId="5C4B529E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Длина: 114-116 см.</w:t>
            </w:r>
          </w:p>
          <w:p w14:paraId="50AD6278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Толщина рукояти 15-17мм., цвет чёрный.</w:t>
            </w:r>
          </w:p>
          <w:p w14:paraId="26A78517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Толщина крюка 6-8 мм.</w:t>
            </w:r>
          </w:p>
          <w:p w14:paraId="3A5C3306" w14:textId="03A981A0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Загиб крюка: №3 Крюк усилен гибридным рукавом (состав: 25% карбон, 75% стекло).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3D6D" w14:textId="32D3ECCE" w:rsidR="00B12B34" w:rsidRDefault="00B12B34" w:rsidP="00B12B3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</w:p>
        </w:tc>
      </w:tr>
      <w:tr w:rsidR="00B12B34" w14:paraId="390A1B6F" w14:textId="77777777" w:rsidTr="005C5D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3368" w14:textId="534EC5F5" w:rsidR="00B12B34" w:rsidRDefault="005C5D51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04EF" w14:textId="2986F28D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Клюшка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Stex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Raider (или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эквивалент)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№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DAF2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Клюшка деревянная любительского уровня.</w:t>
            </w:r>
          </w:p>
          <w:p w14:paraId="49C359F1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Материал: массив осины, пятка изделия усилена ясенем.</w:t>
            </w:r>
          </w:p>
          <w:p w14:paraId="665E5F32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Вес: 400-410 грамм.</w:t>
            </w:r>
          </w:p>
          <w:p w14:paraId="4D76E98A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Длина: 120-125 см.</w:t>
            </w:r>
          </w:p>
          <w:p w14:paraId="65EA2DF2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Толщина рукояти 15-17мм., цвет чёрный.</w:t>
            </w:r>
          </w:p>
          <w:p w14:paraId="63F17C72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Толщина крюка 6-8 мм.</w:t>
            </w:r>
          </w:p>
          <w:p w14:paraId="424011F5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Загиб крюка: №2</w:t>
            </w:r>
          </w:p>
          <w:p w14:paraId="075E0ABC" w14:textId="2EFDB71A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Крюк усилен гибридным рукавом (состав: 25% карбон, 75% стекло).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93D5" w14:textId="228BD079" w:rsidR="00B12B34" w:rsidRDefault="00B12B34" w:rsidP="00B12B3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139</w:t>
            </w:r>
          </w:p>
        </w:tc>
      </w:tr>
      <w:tr w:rsidR="00B12B34" w14:paraId="0517C45B" w14:textId="77777777" w:rsidTr="005C5D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7D71" w14:textId="100D2FC8" w:rsidR="00B12B34" w:rsidRDefault="005C5D51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3D80" w14:textId="4681C11A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Клюшка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Fisсher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(или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эквивалент)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№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ECC4" w14:textId="77777777" w:rsidR="00B12B34" w:rsidRDefault="00B12B34" w:rsidP="00B1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Клюшка для хоккея с мячом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Fischer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- модель профессионального и среднего уровня. Имеет надежную конструкцию, где рукоятка выполнена из легких пород дерева таких как осина и тополь. Крюк имеет гнуто клееную конструкцию, выполненную из пластин березы и ясеня, и кромку (пятку) из прочного бука. Дополнительное армирование стекловолокном обеспечивает прочность клюшки и ее легкий вес. Данная модель имеет удлиненную рукоятку + 2”.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Цвет – светлый, дерево. Клюшка одобрена Международной Федерацией Хоккея с мячом (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FIB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).</w:t>
            </w:r>
          </w:p>
          <w:p w14:paraId="155D11BE" w14:textId="77777777" w:rsidR="00B12B34" w:rsidRDefault="00B12B34" w:rsidP="00B1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Характеристики: </w:t>
            </w:r>
          </w:p>
          <w:p w14:paraId="2E7E674A" w14:textId="77777777" w:rsidR="00B12B34" w:rsidRDefault="00B12B34" w:rsidP="00B1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Вес: 425-430 грамм. </w:t>
            </w:r>
          </w:p>
          <w:p w14:paraId="424D3D60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Длина рукоятки: 120-122 см.</w:t>
            </w:r>
          </w:p>
          <w:p w14:paraId="28386E42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Толщина рукоятки: 15-16 мм.</w:t>
            </w:r>
          </w:p>
          <w:p w14:paraId="17EAA069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Ширина крюка: 73-74 см.</w:t>
            </w:r>
          </w:p>
          <w:p w14:paraId="05B05575" w14:textId="1F18AC18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Загиб крюка: №1 (Радиус внешний по нижней части крюка 19,5 см).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2A04" w14:textId="108EE74B" w:rsidR="00B12B34" w:rsidRDefault="00B12B34" w:rsidP="00B12B3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</w:tr>
      <w:tr w:rsidR="00B12B34" w14:paraId="5B0F6F53" w14:textId="77777777" w:rsidTr="005C5D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131F" w14:textId="64EED516" w:rsidR="00B12B34" w:rsidRDefault="005C5D51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564B" w14:textId="554BE22A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Клюшка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Fisсher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(или эквивалент)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4EC1" w14:textId="77777777" w:rsidR="00B12B34" w:rsidRDefault="00B12B34" w:rsidP="00B1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Клюшка для хоккея с мячом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Fischer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- модель профессионального и среднего уровня. Имеет надежную конструкцию, где рукоятка выполнена из легких пород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дерева таких как осина и тополь. Крюк имеет гнуто клееную конструкцию, выполненную из пластин березы и ясеня, и кромку (пятку) из прочного бука. Дополнительное армирование стекловолокном обеспечивает прочность клюшки и ее легкий вес. Данная модель имеет удлиненную рукоятку + 2”.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Цвет – светлый, дерево. Клюшка одобрена Международной Федерацией Хоккея с мячом (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FIB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).</w:t>
            </w:r>
          </w:p>
          <w:p w14:paraId="674A38B9" w14:textId="77777777" w:rsidR="00B12B34" w:rsidRDefault="00B12B34" w:rsidP="00B1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Характеристики: </w:t>
            </w:r>
          </w:p>
          <w:p w14:paraId="256EFFA7" w14:textId="77777777" w:rsidR="00B12B34" w:rsidRDefault="00B12B34" w:rsidP="00B1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Вес: 425-430 грамм. </w:t>
            </w:r>
          </w:p>
          <w:p w14:paraId="2E527978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Длина рукоятки: 45 (114,3-114,5 см).</w:t>
            </w:r>
          </w:p>
          <w:p w14:paraId="2D0AB53B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Толщина рукоятки: 15-16 мм.</w:t>
            </w:r>
          </w:p>
          <w:p w14:paraId="0ED75A99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Ширина крюка: 73-74 см.</w:t>
            </w:r>
          </w:p>
          <w:p w14:paraId="76BB61F7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Загиб крюка: №2 (Радиус внешний по нижней части крюка 23,5 см)</w:t>
            </w:r>
          </w:p>
          <w:p w14:paraId="02EF4069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A25C" w14:textId="0DAA3E63" w:rsidR="00B12B34" w:rsidRDefault="00B12B34" w:rsidP="00B12B3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191</w:t>
            </w:r>
          </w:p>
        </w:tc>
      </w:tr>
      <w:tr w:rsidR="00B12B34" w14:paraId="096EC058" w14:textId="77777777" w:rsidTr="005C5D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28C9" w14:textId="39718722" w:rsidR="00B12B34" w:rsidRDefault="005C5D51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752C" w14:textId="572826F8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Клюшка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Fisсher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(или эквивалент)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CB1D" w14:textId="77777777" w:rsidR="00B12B34" w:rsidRDefault="00B12B34" w:rsidP="00B1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Клюшка для хоккея с мячом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Fischer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- модель профессионального и среднего уровня. Имеет надежную конструкцию, где рукоятка выполнена из легких пород дерева, таких как осина и тополь. Крюк имеет гнуто клееную конструкцию, выполненную из пластин березы и ясеня, и кромку (пятку) из прочного бука. Дополнительное армирование стекловолокном обеспечивает прочность клюшки и ее легкий вес. Данная модель имеет удлиненную рукоятку + 2”.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Цвет – светлый, дерево. Клюшка одобрена Международной Федерацией Хоккея с мячом (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FIB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).</w:t>
            </w:r>
          </w:p>
          <w:p w14:paraId="545BFB44" w14:textId="77777777" w:rsidR="00B12B34" w:rsidRDefault="00B12B34" w:rsidP="00B1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Характеристики: </w:t>
            </w:r>
          </w:p>
          <w:p w14:paraId="67C33079" w14:textId="77777777" w:rsidR="00B12B34" w:rsidRDefault="00B12B34" w:rsidP="00B1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Вес: 425-430 грамм. </w:t>
            </w:r>
          </w:p>
          <w:p w14:paraId="46278AD1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Длина рукоятки: 120-122 см.</w:t>
            </w:r>
          </w:p>
          <w:p w14:paraId="76054D3D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Толщина рукоятки: 15-16 мм.</w:t>
            </w:r>
          </w:p>
          <w:p w14:paraId="44710AC8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Ширина крюка: 73-74 см.</w:t>
            </w:r>
          </w:p>
          <w:p w14:paraId="7A5BDDC4" w14:textId="3FB76A9B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Загиб крюка: №3 (Радиус внешний – 24,8 см).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9EAA" w14:textId="7A818EE0" w:rsidR="00B12B34" w:rsidRDefault="00B12B34" w:rsidP="00B12B3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</w:tr>
      <w:tr w:rsidR="00B12B34" w14:paraId="6AD808B5" w14:textId="77777777" w:rsidTr="005C5D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2A89" w14:textId="3B8752AD" w:rsidR="00B12B34" w:rsidRDefault="005C5D51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9C70A" w14:textId="7D5E88A5" w:rsidR="00B12B34" w:rsidRDefault="00B12B34" w:rsidP="00B12B3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Клюшка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Vanersborg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(или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эквивалент)  №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 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Bok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57AD0" w14:textId="77777777" w:rsidR="00B12B34" w:rsidRDefault="00B12B34" w:rsidP="00B1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Клюшка для хоккея с мячом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Vanersborg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- модель профессионального уровня. Имеет надежную конструкцию, где рукоятка и крюк выполнены с использованием твердых пород дерева, а именно бук (Плотность древесины 1700 гр. на куб. метр. Крюк имеет гнуто клееную конструкцию. Дополнительное армирование стекловолокном обеспечивает прочность клюшки и ее легкий вес.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Цвет изделия - черный. Клюшка одобрена Международной Федерацией Хоккея с мячом (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FIB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), о чем свидетельствует специальный знак.</w:t>
            </w:r>
          </w:p>
          <w:p w14:paraId="49654F89" w14:textId="77777777" w:rsidR="00B12B34" w:rsidRDefault="00B12B34" w:rsidP="00B1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Характеристики: </w:t>
            </w:r>
          </w:p>
          <w:p w14:paraId="4EA909AB" w14:textId="77777777" w:rsidR="00B12B34" w:rsidRDefault="00B12B34" w:rsidP="00B12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Вес: 435-440 грамм. </w:t>
            </w:r>
          </w:p>
          <w:p w14:paraId="45E4C93A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Длина рукоятки: 125-126 см.</w:t>
            </w:r>
          </w:p>
          <w:p w14:paraId="75088352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Толщина рукоятки: 15-16 мм.</w:t>
            </w:r>
          </w:p>
          <w:p w14:paraId="62A2C50B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Ширина крюка: 74-75 см.</w:t>
            </w:r>
          </w:p>
          <w:p w14:paraId="196E1256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Загиб крюка: №1.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230D4" w14:textId="77777777" w:rsidR="00B12B34" w:rsidRDefault="00B12B34" w:rsidP="00B12B3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10</w:t>
            </w:r>
          </w:p>
        </w:tc>
      </w:tr>
      <w:tr w:rsidR="00B12B34" w14:paraId="2D87AF5A" w14:textId="77777777" w:rsidTr="005C5D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1157" w14:textId="0AE67312" w:rsidR="00B12B34" w:rsidRDefault="005C5D51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495E8" w14:textId="72F5A8EA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Мяч хоккейный CCM (или эквивалент)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7B91F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Мяч для хоккея на льду. Ядро-плотная прессованная пробковая крошка. Оболочка - морозоустойчивый и ударопрочный пластик, шероховатая, люминесцентная. </w:t>
            </w:r>
          </w:p>
          <w:p w14:paraId="2F05E448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Цвет - розовый. </w:t>
            </w:r>
          </w:p>
          <w:p w14:paraId="1013681D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Протектор - «волна».</w:t>
            </w:r>
          </w:p>
          <w:p w14:paraId="538DDEBA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Диаметр - 62,5 мм.</w:t>
            </w:r>
          </w:p>
          <w:p w14:paraId="04A65646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Вес – 63-65 г.</w:t>
            </w:r>
          </w:p>
          <w:p w14:paraId="7C486097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 падении на лед с высоты 150 см мяч отскакивает вверх не более чем на 30 см.</w:t>
            </w:r>
          </w:p>
          <w:p w14:paraId="7FAE84A7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Одобрен Международной Федерацией Хоккея с мячом (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FIB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), о чем свидетельствует специальный знак.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3E7FD" w14:textId="527C1BC8" w:rsidR="00B12B34" w:rsidRDefault="005C5D51" w:rsidP="00B12B3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575</w:t>
            </w:r>
          </w:p>
        </w:tc>
      </w:tr>
      <w:tr w:rsidR="00B12B34" w14:paraId="015A999B" w14:textId="77777777" w:rsidTr="005C5D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877E" w14:textId="3A7243AA" w:rsidR="00B12B34" w:rsidRDefault="005C5D51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CC63" w14:textId="14CC2C05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Мяч хоккейный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Kosa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(или эквивалент)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3D0C0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Мяч для хоккея на льду. Ядро-плотная прессованная пробковая крошка. Оболочка - морозоустойчивый и ударопрочный пластик, шероховатая, люминесцентная. </w:t>
            </w:r>
          </w:p>
          <w:p w14:paraId="5CFC26F9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Цвет - розовый. </w:t>
            </w:r>
          </w:p>
          <w:p w14:paraId="506FF466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Протектор - «стрела».</w:t>
            </w:r>
          </w:p>
          <w:p w14:paraId="71FFD401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Диаметр - 62,5 мм.</w:t>
            </w:r>
          </w:p>
          <w:p w14:paraId="7E751A3A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Вес – 63-65 г.</w:t>
            </w:r>
          </w:p>
          <w:p w14:paraId="6D7C2A9D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 падении на лед с высоты 150 см мяч отскакивает вверх не более чем на 30 см.</w:t>
            </w:r>
          </w:p>
          <w:p w14:paraId="4F7BB980" w14:textId="77777777" w:rsidR="00B12B34" w:rsidRDefault="00B12B34" w:rsidP="00B12B3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Одобрен Международной Федерацией Хоккея с мячом (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FIB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), о чем свидетельствует специальный знак.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85610" w14:textId="77777777" w:rsidR="00B12B34" w:rsidRDefault="00B12B34" w:rsidP="00B12B3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</w:tbl>
    <w:p w14:paraId="0BC3711B" w14:textId="77777777" w:rsidR="00B12B34" w:rsidRDefault="00B12B34" w:rsidP="00B12B34">
      <w:pPr>
        <w:suppressAutoHyphens/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14:paraId="63D6C936" w14:textId="77777777" w:rsidR="00B12B34" w:rsidRDefault="00B12B34" w:rsidP="00B12B34">
      <w:pPr>
        <w:tabs>
          <w:tab w:val="left" w:pos="851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Т</w:t>
      </w:r>
      <w:r>
        <w:rPr>
          <w:rFonts w:ascii="Times New Roman" w:eastAsia="Times New Roman" w:hAnsi="Times New Roman"/>
          <w:b/>
          <w:i/>
          <w:sz w:val="24"/>
          <w:szCs w:val="24"/>
          <w:u w:val="single"/>
        </w:rPr>
        <w:t>ребования к Поставщику и условиям поставки:</w:t>
      </w:r>
    </w:p>
    <w:p w14:paraId="41F20EFF" w14:textId="77777777" w:rsidR="00B12B34" w:rsidRDefault="00B12B34" w:rsidP="00B12B34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red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Поставка осуществляется в соответствие с пропускным режимом, установленным по адресу поставки товара; </w:t>
      </w:r>
    </w:p>
    <w:p w14:paraId="7E361DDB" w14:textId="1FFA0993" w:rsidR="00B12B34" w:rsidRDefault="00B12B34" w:rsidP="00B12B3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Срок поставки: в течение </w:t>
      </w:r>
      <w:r w:rsidR="005C5D51">
        <w:rPr>
          <w:rFonts w:ascii="Times New Roman" w:eastAsia="Times New Roman" w:hAnsi="Times New Roman"/>
          <w:sz w:val="24"/>
          <w:szCs w:val="24"/>
        </w:rPr>
        <w:t>14</w:t>
      </w:r>
      <w:r>
        <w:rPr>
          <w:rFonts w:ascii="Times New Roman" w:eastAsia="Times New Roman" w:hAnsi="Times New Roman"/>
          <w:sz w:val="24"/>
          <w:szCs w:val="24"/>
        </w:rPr>
        <w:t xml:space="preserve"> (</w:t>
      </w:r>
      <w:r w:rsidR="005C5D51">
        <w:rPr>
          <w:rFonts w:ascii="Times New Roman" w:eastAsia="Times New Roman" w:hAnsi="Times New Roman"/>
          <w:sz w:val="24"/>
          <w:szCs w:val="24"/>
        </w:rPr>
        <w:t>четырнадцать</w:t>
      </w:r>
      <w:r>
        <w:rPr>
          <w:rFonts w:ascii="Times New Roman" w:eastAsia="Times New Roman" w:hAnsi="Times New Roman"/>
          <w:sz w:val="24"/>
          <w:szCs w:val="24"/>
        </w:rPr>
        <w:t xml:space="preserve">) календарных дней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 момента заключения договора.</w:t>
      </w:r>
    </w:p>
    <w:p w14:paraId="7D2456DC" w14:textId="77777777" w:rsidR="00B12B34" w:rsidRDefault="00B12B34" w:rsidP="00B12B3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Место поставки Товара: г. Красноярск, ул. Юности, 18: </w:t>
      </w:r>
    </w:p>
    <w:p w14:paraId="7625434F" w14:textId="77777777" w:rsidR="00B12B34" w:rsidRDefault="00B12B34" w:rsidP="00B12B3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44D58B3" w14:textId="77777777" w:rsidR="00B12B34" w:rsidRDefault="00B12B34" w:rsidP="00B12B3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650B7AD" w14:textId="77777777" w:rsidR="00B12B34" w:rsidRDefault="00B12B34" w:rsidP="00B12B3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7B22386" w14:textId="77777777" w:rsidR="00220A21" w:rsidRDefault="00220A21"/>
    <w:sectPr w:rsidR="00220A21" w:rsidSect="005C5D5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2B5"/>
    <w:rsid w:val="00037D43"/>
    <w:rsid w:val="000932B5"/>
    <w:rsid w:val="0019469F"/>
    <w:rsid w:val="00220A21"/>
    <w:rsid w:val="00555748"/>
    <w:rsid w:val="005C5D51"/>
    <w:rsid w:val="008F378A"/>
    <w:rsid w:val="00AB4105"/>
    <w:rsid w:val="00B1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D5B69"/>
  <w15:chartTrackingRefBased/>
  <w15:docId w15:val="{C9EF27DA-9677-4683-AD08-FCC4EDBEC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B34"/>
    <w:pPr>
      <w:spacing w:after="200" w:line="276" w:lineRule="auto"/>
    </w:pPr>
    <w:rPr>
      <w:rFonts w:ascii="Calibri" w:eastAsia="Arial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932B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32B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32B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32B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32B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32B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32B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32B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32B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2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32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32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32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32B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32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32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32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32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32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93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32B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932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32B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932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932B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932B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32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932B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932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2026-07-24T08:27:00Z</dcterms:created>
  <dcterms:modified xsi:type="dcterms:W3CDTF">2026-07-24T08:42:00Z</dcterms:modified>
</cp:coreProperties>
</file>