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A82F3A" w14:textId="6FF4528E" w:rsidR="00CE1946" w:rsidRPr="00FA4293" w:rsidRDefault="00CE1946" w:rsidP="00FA4293">
      <w:pPr>
        <w:widowControl w:val="0"/>
        <w:jc w:val="center"/>
        <w:rPr>
          <w:rFonts w:ascii="Times New Roman" w:eastAsia="HeliosCond" w:hAnsi="Times New Roman" w:cs="Times New Roman"/>
          <w:b/>
          <w:sz w:val="22"/>
          <w:szCs w:val="22"/>
          <w:lang w:eastAsia="en-US"/>
        </w:rPr>
      </w:pPr>
      <w:r w:rsidRPr="00FA4293">
        <w:rPr>
          <w:rFonts w:ascii="Times New Roman" w:eastAsia="HeliosCond" w:hAnsi="Times New Roman" w:cs="Times New Roman"/>
          <w:b/>
          <w:sz w:val="22"/>
          <w:szCs w:val="22"/>
          <w:lang w:eastAsia="en-US"/>
        </w:rPr>
        <w:t>Техническое задание</w:t>
      </w:r>
    </w:p>
    <w:p w14:paraId="4A288808" w14:textId="3F15EE25" w:rsidR="00CE1946" w:rsidRPr="00FA4293" w:rsidRDefault="00CE1946" w:rsidP="00FA4293">
      <w:pPr>
        <w:widowControl w:val="0"/>
        <w:jc w:val="center"/>
        <w:rPr>
          <w:rFonts w:ascii="Times New Roman" w:eastAsia="HeliosCond" w:hAnsi="Times New Roman" w:cs="Times New Roman"/>
          <w:b/>
          <w:sz w:val="22"/>
          <w:szCs w:val="22"/>
          <w:lang w:eastAsia="en-US"/>
        </w:rPr>
      </w:pPr>
      <w:r w:rsidRPr="00FA4293">
        <w:rPr>
          <w:rFonts w:ascii="Times New Roman" w:eastAsia="HeliosCond" w:hAnsi="Times New Roman" w:cs="Times New Roman"/>
          <w:b/>
          <w:sz w:val="22"/>
          <w:szCs w:val="22"/>
          <w:lang w:eastAsia="en-US"/>
        </w:rPr>
        <w:t xml:space="preserve">на </w:t>
      </w:r>
      <w:r w:rsidR="009C10DD">
        <w:rPr>
          <w:rFonts w:ascii="Times New Roman" w:eastAsia="HeliosCond" w:hAnsi="Times New Roman" w:cs="Times New Roman"/>
          <w:b/>
          <w:sz w:val="22"/>
          <w:szCs w:val="22"/>
          <w:lang w:eastAsia="en-US"/>
        </w:rPr>
        <w:t>покупку</w:t>
      </w:r>
      <w:r w:rsidRPr="00FA4293">
        <w:rPr>
          <w:rFonts w:ascii="Times New Roman" w:eastAsia="HeliosCond" w:hAnsi="Times New Roman" w:cs="Times New Roman"/>
          <w:b/>
          <w:sz w:val="22"/>
          <w:szCs w:val="22"/>
          <w:lang w:eastAsia="en-US"/>
        </w:rPr>
        <w:t xml:space="preserve"> угля марки ДМСШ для нужд ООО «Теплоресурс» с. Бея</w:t>
      </w:r>
    </w:p>
    <w:p w14:paraId="38548E45" w14:textId="7439569E" w:rsidR="00CE1946" w:rsidRDefault="00CE1946" w:rsidP="00FA4293">
      <w:pPr>
        <w:widowControl w:val="0"/>
        <w:jc w:val="center"/>
        <w:rPr>
          <w:rFonts w:ascii="Times New Roman" w:eastAsia="HeliosCond" w:hAnsi="Times New Roman" w:cs="Times New Roman"/>
          <w:b/>
          <w:sz w:val="22"/>
          <w:szCs w:val="22"/>
          <w:lang w:eastAsia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72"/>
        <w:gridCol w:w="1371"/>
        <w:gridCol w:w="3068"/>
        <w:gridCol w:w="1415"/>
        <w:gridCol w:w="1819"/>
        <w:gridCol w:w="1859"/>
        <w:gridCol w:w="7"/>
      </w:tblGrid>
      <w:tr w:rsidR="00FA4293" w:rsidRPr="00FA4293" w14:paraId="7E62CC5B" w14:textId="77777777" w:rsidTr="00FA4293">
        <w:trPr>
          <w:trHeight w:val="345"/>
        </w:trPr>
        <w:tc>
          <w:tcPr>
            <w:tcW w:w="772" w:type="dxa"/>
            <w:vMerge w:val="restart"/>
            <w:hideMark/>
          </w:tcPr>
          <w:p w14:paraId="2CCB4E3F" w14:textId="7094A28D" w:rsidR="00FA4293" w:rsidRPr="00FA4293" w:rsidRDefault="00FA4293" w:rsidP="00FA4293">
            <w:pPr>
              <w:widowControl w:val="0"/>
              <w:jc w:val="center"/>
              <w:rPr>
                <w:rFonts w:ascii="Times New Roman" w:eastAsia="HeliosCond" w:hAnsi="Times New Roman" w:cs="Times New Roman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Times New Roman" w:eastAsia="HeliosCond" w:hAnsi="Times New Roman" w:cs="Times New Roman"/>
                <w:b/>
                <w:bCs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1371" w:type="dxa"/>
            <w:vMerge w:val="restart"/>
            <w:hideMark/>
          </w:tcPr>
          <w:p w14:paraId="0E8593D7" w14:textId="77777777" w:rsidR="00FA4293" w:rsidRPr="00FA4293" w:rsidRDefault="00FA4293" w:rsidP="00FA4293">
            <w:pPr>
              <w:widowControl w:val="0"/>
              <w:jc w:val="center"/>
              <w:rPr>
                <w:rFonts w:ascii="Times New Roman" w:eastAsia="HeliosCond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FA4293">
              <w:rPr>
                <w:rFonts w:ascii="Times New Roman" w:eastAsia="HeliosCond" w:hAnsi="Times New Roman" w:cs="Times New Roman"/>
                <w:b/>
                <w:bCs/>
                <w:sz w:val="22"/>
                <w:szCs w:val="22"/>
                <w:lang w:eastAsia="en-US"/>
              </w:rPr>
              <w:t>Код</w:t>
            </w:r>
          </w:p>
        </w:tc>
        <w:tc>
          <w:tcPr>
            <w:tcW w:w="3068" w:type="dxa"/>
            <w:vMerge w:val="restart"/>
            <w:hideMark/>
          </w:tcPr>
          <w:p w14:paraId="3585677D" w14:textId="77777777" w:rsidR="00FA4293" w:rsidRPr="00FA4293" w:rsidRDefault="00FA4293" w:rsidP="00FA4293">
            <w:pPr>
              <w:widowControl w:val="0"/>
              <w:jc w:val="center"/>
              <w:rPr>
                <w:rFonts w:ascii="Times New Roman" w:eastAsia="HeliosCond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FA4293">
              <w:rPr>
                <w:rFonts w:ascii="Times New Roman" w:eastAsia="HeliosCond" w:hAnsi="Times New Roman" w:cs="Times New Roman"/>
                <w:b/>
                <w:bCs/>
                <w:sz w:val="22"/>
                <w:szCs w:val="22"/>
                <w:lang w:eastAsia="en-US"/>
              </w:rPr>
              <w:t>Наименование</w:t>
            </w:r>
          </w:p>
        </w:tc>
        <w:tc>
          <w:tcPr>
            <w:tcW w:w="5100" w:type="dxa"/>
            <w:gridSpan w:val="4"/>
            <w:hideMark/>
          </w:tcPr>
          <w:p w14:paraId="59DFEBB8" w14:textId="77777777" w:rsidR="00FA4293" w:rsidRPr="00FA4293" w:rsidRDefault="00FA4293" w:rsidP="00FA4293">
            <w:pPr>
              <w:widowControl w:val="0"/>
              <w:jc w:val="center"/>
              <w:rPr>
                <w:rFonts w:ascii="Times New Roman" w:eastAsia="HeliosCond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FA4293">
              <w:rPr>
                <w:rFonts w:ascii="Times New Roman" w:eastAsia="HeliosCond" w:hAnsi="Times New Roman" w:cs="Times New Roman"/>
                <w:b/>
                <w:bCs/>
                <w:sz w:val="22"/>
                <w:szCs w:val="22"/>
                <w:lang w:eastAsia="en-US"/>
              </w:rPr>
              <w:t>Национальный режим</w:t>
            </w:r>
          </w:p>
        </w:tc>
      </w:tr>
      <w:tr w:rsidR="00FA4293" w:rsidRPr="00FA4293" w14:paraId="7F593AF9" w14:textId="77777777" w:rsidTr="00FA4293">
        <w:trPr>
          <w:gridAfter w:val="1"/>
          <w:wAfter w:w="7" w:type="dxa"/>
          <w:trHeight w:val="345"/>
        </w:trPr>
        <w:tc>
          <w:tcPr>
            <w:tcW w:w="772" w:type="dxa"/>
            <w:vMerge/>
            <w:hideMark/>
          </w:tcPr>
          <w:p w14:paraId="2F46A915" w14:textId="77777777" w:rsidR="00FA4293" w:rsidRPr="00FA4293" w:rsidRDefault="00FA4293" w:rsidP="00FA4293">
            <w:pPr>
              <w:widowControl w:val="0"/>
              <w:jc w:val="center"/>
              <w:rPr>
                <w:rFonts w:ascii="Times New Roman" w:eastAsia="HeliosCond" w:hAnsi="Times New Roman" w:cs="Times New Roman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71" w:type="dxa"/>
            <w:vMerge/>
            <w:hideMark/>
          </w:tcPr>
          <w:p w14:paraId="44D1655E" w14:textId="77777777" w:rsidR="00FA4293" w:rsidRPr="00FA4293" w:rsidRDefault="00FA4293" w:rsidP="00FA4293">
            <w:pPr>
              <w:widowControl w:val="0"/>
              <w:jc w:val="center"/>
              <w:rPr>
                <w:rFonts w:ascii="Times New Roman" w:eastAsia="HeliosCond" w:hAnsi="Times New Roman" w:cs="Times New Roman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68" w:type="dxa"/>
            <w:vMerge/>
            <w:hideMark/>
          </w:tcPr>
          <w:p w14:paraId="302A9FB7" w14:textId="77777777" w:rsidR="00FA4293" w:rsidRPr="00FA4293" w:rsidRDefault="00FA4293" w:rsidP="00FA4293">
            <w:pPr>
              <w:widowControl w:val="0"/>
              <w:jc w:val="center"/>
              <w:rPr>
                <w:rFonts w:ascii="Times New Roman" w:eastAsia="HeliosCond" w:hAnsi="Times New Roman" w:cs="Times New Roman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15" w:type="dxa"/>
            <w:hideMark/>
          </w:tcPr>
          <w:p w14:paraId="6E3DFDC7" w14:textId="77777777" w:rsidR="00FA4293" w:rsidRPr="00FA4293" w:rsidRDefault="00FA4293" w:rsidP="00FA4293">
            <w:pPr>
              <w:widowControl w:val="0"/>
              <w:jc w:val="center"/>
              <w:rPr>
                <w:rFonts w:ascii="Times New Roman" w:eastAsia="HeliosCond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FA4293">
              <w:rPr>
                <w:rFonts w:ascii="Times New Roman" w:eastAsia="HeliosCond" w:hAnsi="Times New Roman" w:cs="Times New Roman"/>
                <w:b/>
                <w:bCs/>
                <w:sz w:val="22"/>
                <w:szCs w:val="22"/>
                <w:lang w:eastAsia="en-US"/>
              </w:rPr>
              <w:t>1875 (Запрет)</w:t>
            </w:r>
          </w:p>
        </w:tc>
        <w:tc>
          <w:tcPr>
            <w:tcW w:w="1819" w:type="dxa"/>
            <w:hideMark/>
          </w:tcPr>
          <w:p w14:paraId="5B3DB460" w14:textId="77777777" w:rsidR="00FA4293" w:rsidRPr="00FA4293" w:rsidRDefault="00FA4293" w:rsidP="00FA4293">
            <w:pPr>
              <w:widowControl w:val="0"/>
              <w:jc w:val="center"/>
              <w:rPr>
                <w:rFonts w:ascii="Times New Roman" w:eastAsia="HeliosCond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FA4293">
              <w:rPr>
                <w:rFonts w:ascii="Times New Roman" w:eastAsia="HeliosCond" w:hAnsi="Times New Roman" w:cs="Times New Roman"/>
                <w:b/>
                <w:bCs/>
                <w:sz w:val="22"/>
                <w:szCs w:val="22"/>
                <w:lang w:eastAsia="en-US"/>
              </w:rPr>
              <w:t>1875 (Ограничение)</w:t>
            </w:r>
          </w:p>
        </w:tc>
        <w:tc>
          <w:tcPr>
            <w:tcW w:w="1859" w:type="dxa"/>
            <w:hideMark/>
          </w:tcPr>
          <w:p w14:paraId="693DB518" w14:textId="77777777" w:rsidR="00FA4293" w:rsidRPr="00FA4293" w:rsidRDefault="00FA4293" w:rsidP="00FA4293">
            <w:pPr>
              <w:widowControl w:val="0"/>
              <w:jc w:val="center"/>
              <w:rPr>
                <w:rFonts w:ascii="Times New Roman" w:eastAsia="HeliosCond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FA4293">
              <w:rPr>
                <w:rFonts w:ascii="Times New Roman" w:eastAsia="HeliosCond" w:hAnsi="Times New Roman" w:cs="Times New Roman"/>
                <w:b/>
                <w:bCs/>
                <w:sz w:val="22"/>
                <w:szCs w:val="22"/>
                <w:lang w:eastAsia="en-US"/>
              </w:rPr>
              <w:t>1875 (Преимущество)</w:t>
            </w:r>
          </w:p>
        </w:tc>
      </w:tr>
      <w:tr w:rsidR="00FA4293" w:rsidRPr="00FA4293" w14:paraId="3F671552" w14:textId="77777777" w:rsidTr="00FA4293">
        <w:trPr>
          <w:gridAfter w:val="1"/>
          <w:wAfter w:w="7" w:type="dxa"/>
          <w:trHeight w:val="315"/>
        </w:trPr>
        <w:tc>
          <w:tcPr>
            <w:tcW w:w="772" w:type="dxa"/>
            <w:hideMark/>
          </w:tcPr>
          <w:p w14:paraId="1D3859D2" w14:textId="77777777" w:rsidR="00FA4293" w:rsidRPr="00FA4293" w:rsidRDefault="00FA4293" w:rsidP="00FA4293">
            <w:pPr>
              <w:widowControl w:val="0"/>
              <w:jc w:val="center"/>
              <w:rPr>
                <w:rFonts w:ascii="Times New Roman" w:eastAsia="HeliosCond" w:hAnsi="Times New Roman" w:cs="Times New Roman"/>
                <w:bCs/>
                <w:sz w:val="22"/>
                <w:szCs w:val="22"/>
                <w:lang w:eastAsia="en-US"/>
              </w:rPr>
            </w:pPr>
            <w:r w:rsidRPr="00FA4293">
              <w:rPr>
                <w:rFonts w:ascii="Times New Roman" w:eastAsia="HeliosCond" w:hAnsi="Times New Roman" w:cs="Times New Roman"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371" w:type="dxa"/>
            <w:hideMark/>
          </w:tcPr>
          <w:p w14:paraId="15DA8E68" w14:textId="77777777" w:rsidR="00FA4293" w:rsidRPr="00FA4293" w:rsidRDefault="00FA4293" w:rsidP="00FA4293">
            <w:pPr>
              <w:widowControl w:val="0"/>
              <w:jc w:val="center"/>
              <w:rPr>
                <w:rFonts w:ascii="Times New Roman" w:eastAsia="HeliosCond" w:hAnsi="Times New Roman" w:cs="Times New Roman"/>
                <w:bCs/>
                <w:sz w:val="22"/>
                <w:szCs w:val="22"/>
                <w:lang w:eastAsia="en-US"/>
              </w:rPr>
            </w:pPr>
            <w:r w:rsidRPr="00FA4293">
              <w:rPr>
                <w:rFonts w:ascii="Times New Roman" w:eastAsia="HeliosCond" w:hAnsi="Times New Roman" w:cs="Times New Roman"/>
                <w:bCs/>
                <w:sz w:val="22"/>
                <w:szCs w:val="22"/>
                <w:lang w:eastAsia="en-US"/>
              </w:rPr>
              <w:t>05.10.1‌‍​⁠‍​​​⁠⁠⁠​‌‌⁠⁠‍⁠⁠⁠​‍﻿‍﻿⁠‌​​‌​​⁠‍​​​﻿⁠‌​‍‌﻿0.131</w:t>
            </w:r>
          </w:p>
        </w:tc>
        <w:tc>
          <w:tcPr>
            <w:tcW w:w="3068" w:type="dxa"/>
            <w:hideMark/>
          </w:tcPr>
          <w:p w14:paraId="7C95D956" w14:textId="77777777" w:rsidR="00FA4293" w:rsidRPr="00FA4293" w:rsidRDefault="00FA4293" w:rsidP="00FA4293">
            <w:pPr>
              <w:widowControl w:val="0"/>
              <w:jc w:val="center"/>
              <w:rPr>
                <w:rFonts w:ascii="Times New Roman" w:eastAsia="HeliosCond" w:hAnsi="Times New Roman" w:cs="Times New Roman"/>
                <w:bCs/>
                <w:sz w:val="22"/>
                <w:szCs w:val="22"/>
                <w:lang w:eastAsia="en-US"/>
              </w:rPr>
            </w:pPr>
            <w:r w:rsidRPr="00FA4293">
              <w:rPr>
                <w:rFonts w:ascii="Times New Roman" w:eastAsia="HeliosCond" w:hAnsi="Times New Roman" w:cs="Times New Roman"/>
                <w:bCs/>
                <w:sz w:val="22"/>
                <w:szCs w:val="22"/>
                <w:lang w:eastAsia="en-US"/>
              </w:rPr>
              <w:t xml:space="preserve">Уголь марки ДМСШ </w:t>
            </w:r>
          </w:p>
        </w:tc>
        <w:tc>
          <w:tcPr>
            <w:tcW w:w="1415" w:type="dxa"/>
            <w:hideMark/>
          </w:tcPr>
          <w:p w14:paraId="1BBFA2DE" w14:textId="77777777" w:rsidR="00FA4293" w:rsidRPr="00FA4293" w:rsidRDefault="00FA4293" w:rsidP="00FA4293">
            <w:pPr>
              <w:widowControl w:val="0"/>
              <w:jc w:val="center"/>
              <w:rPr>
                <w:rFonts w:ascii="Times New Roman" w:eastAsia="HeliosCond" w:hAnsi="Times New Roman" w:cs="Times New Roman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819" w:type="dxa"/>
            <w:hideMark/>
          </w:tcPr>
          <w:p w14:paraId="21D7E469" w14:textId="77777777" w:rsidR="00FA4293" w:rsidRPr="00FA4293" w:rsidRDefault="00FA4293" w:rsidP="00FA4293">
            <w:pPr>
              <w:widowControl w:val="0"/>
              <w:jc w:val="center"/>
              <w:rPr>
                <w:rFonts w:ascii="Times New Roman" w:eastAsia="HeliosCond" w:hAnsi="Times New Roman" w:cs="Times New Roman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859" w:type="dxa"/>
            <w:hideMark/>
          </w:tcPr>
          <w:p w14:paraId="726247BD" w14:textId="77777777" w:rsidR="00FA4293" w:rsidRPr="00FA4293" w:rsidRDefault="00FA4293" w:rsidP="00FA4293">
            <w:pPr>
              <w:widowControl w:val="0"/>
              <w:jc w:val="center"/>
              <w:rPr>
                <w:rFonts w:ascii="Times New Roman" w:eastAsia="HeliosCond" w:hAnsi="Times New Roman" w:cs="Times New Roman"/>
                <w:bCs/>
                <w:sz w:val="22"/>
                <w:szCs w:val="22"/>
                <w:lang w:eastAsia="en-US"/>
              </w:rPr>
            </w:pPr>
            <w:r w:rsidRPr="00FA4293">
              <w:rPr>
                <w:rFonts w:ascii="Segoe UI Symbol" w:eastAsia="HeliosCond" w:hAnsi="Segoe UI Symbol" w:cs="Segoe UI Symbol"/>
                <w:bCs/>
                <w:sz w:val="22"/>
                <w:szCs w:val="22"/>
                <w:lang w:eastAsia="en-US"/>
              </w:rPr>
              <w:t>✓</w:t>
            </w:r>
          </w:p>
        </w:tc>
      </w:tr>
    </w:tbl>
    <w:p w14:paraId="0FF76B15" w14:textId="77777777" w:rsidR="00CE1946" w:rsidRPr="00FA4293" w:rsidRDefault="00CE1946" w:rsidP="00FA4293">
      <w:pPr>
        <w:widowControl w:val="0"/>
        <w:jc w:val="both"/>
        <w:rPr>
          <w:rFonts w:ascii="Times New Roman" w:eastAsia="HeliosCond" w:hAnsi="Times New Roman" w:cs="Times New Roman"/>
          <w:b/>
          <w:sz w:val="22"/>
          <w:szCs w:val="22"/>
          <w:lang w:eastAsia="en-US"/>
        </w:rPr>
      </w:pPr>
    </w:p>
    <w:p w14:paraId="21D3C5BE" w14:textId="1799DE35" w:rsidR="00CE1946" w:rsidRPr="00FA4293" w:rsidRDefault="00CE1946" w:rsidP="00FA4293">
      <w:pPr>
        <w:pStyle w:val="a4"/>
        <w:widowControl w:val="0"/>
        <w:numPr>
          <w:ilvl w:val="0"/>
          <w:numId w:val="1"/>
        </w:numPr>
        <w:jc w:val="both"/>
        <w:rPr>
          <w:rFonts w:ascii="Times New Roman" w:eastAsia="HeliosCond" w:hAnsi="Times New Roman" w:cs="Times New Roman"/>
          <w:b/>
          <w:sz w:val="22"/>
          <w:szCs w:val="22"/>
          <w:lang w:eastAsia="en-US"/>
        </w:rPr>
      </w:pPr>
      <w:r w:rsidRPr="00FA4293">
        <w:rPr>
          <w:rFonts w:ascii="Times New Roman" w:eastAsia="HeliosCond" w:hAnsi="Times New Roman" w:cs="Times New Roman"/>
          <w:b/>
          <w:sz w:val="22"/>
          <w:szCs w:val="22"/>
          <w:lang w:eastAsia="en-US"/>
        </w:rPr>
        <w:t>Функциональные характеристики (потребительские свойства), технические и качественные характеристики, а также эксплуатационные характеристики (при необходимости) предмета закупки, установленные заказчиком:</w:t>
      </w:r>
    </w:p>
    <w:p w14:paraId="0F890BE4" w14:textId="77777777" w:rsidR="00FA4293" w:rsidRPr="00FA4293" w:rsidRDefault="00FA4293" w:rsidP="00FA4293">
      <w:pPr>
        <w:pStyle w:val="a4"/>
        <w:widowControl w:val="0"/>
        <w:numPr>
          <w:ilvl w:val="0"/>
          <w:numId w:val="1"/>
        </w:numPr>
        <w:jc w:val="both"/>
        <w:rPr>
          <w:rFonts w:ascii="Times New Roman" w:eastAsia="HeliosCond" w:hAnsi="Times New Roman" w:cs="Times New Roman"/>
          <w:b/>
          <w:sz w:val="22"/>
          <w:szCs w:val="22"/>
          <w:lang w:eastAsia="en-US"/>
        </w:rPr>
      </w:pPr>
    </w:p>
    <w:tbl>
      <w:tblPr>
        <w:tblW w:w="493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2"/>
        <w:gridCol w:w="1852"/>
        <w:gridCol w:w="5440"/>
        <w:gridCol w:w="1276"/>
        <w:gridCol w:w="1107"/>
      </w:tblGrid>
      <w:tr w:rsidR="00CE1946" w:rsidRPr="00FA4293" w14:paraId="066A62C7" w14:textId="77777777" w:rsidTr="00FA4293"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5DDF1" w14:textId="77777777" w:rsidR="00CE1946" w:rsidRPr="00FA4293" w:rsidRDefault="00CE1946" w:rsidP="00FA4293">
            <w:pPr>
              <w:jc w:val="center"/>
              <w:rPr>
                <w:rFonts w:ascii="Times New Roman" w:eastAsia="HeliosCond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FA4293">
              <w:rPr>
                <w:rFonts w:ascii="Times New Roman" w:eastAsia="HeliosCond" w:hAnsi="Times New Roman" w:cs="Times New Roman"/>
                <w:b/>
                <w:bCs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0512C" w14:textId="77777777" w:rsidR="00CE1946" w:rsidRPr="00FA4293" w:rsidRDefault="00CE1946" w:rsidP="00FA4293">
            <w:pPr>
              <w:jc w:val="center"/>
              <w:rPr>
                <w:rFonts w:ascii="Times New Roman" w:eastAsia="HeliosCond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FA4293">
              <w:rPr>
                <w:rFonts w:ascii="Times New Roman" w:eastAsia="HeliosCond" w:hAnsi="Times New Roman" w:cs="Times New Roman"/>
                <w:b/>
                <w:bCs/>
                <w:sz w:val="22"/>
                <w:szCs w:val="22"/>
                <w:lang w:eastAsia="en-US"/>
              </w:rPr>
              <w:t>Наименование</w:t>
            </w: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6F108" w14:textId="77777777" w:rsidR="00CE1946" w:rsidRPr="00FA4293" w:rsidRDefault="00CE1946" w:rsidP="00FA4293">
            <w:pPr>
              <w:jc w:val="center"/>
              <w:rPr>
                <w:rFonts w:ascii="Times New Roman" w:eastAsia="HeliosCond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FA4293">
              <w:rPr>
                <w:rFonts w:ascii="Times New Roman" w:eastAsia="HeliosCond" w:hAnsi="Times New Roman" w:cs="Times New Roman"/>
                <w:b/>
                <w:bCs/>
                <w:sz w:val="22"/>
                <w:szCs w:val="22"/>
                <w:lang w:eastAsia="en-US"/>
              </w:rPr>
              <w:t>Характеристики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9970C" w14:textId="77777777" w:rsidR="00CE1946" w:rsidRPr="00FA4293" w:rsidRDefault="00CE1946" w:rsidP="00FA4293">
            <w:pPr>
              <w:jc w:val="center"/>
              <w:rPr>
                <w:rFonts w:ascii="Times New Roman" w:eastAsia="HeliosCond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FA4293">
              <w:rPr>
                <w:rFonts w:ascii="Times New Roman" w:eastAsia="HeliosCond" w:hAnsi="Times New Roman" w:cs="Times New Roman"/>
                <w:b/>
                <w:bCs/>
                <w:sz w:val="22"/>
                <w:szCs w:val="22"/>
                <w:lang w:eastAsia="en-US"/>
              </w:rPr>
              <w:t>Ед. изм.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48AB7" w14:textId="77777777" w:rsidR="00CE1946" w:rsidRPr="00FA4293" w:rsidRDefault="00CE1946" w:rsidP="00FA4293">
            <w:pPr>
              <w:jc w:val="center"/>
              <w:rPr>
                <w:rFonts w:ascii="Times New Roman" w:eastAsia="HeliosCond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FA4293">
              <w:rPr>
                <w:rFonts w:ascii="Times New Roman" w:eastAsia="HeliosCond" w:hAnsi="Times New Roman" w:cs="Times New Roman"/>
                <w:b/>
                <w:bCs/>
                <w:sz w:val="22"/>
                <w:szCs w:val="22"/>
                <w:lang w:eastAsia="en-US"/>
              </w:rPr>
              <w:t>Кол-во</w:t>
            </w:r>
          </w:p>
        </w:tc>
      </w:tr>
      <w:tr w:rsidR="00CE1946" w:rsidRPr="00FA4293" w14:paraId="77B5F34D" w14:textId="77777777" w:rsidTr="00FA4293"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C2D08" w14:textId="77777777" w:rsidR="00CE1946" w:rsidRPr="00FA4293" w:rsidRDefault="00CE1946" w:rsidP="00FA4293">
            <w:pPr>
              <w:jc w:val="center"/>
              <w:rPr>
                <w:rFonts w:ascii="Times New Roman" w:eastAsia="HeliosCond" w:hAnsi="Times New Roman" w:cs="Times New Roman"/>
                <w:sz w:val="22"/>
                <w:szCs w:val="22"/>
                <w:lang w:eastAsia="en-US"/>
              </w:rPr>
            </w:pPr>
            <w:r w:rsidRPr="00FA4293">
              <w:rPr>
                <w:rFonts w:ascii="Times New Roman" w:eastAsia="HeliosCond" w:hAnsi="Times New Roman" w:cs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86358" w14:textId="77777777" w:rsidR="00CE1946" w:rsidRPr="00FA4293" w:rsidRDefault="00CE1946" w:rsidP="00FA4293">
            <w:pPr>
              <w:jc w:val="center"/>
              <w:rPr>
                <w:rFonts w:ascii="Times New Roman" w:eastAsia="HeliosCond" w:hAnsi="Times New Roman" w:cs="Times New Roman"/>
                <w:sz w:val="22"/>
                <w:szCs w:val="22"/>
                <w:lang w:eastAsia="en-US"/>
              </w:rPr>
            </w:pPr>
            <w:r w:rsidRPr="00FA4293">
              <w:rPr>
                <w:rFonts w:ascii="Times New Roman" w:eastAsia="HeliosCond" w:hAnsi="Times New Roman" w:cs="Times New Roman"/>
                <w:sz w:val="22"/>
                <w:szCs w:val="22"/>
                <w:lang w:eastAsia="en-US"/>
              </w:rPr>
              <w:t xml:space="preserve">Уголь марки ДМСШ </w:t>
            </w:r>
          </w:p>
        </w:tc>
        <w:tc>
          <w:tcPr>
            <w:tcW w:w="2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82632" w14:textId="77777777" w:rsidR="00CE1946" w:rsidRPr="00FA4293" w:rsidRDefault="00CE1946" w:rsidP="00FA4293">
            <w:pPr>
              <w:rPr>
                <w:rFonts w:ascii="Times New Roman" w:eastAsia="HeliosCond" w:hAnsi="Times New Roman" w:cs="Times New Roman"/>
                <w:color w:val="000000"/>
                <w:sz w:val="22"/>
                <w:szCs w:val="22"/>
                <w:lang w:eastAsia="ar-SA"/>
              </w:rPr>
            </w:pPr>
            <w:r w:rsidRPr="00FA4293">
              <w:rPr>
                <w:rFonts w:ascii="Times New Roman" w:eastAsia="HeliosCond" w:hAnsi="Times New Roman" w:cs="Times New Roman"/>
                <w:color w:val="000000"/>
                <w:sz w:val="22"/>
                <w:szCs w:val="22"/>
                <w:lang w:eastAsia="ar-SA"/>
              </w:rPr>
              <w:t>Фракция: 0-25</w:t>
            </w:r>
          </w:p>
          <w:p w14:paraId="25EE367D" w14:textId="77777777" w:rsidR="00CE1946" w:rsidRPr="00FA4293" w:rsidRDefault="00CE1946" w:rsidP="00FA4293">
            <w:pPr>
              <w:rPr>
                <w:rFonts w:ascii="Times New Roman" w:eastAsia="HeliosCond" w:hAnsi="Times New Roman" w:cs="Times New Roman"/>
                <w:sz w:val="22"/>
                <w:szCs w:val="22"/>
                <w:lang w:eastAsia="ar-SA"/>
              </w:rPr>
            </w:pPr>
            <w:r w:rsidRPr="00FA4293">
              <w:rPr>
                <w:rFonts w:ascii="Times New Roman" w:eastAsia="HeliosCond" w:hAnsi="Times New Roman" w:cs="Times New Roman"/>
                <w:sz w:val="22"/>
                <w:szCs w:val="22"/>
                <w:lang w:eastAsia="ar-SA"/>
              </w:rPr>
              <w:t>Влага предельная: не более 17%</w:t>
            </w:r>
          </w:p>
          <w:p w14:paraId="3EAD29A9" w14:textId="714F1E64" w:rsidR="00CE1946" w:rsidRPr="00FA4293" w:rsidRDefault="00CE1946" w:rsidP="00FA4293">
            <w:pPr>
              <w:rPr>
                <w:rFonts w:ascii="Times New Roman" w:eastAsia="HeliosCond" w:hAnsi="Times New Roman" w:cs="Times New Roman"/>
                <w:sz w:val="22"/>
                <w:szCs w:val="22"/>
                <w:lang w:eastAsia="ar-SA"/>
              </w:rPr>
            </w:pPr>
            <w:r w:rsidRPr="00FA4293">
              <w:rPr>
                <w:rFonts w:ascii="Times New Roman" w:eastAsia="HeliosCond" w:hAnsi="Times New Roman" w:cs="Times New Roman"/>
                <w:sz w:val="22"/>
                <w:szCs w:val="22"/>
                <w:lang w:eastAsia="ar-SA"/>
              </w:rPr>
              <w:t xml:space="preserve">Зола предельная: не более </w:t>
            </w:r>
            <w:r w:rsidR="00AE621A">
              <w:rPr>
                <w:rFonts w:ascii="Times New Roman" w:eastAsia="HeliosCond" w:hAnsi="Times New Roman" w:cs="Times New Roman"/>
                <w:sz w:val="22"/>
                <w:szCs w:val="22"/>
                <w:lang w:eastAsia="ar-SA"/>
              </w:rPr>
              <w:t xml:space="preserve">20 </w:t>
            </w:r>
            <w:r w:rsidRPr="00FA4293">
              <w:rPr>
                <w:rFonts w:ascii="Times New Roman" w:eastAsia="HeliosCond" w:hAnsi="Times New Roman" w:cs="Times New Roman"/>
                <w:sz w:val="22"/>
                <w:szCs w:val="22"/>
                <w:lang w:eastAsia="ar-SA"/>
              </w:rPr>
              <w:t>%</w:t>
            </w:r>
          </w:p>
          <w:p w14:paraId="1424007B" w14:textId="77777777" w:rsidR="00CE1946" w:rsidRPr="00FA4293" w:rsidRDefault="00CE1946" w:rsidP="00FA4293">
            <w:pPr>
              <w:rPr>
                <w:rFonts w:ascii="Times New Roman" w:eastAsia="HeliosCond" w:hAnsi="Times New Roman" w:cs="Times New Roman"/>
                <w:sz w:val="22"/>
                <w:szCs w:val="22"/>
                <w:lang w:eastAsia="ar-SA"/>
              </w:rPr>
            </w:pPr>
            <w:r w:rsidRPr="00FA4293">
              <w:rPr>
                <w:rFonts w:ascii="Times New Roman" w:eastAsia="HeliosCond" w:hAnsi="Times New Roman" w:cs="Times New Roman"/>
                <w:sz w:val="22"/>
                <w:szCs w:val="22"/>
                <w:lang w:eastAsia="ar-SA"/>
              </w:rPr>
              <w:t>Летучие: не более 43%</w:t>
            </w:r>
          </w:p>
          <w:p w14:paraId="4433181E" w14:textId="77777777" w:rsidR="00CE1946" w:rsidRPr="00FA4293" w:rsidRDefault="00CE1946" w:rsidP="00FA4293">
            <w:pPr>
              <w:rPr>
                <w:rFonts w:ascii="Times New Roman" w:eastAsia="HeliosCond" w:hAnsi="Times New Roman" w:cs="Times New Roman"/>
                <w:color w:val="000000"/>
                <w:sz w:val="22"/>
                <w:szCs w:val="22"/>
                <w:lang w:eastAsia="ar-SA"/>
              </w:rPr>
            </w:pPr>
            <w:r w:rsidRPr="00FA4293">
              <w:rPr>
                <w:rFonts w:ascii="Times New Roman" w:eastAsia="HeliosCond" w:hAnsi="Times New Roman" w:cs="Times New Roman"/>
                <w:sz w:val="22"/>
                <w:szCs w:val="22"/>
                <w:lang w:eastAsia="ar-SA"/>
              </w:rPr>
              <w:t>Калорийность: не менее 5001 ккал/кг.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121E5" w14:textId="77777777" w:rsidR="00CE1946" w:rsidRPr="00FA4293" w:rsidRDefault="00CE1946" w:rsidP="00FA4293">
            <w:pPr>
              <w:jc w:val="center"/>
              <w:rPr>
                <w:rFonts w:ascii="Times New Roman" w:eastAsia="HeliosCond" w:hAnsi="Times New Roman" w:cs="Times New Roman"/>
                <w:sz w:val="22"/>
                <w:szCs w:val="22"/>
                <w:lang w:eastAsia="en-US"/>
              </w:rPr>
            </w:pPr>
            <w:r w:rsidRPr="00FA4293">
              <w:rPr>
                <w:rFonts w:ascii="Times New Roman" w:eastAsia="HeliosCond" w:hAnsi="Times New Roman" w:cs="Times New Roman"/>
                <w:sz w:val="22"/>
                <w:szCs w:val="22"/>
                <w:lang w:eastAsia="en-US"/>
              </w:rPr>
              <w:t>тонн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E36B8" w14:textId="15986F88" w:rsidR="00CE1946" w:rsidRPr="00FA4293" w:rsidRDefault="00FA4293" w:rsidP="00FA4293">
            <w:pPr>
              <w:jc w:val="center"/>
              <w:rPr>
                <w:rFonts w:ascii="Times New Roman" w:eastAsia="HeliosCond" w:hAnsi="Times New Roman" w:cs="Times New Roman"/>
                <w:sz w:val="22"/>
                <w:szCs w:val="22"/>
                <w:lang w:eastAsia="en-US"/>
              </w:rPr>
            </w:pPr>
            <w:r w:rsidRPr="00FA4293">
              <w:rPr>
                <w:rFonts w:ascii="Times New Roman" w:eastAsia="HeliosCond" w:hAnsi="Times New Roman" w:cs="Times New Roman"/>
                <w:sz w:val="22"/>
                <w:szCs w:val="22"/>
                <w:lang w:eastAsia="en-US"/>
              </w:rPr>
              <w:t>3697,55</w:t>
            </w:r>
          </w:p>
        </w:tc>
      </w:tr>
    </w:tbl>
    <w:p w14:paraId="1A43D599" w14:textId="77777777" w:rsidR="00CE1946" w:rsidRPr="00FA4293" w:rsidRDefault="00CE1946" w:rsidP="00FA4293">
      <w:pPr>
        <w:widowControl w:val="0"/>
        <w:jc w:val="both"/>
        <w:rPr>
          <w:rFonts w:ascii="Times New Roman" w:eastAsia="HeliosCond" w:hAnsi="Times New Roman" w:cs="Times New Roman"/>
          <w:b/>
          <w:sz w:val="22"/>
          <w:szCs w:val="22"/>
          <w:lang w:eastAsia="en-US"/>
        </w:rPr>
      </w:pPr>
    </w:p>
    <w:p w14:paraId="24B503FC" w14:textId="06EA89CD" w:rsidR="009C10DD" w:rsidRDefault="00CE1946" w:rsidP="00FA4293">
      <w:pPr>
        <w:widowControl w:val="0"/>
        <w:jc w:val="both"/>
        <w:rPr>
          <w:rFonts w:ascii="Times New Roman" w:hAnsi="Times New Roman" w:cs="Times New Roman"/>
          <w:sz w:val="22"/>
          <w:szCs w:val="22"/>
        </w:rPr>
      </w:pPr>
      <w:r w:rsidRPr="00FA4293">
        <w:rPr>
          <w:rFonts w:ascii="Times New Roman" w:eastAsia="HeliosCond" w:hAnsi="Times New Roman" w:cs="Times New Roman"/>
          <w:b/>
          <w:sz w:val="22"/>
          <w:szCs w:val="22"/>
          <w:lang w:eastAsia="en-US"/>
        </w:rPr>
        <w:t xml:space="preserve">2. Место поставки: </w:t>
      </w:r>
      <w:r w:rsidR="009C10DD" w:rsidRPr="009C10DD">
        <w:rPr>
          <w:rFonts w:ascii="Times New Roman" w:hAnsi="Times New Roman" w:cs="Times New Roman"/>
          <w:sz w:val="22"/>
          <w:szCs w:val="22"/>
        </w:rPr>
        <w:t xml:space="preserve">склад Поставщика, находящий на расстоянии не более 90 км от места нахождения Заказчика (655770, ХАКАСИЯ </w:t>
      </w:r>
      <w:proofErr w:type="gramStart"/>
      <w:r w:rsidR="009C10DD" w:rsidRPr="009C10DD">
        <w:rPr>
          <w:rFonts w:ascii="Times New Roman" w:hAnsi="Times New Roman" w:cs="Times New Roman"/>
          <w:sz w:val="22"/>
          <w:szCs w:val="22"/>
        </w:rPr>
        <w:t>РЕСП</w:t>
      </w:r>
      <w:proofErr w:type="gramEnd"/>
      <w:r w:rsidR="009C10DD" w:rsidRPr="009C10DD">
        <w:rPr>
          <w:rFonts w:ascii="Times New Roman" w:hAnsi="Times New Roman" w:cs="Times New Roman"/>
          <w:sz w:val="22"/>
          <w:szCs w:val="22"/>
        </w:rPr>
        <w:t xml:space="preserve">, Р-Н БЕЙСКИЙ, С. БЕЯ, УЛ. ОКТЯБРЬСКАЯ, Д. 108), </w:t>
      </w:r>
      <w:r w:rsidR="00A930C7" w:rsidRPr="00A930C7">
        <w:rPr>
          <w:rFonts w:ascii="Times New Roman" w:hAnsi="Times New Roman" w:cs="Times New Roman"/>
          <w:sz w:val="22"/>
          <w:szCs w:val="22"/>
        </w:rPr>
        <w:t xml:space="preserve">при условии самовывоза автотранспортом </w:t>
      </w:r>
      <w:r w:rsidR="00E94863">
        <w:rPr>
          <w:rFonts w:ascii="Times New Roman" w:hAnsi="Times New Roman" w:cs="Times New Roman"/>
          <w:sz w:val="22"/>
          <w:szCs w:val="22"/>
        </w:rPr>
        <w:t>Заказчика или нанятого им перевозчика на условиях самовывоза (выборки) Товара</w:t>
      </w:r>
      <w:r w:rsidR="00A930C7" w:rsidRPr="00A930C7">
        <w:rPr>
          <w:rFonts w:ascii="Times New Roman" w:hAnsi="Times New Roman" w:cs="Times New Roman"/>
          <w:sz w:val="22"/>
          <w:szCs w:val="22"/>
        </w:rPr>
        <w:t xml:space="preserve"> со склада Поставщика. </w:t>
      </w:r>
    </w:p>
    <w:p w14:paraId="6255297F" w14:textId="37579522" w:rsidR="00CE1946" w:rsidRPr="00FA4293" w:rsidRDefault="00CE1946" w:rsidP="00FA4293">
      <w:pPr>
        <w:widowControl w:val="0"/>
        <w:jc w:val="both"/>
        <w:rPr>
          <w:rFonts w:ascii="Times New Roman" w:eastAsia="Arial Unicode MS" w:hAnsi="Times New Roman" w:cs="Times New Roman"/>
          <w:sz w:val="22"/>
          <w:szCs w:val="22"/>
          <w:lang w:eastAsia="en-US"/>
        </w:rPr>
      </w:pPr>
      <w:r w:rsidRPr="00FA4293">
        <w:rPr>
          <w:rFonts w:ascii="Times New Roman" w:eastAsia="HeliosCond" w:hAnsi="Times New Roman" w:cs="Times New Roman"/>
          <w:b/>
          <w:sz w:val="22"/>
          <w:szCs w:val="22"/>
          <w:lang w:eastAsia="en-US"/>
        </w:rPr>
        <w:t>3. Срок поставки:</w:t>
      </w:r>
      <w:r w:rsidRPr="00FA4293">
        <w:rPr>
          <w:rFonts w:ascii="Times New Roman" w:eastAsia="HeliosCond" w:hAnsi="Times New Roman" w:cs="Times New Roman"/>
          <w:sz w:val="22"/>
          <w:szCs w:val="22"/>
          <w:lang w:eastAsia="en-US"/>
        </w:rPr>
        <w:t xml:space="preserve"> с 01.01.202</w:t>
      </w:r>
      <w:r w:rsidR="00FA4293" w:rsidRPr="00FA4293">
        <w:rPr>
          <w:rFonts w:ascii="Times New Roman" w:eastAsia="HeliosCond" w:hAnsi="Times New Roman" w:cs="Times New Roman"/>
          <w:sz w:val="22"/>
          <w:szCs w:val="22"/>
          <w:lang w:eastAsia="en-US"/>
        </w:rPr>
        <w:t>7</w:t>
      </w:r>
      <w:r w:rsidRPr="00FA4293">
        <w:rPr>
          <w:rFonts w:ascii="Times New Roman" w:eastAsia="HeliosCond" w:hAnsi="Times New Roman" w:cs="Times New Roman"/>
          <w:sz w:val="22"/>
          <w:szCs w:val="22"/>
          <w:lang w:eastAsia="en-US"/>
        </w:rPr>
        <w:t xml:space="preserve"> по 31.12.202</w:t>
      </w:r>
      <w:r w:rsidR="00FA4293" w:rsidRPr="00FA4293">
        <w:rPr>
          <w:rFonts w:ascii="Times New Roman" w:eastAsia="HeliosCond" w:hAnsi="Times New Roman" w:cs="Times New Roman"/>
          <w:sz w:val="22"/>
          <w:szCs w:val="22"/>
          <w:lang w:eastAsia="en-US"/>
        </w:rPr>
        <w:t>7</w:t>
      </w:r>
      <w:r w:rsidRPr="00FA4293">
        <w:rPr>
          <w:rFonts w:ascii="Times New Roman" w:eastAsia="HeliosCond" w:hAnsi="Times New Roman" w:cs="Times New Roman"/>
          <w:sz w:val="22"/>
          <w:szCs w:val="22"/>
          <w:lang w:eastAsia="en-US"/>
        </w:rPr>
        <w:t xml:space="preserve"> года, по заявке Заказчика</w:t>
      </w:r>
      <w:r w:rsidR="00FA4293" w:rsidRPr="00FA4293">
        <w:rPr>
          <w:rFonts w:ascii="Times New Roman" w:eastAsia="HeliosCond" w:hAnsi="Times New Roman" w:cs="Times New Roman"/>
          <w:sz w:val="22"/>
          <w:szCs w:val="22"/>
          <w:lang w:eastAsia="en-US"/>
        </w:rPr>
        <w:t>.</w:t>
      </w:r>
      <w:r w:rsidRPr="00FA4293">
        <w:rPr>
          <w:rFonts w:ascii="Times New Roman" w:eastAsia="Arial Unicode MS" w:hAnsi="Times New Roman" w:cs="Times New Roman"/>
          <w:sz w:val="22"/>
          <w:szCs w:val="22"/>
          <w:lang w:eastAsia="en-US"/>
        </w:rPr>
        <w:t xml:space="preserve"> Поставщик осуществляет поставку по заявке Заказчика в течение </w:t>
      </w:r>
      <w:r w:rsidR="00E94863">
        <w:rPr>
          <w:rFonts w:ascii="Times New Roman" w:eastAsia="Arial Unicode MS" w:hAnsi="Times New Roman" w:cs="Times New Roman"/>
          <w:sz w:val="22"/>
          <w:szCs w:val="22"/>
          <w:lang w:eastAsia="en-US"/>
        </w:rPr>
        <w:t>7</w:t>
      </w:r>
      <w:r w:rsidRPr="00FA4293">
        <w:rPr>
          <w:rFonts w:ascii="Times New Roman" w:eastAsia="Arial Unicode MS" w:hAnsi="Times New Roman" w:cs="Times New Roman"/>
          <w:sz w:val="22"/>
          <w:szCs w:val="22"/>
          <w:lang w:eastAsia="en-US"/>
        </w:rPr>
        <w:t xml:space="preserve"> рабочих дней.</w:t>
      </w:r>
    </w:p>
    <w:p w14:paraId="5CA5729C" w14:textId="77777777" w:rsidR="00CE1946" w:rsidRPr="00FA4293" w:rsidRDefault="00CE1946" w:rsidP="00FA4293">
      <w:pPr>
        <w:widowControl w:val="0"/>
        <w:autoSpaceDE w:val="0"/>
        <w:autoSpaceDN w:val="0"/>
        <w:adjustRightInd w:val="0"/>
        <w:jc w:val="both"/>
        <w:rPr>
          <w:rFonts w:ascii="Times New Roman" w:eastAsia="HeliosCond" w:hAnsi="Times New Roman" w:cs="Times New Roman"/>
          <w:bCs/>
          <w:sz w:val="22"/>
          <w:szCs w:val="22"/>
          <w:lang w:eastAsia="en-US"/>
        </w:rPr>
      </w:pPr>
      <w:r w:rsidRPr="00FA4293">
        <w:rPr>
          <w:rFonts w:ascii="Times New Roman" w:eastAsia="HeliosCond" w:hAnsi="Times New Roman" w:cs="Times New Roman"/>
          <w:b/>
          <w:sz w:val="22"/>
          <w:szCs w:val="22"/>
          <w:lang w:eastAsia="en-US"/>
        </w:rPr>
        <w:t xml:space="preserve">4. Требования, предъявляемые к поставляемой продукции. </w:t>
      </w:r>
      <w:r w:rsidRPr="00FA4293">
        <w:rPr>
          <w:rFonts w:ascii="Times New Roman" w:eastAsia="HeliosCond" w:hAnsi="Times New Roman" w:cs="Times New Roman"/>
          <w:b/>
          <w:bCs/>
          <w:sz w:val="22"/>
          <w:szCs w:val="22"/>
          <w:lang w:eastAsia="en-US"/>
        </w:rPr>
        <w:t>Гарантия качества и безопасности.</w:t>
      </w:r>
    </w:p>
    <w:p w14:paraId="522AC1E2" w14:textId="77777777" w:rsidR="00CE1946" w:rsidRPr="00FA4293" w:rsidRDefault="00CE1946" w:rsidP="00FA4293">
      <w:pPr>
        <w:widowControl w:val="0"/>
        <w:autoSpaceDE w:val="0"/>
        <w:autoSpaceDN w:val="0"/>
        <w:adjustRightInd w:val="0"/>
        <w:jc w:val="both"/>
        <w:rPr>
          <w:rFonts w:ascii="Times New Roman" w:eastAsia="HeliosCond" w:hAnsi="Times New Roman" w:cs="Times New Roman"/>
          <w:sz w:val="22"/>
          <w:szCs w:val="22"/>
          <w:lang w:eastAsia="en-US"/>
        </w:rPr>
      </w:pPr>
      <w:r w:rsidRPr="00FA4293">
        <w:rPr>
          <w:rFonts w:ascii="Times New Roman" w:eastAsia="HeliosCond" w:hAnsi="Times New Roman" w:cs="Times New Roman"/>
          <w:sz w:val="22"/>
          <w:szCs w:val="22"/>
          <w:lang w:eastAsia="en-US"/>
        </w:rPr>
        <w:t xml:space="preserve">4.1. Поставляемый товар по качеству должен соответствовать государственным стандартам, техническим условиям, документам государственного надзора, другой нормативно-технической документации применительно к товару и требованиям, указанным в прилагаемой к Договору спецификации, а в отсутствие последних - признанным стандартам, приемлемым для страны происхождения товаров. </w:t>
      </w:r>
    </w:p>
    <w:p w14:paraId="4D5CD491" w14:textId="77777777" w:rsidR="00CE1946" w:rsidRPr="00FA4293" w:rsidRDefault="00CE1946" w:rsidP="00FA4293">
      <w:pPr>
        <w:widowControl w:val="0"/>
        <w:autoSpaceDE w:val="0"/>
        <w:autoSpaceDN w:val="0"/>
        <w:adjustRightInd w:val="0"/>
        <w:jc w:val="both"/>
        <w:rPr>
          <w:rFonts w:ascii="Times New Roman" w:eastAsia="HeliosCond" w:hAnsi="Times New Roman" w:cs="Times New Roman"/>
          <w:sz w:val="22"/>
          <w:szCs w:val="22"/>
          <w:lang w:eastAsia="en-US"/>
        </w:rPr>
      </w:pPr>
      <w:r w:rsidRPr="00FA4293">
        <w:rPr>
          <w:rFonts w:ascii="Times New Roman" w:eastAsia="HeliosCond" w:hAnsi="Times New Roman" w:cs="Times New Roman"/>
          <w:sz w:val="22"/>
          <w:szCs w:val="22"/>
          <w:shd w:val="clear" w:color="auto" w:fill="FFFFFF"/>
          <w:lang w:eastAsia="en-US"/>
        </w:rPr>
        <w:t>4.2. Некачественный товар, признанный таковым Заказчиком, должен быть заменен Поставщиком на такой же Товар в сроки, установленные Договором. При этом доставка Товара, погрузо-разгрузочные работы и его ответственное хранение осуществляются за счет средств Поставщика.</w:t>
      </w:r>
    </w:p>
    <w:p w14:paraId="7D5393DE" w14:textId="77777777" w:rsidR="00CE1946" w:rsidRPr="00FA4293" w:rsidRDefault="00CE1946" w:rsidP="00FA4293">
      <w:pPr>
        <w:widowControl w:val="0"/>
        <w:autoSpaceDE w:val="0"/>
        <w:autoSpaceDN w:val="0"/>
        <w:adjustRightInd w:val="0"/>
        <w:jc w:val="both"/>
        <w:rPr>
          <w:rFonts w:ascii="Times New Roman" w:eastAsia="HeliosCond" w:hAnsi="Times New Roman" w:cs="Times New Roman"/>
          <w:sz w:val="22"/>
          <w:szCs w:val="22"/>
          <w:lang w:eastAsia="en-US"/>
        </w:rPr>
      </w:pPr>
      <w:r w:rsidRPr="00FA4293">
        <w:rPr>
          <w:rFonts w:ascii="Times New Roman" w:eastAsia="HeliosCond" w:hAnsi="Times New Roman" w:cs="Times New Roman"/>
          <w:sz w:val="22"/>
          <w:szCs w:val="22"/>
          <w:shd w:val="clear" w:color="auto" w:fill="FFFFFF"/>
          <w:lang w:eastAsia="en-US"/>
        </w:rPr>
        <w:t>4.3. В день поставки товара Поставщик обязан передать Заказчику оригиналы товарно-транспортных накладных ТОРГ-12 или УПД, подписанные Поставщиком, сертификаты, обязательные для данного вида товара, и иные документы, подтверждающие качество Товара, оформленные в соответствии с действующим законодательством.</w:t>
      </w:r>
    </w:p>
    <w:p w14:paraId="0A5C99A6" w14:textId="77777777" w:rsidR="00CE1946" w:rsidRPr="00FA4293" w:rsidRDefault="00CE1946" w:rsidP="00FA4293">
      <w:pPr>
        <w:widowControl w:val="0"/>
        <w:jc w:val="both"/>
        <w:rPr>
          <w:rFonts w:ascii="Times New Roman" w:eastAsia="HeliosCond" w:hAnsi="Times New Roman" w:cs="Times New Roman"/>
          <w:sz w:val="22"/>
          <w:szCs w:val="22"/>
          <w:shd w:val="clear" w:color="auto" w:fill="FFFFFF"/>
          <w:lang w:eastAsia="en-US"/>
        </w:rPr>
      </w:pPr>
      <w:r w:rsidRPr="00FA4293">
        <w:rPr>
          <w:rFonts w:ascii="Times New Roman" w:eastAsia="HeliosCond" w:hAnsi="Times New Roman" w:cs="Times New Roman"/>
          <w:sz w:val="22"/>
          <w:szCs w:val="22"/>
          <w:shd w:val="clear" w:color="auto" w:fill="FFFFFF"/>
          <w:lang w:eastAsia="en-US"/>
        </w:rPr>
        <w:t>4.4. Право собственности на Товар, а также риск случайной гибели или повреждения Товара переходит к Заказчику с момента подписания актов приема передачи Товара и выполненных услуг.</w:t>
      </w:r>
    </w:p>
    <w:p w14:paraId="1D7F1B4C" w14:textId="77777777" w:rsidR="00CE1946" w:rsidRPr="00FA4293" w:rsidRDefault="00CE1946" w:rsidP="00FA4293">
      <w:pPr>
        <w:widowControl w:val="0"/>
        <w:autoSpaceDE w:val="0"/>
        <w:autoSpaceDN w:val="0"/>
        <w:adjustRightInd w:val="0"/>
        <w:jc w:val="both"/>
        <w:rPr>
          <w:rFonts w:ascii="Times New Roman" w:eastAsia="Calibri Light" w:hAnsi="Times New Roman" w:cs="Times New Roman"/>
          <w:sz w:val="22"/>
          <w:szCs w:val="22"/>
          <w:lang w:eastAsia="en-US"/>
        </w:rPr>
      </w:pPr>
      <w:r w:rsidRPr="00FA4293">
        <w:rPr>
          <w:rFonts w:ascii="Times New Roman" w:eastAsia="HeliosCond" w:hAnsi="Times New Roman" w:cs="Times New Roman"/>
          <w:b/>
          <w:sz w:val="22"/>
          <w:szCs w:val="22"/>
          <w:lang w:eastAsia="en-US"/>
        </w:rPr>
        <w:t>5. Требования к гарантийным обязательствам:</w:t>
      </w:r>
    </w:p>
    <w:p w14:paraId="2B7CC596" w14:textId="6016A9D2" w:rsidR="00CE1946" w:rsidRPr="00FA4293" w:rsidRDefault="00CE1946" w:rsidP="00FA4293">
      <w:pPr>
        <w:widowControl w:val="0"/>
        <w:autoSpaceDE w:val="0"/>
        <w:autoSpaceDN w:val="0"/>
        <w:adjustRightInd w:val="0"/>
        <w:jc w:val="both"/>
        <w:rPr>
          <w:rFonts w:ascii="Times New Roman" w:eastAsia="Calibri Light" w:hAnsi="Times New Roman" w:cs="Times New Roman"/>
          <w:sz w:val="22"/>
          <w:szCs w:val="22"/>
          <w:lang w:eastAsia="en-US"/>
        </w:rPr>
      </w:pPr>
      <w:r w:rsidRPr="00FA4293">
        <w:rPr>
          <w:rFonts w:ascii="Times New Roman" w:eastAsia="HeliosCond" w:hAnsi="Times New Roman" w:cs="Times New Roman"/>
          <w:sz w:val="22"/>
          <w:szCs w:val="22"/>
          <w:lang w:eastAsia="en-US"/>
        </w:rPr>
        <w:t>5.</w:t>
      </w:r>
      <w:r w:rsidR="00E94863">
        <w:rPr>
          <w:rFonts w:ascii="Times New Roman" w:eastAsia="HeliosCond" w:hAnsi="Times New Roman" w:cs="Times New Roman"/>
          <w:sz w:val="22"/>
          <w:szCs w:val="22"/>
          <w:lang w:eastAsia="en-US"/>
        </w:rPr>
        <w:t>1</w:t>
      </w:r>
      <w:r w:rsidRPr="00FA4293">
        <w:rPr>
          <w:rFonts w:ascii="Times New Roman" w:eastAsia="HeliosCond" w:hAnsi="Times New Roman" w:cs="Times New Roman"/>
          <w:sz w:val="22"/>
          <w:szCs w:val="22"/>
          <w:lang w:eastAsia="en-US"/>
        </w:rPr>
        <w:t>. В случае обнаружения дефектов Товара, в течение гарантийного срока все затраты, связанные с заменой Товара, несет Поставщик;</w:t>
      </w:r>
    </w:p>
    <w:p w14:paraId="6CB4E302" w14:textId="52267BD0" w:rsidR="00CE1946" w:rsidRPr="00FA4293" w:rsidRDefault="00CE1946" w:rsidP="00FA4293">
      <w:pPr>
        <w:widowControl w:val="0"/>
        <w:autoSpaceDE w:val="0"/>
        <w:autoSpaceDN w:val="0"/>
        <w:adjustRightInd w:val="0"/>
        <w:jc w:val="both"/>
        <w:rPr>
          <w:rFonts w:ascii="Times New Roman" w:eastAsia="Calibri Light" w:hAnsi="Times New Roman" w:cs="Times New Roman"/>
          <w:sz w:val="22"/>
          <w:szCs w:val="22"/>
          <w:lang w:eastAsia="en-US"/>
        </w:rPr>
      </w:pPr>
      <w:r w:rsidRPr="00FA4293">
        <w:rPr>
          <w:rFonts w:ascii="Times New Roman" w:eastAsia="HeliosCond" w:hAnsi="Times New Roman" w:cs="Times New Roman"/>
          <w:sz w:val="22"/>
          <w:szCs w:val="22"/>
          <w:lang w:eastAsia="en-US"/>
        </w:rPr>
        <w:t>5.</w:t>
      </w:r>
      <w:r w:rsidR="00E94863">
        <w:rPr>
          <w:rFonts w:ascii="Times New Roman" w:eastAsia="HeliosCond" w:hAnsi="Times New Roman" w:cs="Times New Roman"/>
          <w:sz w:val="22"/>
          <w:szCs w:val="22"/>
          <w:lang w:eastAsia="en-US"/>
        </w:rPr>
        <w:t>2</w:t>
      </w:r>
      <w:r w:rsidRPr="00FA4293">
        <w:rPr>
          <w:rFonts w:ascii="Times New Roman" w:eastAsia="HeliosCond" w:hAnsi="Times New Roman" w:cs="Times New Roman"/>
          <w:sz w:val="22"/>
          <w:szCs w:val="22"/>
          <w:lang w:eastAsia="en-US"/>
        </w:rPr>
        <w:t>. Представитель Поставщика обязан произвести проверку дефектного Товара не позднее 3-х рабочих дней с момента получения претензии Заказчика (в случае, если в претензии Заказчика оговорен больший срок, применяется срок, указанный в претензии). По итогам проверки Поставщик обязан оформить акт, в котором указываются обнаруженные дефекты Товара и дальнейшие действия Поставщика по устранению дефектов, недостатков. Поставщик в рамках исполнения гарантийных обязательств имеет право заменить дефектный Товар аналогичным новым Товаром.</w:t>
      </w:r>
    </w:p>
    <w:p w14:paraId="546DF8C8" w14:textId="34757BB5" w:rsidR="00ED576B" w:rsidRPr="00FA4293" w:rsidRDefault="00CE1946" w:rsidP="00FA4293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 w:rsidRPr="00FA4293">
        <w:rPr>
          <w:rFonts w:ascii="Times New Roman" w:eastAsia="HeliosCond" w:hAnsi="Times New Roman" w:cs="Times New Roman"/>
          <w:sz w:val="22"/>
          <w:szCs w:val="22"/>
          <w:lang w:eastAsia="en-US"/>
        </w:rPr>
        <w:t>5.</w:t>
      </w:r>
      <w:r w:rsidR="00E94863">
        <w:rPr>
          <w:rFonts w:ascii="Times New Roman" w:eastAsia="HeliosCond" w:hAnsi="Times New Roman" w:cs="Times New Roman"/>
          <w:sz w:val="22"/>
          <w:szCs w:val="22"/>
          <w:lang w:eastAsia="en-US"/>
        </w:rPr>
        <w:t>3</w:t>
      </w:r>
      <w:r w:rsidRPr="00FA4293">
        <w:rPr>
          <w:rFonts w:ascii="Times New Roman" w:eastAsia="HeliosCond" w:hAnsi="Times New Roman" w:cs="Times New Roman"/>
          <w:sz w:val="22"/>
          <w:szCs w:val="22"/>
          <w:lang w:eastAsia="en-US"/>
        </w:rPr>
        <w:t>. Если будет установлено, что качество поставленного Товара изначально не соответствовало критериям качества, установленным в Договоре, то Поставщик по требованию Заказчика обязан за свой счет заменить поставленный Товар на Товар, соответствующий требованиям документации, в течение 10-ти рабочих дней с момента получения указанного требования Заказчика. По согласованию с Заказчиком указанный срок может быть увеличен.</w:t>
      </w:r>
      <w:bookmarkStart w:id="0" w:name="_GoBack"/>
      <w:bookmarkEnd w:id="0"/>
    </w:p>
    <w:sectPr w:rsidR="00ED576B" w:rsidRPr="00FA4293" w:rsidSect="00FA4293">
      <w:pgSz w:w="11906" w:h="16838"/>
      <w:pgMar w:top="1134" w:right="566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HeliosCond">
    <w:altName w:val="Courier New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E4484"/>
    <w:multiLevelType w:val="hybridMultilevel"/>
    <w:tmpl w:val="A642C8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576B"/>
    <w:rsid w:val="007C6353"/>
    <w:rsid w:val="00843590"/>
    <w:rsid w:val="009C10DD"/>
    <w:rsid w:val="00A930C7"/>
    <w:rsid w:val="00AE621A"/>
    <w:rsid w:val="00CE1946"/>
    <w:rsid w:val="00E94863"/>
    <w:rsid w:val="00ED576B"/>
    <w:rsid w:val="00FA4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6F056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1946"/>
    <w:pPr>
      <w:spacing w:after="0" w:line="240" w:lineRule="auto"/>
    </w:pPr>
    <w:rPr>
      <w:rFonts w:ascii="Microsoft YaHei" w:eastAsia="Microsoft YaHei" w:hAnsi="Microsoft YaHei" w:cs="Microsoft YaHei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A42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A429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1946"/>
    <w:pPr>
      <w:spacing w:after="0" w:line="240" w:lineRule="auto"/>
    </w:pPr>
    <w:rPr>
      <w:rFonts w:ascii="Microsoft YaHei" w:eastAsia="Microsoft YaHei" w:hAnsi="Microsoft YaHei" w:cs="Microsoft YaHei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A42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A42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453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522</Words>
  <Characters>2982</Characters>
  <Application>Microsoft Office Word</Application>
  <DocSecurity>0</DocSecurity>
  <Lines>24</Lines>
  <Paragraphs>6</Paragraphs>
  <ScaleCrop>false</ScaleCrop>
  <Company/>
  <LinksUpToDate>false</LinksUpToDate>
  <CharactersWithSpaces>3498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Гульназ Дильмиева Фидаимовна</dc:creator>
  <cp:keywords/>
  <dc:description>DOC-MARKER-v5W_8Sf873pt4Vj_xUJhuA</dc:description>
  <cp:lastModifiedBy>Elena</cp:lastModifiedBy>
  <cp:revision>9</cp:revision>
  <dcterms:created xsi:type="dcterms:W3CDTF">2026-07-07T07:54:00Z</dcterms:created>
  <dcterms:modified xsi:type="dcterms:W3CDTF">2026-07-16T03:43:00Z</dcterms:modified>
</cp:coreProperties>
</file>