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CDFFB" w14:textId="68FD7FB7" w:rsidR="002B0BA9" w:rsidRDefault="002B0BA9" w:rsidP="002B0BA9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УТВЕРЖДАЮ:</w:t>
      </w:r>
    </w:p>
    <w:p w14:paraId="496373C0" w14:textId="11170238" w:rsidR="002B0BA9" w:rsidRDefault="002B0BA9" w:rsidP="002B0BA9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МУП «ВКС»</w:t>
      </w:r>
    </w:p>
    <w:p w14:paraId="637A81FD" w14:textId="00D6404E" w:rsidR="002B0BA9" w:rsidRDefault="002B0BA9" w:rsidP="002B0BA9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________________В.И. Мусатов</w:t>
      </w:r>
    </w:p>
    <w:p w14:paraId="01484478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946308E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B4655B5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B92B435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054EE3C" w14:textId="5452E7C8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366D999F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6076DF" w:rsidRPr="006076DF">
        <w:rPr>
          <w:rFonts w:ascii="Times New Roman" w:hAnsi="Times New Roman"/>
          <w:b/>
        </w:rPr>
        <w:t>сильф</w:t>
      </w:r>
      <w:r w:rsidR="006076DF">
        <w:rPr>
          <w:rFonts w:ascii="Times New Roman" w:hAnsi="Times New Roman"/>
          <w:b/>
        </w:rPr>
        <w:t>онного ком</w:t>
      </w:r>
      <w:r w:rsidR="002B0BA9">
        <w:rPr>
          <w:rFonts w:ascii="Times New Roman" w:hAnsi="Times New Roman"/>
          <w:b/>
        </w:rPr>
        <w:t>пенсиру</w:t>
      </w:r>
      <w:r w:rsidR="006076DF">
        <w:rPr>
          <w:rFonts w:ascii="Times New Roman" w:hAnsi="Times New Roman"/>
          <w:b/>
        </w:rPr>
        <w:t>ющего ﻿‌​‍‌‌‍‌​</w:t>
      </w:r>
      <w:r w:rsidR="002B0BA9">
        <w:rPr>
          <w:rFonts w:ascii="Times New Roman" w:hAnsi="Times New Roman"/>
          <w:b/>
        </w:rPr>
        <w:t>устройства для нужд МУП «ВКС»</w:t>
      </w:r>
      <w:r w:rsidR="006076DF">
        <w:rPr>
          <w:rFonts w:ascii="Times New Roman" w:hAnsi="Times New Roman"/>
          <w:b/>
        </w:rPr>
        <w:t>.</w:t>
      </w:r>
    </w:p>
    <w:p w14:paraId="055294A5" w14:textId="537CA9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</w:t>
      </w:r>
      <w:r w:rsidR="006076DF">
        <w:rPr>
          <w:rFonts w:ascii="Times New Roman" w:hAnsi="Times New Roman"/>
          <w:b/>
        </w:rPr>
        <w:t>и: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3120"/>
        <w:gridCol w:w="1282"/>
        <w:gridCol w:w="1825"/>
        <w:gridCol w:w="2279"/>
      </w:tblGrid>
      <w:tr w:rsidR="00F500E0" w:rsidRPr="00115BDF" w14:paraId="3C0FADE6" w14:textId="77777777" w:rsidTr="006667DE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6667D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6667D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7EB5E763" w:rsidR="00C162A9" w:rsidRPr="00072428" w:rsidRDefault="006667DE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6667DE">
              <w:rPr>
                <w:rFonts w:ascii="Times New Roman" w:hAnsi="Times New Roman"/>
              </w:rPr>
              <w:t>28.14.20.210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2AE909F7" w:rsidR="00C162A9" w:rsidRPr="00405E79" w:rsidRDefault="006667DE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7DE">
              <w:rPr>
                <w:rFonts w:ascii="Times New Roman" w:hAnsi="Times New Roman"/>
              </w:rPr>
              <w:t>Сильфонного компенсирующего устройств</w:t>
            </w:r>
            <w:r w:rsidR="00BD0383">
              <w:rPr>
                <w:rFonts w:ascii="Times New Roman" w:hAnsi="Times New Roman"/>
              </w:rPr>
              <w:t>а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768A63" w:rsidR="00C162A9" w:rsidRPr="005C2928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49CE6E63" w:rsidR="00C162A9" w:rsidRPr="006667DE" w:rsidRDefault="006667DE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6667DE">
              <w:rPr>
                <w:rFonts w:ascii="Segoe UI Symbol" w:hAnsi="Segoe UI Symbol" w:cs="Segoe UI Symbol"/>
                <w:b/>
                <w:bCs/>
                <w:color w:val="00B050"/>
              </w:rPr>
              <w:t>✓</w:t>
            </w: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84"/>
        <w:gridCol w:w="6519"/>
        <w:gridCol w:w="709"/>
        <w:gridCol w:w="709"/>
      </w:tblGrid>
      <w:tr w:rsidR="00F500E0" w14:paraId="1FC6B82F" w14:textId="77777777" w:rsidTr="00F500E0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519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072428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431759C8" w:rsidR="006076DF" w:rsidRPr="006F51FC" w:rsidRDefault="006076DF" w:rsidP="00BC3FF8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>
              <w:rPr>
                <w:rStyle w:val="docy"/>
                <w:rFonts w:ascii="Times New Roman" w:hAnsi="Times New Roman"/>
                <w:color w:val="000000"/>
              </w:rPr>
              <w:t>С</w:t>
            </w:r>
            <w:r w:rsidRPr="006076DF">
              <w:rPr>
                <w:rStyle w:val="docy"/>
                <w:rFonts w:ascii="Times New Roman" w:hAnsi="Times New Roman"/>
                <w:color w:val="000000"/>
              </w:rPr>
              <w:t>ильфонно</w:t>
            </w:r>
            <w:r w:rsidR="00BC3FF8">
              <w:rPr>
                <w:rStyle w:val="docy"/>
                <w:rFonts w:ascii="Times New Roman" w:hAnsi="Times New Roman"/>
                <w:color w:val="000000"/>
              </w:rPr>
              <w:t>е</w:t>
            </w:r>
            <w:r w:rsidRPr="006076DF">
              <w:rPr>
                <w:rStyle w:val="docy"/>
                <w:rFonts w:ascii="Times New Roman" w:hAnsi="Times New Roman"/>
                <w:color w:val="000000"/>
              </w:rPr>
              <w:t xml:space="preserve"> компенсирующ</w:t>
            </w:r>
            <w:r w:rsidR="00BC3FF8">
              <w:rPr>
                <w:rStyle w:val="docy"/>
                <w:rFonts w:ascii="Times New Roman" w:hAnsi="Times New Roman"/>
                <w:color w:val="000000"/>
              </w:rPr>
              <w:t>ие</w:t>
            </w:r>
            <w:r w:rsidRPr="006076DF">
              <w:rPr>
                <w:rStyle w:val="docy"/>
                <w:rFonts w:ascii="Times New Roman" w:hAnsi="Times New Roman"/>
                <w:color w:val="000000"/>
              </w:rPr>
              <w:t xml:space="preserve"> устройств</w:t>
            </w:r>
            <w:r w:rsidR="00D87775">
              <w:rPr>
                <w:rStyle w:val="docy"/>
                <w:rFonts w:ascii="Times New Roman" w:hAnsi="Times New Roman"/>
                <w:color w:val="000000"/>
              </w:rPr>
              <w:t>о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B62F9" w14:textId="7DF0EEF4" w:rsidR="004303E9" w:rsidRDefault="004303E9" w:rsidP="004303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Тип: </w:t>
            </w:r>
            <w:r w:rsidRPr="004303E9">
              <w:rPr>
                <w:rFonts w:ascii="Times New Roman" w:hAnsi="Times New Roman"/>
                <w:b/>
              </w:rPr>
              <w:t>СКУ.М</w:t>
            </w:r>
            <w:r w:rsidR="002B0BA9">
              <w:rPr>
                <w:rFonts w:ascii="Times New Roman" w:hAnsi="Times New Roman"/>
                <w:b/>
              </w:rPr>
              <w:t>П</w:t>
            </w:r>
            <w:r w:rsidR="00921183">
              <w:rPr>
                <w:rFonts w:ascii="Times New Roman" w:hAnsi="Times New Roman"/>
                <w:b/>
              </w:rPr>
              <w:t>.</w:t>
            </w:r>
            <w:r w:rsidRPr="004303E9">
              <w:rPr>
                <w:rFonts w:ascii="Times New Roman" w:hAnsi="Times New Roman"/>
                <w:b/>
              </w:rPr>
              <w:t xml:space="preserve"> </w:t>
            </w:r>
            <w:r w:rsidR="002B0BA9">
              <w:rPr>
                <w:rFonts w:ascii="Times New Roman" w:hAnsi="Times New Roman"/>
                <w:b/>
              </w:rPr>
              <w:t>25.</w:t>
            </w:r>
            <w:r w:rsidR="002B0BA9" w:rsidRPr="00921183">
              <w:rPr>
                <w:rFonts w:ascii="Times New Roman" w:hAnsi="Times New Roman"/>
                <w:b/>
              </w:rPr>
              <w:t>63</w:t>
            </w:r>
            <w:r w:rsidR="002B0BA9">
              <w:rPr>
                <w:rFonts w:ascii="Times New Roman" w:hAnsi="Times New Roman"/>
                <w:b/>
              </w:rPr>
              <w:t xml:space="preserve">0*10.220.2.4 </w:t>
            </w:r>
            <w:r w:rsidR="002B0BA9">
              <w:rPr>
                <w:rFonts w:ascii="Times New Roman" w:hAnsi="Times New Roman"/>
                <w:b/>
                <w:lang w:val="en-US"/>
              </w:rPr>
              <w:t>LD</w:t>
            </w:r>
            <w:r w:rsidRPr="004303E9">
              <w:rPr>
                <w:rFonts w:ascii="Times New Roman" w:hAnsi="Times New Roman"/>
                <w:b/>
              </w:rPr>
              <w:t xml:space="preserve"> </w:t>
            </w:r>
          </w:p>
          <w:p w14:paraId="5F4F7728" w14:textId="29C31E3A" w:rsidR="006667DE" w:rsidRP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667DE">
              <w:rPr>
                <w:rFonts w:ascii="Times New Roman" w:hAnsi="Times New Roman"/>
                <w:bCs/>
              </w:rPr>
              <w:t>УСЛОВИЯ ЭКСПЛУАТАЦИИ:</w:t>
            </w:r>
          </w:p>
          <w:p w14:paraId="069B1DDD" w14:textId="3EA53EDB" w:rsidR="006667DE" w:rsidRP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6667DE">
              <w:rPr>
                <w:rFonts w:ascii="Times New Roman" w:hAnsi="Times New Roman"/>
                <w:bCs/>
              </w:rPr>
              <w:t>рабочая среда: пар, вода;</w:t>
            </w:r>
          </w:p>
          <w:p w14:paraId="07D56315" w14:textId="7DBEC6DD" w:rsidR="006667DE" w:rsidRP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6667DE">
              <w:rPr>
                <w:rFonts w:ascii="Times New Roman" w:hAnsi="Times New Roman"/>
                <w:bCs/>
              </w:rPr>
              <w:t>давление рабочей среды: PN 25 кг/см</w:t>
            </w:r>
            <w:r w:rsidRPr="006667DE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6667DE">
              <w:rPr>
                <w:rFonts w:ascii="Times New Roman" w:hAnsi="Times New Roman"/>
                <w:bCs/>
              </w:rPr>
              <w:t>;</w:t>
            </w:r>
          </w:p>
          <w:p w14:paraId="0414860D" w14:textId="59A718C4" w:rsidR="00AF0977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6667DE">
              <w:rPr>
                <w:rFonts w:ascii="Times New Roman" w:hAnsi="Times New Roman"/>
                <w:bCs/>
              </w:rPr>
              <w:t>температура рабочей среды: до 150</w:t>
            </w:r>
            <w:r>
              <w:rPr>
                <w:rFonts w:ascii="Times New Roman" w:hAnsi="Times New Roman"/>
                <w:bCs/>
              </w:rPr>
              <w:t>º</w:t>
            </w:r>
            <w:r w:rsidRPr="006667DE">
              <w:rPr>
                <w:rFonts w:ascii="Times New Roman" w:hAnsi="Times New Roman"/>
                <w:bCs/>
              </w:rPr>
              <w:t>С;</w:t>
            </w:r>
          </w:p>
          <w:p w14:paraId="26F8BF2D" w14:textId="0DDE71DF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667DE">
              <w:rPr>
                <w:rFonts w:ascii="Times New Roman" w:hAnsi="Times New Roman"/>
                <w:bCs/>
              </w:rPr>
              <w:t xml:space="preserve">СИЛЬФОННОГО КОМПЕНСИРУЮЩЕГО </w:t>
            </w:r>
            <w:r w:rsidR="004303E9" w:rsidRPr="006667DE">
              <w:rPr>
                <w:rFonts w:ascii="Times New Roman" w:hAnsi="Times New Roman"/>
                <w:bCs/>
              </w:rPr>
              <w:t>УСТРОЙСТВ</w:t>
            </w:r>
            <w:r w:rsidR="004303E9">
              <w:rPr>
                <w:rFonts w:ascii="Times New Roman" w:hAnsi="Times New Roman"/>
                <w:bCs/>
              </w:rPr>
              <w:t xml:space="preserve"> ВХОДИТ</w:t>
            </w:r>
            <w:r>
              <w:rPr>
                <w:rFonts w:ascii="Times New Roman" w:hAnsi="Times New Roman"/>
                <w:bCs/>
              </w:rPr>
              <w:t>:</w:t>
            </w:r>
          </w:p>
          <w:p w14:paraId="1BF9AB48" w14:textId="123E09F3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Теплоизоляция сильфона: наличие</w:t>
            </w:r>
            <w:r w:rsidR="004303E9">
              <w:rPr>
                <w:rFonts w:ascii="Times New Roman" w:hAnsi="Times New Roman"/>
                <w:bCs/>
              </w:rPr>
              <w:t>,</w:t>
            </w:r>
          </w:p>
          <w:p w14:paraId="2F701F26" w14:textId="71107748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Проушина для подъема: наличие</w:t>
            </w:r>
            <w:r w:rsidR="004303E9">
              <w:rPr>
                <w:rFonts w:ascii="Times New Roman" w:hAnsi="Times New Roman"/>
                <w:bCs/>
              </w:rPr>
              <w:t>,</w:t>
            </w:r>
          </w:p>
          <w:p w14:paraId="0CDF1E10" w14:textId="1FBCF45A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4303E9"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граничител</w:t>
            </w:r>
            <w:r w:rsidR="004303E9">
              <w:rPr>
                <w:rFonts w:ascii="Times New Roman" w:hAnsi="Times New Roman"/>
                <w:bCs/>
              </w:rPr>
              <w:t>ь</w:t>
            </w:r>
            <w:r>
              <w:rPr>
                <w:rFonts w:ascii="Times New Roman" w:hAnsi="Times New Roman"/>
                <w:bCs/>
              </w:rPr>
              <w:t xml:space="preserve"> осевого хода</w:t>
            </w:r>
            <w:r w:rsidR="004303E9">
              <w:rPr>
                <w:rFonts w:ascii="Times New Roman" w:hAnsi="Times New Roman"/>
                <w:bCs/>
              </w:rPr>
              <w:t>: наличие,</w:t>
            </w:r>
          </w:p>
          <w:p w14:paraId="75AB45DA" w14:textId="2EF6E974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Защита</w:t>
            </w:r>
            <w:r w:rsidR="004303E9">
              <w:rPr>
                <w:rFonts w:ascii="Times New Roman" w:hAnsi="Times New Roman"/>
                <w:bCs/>
              </w:rPr>
              <w:t xml:space="preserve"> от торсионных вращений: наличие,</w:t>
            </w:r>
          </w:p>
          <w:p w14:paraId="020BA676" w14:textId="5166C8ED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Защита от поперечного сдвига: наличие,</w:t>
            </w:r>
          </w:p>
          <w:p w14:paraId="5D24276A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Защита от углового хода: наличие,</w:t>
            </w:r>
          </w:p>
          <w:p w14:paraId="60D975B7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Возможность наземной прокладки: наличие</w:t>
            </w:r>
          </w:p>
          <w:p w14:paraId="7940D1FD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Возможность установки без направляющих опор: наличие</w:t>
            </w:r>
          </w:p>
          <w:p w14:paraId="74CF08B7" w14:textId="530BEBCE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Возможность применения в паропроводах: наличие</w:t>
            </w:r>
          </w:p>
          <w:p w14:paraId="0B621881" w14:textId="1A586C65" w:rsidR="004303E9" w:rsidRPr="004303E9" w:rsidRDefault="004303E9" w:rsidP="006667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303E9">
              <w:rPr>
                <w:rFonts w:ascii="Times New Roman" w:hAnsi="Times New Roman"/>
                <w:b/>
              </w:rPr>
              <w:t>ХАРАКТЕРИСТИКИ ТЕХНИЧЕСКИЕ:</w:t>
            </w:r>
          </w:p>
          <w:p w14:paraId="793F4145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Материал: </w:t>
            </w:r>
            <w:r w:rsidRPr="004303E9">
              <w:rPr>
                <w:rFonts w:ascii="Times New Roman" w:hAnsi="Times New Roman"/>
                <w:bCs/>
              </w:rPr>
              <w:t>Ст.20</w:t>
            </w:r>
          </w:p>
          <w:p w14:paraId="08261D45" w14:textId="6C8D594E" w:rsidR="004303E9" w:rsidRDefault="004303E9" w:rsidP="004303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03E9">
              <w:rPr>
                <w:rFonts w:ascii="Times New Roman" w:hAnsi="Times New Roman"/>
                <w:bCs/>
              </w:rPr>
              <w:t>Номинальный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303E9">
              <w:rPr>
                <w:rFonts w:ascii="Times New Roman" w:hAnsi="Times New Roman"/>
                <w:bCs/>
              </w:rPr>
              <w:t>диаметр</w:t>
            </w:r>
            <w:r>
              <w:rPr>
                <w:rFonts w:ascii="Times New Roman" w:hAnsi="Times New Roman"/>
                <w:bCs/>
              </w:rPr>
              <w:t>: 600 мм</w:t>
            </w:r>
          </w:p>
          <w:p w14:paraId="0471A41A" w14:textId="1C54005A" w:rsidR="004303E9" w:rsidRPr="006F51FC" w:rsidRDefault="004303E9" w:rsidP="004303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03E9">
              <w:rPr>
                <w:rFonts w:ascii="Times New Roman" w:hAnsi="Times New Roman"/>
                <w:bCs/>
              </w:rPr>
              <w:t>Осевая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303E9">
              <w:rPr>
                <w:rFonts w:ascii="Times New Roman" w:hAnsi="Times New Roman"/>
                <w:bCs/>
              </w:rPr>
              <w:t>компенсирующая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303E9">
              <w:rPr>
                <w:rFonts w:ascii="Times New Roman" w:hAnsi="Times New Roman"/>
                <w:bCs/>
              </w:rPr>
              <w:t>способность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2B0BA9">
              <w:rPr>
                <w:rFonts w:ascii="Times New Roman" w:hAnsi="Times New Roman"/>
                <w:bCs/>
              </w:rPr>
              <w:t>220 м</w:t>
            </w:r>
            <w:r>
              <w:rPr>
                <w:rFonts w:ascii="Times New Roman" w:hAnsi="Times New Roman"/>
                <w:bCs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2DA8F527" w:rsidR="006F51FC" w:rsidRPr="006076DF" w:rsidRDefault="006076DF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6DF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0A37311A" w:rsidR="006F51FC" w:rsidRPr="006076DF" w:rsidRDefault="006076DF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6DF">
              <w:rPr>
                <w:rFonts w:ascii="Times New Roman" w:hAnsi="Times New Roman"/>
                <w:color w:val="000000"/>
              </w:rPr>
              <w:t>6</w:t>
            </w:r>
          </w:p>
        </w:tc>
      </w:tr>
    </w:tbl>
    <w:p w14:paraId="79BBB830" w14:textId="333EC5CE" w:rsidR="005C2928" w:rsidRPr="006076DF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6076DF" w:rsidRPr="006076DF">
        <w:rPr>
          <w:rFonts w:ascii="Times New Roman" w:hAnsi="Times New Roman"/>
          <w:bCs/>
          <w:shd w:val="clear" w:color="auto" w:fill="F9FAFB"/>
        </w:rPr>
        <w:t>624760, Свердловская обл., М.О. Верхнесалдинский, г. Верхняя Салда, ул. Парковая 1-А.</w:t>
      </w:r>
    </w:p>
    <w:p w14:paraId="620337D2" w14:textId="1E65D557" w:rsidR="003F5C1A" w:rsidRP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6076DF" w:rsidRPr="006076DF">
        <w:rPr>
          <w:rFonts w:ascii="Times New Roman" w:hAnsi="Times New Roman"/>
          <w:bCs/>
          <w:shd w:val="clear" w:color="auto" w:fill="F9FAFB"/>
        </w:rPr>
        <w:t xml:space="preserve">в течение </w:t>
      </w:r>
      <w:r w:rsidR="00FE6AD6">
        <w:rPr>
          <w:rFonts w:ascii="Times New Roman" w:hAnsi="Times New Roman"/>
          <w:bCs/>
          <w:shd w:val="clear" w:color="auto" w:fill="F9FAFB"/>
        </w:rPr>
        <w:t>45</w:t>
      </w:r>
      <w:bookmarkStart w:id="0" w:name="_GoBack"/>
      <w:bookmarkEnd w:id="0"/>
      <w:r w:rsidR="006076DF" w:rsidRPr="006076DF">
        <w:rPr>
          <w:rFonts w:ascii="Times New Roman" w:hAnsi="Times New Roman"/>
          <w:bCs/>
          <w:shd w:val="clear" w:color="auto" w:fill="F9FAFB"/>
        </w:rPr>
        <w:t xml:space="preserve"> календарных дней с момента заключения договора.</w:t>
      </w:r>
    </w:p>
    <w:p w14:paraId="19DD415B" w14:textId="305A7C02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1A54296D" w14:textId="6D182516" w:rsidR="006076DF" w:rsidRDefault="006076DF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Cs/>
          <w:shd w:val="clear" w:color="auto" w:fill="F9FAFB"/>
        </w:rPr>
        <w:t xml:space="preserve">3.2. </w:t>
      </w:r>
      <w:r w:rsidRPr="006076DF">
        <w:rPr>
          <w:rFonts w:ascii="Times New Roman" w:hAnsi="Times New Roman"/>
          <w:bCs/>
          <w:shd w:val="clear" w:color="auto" w:fill="F9FAFB"/>
        </w:rPr>
        <w:t>В рабочие дни Заказчика с 8 ч. 00 мин. до 16 ч. 00 мин. Время местное заказчика.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299337A6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p w14:paraId="0FCAB5BF" w14:textId="6EAB1D13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3587670D" w14:textId="26892F06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77DDAFB9" w14:textId="4704F8A2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Согласовано:</w:t>
      </w:r>
    </w:p>
    <w:p w14:paraId="24C3485A" w14:textId="72BB74F1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1C822FFF" w14:textId="608AC106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Главный энергетик ____________________ Н.А. Толстов</w:t>
      </w:r>
    </w:p>
    <w:p w14:paraId="1F7A6211" w14:textId="3510E019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6371E237" w14:textId="77777777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14877D31" w14:textId="568F0022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С.Б. Ташланов   ________________</w:t>
      </w:r>
    </w:p>
    <w:p w14:paraId="3B169D42" w14:textId="6D9BCE02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0D3B0530" w14:textId="2C42A9A0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147238E4" w14:textId="77777777" w:rsidR="002B0BA9" w:rsidRP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</w:p>
    <w:sectPr w:rsidR="002B0BA9" w:rsidRPr="002B0BA9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99708" w14:textId="77777777" w:rsidR="001E5A18" w:rsidRDefault="001E5A18">
      <w:pPr>
        <w:spacing w:line="240" w:lineRule="auto"/>
      </w:pPr>
      <w:r>
        <w:separator/>
      </w:r>
    </w:p>
  </w:endnote>
  <w:endnote w:type="continuationSeparator" w:id="0">
    <w:p w14:paraId="38415D0A" w14:textId="77777777" w:rsidR="001E5A18" w:rsidRDefault="001E5A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1492C" w14:textId="77777777" w:rsidR="001E5A18" w:rsidRDefault="001E5A18">
      <w:pPr>
        <w:spacing w:after="0"/>
      </w:pPr>
      <w:r>
        <w:separator/>
      </w:r>
    </w:p>
  </w:footnote>
  <w:footnote w:type="continuationSeparator" w:id="0">
    <w:p w14:paraId="25AB6AB9" w14:textId="77777777" w:rsidR="001E5A18" w:rsidRDefault="001E5A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21AED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E4153"/>
    <w:rsid w:val="001E5A18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B0BA9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5395"/>
    <w:rsid w:val="004303E9"/>
    <w:rsid w:val="00431CD5"/>
    <w:rsid w:val="00461DF4"/>
    <w:rsid w:val="00480887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06943"/>
    <w:rsid w:val="006076DF"/>
    <w:rsid w:val="00611DA9"/>
    <w:rsid w:val="0061591D"/>
    <w:rsid w:val="00625EBE"/>
    <w:rsid w:val="00632AF4"/>
    <w:rsid w:val="006530E4"/>
    <w:rsid w:val="00656B03"/>
    <w:rsid w:val="006667DE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F19C5"/>
    <w:rsid w:val="008F565A"/>
    <w:rsid w:val="00913C89"/>
    <w:rsid w:val="00921183"/>
    <w:rsid w:val="00931B54"/>
    <w:rsid w:val="0097278E"/>
    <w:rsid w:val="009813A1"/>
    <w:rsid w:val="00994850"/>
    <w:rsid w:val="009C6A40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C392B"/>
    <w:rsid w:val="00BC3FF8"/>
    <w:rsid w:val="00BD0383"/>
    <w:rsid w:val="00BD2724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87775"/>
    <w:rsid w:val="00D90C0B"/>
    <w:rsid w:val="00DB1420"/>
    <w:rsid w:val="00DC3E10"/>
    <w:rsid w:val="00DD0A50"/>
    <w:rsid w:val="00DD3AC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B7D92"/>
    <w:rsid w:val="00EC2FAE"/>
    <w:rsid w:val="00EC3C1D"/>
    <w:rsid w:val="00EC4ED2"/>
    <w:rsid w:val="00EF1D1D"/>
    <w:rsid w:val="00F05213"/>
    <w:rsid w:val="00F27E22"/>
    <w:rsid w:val="00F41D79"/>
    <w:rsid w:val="00F46A77"/>
    <w:rsid w:val="00F500E0"/>
    <w:rsid w:val="00F624BF"/>
    <w:rsid w:val="00F72D0E"/>
    <w:rsid w:val="00FC36B6"/>
    <w:rsid w:val="00FC6593"/>
    <w:rsid w:val="00FE6AD6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9B557-F908-40A5-83A4-E16BBA4E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dc:description>DOC-MARKER-ipkHseuKYm2kUMsrD6Qx-Q</dc:description>
  <cp:lastModifiedBy>User</cp:lastModifiedBy>
  <cp:revision>11</cp:revision>
  <cp:lastPrinted>2025-03-11T07:43:00Z</cp:lastPrinted>
  <dcterms:created xsi:type="dcterms:W3CDTF">2026-07-06T03:19:00Z</dcterms:created>
  <dcterms:modified xsi:type="dcterms:W3CDTF">2026-07-28T09:01:00Z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