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1317861F" w:rsidR="00B935D1" w:rsidRPr="0091439C" w:rsidRDefault="0091439C" w:rsidP="0028046B">
      <w:pPr>
        <w:widowControl w:val="0"/>
        <w:spacing w:after="0" w:line="240" w:lineRule="auto"/>
        <w:ind w:firstLine="709"/>
        <w:jc w:val="center"/>
        <w:rPr>
          <w:rFonts w:ascii="Times New Roman" w:eastAsia="Times New Roman" w:hAnsi="Times New Roman" w:cs="Times New Roman"/>
          <w:b/>
          <w:lang w:eastAsia="ru-RU"/>
        </w:rPr>
      </w:pPr>
      <w:r w:rsidRPr="0091439C">
        <w:rPr>
          <w:rFonts w:ascii="Times New Roman" w:eastAsia="Times New Roman" w:hAnsi="Times New Roman" w:cs="Times New Roman"/>
          <w:b/>
          <w:lang w:eastAsia="ru-RU"/>
        </w:rPr>
        <w:t>ГОСУДАРСТВЕННОЕ БЮДЖЕТНОЕ УЧРЕЖДЕНИЕ ЗДРАВООХРАНЕНИЯ АСТРАХАНСКОЙ ОБЛАСТИ "КЛИНИЧЕСКИЙ РОДИЛЬНЫЙ ДОМ ИМЕНИ Ю.А. ПАСХАЛОВОЙ"</w:t>
      </w:r>
    </w:p>
    <w:p w14:paraId="08811FFE" w14:textId="77777777" w:rsidR="0091439C" w:rsidRPr="00CD6114" w:rsidRDefault="0091439C"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86834C0" w14:textId="77777777" w:rsidR="0091439C" w:rsidRPr="0091439C" w:rsidRDefault="0091439C" w:rsidP="0091439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1439C">
        <w:rPr>
          <w:rFonts w:ascii="Times New Roman" w:eastAsia="Times New Roman" w:hAnsi="Times New Roman" w:cs="Times New Roman"/>
          <w:b/>
          <w:bCs/>
          <w:lang w:eastAsia="ru-RU"/>
        </w:rPr>
        <w:t>Главный врач</w:t>
      </w:r>
    </w:p>
    <w:p w14:paraId="50BCB0FF" w14:textId="77777777" w:rsidR="0091439C" w:rsidRPr="0091439C" w:rsidRDefault="0091439C" w:rsidP="0091439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1439C">
        <w:rPr>
          <w:rFonts w:ascii="Times New Roman" w:eastAsia="Times New Roman" w:hAnsi="Times New Roman" w:cs="Times New Roman"/>
          <w:b/>
          <w:bCs/>
          <w:lang w:eastAsia="ru-RU"/>
        </w:rPr>
        <w:t xml:space="preserve">ГБУЗ АО "КРД им. Ю.А. </w:t>
      </w:r>
      <w:proofErr w:type="spellStart"/>
      <w:r w:rsidRPr="0091439C">
        <w:rPr>
          <w:rFonts w:ascii="Times New Roman" w:eastAsia="Times New Roman" w:hAnsi="Times New Roman" w:cs="Times New Roman"/>
          <w:b/>
          <w:bCs/>
          <w:lang w:eastAsia="ru-RU"/>
        </w:rPr>
        <w:t>Пасхаловой</w:t>
      </w:r>
      <w:proofErr w:type="spellEnd"/>
      <w:r w:rsidRPr="0091439C">
        <w:rPr>
          <w:rFonts w:ascii="Times New Roman" w:eastAsia="Times New Roman" w:hAnsi="Times New Roman" w:cs="Times New Roman"/>
          <w:b/>
          <w:bCs/>
          <w:lang w:eastAsia="ru-RU"/>
        </w:rPr>
        <w:t>"</w:t>
      </w:r>
    </w:p>
    <w:p w14:paraId="588544FA" w14:textId="71DEFB3A" w:rsidR="00F06942" w:rsidRPr="00F02ACD" w:rsidRDefault="0091439C" w:rsidP="0091439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1439C">
        <w:rPr>
          <w:rFonts w:ascii="Times New Roman" w:eastAsia="Times New Roman" w:hAnsi="Times New Roman" w:cs="Times New Roman"/>
          <w:b/>
          <w:bCs/>
          <w:lang w:eastAsia="ru-RU"/>
        </w:rPr>
        <w:t>Чикина Т.А.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D0ACA5D" w:rsidR="00B935D1" w:rsidRPr="00F02ACD" w:rsidRDefault="00FF3D8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29.07.2026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0151036C" w:rsidR="00B23783" w:rsidRPr="0091439C"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554AD3">
        <w:rPr>
          <w:rFonts w:ascii="Times New Roman" w:eastAsia="Calibri" w:hAnsi="Times New Roman" w:cs="Times New Roman"/>
          <w:b/>
          <w:color w:val="000000"/>
        </w:rPr>
        <w:t xml:space="preserve">на </w:t>
      </w:r>
      <w:r w:rsidR="0091439C" w:rsidRPr="0091439C">
        <w:rPr>
          <w:rFonts w:ascii="Times New Roman" w:eastAsia="Calibri" w:hAnsi="Times New Roman" w:cs="Times New Roman"/>
          <w:b/>
          <w:color w:val="000000"/>
        </w:rPr>
        <w:t>стиральн</w:t>
      </w:r>
      <w:r w:rsidR="00554AD3">
        <w:rPr>
          <w:rFonts w:ascii="Times New Roman" w:eastAsia="Calibri" w:hAnsi="Times New Roman" w:cs="Times New Roman"/>
          <w:b/>
          <w:color w:val="000000"/>
        </w:rPr>
        <w:t>ую</w:t>
      </w:r>
      <w:r w:rsidR="0091439C" w:rsidRPr="0091439C">
        <w:rPr>
          <w:rFonts w:ascii="Times New Roman" w:eastAsia="Calibri" w:hAnsi="Times New Roman" w:cs="Times New Roman"/>
          <w:b/>
          <w:color w:val="000000"/>
        </w:rPr>
        <w:t xml:space="preserve"> машин</w:t>
      </w:r>
      <w:r w:rsidR="00554AD3">
        <w:rPr>
          <w:rFonts w:ascii="Times New Roman" w:eastAsia="Calibri" w:hAnsi="Times New Roman" w:cs="Times New Roman"/>
          <w:b/>
          <w:color w:val="000000"/>
        </w:rPr>
        <w:t>у</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0"/>
        <w:gridCol w:w="5595"/>
      </w:tblGrid>
      <w:tr w:rsidR="00252418" w14:paraId="7879F4C9" w14:textId="77777777" w:rsidTr="0091439C">
        <w:tc>
          <w:tcPr>
            <w:tcW w:w="4260"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5" w:type="dxa"/>
          </w:tcPr>
          <w:p w14:paraId="4681B141" w14:textId="77A90EB3" w:rsidR="00252418" w:rsidRPr="0091439C" w:rsidRDefault="0091439C" w:rsidP="00CD6114">
            <w:pPr>
              <w:widowControl w:val="0"/>
              <w:contextualSpacing/>
              <w:jc w:val="both"/>
              <w:rPr>
                <w:rFonts w:ascii="Times New Roman" w:eastAsia="Times New Roman" w:hAnsi="Times New Roman"/>
                <w:iCs/>
                <w:sz w:val="22"/>
                <w:szCs w:val="22"/>
              </w:rPr>
            </w:pPr>
            <w:r w:rsidRPr="0091439C">
              <w:rPr>
                <w:rFonts w:ascii="Times New Roman" w:eastAsia="Times New Roman" w:hAnsi="Times New Roman"/>
                <w:iCs/>
                <w:sz w:val="22"/>
                <w:szCs w:val="22"/>
              </w:rPr>
              <w:t>ГОСУДАРСТВЕННОЕ БЮДЖЕТНОЕ УЧРЕЖДЕНИЕ ЗДРАВООХРАНЕНИЯ АСТРАХАНСКОЙ ОБЛАСТИ "КЛИНИЧЕСКИЙ РОДИЛЬНЫЙ ДОМ ИМЕНИ Ю.А. ПАСХАЛОВОЙ"</w:t>
            </w:r>
          </w:p>
        </w:tc>
      </w:tr>
      <w:tr w:rsidR="000900AC" w14:paraId="19401141" w14:textId="77777777" w:rsidTr="0091439C">
        <w:tc>
          <w:tcPr>
            <w:tcW w:w="4260"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5" w:type="dxa"/>
          </w:tcPr>
          <w:p w14:paraId="72D2BA40" w14:textId="6978A962" w:rsidR="000900AC" w:rsidRPr="0091439C" w:rsidRDefault="0091439C" w:rsidP="00CD6114">
            <w:pPr>
              <w:widowControl w:val="0"/>
              <w:contextualSpacing/>
              <w:jc w:val="both"/>
              <w:rPr>
                <w:rFonts w:ascii="Times New Roman" w:eastAsia="Times New Roman" w:hAnsi="Times New Roman"/>
                <w:iCs/>
                <w:sz w:val="22"/>
                <w:szCs w:val="22"/>
              </w:rPr>
            </w:pPr>
            <w:r w:rsidRPr="0091439C">
              <w:rPr>
                <w:rFonts w:ascii="Times New Roman" w:eastAsia="Times New Roman" w:hAnsi="Times New Roman"/>
                <w:iCs/>
                <w:sz w:val="22"/>
                <w:szCs w:val="22"/>
              </w:rPr>
              <w:t xml:space="preserve">ГБУЗ АО "КРД им. Ю.А. </w:t>
            </w:r>
            <w:proofErr w:type="spellStart"/>
            <w:r w:rsidRPr="0091439C">
              <w:rPr>
                <w:rFonts w:ascii="Times New Roman" w:eastAsia="Times New Roman" w:hAnsi="Times New Roman"/>
                <w:iCs/>
                <w:sz w:val="22"/>
                <w:szCs w:val="22"/>
              </w:rPr>
              <w:t>Пасхаловой</w:t>
            </w:r>
            <w:proofErr w:type="spellEnd"/>
            <w:r w:rsidRPr="0091439C">
              <w:rPr>
                <w:rFonts w:ascii="Times New Roman" w:eastAsia="Times New Roman" w:hAnsi="Times New Roman"/>
                <w:iCs/>
                <w:sz w:val="22"/>
                <w:szCs w:val="22"/>
              </w:rPr>
              <w:t>"</w:t>
            </w:r>
          </w:p>
        </w:tc>
      </w:tr>
      <w:tr w:rsidR="0091439C" w14:paraId="75A19E24" w14:textId="77777777" w:rsidTr="0091439C">
        <w:tc>
          <w:tcPr>
            <w:tcW w:w="4260" w:type="dxa"/>
            <w:shd w:val="clear" w:color="auto" w:fill="D9E2F3" w:themeFill="accent1" w:themeFillTint="33"/>
          </w:tcPr>
          <w:p w14:paraId="79B0AB9E" w14:textId="6D9C80DC" w:rsidR="0091439C" w:rsidRPr="00BC6C35" w:rsidRDefault="0091439C" w:rsidP="0091439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5" w:type="dxa"/>
          </w:tcPr>
          <w:p w14:paraId="09B4BC1F" w14:textId="6BC8D051" w:rsidR="0091439C" w:rsidRPr="0091439C" w:rsidRDefault="0091439C" w:rsidP="0091439C">
            <w:pPr>
              <w:widowControl w:val="0"/>
              <w:contextualSpacing/>
              <w:jc w:val="both"/>
              <w:rPr>
                <w:rFonts w:ascii="Times New Roman" w:eastAsia="Times New Roman" w:hAnsi="Times New Roman"/>
                <w:iCs/>
                <w:sz w:val="22"/>
                <w:szCs w:val="22"/>
              </w:rPr>
            </w:pPr>
            <w:r w:rsidRPr="0091439C">
              <w:rPr>
                <w:rFonts w:ascii="Times New Roman" w:eastAsia="Times New Roman" w:hAnsi="Times New Roman"/>
                <w:iCs/>
                <w:sz w:val="22"/>
                <w:szCs w:val="22"/>
              </w:rPr>
              <w:t xml:space="preserve">414045, Астраханская область, город Астрахань, ул. Ахшарумова, </w:t>
            </w:r>
            <w:proofErr w:type="spellStart"/>
            <w:r w:rsidRPr="0091439C">
              <w:rPr>
                <w:rFonts w:ascii="Times New Roman" w:eastAsia="Times New Roman" w:hAnsi="Times New Roman"/>
                <w:iCs/>
                <w:sz w:val="22"/>
                <w:szCs w:val="22"/>
              </w:rPr>
              <w:t>зд</w:t>
            </w:r>
            <w:proofErr w:type="spellEnd"/>
            <w:r w:rsidRPr="0091439C">
              <w:rPr>
                <w:rFonts w:ascii="Times New Roman" w:eastAsia="Times New Roman" w:hAnsi="Times New Roman"/>
                <w:iCs/>
                <w:sz w:val="22"/>
                <w:szCs w:val="22"/>
              </w:rPr>
              <w:t xml:space="preserve">. 82 </w:t>
            </w:r>
          </w:p>
        </w:tc>
      </w:tr>
      <w:tr w:rsidR="0091439C" w14:paraId="6C9A4930" w14:textId="77777777" w:rsidTr="0091439C">
        <w:tc>
          <w:tcPr>
            <w:tcW w:w="4260" w:type="dxa"/>
            <w:shd w:val="clear" w:color="auto" w:fill="D9E2F3" w:themeFill="accent1" w:themeFillTint="33"/>
          </w:tcPr>
          <w:p w14:paraId="543CC3B6" w14:textId="1661049B" w:rsidR="0091439C" w:rsidRPr="00BC6C35" w:rsidRDefault="0091439C" w:rsidP="0091439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5" w:type="dxa"/>
          </w:tcPr>
          <w:p w14:paraId="3A2D080A" w14:textId="3DC89ADC" w:rsidR="0091439C" w:rsidRPr="0091439C" w:rsidRDefault="0091439C" w:rsidP="0091439C">
            <w:pPr>
              <w:widowControl w:val="0"/>
              <w:contextualSpacing/>
              <w:jc w:val="both"/>
              <w:rPr>
                <w:rFonts w:ascii="Times New Roman" w:eastAsia="Times New Roman" w:hAnsi="Times New Roman"/>
                <w:iCs/>
                <w:sz w:val="22"/>
                <w:szCs w:val="22"/>
              </w:rPr>
            </w:pPr>
            <w:r w:rsidRPr="0091439C">
              <w:rPr>
                <w:rFonts w:ascii="Times New Roman" w:eastAsia="Times New Roman" w:hAnsi="Times New Roman"/>
                <w:iCs/>
                <w:sz w:val="22"/>
                <w:szCs w:val="22"/>
              </w:rPr>
              <w:t xml:space="preserve">414045, Астраханская область, город Астрахань, ул. Ахшарумова, </w:t>
            </w:r>
            <w:proofErr w:type="spellStart"/>
            <w:r w:rsidRPr="0091439C">
              <w:rPr>
                <w:rFonts w:ascii="Times New Roman" w:eastAsia="Times New Roman" w:hAnsi="Times New Roman"/>
                <w:iCs/>
                <w:sz w:val="22"/>
                <w:szCs w:val="22"/>
              </w:rPr>
              <w:t>зд</w:t>
            </w:r>
            <w:proofErr w:type="spellEnd"/>
            <w:r w:rsidRPr="0091439C">
              <w:rPr>
                <w:rFonts w:ascii="Times New Roman" w:eastAsia="Times New Roman" w:hAnsi="Times New Roman"/>
                <w:iCs/>
                <w:sz w:val="22"/>
                <w:szCs w:val="22"/>
              </w:rPr>
              <w:t xml:space="preserve">. 82 </w:t>
            </w:r>
          </w:p>
        </w:tc>
      </w:tr>
      <w:tr w:rsidR="00252418" w14:paraId="6EC92FCB" w14:textId="77777777" w:rsidTr="0091439C">
        <w:tc>
          <w:tcPr>
            <w:tcW w:w="4260"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14:paraId="11E3E4B2" w14:textId="2F74601B" w:rsidR="00252418" w:rsidRPr="0091439C" w:rsidRDefault="000B0193" w:rsidP="00CD6114">
            <w:pPr>
              <w:widowControl w:val="0"/>
              <w:contextualSpacing/>
              <w:jc w:val="both"/>
              <w:rPr>
                <w:rFonts w:ascii="Times New Roman" w:eastAsia="Times New Roman" w:hAnsi="Times New Roman"/>
                <w:iCs/>
                <w:sz w:val="22"/>
                <w:szCs w:val="22"/>
              </w:rPr>
            </w:pPr>
            <w:hyperlink r:id="rId8" w:history="1">
              <w:r w:rsidR="0091439C" w:rsidRPr="0091439C">
                <w:rPr>
                  <w:rFonts w:ascii="Times New Roman" w:eastAsia="Times New Roman" w:hAnsi="Times New Roman"/>
                  <w:iCs/>
                  <w:sz w:val="22"/>
                  <w:szCs w:val="22"/>
                </w:rPr>
                <w:t>krd.economist@yandex.ru</w:t>
              </w:r>
            </w:hyperlink>
            <w:r w:rsidR="0091439C" w:rsidRPr="0091439C">
              <w:rPr>
                <w:rFonts w:ascii="Times New Roman" w:eastAsia="Times New Roman" w:hAnsi="Times New Roman"/>
                <w:iCs/>
                <w:sz w:val="22"/>
                <w:szCs w:val="22"/>
              </w:rPr>
              <w:t xml:space="preserve"> </w:t>
            </w:r>
          </w:p>
        </w:tc>
      </w:tr>
      <w:tr w:rsidR="00252418" w14:paraId="1B39348C" w14:textId="77777777" w:rsidTr="0091439C">
        <w:tc>
          <w:tcPr>
            <w:tcW w:w="4260"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14:paraId="7C35137A" w14:textId="490B5D0F" w:rsidR="00252418" w:rsidRPr="0091439C" w:rsidRDefault="0091439C" w:rsidP="00CD6114">
            <w:pPr>
              <w:widowControl w:val="0"/>
              <w:contextualSpacing/>
              <w:jc w:val="both"/>
              <w:rPr>
                <w:rFonts w:ascii="Times New Roman" w:eastAsia="Times New Roman" w:hAnsi="Times New Roman"/>
                <w:iCs/>
                <w:sz w:val="22"/>
                <w:szCs w:val="22"/>
              </w:rPr>
            </w:pPr>
            <w:r w:rsidRPr="0091439C">
              <w:rPr>
                <w:rFonts w:ascii="Times New Roman" w:eastAsia="Times New Roman" w:hAnsi="Times New Roman"/>
                <w:iCs/>
                <w:sz w:val="22"/>
                <w:szCs w:val="22"/>
              </w:rPr>
              <w:t>+7</w:t>
            </w:r>
            <w:r w:rsidR="0028046B">
              <w:rPr>
                <w:rFonts w:ascii="Times New Roman" w:eastAsia="Times New Roman" w:hAnsi="Times New Roman"/>
                <w:iCs/>
                <w:sz w:val="22"/>
                <w:szCs w:val="22"/>
              </w:rPr>
              <w:t>-</w:t>
            </w:r>
            <w:r w:rsidRPr="0091439C">
              <w:rPr>
                <w:rFonts w:ascii="Times New Roman" w:eastAsia="Times New Roman" w:hAnsi="Times New Roman"/>
                <w:iCs/>
                <w:sz w:val="22"/>
                <w:szCs w:val="22"/>
              </w:rPr>
              <w:t>8512</w:t>
            </w:r>
            <w:r w:rsidR="0028046B">
              <w:rPr>
                <w:rFonts w:ascii="Times New Roman" w:eastAsia="Times New Roman" w:hAnsi="Times New Roman"/>
                <w:iCs/>
                <w:sz w:val="22"/>
                <w:szCs w:val="22"/>
              </w:rPr>
              <w:t>-</w:t>
            </w:r>
            <w:r w:rsidRPr="0091439C">
              <w:rPr>
                <w:rFonts w:ascii="Times New Roman" w:eastAsia="Times New Roman" w:hAnsi="Times New Roman"/>
                <w:iCs/>
                <w:sz w:val="22"/>
                <w:szCs w:val="22"/>
              </w:rPr>
              <w:t>33</w:t>
            </w:r>
            <w:r w:rsidR="0028046B">
              <w:rPr>
                <w:rFonts w:ascii="Times New Roman" w:eastAsia="Times New Roman" w:hAnsi="Times New Roman"/>
                <w:iCs/>
                <w:sz w:val="22"/>
                <w:szCs w:val="22"/>
              </w:rPr>
              <w:t>-</w:t>
            </w:r>
            <w:r w:rsidRPr="0091439C">
              <w:rPr>
                <w:rFonts w:ascii="Times New Roman" w:eastAsia="Times New Roman" w:hAnsi="Times New Roman"/>
                <w:iCs/>
                <w:sz w:val="22"/>
                <w:szCs w:val="22"/>
              </w:rPr>
              <w:t>02</w:t>
            </w:r>
            <w:r w:rsidR="0028046B">
              <w:rPr>
                <w:rFonts w:ascii="Times New Roman" w:eastAsia="Times New Roman" w:hAnsi="Times New Roman"/>
                <w:iCs/>
                <w:sz w:val="22"/>
                <w:szCs w:val="22"/>
              </w:rPr>
              <w:t>-</w:t>
            </w:r>
            <w:r w:rsidRPr="0091439C">
              <w:rPr>
                <w:rFonts w:ascii="Times New Roman" w:eastAsia="Times New Roman" w:hAnsi="Times New Roman"/>
                <w:iCs/>
                <w:sz w:val="22"/>
                <w:szCs w:val="22"/>
              </w:rPr>
              <w:t xml:space="preserve">77 </w:t>
            </w:r>
          </w:p>
        </w:tc>
      </w:tr>
      <w:tr w:rsidR="00252418" w14:paraId="3863AABC" w14:textId="77777777" w:rsidTr="0091439C">
        <w:tc>
          <w:tcPr>
            <w:tcW w:w="4260"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5" w:type="dxa"/>
          </w:tcPr>
          <w:p w14:paraId="5D3E4180" w14:textId="2AABF773" w:rsidR="00252418" w:rsidRPr="0091439C" w:rsidRDefault="0028046B" w:rsidP="00CD6114">
            <w:pPr>
              <w:widowControl w:val="0"/>
              <w:contextualSpacing/>
              <w:jc w:val="both"/>
              <w:rPr>
                <w:rFonts w:ascii="Times New Roman" w:eastAsia="Times New Roman" w:hAnsi="Times New Roman"/>
                <w:iCs/>
                <w:sz w:val="22"/>
                <w:szCs w:val="22"/>
              </w:rPr>
            </w:pPr>
            <w:r>
              <w:rPr>
                <w:rFonts w:ascii="Times New Roman" w:eastAsia="Times New Roman" w:hAnsi="Times New Roman"/>
                <w:iCs/>
                <w:sz w:val="22"/>
                <w:szCs w:val="22"/>
              </w:rPr>
              <w:t xml:space="preserve">Булатова </w:t>
            </w:r>
            <w:r w:rsidR="0091439C" w:rsidRPr="0091439C">
              <w:rPr>
                <w:rFonts w:ascii="Times New Roman" w:eastAsia="Times New Roman" w:hAnsi="Times New Roman"/>
                <w:iCs/>
                <w:sz w:val="22"/>
                <w:szCs w:val="22"/>
              </w:rPr>
              <w:t>Елена Валерьевна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B7953B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4D07D25F" w:rsidR="0091439C" w:rsidRPr="005F6C61" w:rsidRDefault="0091439C" w:rsidP="005C7B3D">
            <w:pPr>
              <w:widowControl w:val="0"/>
              <w:jc w:val="both"/>
              <w:rPr>
                <w:rStyle w:val="1f4"/>
              </w:rPr>
            </w:pPr>
            <w:r w:rsidRPr="005F6C61">
              <w:rPr>
                <w:rStyle w:val="a6"/>
                <w:rFonts w:ascii="Times New Roman" w:eastAsia="Times New Roman" w:hAnsi="Times New Roman"/>
                <w:iCs/>
                <w:u w:val="none"/>
              </w:rPr>
              <w:t>2</w:t>
            </w:r>
            <w:r w:rsidR="005C7B3D">
              <w:rPr>
                <w:rStyle w:val="a6"/>
                <w:rFonts w:ascii="Times New Roman" w:eastAsia="Times New Roman" w:hAnsi="Times New Roman"/>
                <w:iCs/>
                <w:u w:val="none"/>
              </w:rPr>
              <w:t>9</w:t>
            </w:r>
            <w:r w:rsidRPr="005F6C61">
              <w:rPr>
                <w:rStyle w:val="a6"/>
                <w:rFonts w:ascii="Times New Roman" w:eastAsia="Times New Roman" w:hAnsi="Times New Roman"/>
                <w:iCs/>
                <w:u w:val="none"/>
              </w:rPr>
              <w:t>.07.2026г.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02EA6130" w14:textId="1CE7CE4C" w:rsidR="00D407F7" w:rsidRPr="00BF5CF1" w:rsidRDefault="00FF3D87" w:rsidP="00D407F7">
                <w:pPr>
                  <w:widowControl w:val="0"/>
                  <w:tabs>
                    <w:tab w:val="left" w:pos="247"/>
                    <w:tab w:val="left" w:pos="1130"/>
                  </w:tabs>
                  <w:ind w:left="33"/>
                  <w:contextualSpacing/>
                  <w:jc w:val="both"/>
                  <w:rPr>
                    <w:rStyle w:val="1f4"/>
                  </w:rPr>
                </w:pPr>
                <w:r>
                  <w:rPr>
                    <w:rStyle w:val="1f4"/>
                  </w:rPr>
                  <w:t>06.08.2026</w:t>
                </w:r>
              </w:p>
            </w:sdtContent>
          </w:sdt>
          <w:p w14:paraId="749F231C" w14:textId="400053A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1439C">
              <w:rPr>
                <w:rFonts w:ascii="Times New Roman" w:eastAsia="Times New Roman" w:hAnsi="Times New Roman"/>
                <w:iCs/>
              </w:rPr>
              <w:t>10</w:t>
            </w:r>
            <w:r w:rsidRPr="00BF5CF1">
              <w:rPr>
                <w:rFonts w:ascii="Times New Roman" w:eastAsia="Times New Roman" w:hAnsi="Times New Roman"/>
                <w:iCs/>
              </w:rPr>
              <w:t>:</w:t>
            </w:r>
            <w:r w:rsidR="0091439C">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15E900F8" w14:textId="41E8BA36" w:rsidR="00D407F7" w:rsidRPr="00BF5CF1" w:rsidRDefault="000B0193" w:rsidP="00D407F7">
                <w:pPr>
                  <w:widowControl w:val="0"/>
                  <w:tabs>
                    <w:tab w:val="left" w:pos="247"/>
                    <w:tab w:val="left" w:pos="1130"/>
                  </w:tabs>
                  <w:ind w:left="33"/>
                  <w:contextualSpacing/>
                  <w:jc w:val="both"/>
                  <w:rPr>
                    <w:rStyle w:val="1f4"/>
                  </w:rPr>
                </w:pPr>
                <w:r>
                  <w:rPr>
                    <w:rStyle w:val="1f4"/>
                  </w:rPr>
                  <w:t>07.08.2026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6B3A6AE6" w14:textId="72561221" w:rsidR="00D407F7" w:rsidRPr="00BF5CF1" w:rsidRDefault="00FF3D87" w:rsidP="00D407F7">
                <w:pPr>
                  <w:widowControl w:val="0"/>
                  <w:tabs>
                    <w:tab w:val="left" w:pos="247"/>
                    <w:tab w:val="left" w:pos="1130"/>
                  </w:tabs>
                  <w:ind w:left="33"/>
                  <w:contextualSpacing/>
                  <w:jc w:val="both"/>
                  <w:rPr>
                    <w:rStyle w:val="1f4"/>
                  </w:rPr>
                </w:pPr>
                <w:r>
                  <w:rPr>
                    <w:rStyle w:val="1f4"/>
                  </w:rPr>
                  <w:t>06.08.2026</w:t>
                </w:r>
              </w:p>
            </w:sdtContent>
          </w:sdt>
          <w:p w14:paraId="3B23D831" w14:textId="436AC82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1439C">
              <w:rPr>
                <w:rFonts w:ascii="Times New Roman" w:eastAsia="Times New Roman" w:hAnsi="Times New Roman"/>
                <w:iCs/>
              </w:rPr>
              <w:t>09</w:t>
            </w:r>
            <w:r w:rsidRPr="00BF5CF1">
              <w:rPr>
                <w:rFonts w:ascii="Times New Roman" w:eastAsia="Times New Roman" w:hAnsi="Times New Roman"/>
                <w:iCs/>
              </w:rPr>
              <w:t>:</w:t>
            </w:r>
            <w:r w:rsidR="0091439C">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9A6AD4D" w:rsidR="00D407F7" w:rsidRPr="00BF5CF1" w:rsidRDefault="0091439C" w:rsidP="00D407F7">
            <w:pPr>
              <w:widowControl w:val="0"/>
              <w:jc w:val="both"/>
              <w:rPr>
                <w:rFonts w:ascii="Times New Roman" w:eastAsia="Times New Roman" w:hAnsi="Times New Roman"/>
                <w:iCs/>
                <w:highlight w:val="yellow"/>
              </w:rPr>
            </w:pPr>
            <w:r w:rsidRPr="0091439C">
              <w:rPr>
                <w:rFonts w:ascii="Times New Roman" w:eastAsia="Times New Roman" w:hAnsi="Times New Roman"/>
                <w:iCs/>
              </w:rPr>
              <w:t>Не установлено</w:t>
            </w:r>
            <w:r>
              <w:rPr>
                <w:rFonts w:ascii="Times New Roman" w:eastAsia="Times New Roman" w:hAnsi="Times New Roman"/>
                <w:bCs/>
                <w:highlight w:val="yellow"/>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bookmarkStart w:id="2" w:name="_GoBack"/>
            <w:bookmarkEnd w:id="2"/>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40090A0" w:rsidR="00D407F7" w:rsidRPr="00BF5CF1" w:rsidRDefault="0091439C" w:rsidP="00D407F7">
            <w:pPr>
              <w:widowControl w:val="0"/>
              <w:jc w:val="both"/>
              <w:rPr>
                <w:rFonts w:ascii="Times New Roman" w:eastAsia="Times New Roman" w:hAnsi="Times New Roman"/>
                <w:iCs/>
                <w:highlight w:val="yellow"/>
              </w:rPr>
            </w:pPr>
            <w:r w:rsidRPr="0091439C">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A69B1A5" w:rsidR="00D407F7" w:rsidRPr="00BF5CF1" w:rsidRDefault="0091439C" w:rsidP="00D407F7">
            <w:pPr>
              <w:widowControl w:val="0"/>
              <w:jc w:val="both"/>
              <w:rPr>
                <w:rFonts w:ascii="Times New Roman" w:eastAsia="Times New Roman" w:hAnsi="Times New Roman"/>
                <w:iCs/>
                <w:highlight w:val="yellow"/>
              </w:rPr>
            </w:pPr>
            <w:r w:rsidRPr="0091439C">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49EAD07" w:rsidR="00364BED" w:rsidRPr="00BF5CF1" w:rsidRDefault="0091439C"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0CBDE18" w:rsidR="00EA396D" w:rsidRPr="00BF5CF1" w:rsidRDefault="0091439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56C54D8" w:rsidR="0024495D" w:rsidRPr="004D717D" w:rsidRDefault="0053505B" w:rsidP="0053505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С</w:t>
            </w:r>
            <w:r w:rsidR="0091439C" w:rsidRPr="0091439C">
              <w:rPr>
                <w:rFonts w:ascii="Times New Roman" w:eastAsia="Times New Roman" w:hAnsi="Times New Roman" w:cs="Times New Roman"/>
                <w:b/>
                <w:sz w:val="20"/>
                <w:szCs w:val="20"/>
                <w:lang w:eastAsia="ru-RU"/>
              </w:rPr>
              <w:t>тиральн</w:t>
            </w:r>
            <w:r>
              <w:rPr>
                <w:rFonts w:ascii="Times New Roman" w:eastAsia="Times New Roman" w:hAnsi="Times New Roman" w:cs="Times New Roman"/>
                <w:b/>
                <w:sz w:val="20"/>
                <w:szCs w:val="20"/>
                <w:lang w:eastAsia="ru-RU"/>
              </w:rPr>
              <w:t>ая</w:t>
            </w:r>
            <w:r w:rsidR="0091439C" w:rsidRPr="0091439C">
              <w:rPr>
                <w:rFonts w:ascii="Times New Roman" w:eastAsia="Times New Roman" w:hAnsi="Times New Roman" w:cs="Times New Roman"/>
                <w:b/>
                <w:sz w:val="20"/>
                <w:szCs w:val="20"/>
                <w:lang w:eastAsia="ru-RU"/>
              </w:rPr>
              <w:t xml:space="preserve"> машин</w:t>
            </w:r>
            <w:r>
              <w:rPr>
                <w:rFonts w:ascii="Times New Roman" w:eastAsia="Times New Roman" w:hAnsi="Times New Roman" w:cs="Times New Roman"/>
                <w:b/>
                <w:sz w:val="20"/>
                <w:szCs w:val="20"/>
                <w:lang w:eastAsia="ru-RU"/>
              </w:rPr>
              <w:t>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9F066F0"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1439C" w:rsidRPr="0091439C">
              <w:rPr>
                <w:rFonts w:ascii="Times New Roman" w:eastAsia="Times New Roman" w:hAnsi="Times New Roman" w:cs="Times New Roman"/>
                <w:b/>
                <w:bCs/>
                <w:sz w:val="20"/>
                <w:szCs w:val="20"/>
                <w:lang w:eastAsia="ru-RU"/>
              </w:rPr>
              <w:t>1 307 281,00</w:t>
            </w:r>
            <w:r w:rsidR="0091439C">
              <w:rPr>
                <w:rFonts w:ascii="Times New Roman" w:eastAsia="Times New Roman" w:hAnsi="Times New Roman" w:cs="Times New Roman"/>
                <w:b/>
                <w:bCs/>
                <w:sz w:val="20"/>
                <w:szCs w:val="20"/>
                <w:lang w:eastAsia="ru-RU"/>
              </w:rPr>
              <w:t xml:space="preserve"> руб. </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C479332" w14:textId="6AA9F9C7" w:rsidR="0091439C" w:rsidRPr="0091439C" w:rsidRDefault="0024495D" w:rsidP="0091439C">
            <w:pPr>
              <w:tabs>
                <w:tab w:val="left" w:pos="-567"/>
              </w:tabs>
              <w:spacing w:after="0" w:line="240" w:lineRule="auto"/>
              <w:jc w:val="both"/>
              <w:rPr>
                <w:rFonts w:ascii="Times New Roman" w:eastAsia="Times New Roman" w:hAnsi="Times New Roman" w:cs="Times New Roman"/>
                <w:bCs/>
                <w:sz w:val="20"/>
                <w:szCs w:val="20"/>
                <w:lang w:eastAsia="ru-RU"/>
              </w:rPr>
            </w:pPr>
            <w:r w:rsidRPr="0091439C">
              <w:rPr>
                <w:rFonts w:ascii="Times New Roman" w:eastAsia="Times New Roman" w:hAnsi="Times New Roman" w:cs="Times New Roman"/>
                <w:bCs/>
                <w:sz w:val="20"/>
                <w:szCs w:val="20"/>
                <w:lang w:eastAsia="ru-RU"/>
              </w:rPr>
              <w:t xml:space="preserve">Начальная (максимальная) цена договора </w:t>
            </w:r>
            <w:r w:rsidRPr="0091439C">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91439C">
              <w:rPr>
                <w:rFonts w:ascii="Times New Roman" w:eastAsia="Times New Roman" w:hAnsi="Times New Roman" w:cs="Times New Roman"/>
                <w:sz w:val="20"/>
                <w:szCs w:val="20"/>
                <w:lang w:eastAsia="ru-RU"/>
              </w:rPr>
              <w:t>прилагается отдельным файлом</w:t>
            </w:r>
            <w:r w:rsidRPr="0091439C">
              <w:rPr>
                <w:rFonts w:ascii="Times New Roman" w:eastAsia="Times New Roman" w:hAnsi="Times New Roman" w:cs="Times New Roman"/>
                <w:sz w:val="20"/>
                <w:szCs w:val="20"/>
                <w:lang w:eastAsia="ru-RU"/>
              </w:rPr>
              <w:t>)</w:t>
            </w:r>
            <w:r w:rsidR="0091439C" w:rsidRPr="0091439C">
              <w:rPr>
                <w:rFonts w:ascii="Times New Roman" w:eastAsia="Times New Roman" w:hAnsi="Times New Roman" w:cs="Times New Roman"/>
                <w:sz w:val="20"/>
                <w:szCs w:val="20"/>
                <w:lang w:eastAsia="ru-RU"/>
              </w:rPr>
              <w:t xml:space="preserve"> и </w:t>
            </w:r>
            <w:r w:rsidR="0091439C" w:rsidRPr="0091439C">
              <w:rPr>
                <w:rFonts w:ascii="Times New Roman" w:eastAsia="Times New Roman" w:hAnsi="Times New Roman" w:cs="Times New Roman"/>
                <w:bCs/>
                <w:sz w:val="20"/>
                <w:szCs w:val="20"/>
                <w:lang w:eastAsia="ru-RU"/>
              </w:rPr>
              <w:t>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447CCBEE" w14:textId="424CB544" w:rsidR="0024495D" w:rsidRPr="0091439C"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91439C">
              <w:rPr>
                <w:rFonts w:ascii="Times New Roman" w:eastAsia="Times New Roman" w:hAnsi="Times New Roman" w:cs="Times New Roman"/>
                <w:sz w:val="20"/>
                <w:szCs w:val="20"/>
              </w:rPr>
              <w:t>Метод обоснования начальной (максимальной) цены договора:</w:t>
            </w:r>
            <w:r w:rsidRPr="0091439C">
              <w:rPr>
                <w:rFonts w:ascii="Times New Roman" w:eastAsia="Times New Roman" w:hAnsi="Times New Roman" w:cs="Times New Roman"/>
                <w:bCs/>
                <w:sz w:val="20"/>
                <w:szCs w:val="20"/>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E4DB8E3" w:rsidR="0024495D" w:rsidRPr="004D717D" w:rsidRDefault="0091439C" w:rsidP="0091439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778CCDB" w:rsidR="0024495D" w:rsidRPr="004D717D" w:rsidRDefault="0091439C" w:rsidP="0091439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1439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EB2154" w:rsidR="0024495D" w:rsidRPr="004D717D" w:rsidRDefault="0091439C" w:rsidP="0091439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5F6C6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5F6C61">
              <w:rPr>
                <w:rFonts w:ascii="Times New Roman" w:eastAsia="Times New Roman" w:hAnsi="Times New Roman" w:cs="Times New Roman"/>
                <w:b/>
                <w:bCs/>
                <w:sz w:val="20"/>
                <w:szCs w:val="20"/>
                <w:lang w:eastAsia="ru-RU"/>
              </w:rPr>
              <w:t>Единые (обязательные) требования к участникам закупки:</w:t>
            </w:r>
          </w:p>
          <w:p w14:paraId="045F1B35" w14:textId="77777777" w:rsidR="0091439C" w:rsidRPr="0091439C"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а) соответствие участника конкурентной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FA3650B" w14:textId="77777777" w:rsidR="0091439C" w:rsidRPr="0091439C"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б) непроведение ликвидации участника конкурентной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A6837F4" w14:textId="77777777" w:rsidR="0091439C" w:rsidRPr="0091439C"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 xml:space="preserve">в) </w:t>
            </w:r>
            <w:proofErr w:type="spellStart"/>
            <w:r w:rsidRPr="0091439C">
              <w:rPr>
                <w:rFonts w:ascii="Times New Roman" w:eastAsia="Times New Roman" w:hAnsi="Times New Roman" w:cs="Times New Roman"/>
                <w:sz w:val="20"/>
                <w:szCs w:val="20"/>
                <w:lang w:eastAsia="ru-RU"/>
              </w:rPr>
              <w:t>неприостановление</w:t>
            </w:r>
            <w:proofErr w:type="spellEnd"/>
            <w:r w:rsidRPr="0091439C">
              <w:rPr>
                <w:rFonts w:ascii="Times New Roman" w:eastAsia="Times New Roman" w:hAnsi="Times New Roman" w:cs="Times New Roman"/>
                <w:sz w:val="20"/>
                <w:szCs w:val="20"/>
                <w:lang w:eastAsia="ru-RU"/>
              </w:rPr>
              <w:t xml:space="preserve"> деятельности участника конкурентной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B376721" w14:textId="77777777" w:rsidR="0091439C" w:rsidRPr="0091439C"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 xml:space="preserve">г)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8">
              <w:r w:rsidRPr="0091439C">
                <w:rPr>
                  <w:rFonts w:ascii="Times New Roman" w:eastAsia="Times New Roman" w:hAnsi="Times New Roman" w:cs="Times New Roman"/>
                  <w:sz w:val="20"/>
                  <w:szCs w:val="20"/>
                  <w:lang w:eastAsia="ru-RU"/>
                </w:rPr>
                <w:t>законодательством</w:t>
              </w:r>
            </w:hyperlink>
            <w:r w:rsidRPr="0091439C">
              <w:rPr>
                <w:rFonts w:ascii="Times New Roman" w:eastAsia="Times New Roman" w:hAnsi="Times New Roman" w:cs="Times New Roman"/>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9">
              <w:r w:rsidRPr="0091439C">
                <w:rPr>
                  <w:rFonts w:ascii="Times New Roman" w:eastAsia="Times New Roman" w:hAnsi="Times New Roman" w:cs="Times New Roman"/>
                  <w:sz w:val="20"/>
                  <w:szCs w:val="20"/>
                  <w:lang w:eastAsia="ru-RU"/>
                </w:rPr>
                <w:t>законодательством</w:t>
              </w:r>
            </w:hyperlink>
            <w:r w:rsidRPr="0091439C">
              <w:rPr>
                <w:rFonts w:ascii="Times New Roman" w:eastAsia="Times New Roman" w:hAnsi="Times New Roman" w:cs="Times New Roman"/>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377C2E83" w14:textId="77777777" w:rsidR="0091439C" w:rsidRPr="0091439C"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 xml:space="preserve">д)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непогашенной или неснятой судимости за преступления в сфере экономики и (или) преступления, предусмотренные </w:t>
            </w:r>
            <w:hyperlink r:id="rId20">
              <w:r w:rsidRPr="0091439C">
                <w:rPr>
                  <w:rFonts w:ascii="Times New Roman" w:eastAsia="Times New Roman" w:hAnsi="Times New Roman" w:cs="Times New Roman"/>
                  <w:sz w:val="20"/>
                  <w:szCs w:val="20"/>
                  <w:lang w:eastAsia="ru-RU"/>
                </w:rPr>
                <w:t>статьями 289</w:t>
              </w:r>
            </w:hyperlink>
            <w:r w:rsidRPr="0091439C">
              <w:rPr>
                <w:rFonts w:ascii="Times New Roman" w:eastAsia="Times New Roman" w:hAnsi="Times New Roman" w:cs="Times New Roman"/>
                <w:sz w:val="20"/>
                <w:szCs w:val="20"/>
                <w:lang w:eastAsia="ru-RU"/>
              </w:rPr>
              <w:t xml:space="preserve">, </w:t>
            </w:r>
            <w:hyperlink r:id="rId21">
              <w:r w:rsidRPr="0091439C">
                <w:rPr>
                  <w:rFonts w:ascii="Times New Roman" w:eastAsia="Times New Roman" w:hAnsi="Times New Roman" w:cs="Times New Roman"/>
                  <w:sz w:val="20"/>
                  <w:szCs w:val="20"/>
                  <w:lang w:eastAsia="ru-RU"/>
                </w:rPr>
                <w:t>290</w:t>
              </w:r>
            </w:hyperlink>
            <w:r w:rsidRPr="0091439C">
              <w:rPr>
                <w:rFonts w:ascii="Times New Roman" w:eastAsia="Times New Roman" w:hAnsi="Times New Roman" w:cs="Times New Roman"/>
                <w:sz w:val="20"/>
                <w:szCs w:val="20"/>
                <w:lang w:eastAsia="ru-RU"/>
              </w:rPr>
              <w:t xml:space="preserve">, </w:t>
            </w:r>
            <w:hyperlink r:id="rId22">
              <w:r w:rsidRPr="0091439C">
                <w:rPr>
                  <w:rFonts w:ascii="Times New Roman" w:eastAsia="Times New Roman" w:hAnsi="Times New Roman" w:cs="Times New Roman"/>
                  <w:sz w:val="20"/>
                  <w:szCs w:val="20"/>
                  <w:lang w:eastAsia="ru-RU"/>
                </w:rPr>
                <w:t>291</w:t>
              </w:r>
            </w:hyperlink>
            <w:r w:rsidRPr="0091439C">
              <w:rPr>
                <w:rFonts w:ascii="Times New Roman" w:eastAsia="Times New Roman" w:hAnsi="Times New Roman" w:cs="Times New Roman"/>
                <w:sz w:val="20"/>
                <w:szCs w:val="20"/>
                <w:lang w:eastAsia="ru-RU"/>
              </w:rPr>
              <w:t xml:space="preserve">, </w:t>
            </w:r>
            <w:hyperlink r:id="rId23">
              <w:r w:rsidRPr="0091439C">
                <w:rPr>
                  <w:rFonts w:ascii="Times New Roman" w:eastAsia="Times New Roman" w:hAnsi="Times New Roman" w:cs="Times New Roman"/>
                  <w:sz w:val="20"/>
                  <w:szCs w:val="20"/>
                  <w:lang w:eastAsia="ru-RU"/>
                </w:rPr>
                <w:t>291.1</w:t>
              </w:r>
            </w:hyperlink>
            <w:r w:rsidRPr="0091439C">
              <w:rPr>
                <w:rFonts w:ascii="Times New Roman" w:eastAsia="Times New Roman" w:hAnsi="Times New Roman" w:cs="Times New Roman"/>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211230B" w14:textId="77777777" w:rsidR="0091439C" w:rsidRPr="0091439C"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 xml:space="preserve">е)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4">
              <w:r w:rsidRPr="0091439C">
                <w:rPr>
                  <w:rFonts w:ascii="Times New Roman" w:eastAsia="Times New Roman" w:hAnsi="Times New Roman" w:cs="Times New Roman"/>
                  <w:sz w:val="20"/>
                  <w:szCs w:val="20"/>
                  <w:lang w:eastAsia="ru-RU"/>
                </w:rPr>
                <w:t>статьей 19.28</w:t>
              </w:r>
            </w:hyperlink>
            <w:r w:rsidRPr="0091439C">
              <w:rPr>
                <w:rFonts w:ascii="Times New Roman" w:eastAsia="Times New Roman" w:hAnsi="Times New Roman" w:cs="Times New Roman"/>
                <w:sz w:val="20"/>
                <w:szCs w:val="20"/>
                <w:lang w:eastAsia="ru-RU"/>
              </w:rPr>
              <w:t xml:space="preserve"> Кодекса Российской Федерации об административных правонарушениях;</w:t>
            </w:r>
          </w:p>
          <w:p w14:paraId="567A3376" w14:textId="77777777" w:rsidR="0091439C" w:rsidRPr="0091439C" w:rsidRDefault="0091439C" w:rsidP="0091439C">
            <w:pPr>
              <w:pStyle w:val="ConsPlusNormal"/>
              <w:ind w:firstLine="540"/>
              <w:jc w:val="both"/>
              <w:rPr>
                <w:rFonts w:ascii="Times New Roman" w:hAnsi="Times New Roman" w:cs="Times New Roman"/>
              </w:rPr>
            </w:pPr>
            <w:r w:rsidRPr="0091439C">
              <w:rPr>
                <w:rFonts w:ascii="Times New Roman" w:hAnsi="Times New Roman" w:cs="Times New Roman"/>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915273C" w14:textId="77777777" w:rsidR="0091439C" w:rsidRPr="0091439C"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B8EFBD2" w14:textId="77777777" w:rsidR="0091439C" w:rsidRPr="0091439C"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и) отсутствие сведений об участнике конкурентной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75F64A8" w14:textId="77777777" w:rsidR="0091439C" w:rsidRPr="0091439C"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к) отсутствие сведений об участнике конкурентной закупки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w:t>
            </w:r>
          </w:p>
          <w:p w14:paraId="65B8F57C" w14:textId="031BCCB9" w:rsidR="0024495D" w:rsidRPr="004D717D" w:rsidRDefault="0091439C" w:rsidP="0091439C">
            <w:pPr>
              <w:suppressAutoHyphens/>
              <w:spacing w:after="0" w:line="240" w:lineRule="auto"/>
              <w:ind w:firstLine="709"/>
              <w:jc w:val="both"/>
              <w:rPr>
                <w:rFonts w:ascii="Times New Roman" w:eastAsia="Times New Roman" w:hAnsi="Times New Roman" w:cs="Times New Roman"/>
                <w:sz w:val="20"/>
                <w:szCs w:val="20"/>
                <w:lang w:eastAsia="ru-RU"/>
              </w:rPr>
            </w:pPr>
            <w:r w:rsidRPr="0091439C">
              <w:rPr>
                <w:rFonts w:ascii="Times New Roman" w:eastAsia="Times New Roman" w:hAnsi="Times New Roman" w:cs="Times New Roman"/>
                <w:sz w:val="20"/>
                <w:szCs w:val="20"/>
                <w:lang w:eastAsia="ru-RU"/>
              </w:rPr>
              <w:t xml:space="preserve">л) отсутствие сведений об участнике конкурентной закупки в Перечне утверждённом Правительством Российской Федерации в постановлении от 11.05.2022 № 851, в соответствии с которым запрещено заключать сделки с юридическими лицами, физическими лицами и находящимися под их контролем организациями, в отношении которых применяются специальные экономические меры. </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CE0777D" w:rsidR="0024495D" w:rsidRPr="004D717D" w:rsidRDefault="0091439C" w:rsidP="0091439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D01804C"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1)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такого запроса,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14:paraId="3DA3E9BB"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 xml:space="preserve">2) документы, подтверждающие соответствие участника запроса котировок в электронной форме требованиям, установленным </w:t>
            </w:r>
            <w:proofErr w:type="spellStart"/>
            <w:r w:rsidRPr="00377C1E">
              <w:rPr>
                <w:rFonts w:ascii="Times New Roman" w:eastAsia="Times New Roman" w:hAnsi="Times New Roman" w:cs="Times New Roman"/>
                <w:sz w:val="20"/>
                <w:szCs w:val="20"/>
                <w:lang w:eastAsia="ru-RU"/>
              </w:rPr>
              <w:t>пп</w:t>
            </w:r>
            <w:proofErr w:type="spellEnd"/>
            <w:r w:rsidRPr="00377C1E">
              <w:rPr>
                <w:rFonts w:ascii="Times New Roman" w:eastAsia="Times New Roman" w:hAnsi="Times New Roman" w:cs="Times New Roman"/>
                <w:sz w:val="20"/>
                <w:szCs w:val="20"/>
                <w:lang w:eastAsia="ru-RU"/>
              </w:rPr>
              <w:t xml:space="preserve">. а) п. 6.3.1. Положения (при наличии таких требований), или копии этих документов,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а также декларация о соответствии участника запроса котировок в электронной форме, установленным </w:t>
            </w:r>
            <w:proofErr w:type="spellStart"/>
            <w:r w:rsidRPr="00377C1E">
              <w:rPr>
                <w:rFonts w:ascii="Times New Roman" w:eastAsia="Times New Roman" w:hAnsi="Times New Roman" w:cs="Times New Roman"/>
                <w:sz w:val="20"/>
                <w:szCs w:val="20"/>
                <w:lang w:eastAsia="ru-RU"/>
              </w:rPr>
              <w:t>пп</w:t>
            </w:r>
            <w:proofErr w:type="spellEnd"/>
            <w:r w:rsidRPr="00377C1E">
              <w:rPr>
                <w:rFonts w:ascii="Times New Roman" w:eastAsia="Times New Roman" w:hAnsi="Times New Roman" w:cs="Times New Roman"/>
                <w:sz w:val="20"/>
                <w:szCs w:val="20"/>
                <w:lang w:eastAsia="ru-RU"/>
              </w:rPr>
              <w:t>. б) – з) п. 6.3.1. Положения;</w:t>
            </w:r>
          </w:p>
          <w:p w14:paraId="544A8A2B"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3) полученную не ранее чем за один месяц до дня размещения в ЕИС извещения о проведении запроса котировок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один месяц до дня размещения на официальном сайте извещения о проведении запроса котировок в электронной форме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один месяц до дня размещения в ЕИС извещения о проведении запроса котировок в электронной форме;</w:t>
            </w:r>
          </w:p>
          <w:p w14:paraId="4AA3684A"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4) документ, подтверждающий полномочия лица на осуществление действий от имени участника запроса котировок в электронной форме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в электронной форме без доверенности (далее для целей настоящей пункта - руководитель). В случае, если от имени участника запроса котировок в электронной форме действует иное лицо, заявка на участие в запроса котировок в электронной форме должна содержать также доверенность на осуществление действий от имени участника запроса котировок в электронной форме, заверенную печатью участника запроса котировок в электронной форме (для юридических лиц) и подписанную руководителем участника запроса котировок в электронной форме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запроса котировок в электронной форме, заявка на участие в запросе котировок в электронной форме должна содержать также документ, подтверждающий полномочия такого лица;</w:t>
            </w:r>
          </w:p>
          <w:p w14:paraId="79E4C276"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5) копии учредительных документов участника запроса котировок в электронной форме (для юридических лиц);</w:t>
            </w:r>
          </w:p>
          <w:p w14:paraId="58051211"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6) Предложение участника запроса котировок в электронной форме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При осуществлении закупки товара, в том числе поставляемого заказчику при выполнении работ, оказании услуг:</w:t>
            </w:r>
          </w:p>
          <w:p w14:paraId="5592F0EA" w14:textId="77777777" w:rsidR="00377C1E" w:rsidRPr="00377C1E" w:rsidRDefault="00377C1E" w:rsidP="00377C1E">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а)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14:paraId="01311994" w14:textId="77777777" w:rsidR="00377C1E" w:rsidRPr="00377C1E" w:rsidRDefault="00377C1E" w:rsidP="00377C1E">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б) наименование страны происхождения товара;</w:t>
            </w:r>
          </w:p>
          <w:p w14:paraId="53AEEAB4"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7) предложение участника запроса котировок в электронной форме о цене договора;</w:t>
            </w:r>
          </w:p>
          <w:p w14:paraId="786ECE1C" w14:textId="77777777" w:rsidR="00377C1E" w:rsidRPr="00377C1E" w:rsidRDefault="00377C1E" w:rsidP="00377C1E">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bookmarkStart w:id="3" w:name="sub_82391"/>
            <w:r w:rsidRPr="00377C1E">
              <w:rPr>
                <w:rFonts w:ascii="Times New Roman" w:eastAsia="Times New Roman" w:hAnsi="Times New Roman" w:cs="Times New Roman"/>
                <w:sz w:val="20"/>
                <w:szCs w:val="20"/>
                <w:lang w:eastAsia="ru-RU"/>
              </w:rPr>
              <w:t>8)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w:t>
            </w:r>
          </w:p>
          <w:p w14:paraId="4DE601DB" w14:textId="77777777" w:rsidR="00377C1E" w:rsidRPr="00377C1E" w:rsidRDefault="00377C1E" w:rsidP="00377C1E">
            <w:pPr>
              <w:suppressAutoHyphens/>
              <w:spacing w:after="0" w:line="240" w:lineRule="auto"/>
              <w:ind w:left="142" w:firstLine="709"/>
              <w:jc w:val="both"/>
              <w:rPr>
                <w:rFonts w:ascii="Times New Roman" w:eastAsia="Times New Roman" w:hAnsi="Times New Roman" w:cs="Times New Roman"/>
                <w:sz w:val="20"/>
                <w:szCs w:val="20"/>
                <w:lang w:eastAsia="ru-RU"/>
              </w:rPr>
            </w:pPr>
            <w:bookmarkStart w:id="4" w:name="sub_823922"/>
            <w:bookmarkEnd w:id="3"/>
            <w:r w:rsidRPr="00377C1E">
              <w:rPr>
                <w:rFonts w:ascii="Times New Roman" w:eastAsia="Times New Roman" w:hAnsi="Times New Roman" w:cs="Times New Roman"/>
                <w:sz w:val="20"/>
                <w:szCs w:val="20"/>
                <w:lang w:eastAsia="ru-RU"/>
              </w:rPr>
              <w:t>9)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или копии таких документов. При этом не допускается требовать предоставление таких документов, если в соответствии с законодательством Российской Федерации такие документы передаются вместе с товаром;</w:t>
            </w:r>
          </w:p>
          <w:p w14:paraId="0BE207CD" w14:textId="77777777" w:rsidR="00377C1E" w:rsidRPr="00377C1E" w:rsidRDefault="00377C1E" w:rsidP="00377C1E">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 xml:space="preserve">10) </w:t>
            </w:r>
            <w:bookmarkEnd w:id="4"/>
            <w:r w:rsidRPr="00377C1E">
              <w:rPr>
                <w:rFonts w:ascii="Times New Roman" w:eastAsia="Times New Roman" w:hAnsi="Times New Roman" w:cs="Times New Roman"/>
                <w:sz w:val="20"/>
                <w:szCs w:val="20"/>
                <w:lang w:eastAsia="ru-RU"/>
              </w:rPr>
              <w:t>информацию о месте регистрации.</w:t>
            </w:r>
          </w:p>
          <w:p w14:paraId="23CEDEAA" w14:textId="310FFAF1" w:rsidR="0024495D" w:rsidRPr="00377C1E" w:rsidRDefault="00377C1E" w:rsidP="00377C1E">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11) иные документы и сведения, установленные заказчиком извещении о проведении запроса котировок в электронной форме.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9D37EE9" w14:textId="77777777" w:rsidR="00377C1E" w:rsidRPr="00377C1E" w:rsidRDefault="00377C1E" w:rsidP="00377C1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7C1E">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1B8852B" w14:textId="77777777" w:rsidR="00377C1E" w:rsidRPr="00377C1E" w:rsidRDefault="00377C1E" w:rsidP="00377C1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7C1E">
              <w:rPr>
                <w:rFonts w:ascii="Times New Roman" w:eastAsia="Times New Roman" w:hAnsi="Times New Roman" w:cs="Times New Roman"/>
                <w:bCs/>
                <w:sz w:val="20"/>
                <w:szCs w:val="20"/>
                <w:lang w:eastAsia="ru-RU"/>
              </w:rPr>
              <w:t>для "преимущества"</w:t>
            </w:r>
          </w:p>
          <w:p w14:paraId="21070D2B" w14:textId="1ED971E7" w:rsidR="0024495D" w:rsidRPr="004D717D" w:rsidRDefault="00377C1E" w:rsidP="00377C1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377C1E">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5695D1A" w:rsidR="0024495D" w:rsidRPr="00377C1E" w:rsidRDefault="00377C1E" w:rsidP="00377C1E">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5"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5"/>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7FEC0A" w14:textId="77777777" w:rsidR="00377C1E" w:rsidRPr="00377C1E" w:rsidRDefault="00377C1E" w:rsidP="00377C1E">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Заявка участника запроса котировок в электронной форме отклоняется котировочной комиссией в случае:</w:t>
            </w:r>
          </w:p>
          <w:p w14:paraId="6A8F2EDF" w14:textId="77777777" w:rsidR="00377C1E" w:rsidRPr="00377C1E" w:rsidRDefault="00377C1E" w:rsidP="00377C1E">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bookmarkStart w:id="6" w:name="sub_82431"/>
            <w:r w:rsidRPr="00377C1E">
              <w:rPr>
                <w:rFonts w:ascii="Times New Roman" w:eastAsia="Times New Roman" w:hAnsi="Times New Roman" w:cs="Times New Roman"/>
                <w:sz w:val="20"/>
                <w:szCs w:val="20"/>
                <w:lang w:eastAsia="ru-RU"/>
              </w:rPr>
              <w:t>1) непредставления документов и (или) информации, предусмотренных п. 9.3.5. Положения</w:t>
            </w:r>
          </w:p>
          <w:p w14:paraId="12061FDE" w14:textId="77777777" w:rsidR="00377C1E" w:rsidRPr="00377C1E" w:rsidRDefault="00377C1E" w:rsidP="00377C1E">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bookmarkStart w:id="7" w:name="sub_82432"/>
            <w:bookmarkEnd w:id="6"/>
            <w:r w:rsidRPr="00377C1E">
              <w:rPr>
                <w:rFonts w:ascii="Times New Roman" w:eastAsia="Times New Roman" w:hAnsi="Times New Roman" w:cs="Times New Roman"/>
                <w:sz w:val="20"/>
                <w:szCs w:val="20"/>
                <w:lang w:eastAsia="ru-RU"/>
              </w:rPr>
              <w:t xml:space="preserve">2) несоответствия информации, предусмотренной </w:t>
            </w:r>
            <w:hyperlink w:anchor="sub_82039" w:history="1">
              <w:r w:rsidRPr="00377C1E">
                <w:rPr>
                  <w:rFonts w:ascii="Times New Roman" w:eastAsia="Times New Roman" w:hAnsi="Times New Roman" w:cs="Times New Roman"/>
                  <w:sz w:val="20"/>
                  <w:szCs w:val="20"/>
                  <w:lang w:eastAsia="ru-RU"/>
                </w:rPr>
                <w:t>п.</w:t>
              </w:r>
            </w:hyperlink>
            <w:r w:rsidRPr="00377C1E">
              <w:rPr>
                <w:rFonts w:ascii="Times New Roman" w:eastAsia="Times New Roman" w:hAnsi="Times New Roman" w:cs="Times New Roman"/>
                <w:sz w:val="20"/>
                <w:szCs w:val="20"/>
                <w:lang w:eastAsia="ru-RU"/>
              </w:rPr>
              <w:t xml:space="preserve"> 9.3.5. Положения, требованиям извещения о проведении запроса котировок в электронной форме;</w:t>
            </w:r>
          </w:p>
          <w:p w14:paraId="10014EFC"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3) цена договора (цена за единицу товара, работы, услуги, если в извещении о проведении запроса котировок установлена общая начальная (максимальная) цена договора и цена за единицу товара, работы, услуги) на участие в запросе котировок в электронной форме превышает начальную (максимальную) цену договора (цену за единицу товара, работы, услуги), установленную в извещении;</w:t>
            </w:r>
          </w:p>
          <w:p w14:paraId="1D3FCA07"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4) в заявке на участие в запросе котировок в электронной форме указана более чем одной цены (суммы) заявки, наличие арифметических ошибок в котировочной заявке (в случае, если заявка содержит цену за единицу товара (работы, услуги) по каждому наименованию товара (работ, услуг));</w:t>
            </w:r>
          </w:p>
          <w:p w14:paraId="33363607"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5) документы, представленные в составе заявки на участие в запросе котировок в электронной форме содержат недостоверную информацию об участнике закупки и/или о поставляемых товарах, выполняемых работах, оказываемых услугах;</w:t>
            </w:r>
          </w:p>
          <w:p w14:paraId="41C368F5" w14:textId="77777777" w:rsidR="00377C1E" w:rsidRPr="00377C1E"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6) заявка на участие в запросе котировок в электронной форме при описании предлагаемых к поставке (поставляемых при проведении работ, оказании услуг) товаров, содержит слова «или эквивалент»;</w:t>
            </w:r>
          </w:p>
          <w:p w14:paraId="76EAC4E0" w14:textId="42CF26A2" w:rsidR="00125726" w:rsidRPr="004D717D" w:rsidRDefault="00377C1E" w:rsidP="00377C1E">
            <w:pPr>
              <w:suppressAutoHyphens/>
              <w:spacing w:after="0" w:line="240" w:lineRule="auto"/>
              <w:ind w:firstLine="709"/>
              <w:jc w:val="both"/>
              <w:rPr>
                <w:rFonts w:ascii="Times New Roman" w:eastAsia="Times New Roman" w:hAnsi="Times New Roman" w:cs="Times New Roman"/>
                <w:sz w:val="20"/>
                <w:szCs w:val="20"/>
                <w:lang w:eastAsia="ru-RU"/>
              </w:rPr>
            </w:pPr>
            <w:r w:rsidRPr="00377C1E">
              <w:rPr>
                <w:rFonts w:ascii="Times New Roman" w:eastAsia="Times New Roman" w:hAnsi="Times New Roman" w:cs="Times New Roman"/>
                <w:sz w:val="20"/>
                <w:szCs w:val="20"/>
                <w:lang w:eastAsia="ru-RU"/>
              </w:rPr>
              <w:t>7) несоответствие участника закупки требованиям, установленным в извещении о проведении запроса котировок и в п. 6.3.1. Положения.</w:t>
            </w:r>
            <w:bookmarkEnd w:id="7"/>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1D83986" w14:textId="77777777" w:rsidR="00377C1E" w:rsidRPr="00377C1E" w:rsidRDefault="00377C1E" w:rsidP="00377C1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8" w:name="OLE_LINK7"/>
            <w:bookmarkStart w:id="9" w:name="OLE_LINK8"/>
            <w:r w:rsidRPr="00377C1E">
              <w:rPr>
                <w:rFonts w:ascii="Times New Roman" w:eastAsia="Times New Roman" w:hAnsi="Times New Roman" w:cs="Times New Roman"/>
                <w:sz w:val="20"/>
                <w:szCs w:val="20"/>
                <w:lang w:eastAsia="ru-RU"/>
              </w:rPr>
              <w:t>1. В случае, если по окончании срока подачи заявок на участие в запросе котировок в электронной форме подана только одна заявка на участие в таком запросе или не подано ни одной такой заявки, запрос котировок в электронной форме признается несостоявшимся.</w:t>
            </w:r>
          </w:p>
          <w:p w14:paraId="7A1B10BB" w14:textId="582D757E" w:rsidR="00B41C71" w:rsidRPr="00377C1E" w:rsidRDefault="00377C1E" w:rsidP="00377C1E">
            <w:pPr>
              <w:widowControl w:val="0"/>
              <w:autoSpaceDE w:val="0"/>
              <w:autoSpaceDN w:val="0"/>
              <w:adjustRightInd w:val="0"/>
              <w:spacing w:after="0" w:line="240" w:lineRule="auto"/>
              <w:ind w:left="34" w:firstLine="487"/>
              <w:contextualSpacing/>
              <w:jc w:val="both"/>
              <w:rPr>
                <w:rFonts w:ascii="Times New Roman" w:eastAsia="Times New Roman" w:hAnsi="Times New Roman"/>
                <w:sz w:val="28"/>
                <w:szCs w:val="28"/>
                <w:lang w:eastAsia="ru-RU"/>
              </w:rPr>
            </w:pPr>
            <w:r w:rsidRPr="00377C1E">
              <w:rPr>
                <w:rFonts w:ascii="Times New Roman" w:eastAsia="Times New Roman" w:hAnsi="Times New Roman" w:cs="Times New Roman"/>
                <w:sz w:val="20"/>
                <w:szCs w:val="20"/>
                <w:lang w:eastAsia="ru-RU"/>
              </w:rPr>
              <w:t>2.</w:t>
            </w:r>
            <w:r w:rsidR="00B41C71" w:rsidRPr="00377C1E">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8"/>
            <w:bookmarkEnd w:id="9"/>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A019F4F" w:rsidR="0024495D" w:rsidRPr="00377C1E" w:rsidRDefault="0024495D" w:rsidP="00377C1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377C1E">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99AB23B" w:rsidR="0024495D" w:rsidRPr="004D717D" w:rsidRDefault="00377C1E" w:rsidP="00377C1E">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25"/>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DC3BE" w14:textId="77777777" w:rsidR="00BC1214" w:rsidRDefault="00BC1214">
      <w:pPr>
        <w:spacing w:after="0" w:line="240" w:lineRule="auto"/>
      </w:pPr>
      <w:r>
        <w:separator/>
      </w:r>
    </w:p>
  </w:endnote>
  <w:endnote w:type="continuationSeparator" w:id="0">
    <w:p w14:paraId="49CF5682" w14:textId="77777777" w:rsidR="00BC1214" w:rsidRDefault="00BC1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07A6A7D9" w:rsidR="00F73068" w:rsidRDefault="00F73068" w:rsidP="0054310E">
    <w:pPr>
      <w:pStyle w:val="a9"/>
      <w:tabs>
        <w:tab w:val="clear" w:pos="4677"/>
      </w:tabs>
    </w:pPr>
    <w:r>
      <w:tab/>
    </w:r>
    <w:r>
      <w:fldChar w:fldCharType="begin"/>
    </w:r>
    <w:r>
      <w:instrText xml:space="preserve"> PAGE   \* MERGEFORMAT </w:instrText>
    </w:r>
    <w:r>
      <w:fldChar w:fldCharType="separate"/>
    </w:r>
    <w:r w:rsidR="000B0193">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F7DB9" w14:textId="77777777" w:rsidR="00BC1214" w:rsidRDefault="00BC1214">
      <w:pPr>
        <w:spacing w:after="0" w:line="240" w:lineRule="auto"/>
      </w:pPr>
      <w:r>
        <w:separator/>
      </w:r>
    </w:p>
  </w:footnote>
  <w:footnote w:type="continuationSeparator" w:id="0">
    <w:p w14:paraId="2BD0810E" w14:textId="77777777" w:rsidR="00BC1214" w:rsidRDefault="00BC121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4009"/>
    <w:rsid w:val="00075766"/>
    <w:rsid w:val="00076944"/>
    <w:rsid w:val="000900AC"/>
    <w:rsid w:val="000B0193"/>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8046B"/>
    <w:rsid w:val="002C0075"/>
    <w:rsid w:val="00327AD7"/>
    <w:rsid w:val="00331187"/>
    <w:rsid w:val="0033483E"/>
    <w:rsid w:val="00352E13"/>
    <w:rsid w:val="003602CB"/>
    <w:rsid w:val="00364BED"/>
    <w:rsid w:val="003725DA"/>
    <w:rsid w:val="00377C1E"/>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505B"/>
    <w:rsid w:val="00536928"/>
    <w:rsid w:val="0054310E"/>
    <w:rsid w:val="005467B3"/>
    <w:rsid w:val="00554AD3"/>
    <w:rsid w:val="005660A5"/>
    <w:rsid w:val="005A0C02"/>
    <w:rsid w:val="005B5933"/>
    <w:rsid w:val="005C7B3D"/>
    <w:rsid w:val="005E1214"/>
    <w:rsid w:val="005F6C61"/>
    <w:rsid w:val="00612C81"/>
    <w:rsid w:val="00620927"/>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39C"/>
    <w:rsid w:val="00914A56"/>
    <w:rsid w:val="0098502E"/>
    <w:rsid w:val="00A53448"/>
    <w:rsid w:val="00B23783"/>
    <w:rsid w:val="00B41C71"/>
    <w:rsid w:val="00B935D1"/>
    <w:rsid w:val="00B96737"/>
    <w:rsid w:val="00BB0229"/>
    <w:rsid w:val="00BC1214"/>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54E9"/>
    <w:rsid w:val="00EE7A23"/>
    <w:rsid w:val="00EF1BED"/>
    <w:rsid w:val="00EF554F"/>
    <w:rsid w:val="00F02ACD"/>
    <w:rsid w:val="00F06942"/>
    <w:rsid w:val="00F406AD"/>
    <w:rsid w:val="00F52C6F"/>
    <w:rsid w:val="00F73068"/>
    <w:rsid w:val="00F809C0"/>
    <w:rsid w:val="00FB52DC"/>
    <w:rsid w:val="00FC6785"/>
    <w:rsid w:val="00FE3F2A"/>
    <w:rsid w:val="00FF3D87"/>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1648248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d.economist@yandex.ru" TargetMode="External"/><Relationship Id="rId13" Type="http://schemas.openxmlformats.org/officeDocument/2006/relationships/hyperlink" Target="https://etp-region.ru" TargetMode="External"/><Relationship Id="rId18" Type="http://schemas.openxmlformats.org/officeDocument/2006/relationships/hyperlink" Target="https://login.consultant.ru/link/?req=doc&amp;base=LAW&amp;n=487024&amp;dst=394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91434&amp;dst=2054"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login.consultant.ru/link/?req=doc&amp;base=LAW&amp;n=491434&amp;dst=1018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login.consultant.ru/link/?req=doc&amp;base=LAW&amp;n=491532&amp;dst=2620"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login.consultant.ru/link/?req=doc&amp;base=LAW&amp;n=491434&amp;dst=2086" TargetMode="External"/><Relationship Id="rId28" Type="http://schemas.openxmlformats.org/officeDocument/2006/relationships/theme" Target="theme/theme1.xml"/><Relationship Id="rId10" Type="http://schemas.openxmlformats.org/officeDocument/2006/relationships/hyperlink" Target="https://etp-region.ru" TargetMode="External"/><Relationship Id="rId19" Type="http://schemas.openxmlformats.org/officeDocument/2006/relationships/hyperlink" Target="https://login.consultant.ru/link/?req=doc&amp;base=LAW&amp;n=487024&amp;dst=1104"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login.consultant.ru/link/?req=doc&amp;base=LAW&amp;n=491434&amp;dst=2072"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203520"/>
    <w:rsid w:val="00274A39"/>
    <w:rsid w:val="002D74EE"/>
    <w:rsid w:val="002E4821"/>
    <w:rsid w:val="003D5AC7"/>
    <w:rsid w:val="003F2A8D"/>
    <w:rsid w:val="004513CA"/>
    <w:rsid w:val="004C46FE"/>
    <w:rsid w:val="00520195"/>
    <w:rsid w:val="00535AB8"/>
    <w:rsid w:val="007E059C"/>
    <w:rsid w:val="00851BFF"/>
    <w:rsid w:val="00BF119F"/>
    <w:rsid w:val="00C06FB2"/>
    <w:rsid w:val="00C37B34"/>
    <w:rsid w:val="00C92A3B"/>
    <w:rsid w:val="00CE4727"/>
    <w:rsid w:val="00DE26FB"/>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7EB80-FA1D-46F7-9124-F4A16E9B1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5199</Words>
  <Characters>29639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DOC-MARKER-GdMLlkRgAoKl0ZMknedb_w</dc:description>
  <cp:lastModifiedBy>Пользователь</cp:lastModifiedBy>
  <cp:revision>26</cp:revision>
  <dcterms:created xsi:type="dcterms:W3CDTF">2025-09-06T12:54:00Z</dcterms:created>
  <dcterms:modified xsi:type="dcterms:W3CDTF">2026-07-29T10:00:00Z</dcterms:modified>
</cp:coreProperties>
</file>