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D1FA6" w14:textId="77777777" w:rsidR="001D7042" w:rsidRPr="00201FDB" w:rsidRDefault="00162A23" w:rsidP="00444FDA">
      <w:pPr>
        <w:jc w:val="center"/>
        <w:rPr>
          <w:rFonts w:cs="Times New Roman"/>
          <w:b/>
          <w:bCs/>
          <w:sz w:val="22"/>
          <w:shd w:val="clear" w:color="auto" w:fill="FFFFFF"/>
          <w:lang w:eastAsia="ru-RU"/>
        </w:rPr>
      </w:pPr>
      <w:r w:rsidRPr="00201FDB">
        <w:rPr>
          <w:rFonts w:cs="Times New Roman"/>
          <w:b/>
          <w:bCs/>
          <w:sz w:val="22"/>
          <w:shd w:val="clear" w:color="auto" w:fill="FFFFFF"/>
          <w:lang w:eastAsia="ru-RU"/>
        </w:rPr>
        <w:t>Техническое задание</w:t>
      </w:r>
    </w:p>
    <w:p w14:paraId="574FBE5A" w14:textId="5D66CECC" w:rsidR="00201FDB" w:rsidRDefault="00EA17D8" w:rsidP="00FF59EE">
      <w:pPr>
        <w:jc w:val="center"/>
        <w:rPr>
          <w:rFonts w:cs="Times New Roman"/>
          <w:b/>
          <w:bCs/>
          <w:sz w:val="22"/>
          <w:shd w:val="clear" w:color="auto" w:fill="FFFFFF"/>
          <w:lang w:eastAsia="ru-RU"/>
        </w:rPr>
      </w:pPr>
      <w:r>
        <w:rPr>
          <w:rFonts w:cs="Times New Roman"/>
          <w:b/>
          <w:bCs/>
          <w:sz w:val="22"/>
          <w:shd w:val="clear" w:color="auto" w:fill="FFFFFF"/>
          <w:lang w:eastAsia="ru-RU"/>
        </w:rPr>
        <w:t xml:space="preserve">на </w:t>
      </w:r>
      <w:r w:rsidR="000B0DFB">
        <w:rPr>
          <w:rFonts w:cs="Times New Roman"/>
          <w:b/>
          <w:bCs/>
          <w:sz w:val="22"/>
          <w:shd w:val="clear" w:color="auto" w:fill="FFFFFF"/>
          <w:lang w:eastAsia="ru-RU"/>
        </w:rPr>
        <w:t>стиральн</w:t>
      </w:r>
      <w:r>
        <w:rPr>
          <w:rFonts w:cs="Times New Roman"/>
          <w:b/>
          <w:bCs/>
          <w:sz w:val="22"/>
          <w:shd w:val="clear" w:color="auto" w:fill="FFFFFF"/>
          <w:lang w:eastAsia="ru-RU"/>
        </w:rPr>
        <w:t>ую</w:t>
      </w:r>
      <w:r w:rsidR="000B0DFB">
        <w:rPr>
          <w:rFonts w:cs="Times New Roman"/>
          <w:b/>
          <w:bCs/>
          <w:sz w:val="22"/>
          <w:shd w:val="clear" w:color="auto" w:fill="FFFFFF"/>
          <w:lang w:eastAsia="ru-RU"/>
        </w:rPr>
        <w:t xml:space="preserve"> машин</w:t>
      </w:r>
      <w:r>
        <w:rPr>
          <w:rFonts w:cs="Times New Roman"/>
          <w:b/>
          <w:bCs/>
          <w:sz w:val="22"/>
          <w:shd w:val="clear" w:color="auto" w:fill="FFFFFF"/>
          <w:lang w:eastAsia="ru-RU"/>
        </w:rPr>
        <w:t>у</w:t>
      </w:r>
    </w:p>
    <w:p w14:paraId="4C185B6C" w14:textId="77777777" w:rsidR="00EA17D8" w:rsidRPr="00201FDB" w:rsidRDefault="00EA17D8" w:rsidP="00FF59EE">
      <w:pPr>
        <w:jc w:val="center"/>
        <w:rPr>
          <w:rFonts w:cs="Times New Roman"/>
          <w:b/>
          <w:bCs/>
          <w:sz w:val="22"/>
          <w:shd w:val="clear" w:color="auto" w:fill="FFFFFF"/>
          <w:lang w:eastAsia="ru-RU"/>
        </w:rPr>
      </w:pPr>
    </w:p>
    <w:p w14:paraId="0E77E17E" w14:textId="2AACFDF9" w:rsidR="00375432" w:rsidRDefault="00201FDB" w:rsidP="00FF59EE">
      <w:pPr>
        <w:pStyle w:val="a3"/>
        <w:numPr>
          <w:ilvl w:val="0"/>
          <w:numId w:val="3"/>
        </w:numPr>
        <w:ind w:left="0" w:firstLine="0"/>
        <w:rPr>
          <w:rFonts w:cs="Times New Roman"/>
          <w:b/>
          <w:bCs/>
          <w:sz w:val="22"/>
          <w:shd w:val="clear" w:color="auto" w:fill="FFFFFF"/>
          <w:lang w:eastAsia="ru-RU"/>
        </w:rPr>
      </w:pPr>
      <w:r w:rsidRPr="00201FDB">
        <w:rPr>
          <w:rFonts w:cs="Times New Roman"/>
          <w:b/>
          <w:bCs/>
          <w:sz w:val="22"/>
          <w:shd w:val="clear" w:color="auto" w:fill="FFFFFF"/>
          <w:lang w:eastAsia="ru-RU"/>
        </w:rPr>
        <w:t>Объект з‍﻿﻿‌⁠﻿‍﻿‍‌‌‌‍​‍‌‌﻿​‌‌﻿‍‌​⁠​​⁠﻿‌‌﻿‌​‌﻿‌‍‌​​‍‍</w:t>
      </w:r>
      <w:proofErr w:type="spellStart"/>
      <w:r w:rsidRPr="00201FDB">
        <w:rPr>
          <w:rFonts w:cs="Times New Roman"/>
          <w:b/>
          <w:bCs/>
          <w:sz w:val="22"/>
          <w:shd w:val="clear" w:color="auto" w:fill="FFFFFF"/>
          <w:lang w:eastAsia="ru-RU"/>
        </w:rPr>
        <w:t>акупки</w:t>
      </w:r>
      <w:proofErr w:type="spellEnd"/>
      <w:r w:rsidR="00375432" w:rsidRPr="00201FDB">
        <w:rPr>
          <w:rFonts w:cs="Times New Roman"/>
          <w:b/>
          <w:bCs/>
          <w:sz w:val="22"/>
          <w:shd w:val="clear" w:color="auto" w:fill="FFFFFF"/>
          <w:lang w:eastAsia="ru-RU"/>
        </w:rPr>
        <w:t>:</w:t>
      </w:r>
    </w:p>
    <w:p w14:paraId="6A401B3F" w14:textId="77777777" w:rsidR="000B0DFB" w:rsidRPr="00746DA9" w:rsidRDefault="000B0DFB" w:rsidP="000B0DFB">
      <w:pPr>
        <w:pStyle w:val="a3"/>
        <w:spacing w:line="20" w:lineRule="atLeast"/>
        <w:ind w:left="0" w:right="-1"/>
        <w:jc w:val="both"/>
        <w:outlineLvl w:val="0"/>
        <w:rPr>
          <w:i/>
          <w:iCs/>
          <w:sz w:val="18"/>
          <w:szCs w:val="18"/>
        </w:rPr>
      </w:pPr>
      <w:r w:rsidRPr="00746DA9">
        <w:rPr>
          <w:i/>
          <w:iCs/>
          <w:sz w:val="18"/>
          <w:szCs w:val="18"/>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206" w:type="dxa"/>
        <w:tblInd w:w="-5" w:type="dxa"/>
        <w:tblLook w:val="04A0" w:firstRow="1" w:lastRow="0" w:firstColumn="1" w:lastColumn="0" w:noHBand="0" w:noVBand="1"/>
      </w:tblPr>
      <w:tblGrid>
        <w:gridCol w:w="531"/>
        <w:gridCol w:w="1842"/>
        <w:gridCol w:w="2287"/>
        <w:gridCol w:w="1553"/>
        <w:gridCol w:w="1722"/>
        <w:gridCol w:w="2271"/>
      </w:tblGrid>
      <w:tr w:rsidR="000B0DFB" w:rsidRPr="00115BDF" w14:paraId="7BDB9E06" w14:textId="77777777" w:rsidTr="000B0DFB">
        <w:trPr>
          <w:tblHead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621EAC" w14:textId="77777777" w:rsidR="000B0DFB" w:rsidRPr="00262894" w:rsidRDefault="000B0DFB" w:rsidP="00F977DA">
            <w:pPr>
              <w:spacing w:line="20" w:lineRule="atLeast"/>
              <w:jc w:val="center"/>
              <w:rPr>
                <w:rFonts w:cs="Times New Roman"/>
                <w:b/>
                <w:bCs/>
                <w:sz w:val="22"/>
              </w:rPr>
            </w:pPr>
            <w:r w:rsidRPr="00262894">
              <w:rPr>
                <w:rFonts w:cs="Times New Roman"/>
                <w:b/>
                <w:bCs/>
                <w:sz w:val="22"/>
              </w:rPr>
              <w:t xml:space="preserve">№ </w:t>
            </w:r>
          </w:p>
          <w:p w14:paraId="273F7DB5" w14:textId="77777777" w:rsidR="000B0DFB" w:rsidRPr="00262894" w:rsidRDefault="000B0DFB" w:rsidP="00F977DA">
            <w:pPr>
              <w:spacing w:line="20" w:lineRule="atLeast"/>
              <w:jc w:val="center"/>
              <w:rPr>
                <w:rFonts w:cs="Times New Roman"/>
                <w:b/>
                <w:bCs/>
                <w:sz w:val="22"/>
              </w:rPr>
            </w:pPr>
            <w:r w:rsidRPr="00262894">
              <w:rPr>
                <w:rFonts w:cs="Times New Roman"/>
                <w:b/>
                <w:bCs/>
                <w:sz w:val="22"/>
              </w:rPr>
              <w:t>п/п</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C65EB2" w14:textId="77777777" w:rsidR="000B0DFB" w:rsidRPr="00262894" w:rsidRDefault="000B0DFB" w:rsidP="00F977DA">
            <w:pPr>
              <w:spacing w:line="20" w:lineRule="atLeast"/>
              <w:jc w:val="center"/>
              <w:rPr>
                <w:rFonts w:cs="Times New Roman"/>
                <w:b/>
                <w:bCs/>
                <w:sz w:val="22"/>
              </w:rPr>
            </w:pPr>
            <w:r w:rsidRPr="00262894">
              <w:rPr>
                <w:rFonts w:cs="Times New Roman"/>
                <w:b/>
                <w:bCs/>
                <w:sz w:val="22"/>
              </w:rPr>
              <w:t>ОКПД 2</w:t>
            </w:r>
          </w:p>
        </w:tc>
        <w:tc>
          <w:tcPr>
            <w:tcW w:w="22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2BB99D" w14:textId="77777777" w:rsidR="000B0DFB" w:rsidRPr="00262894" w:rsidRDefault="000B0DFB" w:rsidP="00F977DA">
            <w:pPr>
              <w:spacing w:line="20" w:lineRule="atLeast"/>
              <w:jc w:val="center"/>
              <w:rPr>
                <w:rFonts w:cs="Times New Roman"/>
                <w:b/>
                <w:bCs/>
                <w:sz w:val="22"/>
              </w:rPr>
            </w:pPr>
            <w:r w:rsidRPr="00262894">
              <w:rPr>
                <w:rFonts w:cs="Times New Roman"/>
                <w:b/>
                <w:bCs/>
                <w:sz w:val="22"/>
              </w:rPr>
              <w:t>Наименование</w:t>
            </w:r>
          </w:p>
        </w:tc>
        <w:tc>
          <w:tcPr>
            <w:tcW w:w="5651" w:type="dxa"/>
            <w:gridSpan w:val="3"/>
            <w:tcBorders>
              <w:top w:val="single" w:sz="4" w:space="0" w:color="auto"/>
              <w:left w:val="nil"/>
              <w:bottom w:val="single" w:sz="4" w:space="0" w:color="auto"/>
              <w:right w:val="single" w:sz="4" w:space="0" w:color="auto"/>
            </w:tcBorders>
            <w:shd w:val="clear" w:color="auto" w:fill="auto"/>
            <w:vAlign w:val="center"/>
            <w:hideMark/>
          </w:tcPr>
          <w:p w14:paraId="5A7CABE7" w14:textId="77777777" w:rsidR="000B0DFB" w:rsidRPr="00262894" w:rsidRDefault="000B0DFB" w:rsidP="00F977DA">
            <w:pPr>
              <w:spacing w:line="20" w:lineRule="atLeast"/>
              <w:jc w:val="center"/>
              <w:rPr>
                <w:rFonts w:cs="Times New Roman"/>
                <w:b/>
                <w:bCs/>
                <w:sz w:val="22"/>
              </w:rPr>
            </w:pPr>
            <w:r w:rsidRPr="00262894">
              <w:rPr>
                <w:rFonts w:cs="Times New Roman"/>
                <w:b/>
                <w:bCs/>
                <w:sz w:val="22"/>
              </w:rPr>
              <w:t>Национальный режим</w:t>
            </w:r>
          </w:p>
        </w:tc>
      </w:tr>
      <w:tr w:rsidR="000B0DFB" w:rsidRPr="00115BDF" w14:paraId="3814F6D9" w14:textId="77777777" w:rsidTr="000B0DFB">
        <w:trPr>
          <w:tblHeader/>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334A359B" w14:textId="77777777" w:rsidR="000B0DFB" w:rsidRPr="00262894" w:rsidRDefault="000B0DFB" w:rsidP="00F977DA">
            <w:pPr>
              <w:spacing w:line="20" w:lineRule="atLeast"/>
              <w:jc w:val="center"/>
              <w:rPr>
                <w:rFonts w:cs="Times New Roman"/>
                <w:b/>
                <w:bCs/>
                <w:sz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0F744AA" w14:textId="77777777" w:rsidR="000B0DFB" w:rsidRPr="00262894" w:rsidRDefault="000B0DFB" w:rsidP="00F977DA">
            <w:pPr>
              <w:spacing w:line="20" w:lineRule="atLeast"/>
              <w:rPr>
                <w:rFonts w:cs="Times New Roman"/>
                <w:b/>
                <w:bCs/>
                <w:sz w:val="22"/>
              </w:rPr>
            </w:pPr>
          </w:p>
        </w:tc>
        <w:tc>
          <w:tcPr>
            <w:tcW w:w="2287" w:type="dxa"/>
            <w:vMerge/>
            <w:tcBorders>
              <w:top w:val="single" w:sz="4" w:space="0" w:color="auto"/>
              <w:left w:val="single" w:sz="4" w:space="0" w:color="auto"/>
              <w:bottom w:val="single" w:sz="4" w:space="0" w:color="auto"/>
              <w:right w:val="single" w:sz="4" w:space="0" w:color="auto"/>
            </w:tcBorders>
            <w:vAlign w:val="center"/>
            <w:hideMark/>
          </w:tcPr>
          <w:p w14:paraId="691200ED" w14:textId="77777777" w:rsidR="000B0DFB" w:rsidRPr="00262894" w:rsidRDefault="000B0DFB" w:rsidP="00F977DA">
            <w:pPr>
              <w:spacing w:line="20" w:lineRule="atLeast"/>
              <w:rPr>
                <w:rFonts w:cs="Times New Roman"/>
                <w:b/>
                <w:bCs/>
                <w:sz w:val="22"/>
              </w:rPr>
            </w:pPr>
          </w:p>
        </w:tc>
        <w:tc>
          <w:tcPr>
            <w:tcW w:w="1553" w:type="dxa"/>
            <w:tcBorders>
              <w:top w:val="nil"/>
              <w:left w:val="nil"/>
              <w:bottom w:val="single" w:sz="4" w:space="0" w:color="auto"/>
              <w:right w:val="single" w:sz="4" w:space="0" w:color="auto"/>
            </w:tcBorders>
            <w:shd w:val="clear" w:color="auto" w:fill="auto"/>
            <w:vAlign w:val="center"/>
            <w:hideMark/>
          </w:tcPr>
          <w:p w14:paraId="72BA75C3" w14:textId="77777777" w:rsidR="000B0DFB" w:rsidRPr="00262894" w:rsidRDefault="000B0DFB" w:rsidP="00F977DA">
            <w:pPr>
              <w:spacing w:line="20" w:lineRule="atLeast"/>
              <w:jc w:val="center"/>
              <w:rPr>
                <w:rFonts w:cs="Times New Roman"/>
                <w:b/>
                <w:bCs/>
                <w:sz w:val="22"/>
              </w:rPr>
            </w:pPr>
            <w:r w:rsidRPr="00262894">
              <w:rPr>
                <w:rFonts w:cs="Times New Roman"/>
                <w:b/>
                <w:bCs/>
                <w:sz w:val="22"/>
              </w:rPr>
              <w:t xml:space="preserve">1875 </w:t>
            </w:r>
          </w:p>
          <w:p w14:paraId="7644A8BB" w14:textId="77777777" w:rsidR="000B0DFB" w:rsidRPr="00262894" w:rsidRDefault="000B0DFB" w:rsidP="00F977DA">
            <w:pPr>
              <w:spacing w:line="20" w:lineRule="atLeast"/>
              <w:jc w:val="center"/>
              <w:rPr>
                <w:rFonts w:cs="Times New Roman"/>
                <w:b/>
                <w:bCs/>
                <w:sz w:val="22"/>
              </w:rPr>
            </w:pPr>
            <w:r w:rsidRPr="00262894">
              <w:rPr>
                <w:rFonts w:cs="Times New Roman"/>
                <w:b/>
                <w:bCs/>
                <w:sz w:val="22"/>
              </w:rPr>
              <w:t>(Запрет)</w:t>
            </w:r>
          </w:p>
        </w:tc>
        <w:tc>
          <w:tcPr>
            <w:tcW w:w="0" w:type="auto"/>
            <w:tcBorders>
              <w:top w:val="nil"/>
              <w:left w:val="nil"/>
              <w:bottom w:val="single" w:sz="4" w:space="0" w:color="auto"/>
              <w:right w:val="single" w:sz="4" w:space="0" w:color="auto"/>
            </w:tcBorders>
            <w:shd w:val="clear" w:color="auto" w:fill="auto"/>
            <w:vAlign w:val="center"/>
            <w:hideMark/>
          </w:tcPr>
          <w:p w14:paraId="430A078B" w14:textId="77777777" w:rsidR="000B0DFB" w:rsidRPr="00262894" w:rsidRDefault="000B0DFB" w:rsidP="00F977DA">
            <w:pPr>
              <w:spacing w:line="20" w:lineRule="atLeast"/>
              <w:jc w:val="center"/>
              <w:rPr>
                <w:rFonts w:cs="Times New Roman"/>
                <w:b/>
                <w:bCs/>
                <w:sz w:val="22"/>
              </w:rPr>
            </w:pPr>
            <w:r w:rsidRPr="00262894">
              <w:rPr>
                <w:rFonts w:cs="Times New Roman"/>
                <w:b/>
                <w:bCs/>
                <w:sz w:val="22"/>
              </w:rPr>
              <w:t>1875 (Ограничение)</w:t>
            </w:r>
          </w:p>
        </w:tc>
        <w:tc>
          <w:tcPr>
            <w:tcW w:w="2271" w:type="dxa"/>
            <w:tcBorders>
              <w:top w:val="nil"/>
              <w:left w:val="nil"/>
              <w:bottom w:val="single" w:sz="4" w:space="0" w:color="auto"/>
              <w:right w:val="single" w:sz="4" w:space="0" w:color="auto"/>
            </w:tcBorders>
            <w:shd w:val="clear" w:color="auto" w:fill="auto"/>
            <w:vAlign w:val="center"/>
            <w:hideMark/>
          </w:tcPr>
          <w:p w14:paraId="72D031D7" w14:textId="77777777" w:rsidR="000B0DFB" w:rsidRPr="00262894" w:rsidRDefault="000B0DFB" w:rsidP="00F977DA">
            <w:pPr>
              <w:spacing w:line="20" w:lineRule="atLeast"/>
              <w:jc w:val="center"/>
              <w:rPr>
                <w:rFonts w:cs="Times New Roman"/>
                <w:b/>
                <w:bCs/>
                <w:sz w:val="22"/>
              </w:rPr>
            </w:pPr>
            <w:r w:rsidRPr="00262894">
              <w:rPr>
                <w:rFonts w:cs="Times New Roman"/>
                <w:b/>
                <w:bCs/>
                <w:sz w:val="22"/>
              </w:rPr>
              <w:t>1875 (Преимущество)</w:t>
            </w:r>
          </w:p>
        </w:tc>
      </w:tr>
      <w:tr w:rsidR="000B0DFB" w:rsidRPr="00115BDF" w14:paraId="1E25200A" w14:textId="77777777" w:rsidTr="000B0DFB">
        <w:trPr>
          <w:tblHeader/>
        </w:trPr>
        <w:tc>
          <w:tcPr>
            <w:tcW w:w="426" w:type="dxa"/>
            <w:tcBorders>
              <w:top w:val="single" w:sz="4" w:space="0" w:color="auto"/>
              <w:left w:val="single" w:sz="4" w:space="0" w:color="auto"/>
              <w:bottom w:val="single" w:sz="4" w:space="0" w:color="auto"/>
              <w:right w:val="single" w:sz="4" w:space="0" w:color="auto"/>
            </w:tcBorders>
          </w:tcPr>
          <w:p w14:paraId="174EB27C" w14:textId="77777777" w:rsidR="000B0DFB" w:rsidRPr="000B0DFB" w:rsidRDefault="000B0DFB" w:rsidP="000B0DFB">
            <w:pPr>
              <w:pStyle w:val="a3"/>
              <w:numPr>
                <w:ilvl w:val="0"/>
                <w:numId w:val="4"/>
              </w:numPr>
              <w:spacing w:line="20" w:lineRule="atLeast"/>
              <w:ind w:left="470" w:hanging="357"/>
              <w:contextualSpacing w:val="0"/>
              <w:jc w:val="center"/>
              <w:rPr>
                <w:rFonts w:cs="Times New Roman"/>
                <w:b/>
                <w:bCs/>
              </w:rPr>
            </w:pPr>
          </w:p>
        </w:tc>
        <w:tc>
          <w:tcPr>
            <w:tcW w:w="1842" w:type="dxa"/>
            <w:tcBorders>
              <w:top w:val="single" w:sz="4" w:space="0" w:color="auto"/>
              <w:left w:val="single" w:sz="4" w:space="0" w:color="auto"/>
              <w:bottom w:val="single" w:sz="4" w:space="0" w:color="auto"/>
              <w:right w:val="single" w:sz="4" w:space="0" w:color="auto"/>
            </w:tcBorders>
          </w:tcPr>
          <w:p w14:paraId="4121F5BF" w14:textId="72CB415F" w:rsidR="000B0DFB" w:rsidRPr="00262894" w:rsidRDefault="000B0DFB" w:rsidP="00F977DA">
            <w:pPr>
              <w:jc w:val="center"/>
              <w:rPr>
                <w:rFonts w:cs="Times New Roman"/>
                <w:sz w:val="22"/>
              </w:rPr>
            </w:pPr>
            <w:r w:rsidRPr="00262894">
              <w:rPr>
                <w:rFonts w:cs="Times New Roman"/>
                <w:sz w:val="22"/>
              </w:rPr>
              <w:t>28.94.22.110</w:t>
            </w:r>
          </w:p>
        </w:tc>
        <w:tc>
          <w:tcPr>
            <w:tcW w:w="2287" w:type="dxa"/>
            <w:tcBorders>
              <w:top w:val="single" w:sz="4" w:space="0" w:color="auto"/>
              <w:left w:val="single" w:sz="4" w:space="0" w:color="auto"/>
              <w:bottom w:val="single" w:sz="4" w:space="0" w:color="auto"/>
              <w:right w:val="single" w:sz="4" w:space="0" w:color="auto"/>
            </w:tcBorders>
            <w:vAlign w:val="center"/>
          </w:tcPr>
          <w:p w14:paraId="4EDD6ACA" w14:textId="626FC81C" w:rsidR="000B0DFB" w:rsidRPr="00262894" w:rsidRDefault="000B0DFB" w:rsidP="00F977DA">
            <w:pPr>
              <w:jc w:val="center"/>
              <w:rPr>
                <w:rFonts w:cs="Times New Roman"/>
                <w:sz w:val="22"/>
              </w:rPr>
            </w:pPr>
            <w:r w:rsidRPr="00262894">
              <w:rPr>
                <w:rFonts w:cs="Times New Roman"/>
                <w:sz w:val="22"/>
              </w:rPr>
              <w:t>Стиральная машина</w:t>
            </w:r>
          </w:p>
        </w:tc>
        <w:tc>
          <w:tcPr>
            <w:tcW w:w="1553" w:type="dxa"/>
            <w:tcBorders>
              <w:top w:val="single" w:sz="4" w:space="0" w:color="auto"/>
              <w:left w:val="nil"/>
              <w:bottom w:val="single" w:sz="4" w:space="0" w:color="auto"/>
              <w:right w:val="single" w:sz="4" w:space="0" w:color="auto"/>
            </w:tcBorders>
            <w:shd w:val="clear" w:color="auto" w:fill="auto"/>
          </w:tcPr>
          <w:p w14:paraId="1F56AF63" w14:textId="77777777" w:rsidR="000B0DFB" w:rsidRPr="000B0DFB" w:rsidRDefault="000B0DFB" w:rsidP="00F977DA">
            <w:pPr>
              <w:spacing w:line="20" w:lineRule="atLeast"/>
              <w:jc w:val="center"/>
              <w:rPr>
                <w:rFonts w:cs="Times New Roman"/>
              </w:rPr>
            </w:pPr>
          </w:p>
        </w:tc>
        <w:tc>
          <w:tcPr>
            <w:tcW w:w="0" w:type="auto"/>
            <w:tcBorders>
              <w:top w:val="single" w:sz="4" w:space="0" w:color="auto"/>
              <w:left w:val="nil"/>
              <w:bottom w:val="single" w:sz="4" w:space="0" w:color="auto"/>
              <w:right w:val="single" w:sz="4" w:space="0" w:color="auto"/>
            </w:tcBorders>
            <w:shd w:val="clear" w:color="auto" w:fill="auto"/>
          </w:tcPr>
          <w:p w14:paraId="5B9320EF" w14:textId="77777777" w:rsidR="000B0DFB" w:rsidRPr="000B0DFB" w:rsidRDefault="000B0DFB" w:rsidP="00F977DA">
            <w:pPr>
              <w:spacing w:line="20" w:lineRule="atLeast"/>
              <w:jc w:val="center"/>
              <w:rPr>
                <w:rFonts w:cs="Times New Roman"/>
                <w:b/>
                <w:bCs/>
              </w:rPr>
            </w:pPr>
          </w:p>
        </w:tc>
        <w:tc>
          <w:tcPr>
            <w:tcW w:w="2271" w:type="dxa"/>
            <w:tcBorders>
              <w:top w:val="single" w:sz="4" w:space="0" w:color="auto"/>
              <w:left w:val="nil"/>
              <w:bottom w:val="single" w:sz="4" w:space="0" w:color="auto"/>
              <w:right w:val="single" w:sz="4" w:space="0" w:color="auto"/>
            </w:tcBorders>
            <w:shd w:val="clear" w:color="auto" w:fill="auto"/>
          </w:tcPr>
          <w:p w14:paraId="366364F7" w14:textId="77777777" w:rsidR="000B0DFB" w:rsidRPr="000B0DFB" w:rsidRDefault="000B0DFB" w:rsidP="00F977DA">
            <w:pPr>
              <w:spacing w:line="20" w:lineRule="atLeast"/>
              <w:jc w:val="center"/>
              <w:rPr>
                <w:rFonts w:cs="Times New Roman"/>
                <w:b/>
                <w:bCs/>
                <w:color w:val="00B050"/>
              </w:rPr>
            </w:pPr>
            <w:r w:rsidRPr="000B0DFB">
              <w:rPr>
                <w:rFonts w:ascii="Segoe UI Symbol" w:hAnsi="Segoe UI Symbol" w:cs="Segoe UI Symbol"/>
                <w:b/>
                <w:color w:val="00B050"/>
                <w:lang w:eastAsia="ar-SA"/>
              </w:rPr>
              <w:t>✓</w:t>
            </w:r>
          </w:p>
        </w:tc>
      </w:tr>
    </w:tbl>
    <w:p w14:paraId="1FEEAFD8" w14:textId="77777777" w:rsidR="00D342F5" w:rsidRPr="00D342F5" w:rsidRDefault="00D342F5" w:rsidP="00FF59EE">
      <w:pPr>
        <w:pStyle w:val="a3"/>
        <w:ind w:left="0"/>
        <w:jc w:val="both"/>
        <w:rPr>
          <w:rFonts w:cs="Times New Roman"/>
          <w:i/>
          <w:iCs/>
          <w:sz w:val="18"/>
          <w:szCs w:val="18"/>
          <w:shd w:val="clear" w:color="auto" w:fill="FFFFFF"/>
          <w:lang w:eastAsia="ru-RU"/>
        </w:rPr>
      </w:pPr>
      <w:r w:rsidRPr="00D342F5">
        <w:rPr>
          <w:rFonts w:cs="Times New Roman"/>
          <w:i/>
          <w:iCs/>
          <w:sz w:val="18"/>
          <w:szCs w:val="18"/>
          <w:shd w:val="clear" w:color="auto" w:fill="FFFFFF"/>
          <w:lang w:eastAsia="ru-RU"/>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789"/>
        <w:gridCol w:w="6149"/>
        <w:gridCol w:w="851"/>
        <w:gridCol w:w="850"/>
      </w:tblGrid>
      <w:tr w:rsidR="000B0DFB" w:rsidRPr="00201FDB" w14:paraId="1F6502FC" w14:textId="77777777" w:rsidTr="00262894">
        <w:trPr>
          <w:trHeight w:val="449"/>
        </w:trPr>
        <w:tc>
          <w:tcPr>
            <w:tcW w:w="562" w:type="dxa"/>
            <w:tcBorders>
              <w:top w:val="single" w:sz="4" w:space="0" w:color="000000"/>
              <w:left w:val="single" w:sz="4" w:space="0" w:color="000000"/>
              <w:bottom w:val="single" w:sz="4" w:space="0" w:color="000000"/>
              <w:right w:val="single" w:sz="4" w:space="0" w:color="000000"/>
            </w:tcBorders>
            <w:hideMark/>
          </w:tcPr>
          <w:p w14:paraId="1675B1A6" w14:textId="77777777" w:rsidR="000B0DFB" w:rsidRDefault="000B0DFB" w:rsidP="00444FDA">
            <w:pPr>
              <w:jc w:val="center"/>
              <w:rPr>
                <w:rFonts w:cs="Times New Roman"/>
                <w:b/>
                <w:bCs/>
                <w:sz w:val="22"/>
              </w:rPr>
            </w:pPr>
            <w:r>
              <w:rPr>
                <w:rFonts w:cs="Times New Roman"/>
                <w:b/>
                <w:bCs/>
                <w:sz w:val="22"/>
              </w:rPr>
              <w:t>№</w:t>
            </w:r>
          </w:p>
          <w:p w14:paraId="2812570C" w14:textId="03AC2A08" w:rsidR="000B0DFB" w:rsidRPr="00201FDB" w:rsidRDefault="000B0DFB" w:rsidP="00444FDA">
            <w:pPr>
              <w:jc w:val="center"/>
              <w:rPr>
                <w:rFonts w:cs="Times New Roman"/>
                <w:b/>
                <w:bCs/>
                <w:sz w:val="22"/>
              </w:rPr>
            </w:pPr>
            <w:r>
              <w:rPr>
                <w:rFonts w:cs="Times New Roman"/>
                <w:b/>
                <w:bCs/>
                <w:sz w:val="22"/>
              </w:rPr>
              <w:t>п</w:t>
            </w:r>
            <w:r w:rsidRPr="00201FDB">
              <w:rPr>
                <w:rFonts w:cs="Times New Roman"/>
                <w:b/>
                <w:bCs/>
                <w:sz w:val="22"/>
              </w:rPr>
              <w:t>/</w:t>
            </w:r>
            <w:r>
              <w:rPr>
                <w:rFonts w:cs="Times New Roman"/>
                <w:b/>
                <w:bCs/>
                <w:sz w:val="22"/>
              </w:rPr>
              <w:t>п</w:t>
            </w:r>
            <w:r w:rsidRPr="00201FDB">
              <w:rPr>
                <w:rFonts w:cs="Times New Roman"/>
                <w:b/>
                <w:bCs/>
                <w:sz w:val="22"/>
              </w:rPr>
              <w:t xml:space="preserve"> </w:t>
            </w:r>
          </w:p>
        </w:tc>
        <w:tc>
          <w:tcPr>
            <w:tcW w:w="1789" w:type="dxa"/>
            <w:tcBorders>
              <w:top w:val="single" w:sz="4" w:space="0" w:color="000000"/>
              <w:left w:val="single" w:sz="4" w:space="0" w:color="000000"/>
              <w:bottom w:val="single" w:sz="4" w:space="0" w:color="000000"/>
              <w:right w:val="single" w:sz="4" w:space="0" w:color="000000"/>
            </w:tcBorders>
            <w:hideMark/>
          </w:tcPr>
          <w:p w14:paraId="62A22AA5" w14:textId="77777777" w:rsidR="000B0DFB" w:rsidRPr="00201FDB" w:rsidRDefault="000B0DFB" w:rsidP="00444FDA">
            <w:pPr>
              <w:jc w:val="center"/>
              <w:rPr>
                <w:rFonts w:cs="Times New Roman"/>
                <w:b/>
                <w:bCs/>
                <w:sz w:val="22"/>
              </w:rPr>
            </w:pPr>
            <w:r w:rsidRPr="00201FDB">
              <w:rPr>
                <w:rFonts w:cs="Times New Roman"/>
                <w:b/>
                <w:bCs/>
                <w:sz w:val="22"/>
              </w:rPr>
              <w:t>Наименование товара</w:t>
            </w:r>
          </w:p>
        </w:tc>
        <w:tc>
          <w:tcPr>
            <w:tcW w:w="6149" w:type="dxa"/>
            <w:tcBorders>
              <w:top w:val="single" w:sz="4" w:space="0" w:color="000000"/>
              <w:left w:val="single" w:sz="4" w:space="0" w:color="000000"/>
              <w:bottom w:val="single" w:sz="4" w:space="0" w:color="000000"/>
              <w:right w:val="single" w:sz="4" w:space="0" w:color="000000"/>
            </w:tcBorders>
            <w:vAlign w:val="center"/>
          </w:tcPr>
          <w:p w14:paraId="46970C91" w14:textId="77777777" w:rsidR="000B0DFB" w:rsidRPr="00201FDB" w:rsidRDefault="000B0DFB" w:rsidP="00444FDA">
            <w:pPr>
              <w:jc w:val="center"/>
              <w:rPr>
                <w:rFonts w:cs="Times New Roman"/>
                <w:b/>
                <w:bCs/>
                <w:sz w:val="22"/>
              </w:rPr>
            </w:pPr>
            <w:r w:rsidRPr="00201FDB">
              <w:rPr>
                <w:rFonts w:cs="Times New Roman"/>
                <w:b/>
                <w:bCs/>
                <w:sz w:val="22"/>
              </w:rPr>
              <w:t>Характеристики</w:t>
            </w:r>
          </w:p>
        </w:tc>
        <w:tc>
          <w:tcPr>
            <w:tcW w:w="851" w:type="dxa"/>
            <w:tcBorders>
              <w:top w:val="single" w:sz="4" w:space="0" w:color="000000"/>
              <w:left w:val="single" w:sz="4" w:space="0" w:color="000000"/>
              <w:bottom w:val="single" w:sz="4" w:space="0" w:color="000000"/>
              <w:right w:val="single" w:sz="4" w:space="0" w:color="000000"/>
            </w:tcBorders>
            <w:hideMark/>
          </w:tcPr>
          <w:p w14:paraId="2BC9EB43" w14:textId="400ECA80" w:rsidR="000B0DFB" w:rsidRPr="00201FDB" w:rsidRDefault="000B0DFB" w:rsidP="000B0DFB">
            <w:pPr>
              <w:jc w:val="center"/>
              <w:rPr>
                <w:rFonts w:cs="Times New Roman"/>
                <w:b/>
                <w:bCs/>
                <w:sz w:val="22"/>
              </w:rPr>
            </w:pPr>
            <w:r w:rsidRPr="00201FDB">
              <w:rPr>
                <w:rFonts w:cs="Times New Roman"/>
                <w:b/>
                <w:bCs/>
                <w:sz w:val="22"/>
              </w:rPr>
              <w:t>Ед. изм.</w:t>
            </w:r>
          </w:p>
        </w:tc>
        <w:tc>
          <w:tcPr>
            <w:tcW w:w="850" w:type="dxa"/>
            <w:tcBorders>
              <w:top w:val="single" w:sz="4" w:space="0" w:color="000000"/>
              <w:left w:val="single" w:sz="4" w:space="0" w:color="000000"/>
              <w:bottom w:val="single" w:sz="4" w:space="0" w:color="000000"/>
              <w:right w:val="single" w:sz="4" w:space="0" w:color="000000"/>
            </w:tcBorders>
            <w:hideMark/>
          </w:tcPr>
          <w:p w14:paraId="7C5336AA" w14:textId="58ED1605" w:rsidR="000B0DFB" w:rsidRPr="00201FDB" w:rsidRDefault="000B0DFB" w:rsidP="00444FDA">
            <w:pPr>
              <w:jc w:val="center"/>
              <w:rPr>
                <w:rFonts w:cs="Times New Roman"/>
                <w:b/>
                <w:bCs/>
                <w:sz w:val="22"/>
              </w:rPr>
            </w:pPr>
            <w:r w:rsidRPr="00201FDB">
              <w:rPr>
                <w:rFonts w:cs="Times New Roman"/>
                <w:b/>
                <w:bCs/>
                <w:sz w:val="22"/>
              </w:rPr>
              <w:t>Кол-во</w:t>
            </w:r>
          </w:p>
        </w:tc>
      </w:tr>
      <w:tr w:rsidR="000B0DFB" w:rsidRPr="00201FDB" w14:paraId="1693E94C" w14:textId="77777777" w:rsidTr="00262894">
        <w:trPr>
          <w:trHeight w:val="685"/>
        </w:trPr>
        <w:tc>
          <w:tcPr>
            <w:tcW w:w="562" w:type="dxa"/>
            <w:tcBorders>
              <w:top w:val="single" w:sz="4" w:space="0" w:color="000000"/>
              <w:left w:val="single" w:sz="4" w:space="0" w:color="000000"/>
              <w:bottom w:val="single" w:sz="4" w:space="0" w:color="000000"/>
              <w:right w:val="single" w:sz="4" w:space="0" w:color="000000"/>
            </w:tcBorders>
          </w:tcPr>
          <w:p w14:paraId="01302E54" w14:textId="77777777" w:rsidR="000B0DFB" w:rsidRPr="00201FDB" w:rsidRDefault="000B0DFB" w:rsidP="00262894">
            <w:pPr>
              <w:pStyle w:val="a3"/>
              <w:numPr>
                <w:ilvl w:val="0"/>
                <w:numId w:val="2"/>
              </w:numPr>
              <w:ind w:left="113" w:firstLine="0"/>
              <w:jc w:val="center"/>
              <w:rPr>
                <w:rFonts w:cs="Times New Roman"/>
                <w:sz w:val="22"/>
              </w:rPr>
            </w:pPr>
          </w:p>
        </w:tc>
        <w:tc>
          <w:tcPr>
            <w:tcW w:w="1789" w:type="dxa"/>
            <w:tcBorders>
              <w:top w:val="single" w:sz="4" w:space="0" w:color="000000"/>
              <w:left w:val="single" w:sz="4" w:space="0" w:color="000000"/>
              <w:bottom w:val="single" w:sz="4" w:space="0" w:color="000000"/>
              <w:right w:val="single" w:sz="4" w:space="0" w:color="000000"/>
            </w:tcBorders>
          </w:tcPr>
          <w:p w14:paraId="306E0982" w14:textId="558521F0" w:rsidR="000B0DFB" w:rsidRPr="00201FDB" w:rsidRDefault="000B0DFB" w:rsidP="00444FDA">
            <w:pPr>
              <w:jc w:val="center"/>
              <w:rPr>
                <w:rFonts w:cs="Times New Roman"/>
                <w:sz w:val="22"/>
              </w:rPr>
            </w:pPr>
            <w:r w:rsidRPr="000B0DFB">
              <w:rPr>
                <w:rFonts w:cs="Times New Roman"/>
                <w:sz w:val="22"/>
              </w:rPr>
              <w:t>Стиральная машина</w:t>
            </w:r>
          </w:p>
        </w:tc>
        <w:tc>
          <w:tcPr>
            <w:tcW w:w="6149" w:type="dxa"/>
            <w:tcBorders>
              <w:top w:val="single" w:sz="4" w:space="0" w:color="000000"/>
              <w:left w:val="single" w:sz="4" w:space="0" w:color="000000"/>
              <w:bottom w:val="single" w:sz="4" w:space="0" w:color="000000"/>
              <w:right w:val="single" w:sz="4" w:space="0" w:color="000000"/>
            </w:tcBorders>
          </w:tcPr>
          <w:p w14:paraId="22ACAFE6" w14:textId="59E6F2F2" w:rsidR="000B0DFB" w:rsidRPr="000B0DFB" w:rsidRDefault="000B0DFB" w:rsidP="000B0DFB">
            <w:pPr>
              <w:rPr>
                <w:rFonts w:cs="Times New Roman"/>
                <w:sz w:val="22"/>
                <w:shd w:val="clear" w:color="auto" w:fill="FFFFFF"/>
                <w:lang w:eastAsia="ru-RU"/>
              </w:rPr>
            </w:pPr>
            <w:r w:rsidRPr="000B0DFB">
              <w:rPr>
                <w:rFonts w:cs="Times New Roman"/>
                <w:sz w:val="22"/>
                <w:shd w:val="clear" w:color="auto" w:fill="FFFFFF"/>
                <w:lang w:eastAsia="ru-RU"/>
              </w:rPr>
              <w:t>Мощность</w:t>
            </w:r>
            <w:r>
              <w:rPr>
                <w:rFonts w:cs="Times New Roman"/>
                <w:sz w:val="22"/>
                <w:shd w:val="clear" w:color="auto" w:fill="FFFFFF"/>
                <w:lang w:eastAsia="ru-RU"/>
              </w:rPr>
              <w:t xml:space="preserve">: от не менее </w:t>
            </w:r>
            <w:r w:rsidRPr="000B0DFB">
              <w:rPr>
                <w:rFonts w:cs="Times New Roman"/>
                <w:sz w:val="22"/>
                <w:shd w:val="clear" w:color="auto" w:fill="FFFFFF"/>
                <w:lang w:eastAsia="ru-RU"/>
              </w:rPr>
              <w:t xml:space="preserve">20 и </w:t>
            </w:r>
            <w:r>
              <w:rPr>
                <w:rFonts w:cs="Times New Roman"/>
                <w:sz w:val="22"/>
                <w:shd w:val="clear" w:color="auto" w:fill="FFFFFF"/>
                <w:lang w:eastAsia="ru-RU"/>
              </w:rPr>
              <w:t xml:space="preserve">до не более </w:t>
            </w:r>
            <w:r w:rsidRPr="000B0DFB">
              <w:rPr>
                <w:rFonts w:cs="Times New Roman"/>
                <w:sz w:val="22"/>
                <w:shd w:val="clear" w:color="auto" w:fill="FFFFFF"/>
                <w:lang w:eastAsia="ru-RU"/>
              </w:rPr>
              <w:t>30</w:t>
            </w:r>
            <w:r>
              <w:rPr>
                <w:rFonts w:cs="Times New Roman"/>
                <w:sz w:val="22"/>
                <w:shd w:val="clear" w:color="auto" w:fill="FFFFFF"/>
                <w:lang w:eastAsia="ru-RU"/>
              </w:rPr>
              <w:t xml:space="preserve"> </w:t>
            </w:r>
            <w:r w:rsidRPr="000B0DFB">
              <w:rPr>
                <w:rFonts w:cs="Times New Roman"/>
                <w:sz w:val="22"/>
                <w:shd w:val="clear" w:color="auto" w:fill="FFFFFF"/>
                <w:lang w:eastAsia="ru-RU"/>
              </w:rPr>
              <w:t>Киловатт</w:t>
            </w:r>
          </w:p>
          <w:p w14:paraId="55E4C2C0" w14:textId="381B1E55" w:rsidR="000B0DFB" w:rsidRPr="00A44E85" w:rsidRDefault="000B0DFB" w:rsidP="000B0DFB">
            <w:pPr>
              <w:rPr>
                <w:rFonts w:cs="Times New Roman"/>
                <w:sz w:val="22"/>
                <w:shd w:val="clear" w:color="auto" w:fill="FFFFFF"/>
                <w:lang w:eastAsia="ru-RU"/>
              </w:rPr>
            </w:pPr>
            <w:r w:rsidRPr="000B0DFB">
              <w:rPr>
                <w:rFonts w:cs="Times New Roman"/>
                <w:sz w:val="22"/>
                <w:shd w:val="clear" w:color="auto" w:fill="FFFFFF"/>
                <w:lang w:eastAsia="ru-RU"/>
              </w:rPr>
              <w:t>Номинальная (максимальная) загрузка белья</w:t>
            </w:r>
            <w:r w:rsidRPr="000B0DFB">
              <w:rPr>
                <w:rFonts w:cs="Times New Roman"/>
                <w:sz w:val="22"/>
                <w:shd w:val="clear" w:color="auto" w:fill="FFFFFF"/>
                <w:lang w:eastAsia="ru-RU"/>
              </w:rPr>
              <w:tab/>
            </w:r>
            <w:r w:rsidRPr="00A44E85">
              <w:rPr>
                <w:rFonts w:cs="Times New Roman"/>
                <w:sz w:val="22"/>
                <w:shd w:val="clear" w:color="auto" w:fill="FFFFFF"/>
                <w:lang w:eastAsia="ru-RU"/>
              </w:rPr>
              <w:t>: 50 кг</w:t>
            </w:r>
          </w:p>
          <w:p w14:paraId="4410226E" w14:textId="03ECC29A" w:rsidR="000B0DFB" w:rsidRPr="00A44E85" w:rsidRDefault="000B0DFB" w:rsidP="000B0DFB">
            <w:pPr>
              <w:rPr>
                <w:rFonts w:cs="Times New Roman"/>
                <w:sz w:val="22"/>
                <w:shd w:val="clear" w:color="auto" w:fill="FFFFFF"/>
                <w:lang w:eastAsia="ru-RU"/>
              </w:rPr>
            </w:pPr>
            <w:r w:rsidRPr="00A44E85">
              <w:rPr>
                <w:rFonts w:cs="Times New Roman"/>
                <w:sz w:val="22"/>
                <w:shd w:val="clear" w:color="auto" w:fill="FFFFFF"/>
                <w:lang w:eastAsia="ru-RU"/>
              </w:rPr>
              <w:t>Скорость вращения барабана: не менее 500 об/мин</w:t>
            </w:r>
          </w:p>
          <w:p w14:paraId="3A05B844" w14:textId="646119ED" w:rsidR="000B0DFB" w:rsidRPr="000B0DFB" w:rsidRDefault="000B0DFB" w:rsidP="000B0DFB">
            <w:pPr>
              <w:rPr>
                <w:rFonts w:cs="Times New Roman"/>
                <w:sz w:val="22"/>
                <w:shd w:val="clear" w:color="auto" w:fill="FFFFFF"/>
                <w:lang w:eastAsia="ru-RU"/>
              </w:rPr>
            </w:pPr>
            <w:r w:rsidRPr="00A44E85">
              <w:rPr>
                <w:rFonts w:cs="Times New Roman"/>
                <w:sz w:val="22"/>
                <w:shd w:val="clear" w:color="auto" w:fill="FFFFFF"/>
                <w:lang w:eastAsia="ru-RU"/>
              </w:rPr>
              <w:t>Тип нагрева воды: электрическая</w:t>
            </w:r>
          </w:p>
          <w:p w14:paraId="087AEE89" w14:textId="70CF7699" w:rsidR="000B0DFB" w:rsidRPr="000B0DFB" w:rsidRDefault="000B0DFB" w:rsidP="000B0DFB">
            <w:pPr>
              <w:rPr>
                <w:rFonts w:cs="Times New Roman"/>
                <w:sz w:val="22"/>
                <w:shd w:val="clear" w:color="auto" w:fill="FFFFFF"/>
                <w:lang w:eastAsia="ru-RU"/>
              </w:rPr>
            </w:pPr>
            <w:r w:rsidRPr="000B0DFB">
              <w:rPr>
                <w:rFonts w:cs="Times New Roman"/>
                <w:sz w:val="22"/>
                <w:shd w:val="clear" w:color="auto" w:fill="FFFFFF"/>
                <w:lang w:eastAsia="ru-RU"/>
              </w:rPr>
              <w:t>Тип по способу загрузки</w:t>
            </w:r>
            <w:r>
              <w:rPr>
                <w:rFonts w:cs="Times New Roman"/>
                <w:sz w:val="22"/>
                <w:shd w:val="clear" w:color="auto" w:fill="FFFFFF"/>
                <w:lang w:eastAsia="ru-RU"/>
              </w:rPr>
              <w:t xml:space="preserve">: </w:t>
            </w:r>
            <w:r w:rsidRPr="000B0DFB">
              <w:rPr>
                <w:rFonts w:cs="Times New Roman"/>
                <w:sz w:val="22"/>
                <w:shd w:val="clear" w:color="auto" w:fill="FFFFFF"/>
                <w:lang w:eastAsia="ru-RU"/>
              </w:rPr>
              <w:t>Фронтальная</w:t>
            </w:r>
          </w:p>
          <w:p w14:paraId="6F1DAB79" w14:textId="70576DC9" w:rsidR="000B0DFB" w:rsidRPr="000B0DFB" w:rsidRDefault="000B0DFB" w:rsidP="000B0DFB">
            <w:pPr>
              <w:rPr>
                <w:rFonts w:cs="Times New Roman"/>
                <w:sz w:val="22"/>
                <w:shd w:val="clear" w:color="auto" w:fill="FFFFFF"/>
                <w:lang w:eastAsia="ru-RU"/>
              </w:rPr>
            </w:pPr>
            <w:r w:rsidRPr="000B0DFB">
              <w:rPr>
                <w:rFonts w:cs="Times New Roman"/>
                <w:sz w:val="22"/>
                <w:shd w:val="clear" w:color="auto" w:fill="FFFFFF"/>
                <w:lang w:eastAsia="ru-RU"/>
              </w:rPr>
              <w:t>Тип по степени отжима</w:t>
            </w:r>
            <w:r>
              <w:rPr>
                <w:rFonts w:cs="Times New Roman"/>
                <w:sz w:val="22"/>
                <w:shd w:val="clear" w:color="auto" w:fill="FFFFFF"/>
                <w:lang w:eastAsia="ru-RU"/>
              </w:rPr>
              <w:t xml:space="preserve">: </w:t>
            </w:r>
            <w:r w:rsidRPr="000B0DFB">
              <w:rPr>
                <w:rFonts w:cs="Times New Roman"/>
                <w:sz w:val="22"/>
                <w:shd w:val="clear" w:color="auto" w:fill="FFFFFF"/>
                <w:lang w:eastAsia="ru-RU"/>
              </w:rPr>
              <w:t>Окончательный отжим</w:t>
            </w:r>
          </w:p>
          <w:p w14:paraId="60483984" w14:textId="1BB0FA48" w:rsidR="000B0DFB" w:rsidRPr="000B0DFB" w:rsidRDefault="000B0DFB" w:rsidP="000B0DFB">
            <w:pPr>
              <w:rPr>
                <w:rFonts w:cs="Times New Roman"/>
                <w:sz w:val="22"/>
                <w:shd w:val="clear" w:color="auto" w:fill="FFFFFF"/>
                <w:lang w:eastAsia="ru-RU"/>
              </w:rPr>
            </w:pPr>
            <w:r w:rsidRPr="000B0DFB">
              <w:rPr>
                <w:rFonts w:cs="Times New Roman"/>
                <w:sz w:val="22"/>
                <w:shd w:val="clear" w:color="auto" w:fill="FFFFFF"/>
                <w:lang w:eastAsia="ru-RU"/>
              </w:rPr>
              <w:t>Тип управления</w:t>
            </w:r>
            <w:r>
              <w:rPr>
                <w:rFonts w:cs="Times New Roman"/>
                <w:sz w:val="22"/>
                <w:shd w:val="clear" w:color="auto" w:fill="FFFFFF"/>
                <w:lang w:eastAsia="ru-RU"/>
              </w:rPr>
              <w:t xml:space="preserve">: </w:t>
            </w:r>
            <w:r w:rsidRPr="000B0DFB">
              <w:rPr>
                <w:rFonts w:cs="Times New Roman"/>
                <w:sz w:val="22"/>
                <w:shd w:val="clear" w:color="auto" w:fill="FFFFFF"/>
                <w:lang w:eastAsia="ru-RU"/>
              </w:rPr>
              <w:t>Автоматическое</w:t>
            </w:r>
          </w:p>
          <w:p w14:paraId="4DD360D5" w14:textId="204175B5" w:rsidR="000B0DFB" w:rsidRPr="000B0DFB" w:rsidRDefault="000B0DFB" w:rsidP="000B0DFB">
            <w:pPr>
              <w:rPr>
                <w:rFonts w:cs="Times New Roman"/>
                <w:sz w:val="22"/>
                <w:shd w:val="clear" w:color="auto" w:fill="FFFFFF"/>
                <w:lang w:eastAsia="ru-RU"/>
              </w:rPr>
            </w:pPr>
            <w:r w:rsidRPr="000B0DFB">
              <w:rPr>
                <w:rFonts w:cs="Times New Roman"/>
                <w:sz w:val="22"/>
                <w:shd w:val="clear" w:color="auto" w:fill="FFFFFF"/>
                <w:lang w:eastAsia="ru-RU"/>
              </w:rPr>
              <w:t>Напряжение</w:t>
            </w:r>
            <w:r>
              <w:rPr>
                <w:rFonts w:cs="Times New Roman"/>
                <w:sz w:val="22"/>
                <w:shd w:val="clear" w:color="auto" w:fill="FFFFFF"/>
                <w:lang w:eastAsia="ru-RU"/>
              </w:rPr>
              <w:t xml:space="preserve">: не более </w:t>
            </w:r>
            <w:r w:rsidRPr="000B0DFB">
              <w:rPr>
                <w:rFonts w:cs="Times New Roman"/>
                <w:sz w:val="22"/>
                <w:shd w:val="clear" w:color="auto" w:fill="FFFFFF"/>
                <w:lang w:eastAsia="ru-RU"/>
              </w:rPr>
              <w:t>380</w:t>
            </w:r>
            <w:r>
              <w:rPr>
                <w:rFonts w:cs="Times New Roman"/>
                <w:sz w:val="22"/>
                <w:shd w:val="clear" w:color="auto" w:fill="FFFFFF"/>
                <w:lang w:eastAsia="ru-RU"/>
              </w:rPr>
              <w:t xml:space="preserve"> </w:t>
            </w:r>
            <w:r w:rsidRPr="000B0DFB">
              <w:rPr>
                <w:rFonts w:cs="Times New Roman"/>
                <w:sz w:val="22"/>
                <w:shd w:val="clear" w:color="auto" w:fill="FFFFFF"/>
                <w:lang w:eastAsia="ru-RU"/>
              </w:rPr>
              <w:t>Ватт</w:t>
            </w:r>
          </w:p>
          <w:p w14:paraId="4136AA17" w14:textId="60F4DC1B" w:rsidR="000B0DFB" w:rsidRPr="000B0DFB" w:rsidRDefault="000B0DFB" w:rsidP="000B0DFB">
            <w:pPr>
              <w:rPr>
                <w:rFonts w:cs="Times New Roman"/>
                <w:sz w:val="22"/>
                <w:shd w:val="clear" w:color="auto" w:fill="FFFFFF"/>
                <w:lang w:eastAsia="ru-RU"/>
              </w:rPr>
            </w:pPr>
            <w:r w:rsidRPr="000B0DFB">
              <w:rPr>
                <w:rFonts w:cs="Times New Roman"/>
                <w:sz w:val="22"/>
                <w:shd w:val="clear" w:color="auto" w:fill="FFFFFF"/>
                <w:lang w:eastAsia="ru-RU"/>
              </w:rPr>
              <w:t>Длина</w:t>
            </w:r>
            <w:r>
              <w:rPr>
                <w:rFonts w:cs="Times New Roman"/>
                <w:sz w:val="22"/>
                <w:shd w:val="clear" w:color="auto" w:fill="FFFFFF"/>
                <w:lang w:eastAsia="ru-RU"/>
              </w:rPr>
              <w:t xml:space="preserve">: не менее </w:t>
            </w:r>
            <w:r w:rsidRPr="000B0DFB">
              <w:rPr>
                <w:rFonts w:cs="Times New Roman"/>
                <w:sz w:val="22"/>
                <w:shd w:val="clear" w:color="auto" w:fill="FFFFFF"/>
                <w:lang w:eastAsia="ru-RU"/>
              </w:rPr>
              <w:t>1350</w:t>
            </w:r>
            <w:r>
              <w:rPr>
                <w:rFonts w:cs="Times New Roman"/>
                <w:sz w:val="22"/>
                <w:shd w:val="clear" w:color="auto" w:fill="FFFFFF"/>
                <w:lang w:eastAsia="ru-RU"/>
              </w:rPr>
              <w:t xml:space="preserve"> мм</w:t>
            </w:r>
          </w:p>
          <w:p w14:paraId="6927FE9B" w14:textId="58307AFD" w:rsidR="000B0DFB" w:rsidRPr="000B0DFB" w:rsidRDefault="000B0DFB" w:rsidP="000B0DFB">
            <w:pPr>
              <w:rPr>
                <w:rFonts w:cs="Times New Roman"/>
                <w:sz w:val="22"/>
                <w:shd w:val="clear" w:color="auto" w:fill="FFFFFF"/>
                <w:lang w:eastAsia="ru-RU"/>
              </w:rPr>
            </w:pPr>
            <w:r w:rsidRPr="000B0DFB">
              <w:rPr>
                <w:rFonts w:cs="Times New Roman"/>
                <w:sz w:val="22"/>
                <w:shd w:val="clear" w:color="auto" w:fill="FFFFFF"/>
                <w:lang w:eastAsia="ru-RU"/>
              </w:rPr>
              <w:t>Ширина</w:t>
            </w:r>
            <w:r>
              <w:rPr>
                <w:rFonts w:cs="Times New Roman"/>
                <w:sz w:val="22"/>
                <w:shd w:val="clear" w:color="auto" w:fill="FFFFFF"/>
                <w:lang w:eastAsia="ru-RU"/>
              </w:rPr>
              <w:t xml:space="preserve">: не менее </w:t>
            </w:r>
            <w:r w:rsidRPr="000B0DFB">
              <w:rPr>
                <w:rFonts w:cs="Times New Roman"/>
                <w:sz w:val="22"/>
                <w:shd w:val="clear" w:color="auto" w:fill="FFFFFF"/>
                <w:lang w:eastAsia="ru-RU"/>
              </w:rPr>
              <w:t>1130</w:t>
            </w:r>
            <w:r>
              <w:rPr>
                <w:rFonts w:cs="Times New Roman"/>
                <w:sz w:val="22"/>
                <w:shd w:val="clear" w:color="auto" w:fill="FFFFFF"/>
                <w:lang w:eastAsia="ru-RU"/>
              </w:rPr>
              <w:t xml:space="preserve"> мм</w:t>
            </w:r>
          </w:p>
          <w:p w14:paraId="0EC38FEA" w14:textId="18B3BB7C" w:rsidR="000B0DFB" w:rsidRPr="00201FDB" w:rsidRDefault="000B0DFB" w:rsidP="000B0DFB">
            <w:pPr>
              <w:rPr>
                <w:rFonts w:cs="Times New Roman"/>
                <w:sz w:val="22"/>
                <w:shd w:val="clear" w:color="auto" w:fill="FFFFFF"/>
                <w:lang w:eastAsia="ru-RU"/>
              </w:rPr>
            </w:pPr>
            <w:r w:rsidRPr="000B0DFB">
              <w:rPr>
                <w:rFonts w:cs="Times New Roman"/>
                <w:sz w:val="22"/>
                <w:shd w:val="clear" w:color="auto" w:fill="FFFFFF"/>
                <w:lang w:eastAsia="ru-RU"/>
              </w:rPr>
              <w:t>Высота</w:t>
            </w:r>
            <w:r w:rsidRPr="000B0DFB">
              <w:rPr>
                <w:rFonts w:cs="Times New Roman"/>
                <w:sz w:val="22"/>
                <w:shd w:val="clear" w:color="auto" w:fill="FFFFFF"/>
                <w:lang w:eastAsia="ru-RU"/>
              </w:rPr>
              <w:tab/>
            </w:r>
            <w:r>
              <w:rPr>
                <w:rFonts w:cs="Times New Roman"/>
                <w:sz w:val="22"/>
                <w:shd w:val="clear" w:color="auto" w:fill="FFFFFF"/>
                <w:lang w:eastAsia="ru-RU"/>
              </w:rPr>
              <w:t xml:space="preserve">: не менее </w:t>
            </w:r>
            <w:r w:rsidRPr="000B0DFB">
              <w:rPr>
                <w:rFonts w:cs="Times New Roman"/>
                <w:sz w:val="22"/>
                <w:shd w:val="clear" w:color="auto" w:fill="FFFFFF"/>
                <w:lang w:eastAsia="ru-RU"/>
              </w:rPr>
              <w:t>1660</w:t>
            </w:r>
            <w:r>
              <w:rPr>
                <w:rFonts w:cs="Times New Roman"/>
                <w:sz w:val="22"/>
                <w:shd w:val="clear" w:color="auto" w:fill="FFFFFF"/>
                <w:lang w:eastAsia="ru-RU"/>
              </w:rPr>
              <w:t xml:space="preserve"> мм</w:t>
            </w:r>
          </w:p>
        </w:tc>
        <w:tc>
          <w:tcPr>
            <w:tcW w:w="851" w:type="dxa"/>
            <w:tcBorders>
              <w:top w:val="single" w:sz="4" w:space="0" w:color="000000"/>
              <w:left w:val="single" w:sz="4" w:space="0" w:color="000000"/>
              <w:bottom w:val="single" w:sz="4" w:space="0" w:color="000000"/>
              <w:right w:val="single" w:sz="4" w:space="0" w:color="000000"/>
            </w:tcBorders>
          </w:tcPr>
          <w:p w14:paraId="7F74BB9A" w14:textId="5E4644DF" w:rsidR="000B0DFB" w:rsidRPr="00201FDB" w:rsidRDefault="00FD324D" w:rsidP="00FD324D">
            <w:pPr>
              <w:jc w:val="center"/>
              <w:rPr>
                <w:rFonts w:cs="Times New Roman"/>
                <w:sz w:val="22"/>
              </w:rPr>
            </w:pPr>
            <w:r>
              <w:rPr>
                <w:rFonts w:cs="Times New Roman"/>
                <w:sz w:val="22"/>
              </w:rPr>
              <w:t>штука</w:t>
            </w:r>
          </w:p>
        </w:tc>
        <w:tc>
          <w:tcPr>
            <w:tcW w:w="850" w:type="dxa"/>
            <w:tcBorders>
              <w:top w:val="single" w:sz="4" w:space="0" w:color="000000"/>
              <w:left w:val="single" w:sz="4" w:space="0" w:color="000000"/>
              <w:bottom w:val="single" w:sz="4" w:space="0" w:color="000000"/>
              <w:right w:val="single" w:sz="4" w:space="0" w:color="000000"/>
            </w:tcBorders>
          </w:tcPr>
          <w:p w14:paraId="3C4DFA9B" w14:textId="5AAD291B" w:rsidR="000B0DFB" w:rsidRPr="00201FDB" w:rsidRDefault="000B0DFB" w:rsidP="00444FDA">
            <w:pPr>
              <w:jc w:val="center"/>
              <w:rPr>
                <w:rFonts w:cs="Times New Roman"/>
                <w:sz w:val="22"/>
              </w:rPr>
            </w:pPr>
            <w:r>
              <w:rPr>
                <w:rFonts w:cs="Times New Roman"/>
                <w:sz w:val="22"/>
              </w:rPr>
              <w:t>1</w:t>
            </w:r>
          </w:p>
        </w:tc>
      </w:tr>
    </w:tbl>
    <w:p w14:paraId="56B592DC" w14:textId="20143293" w:rsidR="00375432" w:rsidRPr="000B0DFB" w:rsidRDefault="00375432" w:rsidP="00444FDA">
      <w:pPr>
        <w:rPr>
          <w:rFonts w:cs="Times New Roman"/>
          <w:sz w:val="22"/>
          <w:shd w:val="clear" w:color="auto" w:fill="FFFFFF"/>
          <w:lang w:eastAsia="ru-RU"/>
        </w:rPr>
      </w:pPr>
      <w:r w:rsidRPr="000B0DFB">
        <w:rPr>
          <w:rFonts w:cs="Times New Roman"/>
          <w:b/>
          <w:bCs/>
          <w:sz w:val="22"/>
          <w:shd w:val="clear" w:color="auto" w:fill="FFFFFF"/>
          <w:lang w:eastAsia="ru-RU"/>
        </w:rPr>
        <w:t xml:space="preserve">2. </w:t>
      </w:r>
      <w:r w:rsidR="00201FDB" w:rsidRPr="000B0DFB">
        <w:rPr>
          <w:rFonts w:cs="Times New Roman"/>
          <w:b/>
          <w:bCs/>
          <w:sz w:val="22"/>
          <w:shd w:val="clear" w:color="auto" w:fill="FFFFFF"/>
          <w:lang w:eastAsia="ru-RU"/>
        </w:rPr>
        <w:t>Место поставки</w:t>
      </w:r>
      <w:r w:rsidR="004423E3" w:rsidRPr="000B0DFB">
        <w:rPr>
          <w:rFonts w:cs="Times New Roman"/>
          <w:b/>
          <w:bCs/>
          <w:sz w:val="22"/>
          <w:shd w:val="clear" w:color="auto" w:fill="FFFFFF"/>
          <w:lang w:eastAsia="ru-RU"/>
        </w:rPr>
        <w:t xml:space="preserve"> и монтажа</w:t>
      </w:r>
      <w:r w:rsidR="00201FDB" w:rsidRPr="000B0DFB">
        <w:rPr>
          <w:rFonts w:cs="Times New Roman"/>
          <w:b/>
          <w:bCs/>
          <w:sz w:val="22"/>
          <w:shd w:val="clear" w:color="auto" w:fill="FFFFFF"/>
          <w:lang w:eastAsia="ru-RU"/>
        </w:rPr>
        <w:t xml:space="preserve"> товара:</w:t>
      </w:r>
      <w:r w:rsidR="00201FDB" w:rsidRPr="000B0DFB">
        <w:rPr>
          <w:rFonts w:cs="Times New Roman"/>
          <w:sz w:val="22"/>
          <w:shd w:val="clear" w:color="auto" w:fill="FFFFFF"/>
          <w:lang w:eastAsia="ru-RU"/>
        </w:rPr>
        <w:t xml:space="preserve"> </w:t>
      </w:r>
      <w:r w:rsidR="000B0DFB" w:rsidRPr="000B0DFB">
        <w:rPr>
          <w:rFonts w:cs="Times New Roman"/>
          <w:sz w:val="22"/>
          <w:shd w:val="clear" w:color="auto" w:fill="FFFFFF"/>
          <w:lang w:eastAsia="ru-RU"/>
        </w:rPr>
        <w:t xml:space="preserve">414024 г. Астрахань, ул. Ахшарумова, 82 (здание прачки ГБУЗ АО «КРД им. </w:t>
      </w:r>
      <w:proofErr w:type="spellStart"/>
      <w:r w:rsidR="000B0DFB" w:rsidRPr="000B0DFB">
        <w:rPr>
          <w:rFonts w:cs="Times New Roman"/>
          <w:sz w:val="22"/>
          <w:shd w:val="clear" w:color="auto" w:fill="FFFFFF"/>
          <w:lang w:eastAsia="ru-RU"/>
        </w:rPr>
        <w:t>Ю.А.Пасхаловой</w:t>
      </w:r>
      <w:proofErr w:type="spellEnd"/>
      <w:r w:rsidR="000B0DFB" w:rsidRPr="000B0DFB">
        <w:rPr>
          <w:rFonts w:cs="Times New Roman"/>
          <w:sz w:val="22"/>
          <w:shd w:val="clear" w:color="auto" w:fill="FFFFFF"/>
          <w:lang w:eastAsia="ru-RU"/>
        </w:rPr>
        <w:t>»).</w:t>
      </w:r>
    </w:p>
    <w:p w14:paraId="0ECFD339" w14:textId="2D66CF4D" w:rsidR="00375432" w:rsidRPr="00CF5028" w:rsidRDefault="00375432" w:rsidP="00444FDA">
      <w:pPr>
        <w:rPr>
          <w:rFonts w:cs="Times New Roman"/>
          <w:sz w:val="22"/>
          <w:shd w:val="clear" w:color="auto" w:fill="FFFFFF"/>
          <w:lang w:eastAsia="ru-RU"/>
        </w:rPr>
      </w:pPr>
      <w:r w:rsidRPr="00CF5028">
        <w:rPr>
          <w:rFonts w:cs="Times New Roman"/>
          <w:b/>
          <w:bCs/>
          <w:sz w:val="22"/>
          <w:shd w:val="clear" w:color="auto" w:fill="FFFFFF"/>
          <w:lang w:eastAsia="ru-RU"/>
        </w:rPr>
        <w:t xml:space="preserve">3. </w:t>
      </w:r>
      <w:r w:rsidR="00201FDB" w:rsidRPr="00CF5028">
        <w:rPr>
          <w:rFonts w:cs="Times New Roman"/>
          <w:b/>
          <w:bCs/>
          <w:sz w:val="22"/>
          <w:shd w:val="clear" w:color="auto" w:fill="FFFFFF"/>
          <w:lang w:eastAsia="ru-RU"/>
        </w:rPr>
        <w:t>Срок поставки</w:t>
      </w:r>
      <w:r w:rsidR="004423E3" w:rsidRPr="00CF5028">
        <w:rPr>
          <w:rFonts w:cs="Times New Roman"/>
          <w:b/>
          <w:bCs/>
          <w:sz w:val="22"/>
          <w:shd w:val="clear" w:color="auto" w:fill="FFFFFF"/>
          <w:lang w:eastAsia="ru-RU"/>
        </w:rPr>
        <w:t xml:space="preserve"> и монтажа</w:t>
      </w:r>
      <w:r w:rsidR="00201FDB" w:rsidRPr="00CF5028">
        <w:rPr>
          <w:rFonts w:cs="Times New Roman"/>
          <w:b/>
          <w:bCs/>
          <w:sz w:val="22"/>
          <w:shd w:val="clear" w:color="auto" w:fill="FFFFFF"/>
          <w:lang w:eastAsia="ru-RU"/>
        </w:rPr>
        <w:t xml:space="preserve"> товара:</w:t>
      </w:r>
      <w:r w:rsidR="00201FDB" w:rsidRPr="00CF5028">
        <w:rPr>
          <w:rFonts w:cs="Times New Roman"/>
          <w:sz w:val="22"/>
          <w:shd w:val="clear" w:color="auto" w:fill="FFFFFF"/>
          <w:lang w:eastAsia="ru-RU"/>
        </w:rPr>
        <w:t xml:space="preserve"> </w:t>
      </w:r>
      <w:r w:rsidR="000B0DFB" w:rsidRPr="00CF5028">
        <w:rPr>
          <w:rFonts w:cs="Times New Roman"/>
          <w:sz w:val="22"/>
          <w:shd w:val="clear" w:color="auto" w:fill="FFFFFF"/>
          <w:lang w:eastAsia="ru-RU"/>
        </w:rPr>
        <w:t xml:space="preserve">в течение </w:t>
      </w:r>
      <w:r w:rsidR="00CF5028" w:rsidRPr="00CF5028">
        <w:rPr>
          <w:rFonts w:cs="Times New Roman"/>
          <w:sz w:val="22"/>
          <w:shd w:val="clear" w:color="auto" w:fill="FFFFFF"/>
          <w:lang w:eastAsia="ru-RU"/>
        </w:rPr>
        <w:t>3</w:t>
      </w:r>
      <w:r w:rsidR="000B0DFB" w:rsidRPr="00CF5028">
        <w:rPr>
          <w:rFonts w:cs="Times New Roman"/>
          <w:sz w:val="22"/>
          <w:shd w:val="clear" w:color="auto" w:fill="FFFFFF"/>
          <w:lang w:eastAsia="ru-RU"/>
        </w:rPr>
        <w:t xml:space="preserve">0-и календарных дней, с </w:t>
      </w:r>
      <w:r w:rsidR="00CF5028" w:rsidRPr="00CF5028">
        <w:rPr>
          <w:rFonts w:cs="Times New Roman"/>
          <w:sz w:val="22"/>
          <w:shd w:val="clear" w:color="auto" w:fill="FFFFFF"/>
          <w:lang w:eastAsia="ru-RU"/>
        </w:rPr>
        <w:t>даты</w:t>
      </w:r>
      <w:r w:rsidR="000B0DFB" w:rsidRPr="00CF5028">
        <w:rPr>
          <w:rFonts w:cs="Times New Roman"/>
          <w:sz w:val="22"/>
          <w:shd w:val="clear" w:color="auto" w:fill="FFFFFF"/>
          <w:lang w:eastAsia="ru-RU"/>
        </w:rPr>
        <w:t xml:space="preserve"> заключения договора</w:t>
      </w:r>
      <w:r w:rsidR="000B7B69">
        <w:rPr>
          <w:rFonts w:cs="Times New Roman"/>
          <w:sz w:val="22"/>
          <w:shd w:val="clear" w:color="auto" w:fill="FFFFFF"/>
          <w:lang w:eastAsia="ru-RU"/>
        </w:rPr>
        <w:t>.</w:t>
      </w:r>
      <w:bookmarkStart w:id="0" w:name="_GoBack"/>
      <w:bookmarkEnd w:id="0"/>
    </w:p>
    <w:p w14:paraId="55E6E841" w14:textId="0DB0AF70" w:rsidR="00201FDB" w:rsidRDefault="00262894" w:rsidP="00201FDB">
      <w:pPr>
        <w:pStyle w:val="a3"/>
        <w:tabs>
          <w:tab w:val="left" w:pos="284"/>
        </w:tabs>
        <w:ind w:left="0"/>
        <w:jc w:val="both"/>
        <w:rPr>
          <w:rFonts w:eastAsia="Times New Roman" w:cs="Times New Roman"/>
          <w:bCs/>
          <w:color w:val="000000"/>
          <w:sz w:val="22"/>
          <w:lang w:eastAsia="ru-RU"/>
        </w:rPr>
      </w:pPr>
      <w:r w:rsidRPr="00CF5028">
        <w:rPr>
          <w:rFonts w:eastAsia="Times New Roman" w:cs="Times New Roman"/>
          <w:bCs/>
          <w:color w:val="000000"/>
          <w:sz w:val="22"/>
          <w:lang w:eastAsia="ru-RU"/>
        </w:rPr>
        <w:t xml:space="preserve">3.1. </w:t>
      </w:r>
      <w:r w:rsidR="00201FDB" w:rsidRPr="00CF5028">
        <w:rPr>
          <w:rFonts w:eastAsia="Times New Roman" w:cs="Times New Roman"/>
          <w:bCs/>
          <w:color w:val="000000"/>
          <w:sz w:val="22"/>
          <w:lang w:eastAsia="ru-RU"/>
        </w:rPr>
        <w:t>Срок поставки включает в себя время отгрузки,</w:t>
      </w:r>
      <w:r w:rsidR="00201FDB" w:rsidRPr="000B0DFB">
        <w:rPr>
          <w:rFonts w:eastAsia="Times New Roman" w:cs="Times New Roman"/>
          <w:bCs/>
          <w:color w:val="000000"/>
          <w:sz w:val="22"/>
          <w:lang w:eastAsia="ru-RU"/>
        </w:rPr>
        <w:t xml:space="preserve"> транспортировки и доставки, а также монтаж и пуско-наладка Товара.</w:t>
      </w:r>
    </w:p>
    <w:p w14:paraId="4C6FA7AF" w14:textId="1C93EF5A" w:rsidR="000B0DFB" w:rsidRPr="00CF5028" w:rsidRDefault="00262894" w:rsidP="00201FDB">
      <w:pPr>
        <w:pStyle w:val="a3"/>
        <w:tabs>
          <w:tab w:val="left" w:pos="284"/>
        </w:tabs>
        <w:ind w:left="0"/>
        <w:jc w:val="both"/>
        <w:rPr>
          <w:rFonts w:eastAsia="Times New Roman" w:cs="Times New Roman"/>
          <w:bCs/>
          <w:sz w:val="22"/>
          <w:lang w:eastAsia="ru-RU"/>
        </w:rPr>
      </w:pPr>
      <w:r>
        <w:rPr>
          <w:rFonts w:eastAsia="Times New Roman" w:cs="Times New Roman"/>
          <w:bCs/>
          <w:color w:val="000000"/>
          <w:sz w:val="22"/>
          <w:lang w:eastAsia="ru-RU"/>
        </w:rPr>
        <w:t xml:space="preserve">3.2. </w:t>
      </w:r>
      <w:r w:rsidR="000B0DFB" w:rsidRPr="000B0DFB">
        <w:rPr>
          <w:rFonts w:eastAsia="Times New Roman" w:cs="Times New Roman"/>
          <w:bCs/>
          <w:color w:val="000000"/>
          <w:sz w:val="22"/>
          <w:lang w:eastAsia="ru-RU"/>
        </w:rPr>
        <w:t xml:space="preserve">Поставка Оборудования </w:t>
      </w:r>
      <w:r w:rsidR="000B0DFB" w:rsidRPr="00CF5028">
        <w:rPr>
          <w:rFonts w:eastAsia="Times New Roman" w:cs="Times New Roman"/>
          <w:bCs/>
          <w:sz w:val="22"/>
          <w:lang w:eastAsia="ru-RU"/>
        </w:rPr>
        <w:t>осуществляется с 09:00 часов до 15:00 часов (мск+1), кроме выходных и праздничных дней.</w:t>
      </w:r>
    </w:p>
    <w:p w14:paraId="78170441" w14:textId="77777777" w:rsidR="00101371" w:rsidRPr="00CF5028" w:rsidRDefault="00101371" w:rsidP="00101371">
      <w:pPr>
        <w:shd w:val="clear" w:color="FFFFFF" w:fill="FFFFFF"/>
        <w:jc w:val="both"/>
        <w:rPr>
          <w:bCs/>
          <w:sz w:val="22"/>
          <w:lang w:eastAsia="ru-RU"/>
        </w:rPr>
      </w:pPr>
      <w:r w:rsidRPr="00CF5028">
        <w:rPr>
          <w:bCs/>
          <w:sz w:val="22"/>
          <w:lang w:eastAsia="ru-RU"/>
        </w:rPr>
        <w:t>Поставщик уведомляет Заказчика о предполагаемой дате поставки Оборудования не менее чем за 3 (три) рабочих дня.</w:t>
      </w:r>
    </w:p>
    <w:p w14:paraId="1668E872" w14:textId="474B76A8" w:rsidR="00201FDB" w:rsidRPr="00262894" w:rsidRDefault="00262894" w:rsidP="00201FDB">
      <w:pPr>
        <w:tabs>
          <w:tab w:val="left" w:pos="284"/>
        </w:tabs>
        <w:jc w:val="both"/>
        <w:rPr>
          <w:rFonts w:eastAsia="Times New Roman" w:cs="Times New Roman"/>
          <w:bCs/>
          <w:color w:val="000000"/>
          <w:sz w:val="22"/>
          <w:lang w:eastAsia="ru-RU"/>
        </w:rPr>
      </w:pPr>
      <w:r w:rsidRPr="00CF5028">
        <w:rPr>
          <w:rFonts w:eastAsia="Times New Roman" w:cs="Times New Roman"/>
          <w:bCs/>
          <w:sz w:val="22"/>
          <w:lang w:eastAsia="ru-RU"/>
        </w:rPr>
        <w:t xml:space="preserve">3.3. </w:t>
      </w:r>
      <w:r w:rsidR="00201FDB" w:rsidRPr="00CF5028">
        <w:rPr>
          <w:rFonts w:eastAsia="Times New Roman" w:cs="Times New Roman"/>
          <w:bCs/>
          <w:sz w:val="22"/>
          <w:lang w:eastAsia="ru-RU"/>
        </w:rPr>
        <w:t xml:space="preserve">Доставка оборудования до адреса Заказчика, разгрузка, размещение оборудования на производственных площадях Заказчика, пуско-наладочные </w:t>
      </w:r>
      <w:r w:rsidR="00201FDB" w:rsidRPr="00262894">
        <w:rPr>
          <w:rFonts w:eastAsia="Times New Roman" w:cs="Times New Roman"/>
          <w:bCs/>
          <w:color w:val="000000"/>
          <w:sz w:val="22"/>
          <w:lang w:eastAsia="ru-RU"/>
        </w:rPr>
        <w:t>работы с обучением персонала Заказчика включаются в стоимость оборудования и осуществляются Поставщиком или авторизованным представителем компании-производителя оборудования.</w:t>
      </w:r>
    </w:p>
    <w:p w14:paraId="51AA274B" w14:textId="756EF380" w:rsidR="00201FDB" w:rsidRDefault="00262894" w:rsidP="00201FDB">
      <w:pPr>
        <w:pStyle w:val="a3"/>
        <w:tabs>
          <w:tab w:val="left" w:pos="284"/>
        </w:tabs>
        <w:ind w:left="0"/>
        <w:jc w:val="both"/>
        <w:rPr>
          <w:rFonts w:eastAsia="Times New Roman" w:cs="Times New Roman"/>
          <w:bCs/>
          <w:color w:val="000000"/>
          <w:sz w:val="22"/>
          <w:lang w:eastAsia="ru-RU"/>
        </w:rPr>
      </w:pPr>
      <w:r w:rsidRPr="00262894">
        <w:rPr>
          <w:rFonts w:eastAsia="Times New Roman" w:cs="Times New Roman"/>
          <w:bCs/>
          <w:color w:val="000000"/>
          <w:sz w:val="22"/>
          <w:lang w:eastAsia="ru-RU"/>
        </w:rPr>
        <w:t xml:space="preserve">3.4. </w:t>
      </w:r>
      <w:r w:rsidR="00201FDB" w:rsidRPr="00262894">
        <w:rPr>
          <w:rFonts w:eastAsia="Times New Roman" w:cs="Times New Roman"/>
          <w:bCs/>
          <w:color w:val="000000"/>
          <w:sz w:val="22"/>
          <w:lang w:eastAsia="ru-RU"/>
        </w:rPr>
        <w:t>Все материалы необходимы для установки, настройки и пуско-наладки оборудования (кабеля, кабель-каналы (напольные и настенные), крепления, расходные материалы) предоставляются Поставщиком в рамках поставки и не требуют дополнительных расходов со стороны заказчика.</w:t>
      </w:r>
    </w:p>
    <w:p w14:paraId="07B245D6" w14:textId="77777777" w:rsidR="00444FDA" w:rsidRPr="00201FDB" w:rsidRDefault="00444FDA" w:rsidP="00444FDA">
      <w:pPr>
        <w:jc w:val="both"/>
        <w:rPr>
          <w:rFonts w:cs="Times New Roman"/>
          <w:b/>
          <w:sz w:val="22"/>
        </w:rPr>
      </w:pPr>
      <w:r w:rsidRPr="00201FDB">
        <w:rPr>
          <w:rFonts w:cs="Times New Roman"/>
          <w:b/>
          <w:sz w:val="22"/>
        </w:rPr>
        <w:t>4. Требования к качеству, безопасности поставляемого товара:</w:t>
      </w:r>
    </w:p>
    <w:p w14:paraId="5D2DD132" w14:textId="77777777" w:rsidR="00444FDA" w:rsidRPr="00201FDB" w:rsidRDefault="00444FDA" w:rsidP="00444FDA">
      <w:pPr>
        <w:jc w:val="both"/>
        <w:rPr>
          <w:rFonts w:cs="Times New Roman"/>
          <w:sz w:val="22"/>
        </w:rPr>
      </w:pPr>
      <w:r w:rsidRPr="00201FDB">
        <w:rPr>
          <w:rFonts w:cs="Times New Roman"/>
          <w:sz w:val="22"/>
        </w:rPr>
        <w:t>4.1. Поставляемый товар должен соответствовать заданным функциональным и качественным характеристикам.</w:t>
      </w:r>
    </w:p>
    <w:p w14:paraId="41BF5CAE" w14:textId="77777777" w:rsidR="00444FDA" w:rsidRPr="00201FDB" w:rsidRDefault="00444FDA" w:rsidP="00444FDA">
      <w:pPr>
        <w:jc w:val="both"/>
        <w:rPr>
          <w:rFonts w:cs="Times New Roman"/>
          <w:sz w:val="22"/>
        </w:rPr>
      </w:pPr>
      <w:r w:rsidRPr="00201FDB">
        <w:rPr>
          <w:rFonts w:cs="Times New Roman"/>
          <w:sz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6553602B" w14:textId="67C3F58F" w:rsidR="00444FDA" w:rsidRPr="00201FDB" w:rsidRDefault="00444FDA" w:rsidP="00444FDA">
      <w:pPr>
        <w:jc w:val="both"/>
        <w:rPr>
          <w:rFonts w:cs="Times New Roman"/>
          <w:sz w:val="22"/>
        </w:rPr>
      </w:pPr>
      <w:r w:rsidRPr="00201FDB">
        <w:rPr>
          <w:rFonts w:cs="Times New Roman"/>
          <w:sz w:val="22"/>
        </w:rPr>
        <w:t xml:space="preserve">4.3. Поставляемый Товар должен являться новым, </w:t>
      </w:r>
      <w:r w:rsidR="000B0DFB" w:rsidRPr="000B0DFB">
        <w:rPr>
          <w:rFonts w:cs="Times New Roman"/>
          <w:sz w:val="22"/>
        </w:rPr>
        <w:t>изготовлено не ранее 2025 года</w:t>
      </w:r>
      <w:r w:rsidRPr="00201FDB">
        <w:rPr>
          <w:rFonts w:cs="Times New Roman"/>
          <w:sz w:val="22"/>
        </w:rPr>
        <w:t xml:space="preserve"> (все составные части Товара должны быть новыми), не должен иметь дефектов.</w:t>
      </w:r>
    </w:p>
    <w:p w14:paraId="4A9D2D1C" w14:textId="77777777" w:rsidR="00444FDA" w:rsidRPr="00201FDB" w:rsidRDefault="00444FDA" w:rsidP="00444FDA">
      <w:pPr>
        <w:jc w:val="both"/>
        <w:rPr>
          <w:rFonts w:cs="Times New Roman"/>
          <w:sz w:val="22"/>
        </w:rPr>
      </w:pPr>
      <w:r w:rsidRPr="00201FDB">
        <w:rPr>
          <w:rFonts w:cs="Times New Roman"/>
          <w:sz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0AD85CB3" w14:textId="77777777" w:rsidR="00444FDA" w:rsidRPr="00201FDB" w:rsidRDefault="00444FDA" w:rsidP="00444FDA">
      <w:pPr>
        <w:jc w:val="both"/>
        <w:rPr>
          <w:rFonts w:cs="Times New Roman"/>
          <w:sz w:val="22"/>
        </w:rPr>
      </w:pPr>
      <w:r w:rsidRPr="00201FDB">
        <w:rPr>
          <w:rFonts w:cs="Times New Roman"/>
          <w:sz w:val="22"/>
        </w:rPr>
        <w:lastRenderedPageBreak/>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2968E41E" w14:textId="77777777" w:rsidR="00444FDA" w:rsidRPr="00201FDB" w:rsidRDefault="00444FDA" w:rsidP="00444FDA">
      <w:pPr>
        <w:jc w:val="both"/>
        <w:rPr>
          <w:rFonts w:cs="Times New Roman"/>
          <w:b/>
          <w:sz w:val="22"/>
        </w:rPr>
      </w:pPr>
      <w:r w:rsidRPr="00201FDB">
        <w:rPr>
          <w:rFonts w:cs="Times New Roman"/>
          <w:b/>
          <w:sz w:val="22"/>
        </w:rPr>
        <w:t>5. Требования к упаковке и маркировке поставляемого товара:</w:t>
      </w:r>
    </w:p>
    <w:p w14:paraId="3804295E" w14:textId="77777777" w:rsidR="00444FDA" w:rsidRPr="00201FDB" w:rsidRDefault="00444FDA" w:rsidP="00444FDA">
      <w:pPr>
        <w:jc w:val="both"/>
        <w:rPr>
          <w:rFonts w:cs="Times New Roman"/>
          <w:sz w:val="22"/>
        </w:rPr>
      </w:pPr>
      <w:r w:rsidRPr="00201FDB">
        <w:rPr>
          <w:rFonts w:cs="Times New Roman"/>
          <w:sz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12B3C628" w14:textId="77777777" w:rsidR="00444FDA" w:rsidRPr="00201FDB" w:rsidRDefault="00444FDA" w:rsidP="00444FDA">
      <w:pPr>
        <w:jc w:val="both"/>
        <w:rPr>
          <w:rFonts w:cs="Times New Roman"/>
          <w:sz w:val="22"/>
        </w:rPr>
      </w:pPr>
      <w:r w:rsidRPr="00201FDB">
        <w:rPr>
          <w:rFonts w:cs="Times New Roman"/>
          <w:sz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15C59931" w14:textId="77777777" w:rsidR="00444FDA" w:rsidRPr="00201FDB" w:rsidRDefault="00444FDA" w:rsidP="00444FDA">
      <w:pPr>
        <w:jc w:val="both"/>
        <w:rPr>
          <w:rFonts w:cs="Times New Roman"/>
          <w:sz w:val="22"/>
        </w:rPr>
      </w:pPr>
      <w:r w:rsidRPr="00201FDB">
        <w:rPr>
          <w:rFonts w:cs="Times New Roman"/>
          <w:sz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5892AA2A" w14:textId="77777777" w:rsidR="00444FDA" w:rsidRPr="00201FDB" w:rsidRDefault="00444FDA" w:rsidP="00444FDA">
      <w:pPr>
        <w:jc w:val="both"/>
        <w:rPr>
          <w:rFonts w:cs="Times New Roman"/>
          <w:sz w:val="22"/>
        </w:rPr>
      </w:pPr>
      <w:r w:rsidRPr="00201FDB">
        <w:rPr>
          <w:rFonts w:cs="Times New Roman"/>
          <w:sz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0D970466" w14:textId="77777777" w:rsidR="00444FDA" w:rsidRPr="00201FDB" w:rsidRDefault="00444FDA" w:rsidP="00444FDA">
      <w:pPr>
        <w:jc w:val="both"/>
        <w:rPr>
          <w:rFonts w:cs="Times New Roman"/>
          <w:b/>
          <w:sz w:val="22"/>
        </w:rPr>
      </w:pPr>
      <w:r w:rsidRPr="00201FDB">
        <w:rPr>
          <w:rFonts w:cs="Times New Roman"/>
          <w:b/>
          <w:sz w:val="22"/>
        </w:rPr>
        <w:t>6. Требования к гарантийному сроку товара и (или) объему предоставления гарантий качества товара:</w:t>
      </w:r>
    </w:p>
    <w:p w14:paraId="7590692F" w14:textId="77777777" w:rsidR="00444FDA" w:rsidRPr="00201FDB" w:rsidRDefault="00444FDA" w:rsidP="00444FDA">
      <w:pPr>
        <w:jc w:val="both"/>
        <w:rPr>
          <w:rFonts w:cs="Times New Roman"/>
          <w:sz w:val="22"/>
        </w:rPr>
      </w:pPr>
      <w:r w:rsidRPr="00201FDB">
        <w:rPr>
          <w:rFonts w:cs="Times New Roman"/>
          <w:sz w:val="22"/>
        </w:rPr>
        <w:t>6.1. Гарантия качества товара - в соответствии с гарантийным сроком, установленным производителем (изготовителем).</w:t>
      </w:r>
    </w:p>
    <w:p w14:paraId="40202FC1" w14:textId="77777777" w:rsidR="00444FDA" w:rsidRPr="00201FDB" w:rsidRDefault="00444FDA" w:rsidP="00444FDA">
      <w:pPr>
        <w:jc w:val="both"/>
        <w:rPr>
          <w:rFonts w:cs="Times New Roman"/>
          <w:sz w:val="22"/>
        </w:rPr>
      </w:pPr>
      <w:r w:rsidRPr="00201FDB">
        <w:rPr>
          <w:rFonts w:cs="Times New Roman"/>
          <w:sz w:val="22"/>
        </w:rPr>
        <w:t>6.2. Гарантийные обязательства должны распространяться на каждую единицу товара с момента приемки товара Заказчиком.</w:t>
      </w:r>
    </w:p>
    <w:p w14:paraId="2DD4C65F" w14:textId="77777777" w:rsidR="00444FDA" w:rsidRPr="00201FDB" w:rsidRDefault="00444FDA" w:rsidP="00444FDA">
      <w:pPr>
        <w:jc w:val="both"/>
        <w:rPr>
          <w:rFonts w:cs="Times New Roman"/>
          <w:sz w:val="22"/>
        </w:rPr>
      </w:pPr>
      <w:r w:rsidRPr="00201FDB">
        <w:rPr>
          <w:rFonts w:cs="Times New Roman"/>
          <w:sz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56CAFA62" w14:textId="77777777" w:rsidR="00201FDB" w:rsidRPr="00262894" w:rsidRDefault="00201FDB" w:rsidP="00201FDB">
      <w:pPr>
        <w:pStyle w:val="a4"/>
        <w:spacing w:before="0" w:beforeAutospacing="0" w:after="0" w:afterAutospacing="0"/>
        <w:jc w:val="both"/>
        <w:rPr>
          <w:b/>
          <w:bCs/>
          <w:sz w:val="22"/>
          <w:szCs w:val="22"/>
        </w:rPr>
      </w:pPr>
      <w:r w:rsidRPr="00262894">
        <w:rPr>
          <w:b/>
          <w:bCs/>
          <w:sz w:val="22"/>
          <w:szCs w:val="22"/>
        </w:rPr>
        <w:t>7. Порядок выполнения монтажных работ.</w:t>
      </w:r>
    </w:p>
    <w:p w14:paraId="43F47391" w14:textId="77777777" w:rsidR="00201FDB" w:rsidRPr="00262894" w:rsidRDefault="00201FDB" w:rsidP="00201FDB">
      <w:pPr>
        <w:pStyle w:val="a4"/>
        <w:spacing w:before="0" w:beforeAutospacing="0" w:after="0" w:afterAutospacing="0"/>
        <w:jc w:val="both"/>
        <w:rPr>
          <w:sz w:val="22"/>
          <w:szCs w:val="22"/>
        </w:rPr>
      </w:pPr>
      <w:r w:rsidRPr="00262894">
        <w:rPr>
          <w:sz w:val="22"/>
          <w:szCs w:val="22"/>
        </w:rPr>
        <w:t>7.1. Работы по установке, подключению Оборудования выполняются в полном объеме силами и за счет Поставщика, материалами и техническими средствами Поставщика и входят в стоимость договора.</w:t>
      </w:r>
    </w:p>
    <w:p w14:paraId="14026615" w14:textId="77777777" w:rsidR="00201FDB" w:rsidRPr="00262894" w:rsidRDefault="00201FDB" w:rsidP="00201FDB">
      <w:pPr>
        <w:pStyle w:val="a4"/>
        <w:spacing w:before="0" w:beforeAutospacing="0" w:after="0" w:afterAutospacing="0"/>
        <w:jc w:val="both"/>
        <w:rPr>
          <w:sz w:val="22"/>
          <w:szCs w:val="22"/>
        </w:rPr>
      </w:pPr>
      <w:r w:rsidRPr="00262894">
        <w:rPr>
          <w:sz w:val="22"/>
          <w:szCs w:val="22"/>
        </w:rPr>
        <w:t>7.2. Заделка отверстий и устранение повреждений строительных конструкций, возникающих при монтаже Оборудования, Поставщик производит своими силами и за свой счет. Урон, нанесенный зданию Заказчика, возмещается Поставщиком. Отходы и строительный мусор, накапливаемые в процессе монтажа, подлежат уборке и вывозу Поставщиком и за его счет.</w:t>
      </w:r>
    </w:p>
    <w:p w14:paraId="3B12F664" w14:textId="77777777" w:rsidR="00201FDB" w:rsidRPr="00262894" w:rsidRDefault="00201FDB" w:rsidP="00201FDB">
      <w:pPr>
        <w:spacing w:line="252" w:lineRule="auto"/>
        <w:jc w:val="both"/>
        <w:rPr>
          <w:rFonts w:cs="Times New Roman"/>
          <w:b/>
          <w:bCs/>
          <w:sz w:val="22"/>
        </w:rPr>
      </w:pPr>
      <w:r w:rsidRPr="00262894">
        <w:rPr>
          <w:rFonts w:cs="Times New Roman"/>
          <w:b/>
          <w:bCs/>
          <w:sz w:val="22"/>
        </w:rPr>
        <w:t>8. Требования к выполнению работы:</w:t>
      </w:r>
    </w:p>
    <w:p w14:paraId="61832E19" w14:textId="77777777" w:rsidR="00201FDB" w:rsidRPr="00262894" w:rsidRDefault="00201FDB" w:rsidP="00201FDB">
      <w:pPr>
        <w:spacing w:line="252" w:lineRule="auto"/>
        <w:jc w:val="both"/>
        <w:rPr>
          <w:rFonts w:cs="Times New Roman"/>
          <w:sz w:val="22"/>
        </w:rPr>
      </w:pPr>
      <w:r w:rsidRPr="00262894">
        <w:rPr>
          <w:rFonts w:cs="Times New Roman"/>
          <w:sz w:val="22"/>
        </w:rPr>
        <w:t>8.1. Работы должны производиться только в отведенной зоне работ. Работы должны быть произведены минимальным количеством технических средств и механизмов, что нужно для сокращения шума, пыли, загрязнения воздуха.</w:t>
      </w:r>
    </w:p>
    <w:p w14:paraId="008C51C6" w14:textId="77777777" w:rsidR="00201FDB" w:rsidRPr="00262894" w:rsidRDefault="00201FDB" w:rsidP="00201FDB">
      <w:pPr>
        <w:spacing w:line="252" w:lineRule="auto"/>
        <w:jc w:val="both"/>
        <w:rPr>
          <w:rFonts w:cs="Times New Roman"/>
          <w:sz w:val="22"/>
        </w:rPr>
      </w:pPr>
      <w:r w:rsidRPr="00262894">
        <w:rPr>
          <w:rFonts w:cs="Times New Roman"/>
          <w:sz w:val="22"/>
        </w:rPr>
        <w:t>8.2. Поставщик обязан соблюдать технологию и последовательность выполнения работ в соответствии с действующими нормами и правилами на данные виды работ.</w:t>
      </w:r>
    </w:p>
    <w:p w14:paraId="2229C07E" w14:textId="77777777" w:rsidR="00201FDB" w:rsidRPr="00262894" w:rsidRDefault="00201FDB" w:rsidP="00201FDB">
      <w:pPr>
        <w:spacing w:line="252" w:lineRule="auto"/>
        <w:jc w:val="both"/>
        <w:rPr>
          <w:rFonts w:cs="Times New Roman"/>
          <w:sz w:val="22"/>
        </w:rPr>
      </w:pPr>
      <w:r w:rsidRPr="00262894">
        <w:rPr>
          <w:rFonts w:cs="Times New Roman"/>
          <w:sz w:val="22"/>
        </w:rPr>
        <w:t>8.3. До начала производства работ должен быть назначен ответственный за организацию производства монтажных работ на объекте, их качество, соблюдение правил и требований СНиП и технических регламентов, а также ответственные по объекту за пожарную безопасность и технику безопасности. До начала производства работ должны быть представлены Заказчику копии приказов о назначении ответственных лиц по объекту и списки специалистов-ремонтников.</w:t>
      </w:r>
    </w:p>
    <w:p w14:paraId="36CA7805" w14:textId="77777777" w:rsidR="00201FDB" w:rsidRPr="00262894" w:rsidRDefault="00201FDB" w:rsidP="00201FDB">
      <w:pPr>
        <w:spacing w:line="252" w:lineRule="auto"/>
        <w:jc w:val="both"/>
        <w:rPr>
          <w:rFonts w:cs="Times New Roman"/>
          <w:sz w:val="22"/>
        </w:rPr>
      </w:pPr>
      <w:r w:rsidRPr="00262894">
        <w:rPr>
          <w:rFonts w:cs="Times New Roman"/>
          <w:sz w:val="22"/>
        </w:rPr>
        <w:t>8.4. Закупка, доставка, разгрузка, складирование оборудования, материалов и другого имущества осуществляется силами Поставщика. Места складирования согласовывают с Заказчиком.</w:t>
      </w:r>
    </w:p>
    <w:p w14:paraId="106B196B" w14:textId="77777777" w:rsidR="00201FDB" w:rsidRPr="00262894" w:rsidRDefault="00201FDB" w:rsidP="00201FDB">
      <w:pPr>
        <w:spacing w:line="252" w:lineRule="auto"/>
        <w:jc w:val="both"/>
        <w:rPr>
          <w:rFonts w:cs="Times New Roman"/>
          <w:b/>
          <w:bCs/>
          <w:sz w:val="22"/>
        </w:rPr>
      </w:pPr>
      <w:r w:rsidRPr="00262894">
        <w:rPr>
          <w:rFonts w:cs="Times New Roman"/>
          <w:b/>
          <w:bCs/>
          <w:sz w:val="22"/>
        </w:rPr>
        <w:t>9. Требования к безопасности выполняемых работ:</w:t>
      </w:r>
    </w:p>
    <w:p w14:paraId="77BAE580" w14:textId="77777777" w:rsidR="00201FDB" w:rsidRPr="00262894" w:rsidRDefault="00201FDB" w:rsidP="00201FDB">
      <w:pPr>
        <w:spacing w:line="252" w:lineRule="auto"/>
        <w:jc w:val="both"/>
        <w:rPr>
          <w:rFonts w:cs="Times New Roman"/>
          <w:sz w:val="22"/>
        </w:rPr>
      </w:pPr>
      <w:r w:rsidRPr="00262894">
        <w:rPr>
          <w:rFonts w:cs="Times New Roman"/>
          <w:sz w:val="22"/>
        </w:rPr>
        <w:t>9.1. Обеспечить контроль своих действий в целях сохранения здоровья, создания безопасных условий труда, создание безопасных условий окружающим, сбережения окружающей среды, безопасности работающих.</w:t>
      </w:r>
    </w:p>
    <w:p w14:paraId="58035237" w14:textId="77777777" w:rsidR="00201FDB" w:rsidRPr="00262894" w:rsidRDefault="00201FDB" w:rsidP="00201FDB">
      <w:pPr>
        <w:spacing w:line="252" w:lineRule="auto"/>
        <w:jc w:val="both"/>
        <w:rPr>
          <w:rFonts w:cs="Times New Roman"/>
          <w:sz w:val="22"/>
        </w:rPr>
      </w:pPr>
      <w:r w:rsidRPr="00262894">
        <w:rPr>
          <w:rFonts w:cs="Times New Roman"/>
          <w:sz w:val="22"/>
        </w:rPr>
        <w:t>9.2. Обеспечить необходимые противопожарные мероприятия, мероприятия по технике безопасности во время выполнения работ.</w:t>
      </w:r>
    </w:p>
    <w:p w14:paraId="1EFCBF83" w14:textId="7EDF284A" w:rsidR="00201FDB" w:rsidRPr="00201FDB" w:rsidRDefault="00201FDB" w:rsidP="00262894">
      <w:pPr>
        <w:spacing w:line="252" w:lineRule="auto"/>
        <w:jc w:val="both"/>
        <w:rPr>
          <w:rFonts w:cs="Times New Roman"/>
          <w:sz w:val="22"/>
        </w:rPr>
      </w:pPr>
      <w:r w:rsidRPr="00262894">
        <w:rPr>
          <w:rFonts w:cs="Times New Roman"/>
          <w:sz w:val="22"/>
        </w:rPr>
        <w:t>9.3. Обеспечить безопасность работ для третьих лиц и окружающей среды, выполнять работы с соблюдением требований безопасности труда, норм пожарной безопасности.</w:t>
      </w:r>
    </w:p>
    <w:sectPr w:rsidR="00201FDB" w:rsidRPr="00201FDB" w:rsidSect="00EA17D8">
      <w:pgSz w:w="11906" w:h="16838"/>
      <w:pgMar w:top="709"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415CA"/>
    <w:multiLevelType w:val="hybridMultilevel"/>
    <w:tmpl w:val="FDECC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0A379C"/>
    <w:multiLevelType w:val="hybridMultilevel"/>
    <w:tmpl w:val="4ED47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A951DA"/>
    <w:multiLevelType w:val="hybridMultilevel"/>
    <w:tmpl w:val="2F2AC374"/>
    <w:lvl w:ilvl="0" w:tplc="08A60B9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CE2357"/>
    <w:multiLevelType w:val="hybridMultilevel"/>
    <w:tmpl w:val="98AA48F6"/>
    <w:lvl w:ilvl="0" w:tplc="52A2AC48">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042"/>
    <w:rsid w:val="00000A2A"/>
    <w:rsid w:val="000B0DFB"/>
    <w:rsid w:val="000B7B69"/>
    <w:rsid w:val="00100B02"/>
    <w:rsid w:val="00101371"/>
    <w:rsid w:val="00162A23"/>
    <w:rsid w:val="001C0602"/>
    <w:rsid w:val="001D7042"/>
    <w:rsid w:val="00201FDB"/>
    <w:rsid w:val="00262894"/>
    <w:rsid w:val="00375432"/>
    <w:rsid w:val="004423E3"/>
    <w:rsid w:val="00444FDA"/>
    <w:rsid w:val="004E2A74"/>
    <w:rsid w:val="00636C3A"/>
    <w:rsid w:val="007120B1"/>
    <w:rsid w:val="007447A9"/>
    <w:rsid w:val="0085278D"/>
    <w:rsid w:val="008A2CB0"/>
    <w:rsid w:val="00906B16"/>
    <w:rsid w:val="00A44E85"/>
    <w:rsid w:val="00C07C0A"/>
    <w:rsid w:val="00C33AF2"/>
    <w:rsid w:val="00C915CC"/>
    <w:rsid w:val="00CF5028"/>
    <w:rsid w:val="00D342F5"/>
    <w:rsid w:val="00EA17D8"/>
    <w:rsid w:val="00FD324D"/>
    <w:rsid w:val="00FF5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58ADB"/>
  <w15:chartTrackingRefBased/>
  <w15:docId w15:val="{B334AD98-51F0-4E3A-97AA-05D7D9E2E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D7042"/>
    <w:pPr>
      <w:spacing w:before="100" w:beforeAutospacing="1" w:after="100" w:afterAutospacing="1"/>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D7042"/>
    <w:rPr>
      <w:rFonts w:eastAsia="Times New Roman" w:cs="Times New Roman"/>
      <w:b/>
      <w:bCs/>
      <w:sz w:val="27"/>
      <w:szCs w:val="27"/>
      <w:lang w:eastAsia="ru-RU"/>
    </w:rPr>
  </w:style>
  <w:style w:type="paragraph" w:styleId="a3">
    <w:name w:val="List Paragraph"/>
    <w:basedOn w:val="a"/>
    <w:uiPriority w:val="99"/>
    <w:qFormat/>
    <w:rsid w:val="00375432"/>
    <w:pPr>
      <w:ind w:left="720"/>
      <w:contextualSpacing/>
    </w:pPr>
  </w:style>
  <w:style w:type="paragraph" w:styleId="a4">
    <w:name w:val="Normal (Web)"/>
    <w:basedOn w:val="a"/>
    <w:uiPriority w:val="99"/>
    <w:semiHidden/>
    <w:unhideWhenUsed/>
    <w:rsid w:val="00201FDB"/>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970746">
      <w:bodyDiv w:val="1"/>
      <w:marLeft w:val="0"/>
      <w:marRight w:val="0"/>
      <w:marTop w:val="0"/>
      <w:marBottom w:val="0"/>
      <w:divBdr>
        <w:top w:val="none" w:sz="0" w:space="0" w:color="auto"/>
        <w:left w:val="none" w:sz="0" w:space="0" w:color="auto"/>
        <w:bottom w:val="none" w:sz="0" w:space="0" w:color="auto"/>
        <w:right w:val="none" w:sz="0" w:space="0" w:color="auto"/>
      </w:divBdr>
    </w:div>
    <w:div w:id="1764452928">
      <w:bodyDiv w:val="1"/>
      <w:marLeft w:val="0"/>
      <w:marRight w:val="0"/>
      <w:marTop w:val="0"/>
      <w:marBottom w:val="0"/>
      <w:divBdr>
        <w:top w:val="none" w:sz="0" w:space="0" w:color="auto"/>
        <w:left w:val="none" w:sz="0" w:space="0" w:color="auto"/>
        <w:bottom w:val="none" w:sz="0" w:space="0" w:color="auto"/>
        <w:right w:val="none" w:sz="0" w:space="0" w:color="auto"/>
      </w:divBdr>
    </w:div>
    <w:div w:id="190613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1184</Words>
  <Characters>6749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Назаров Илья Владимирович</dc:creator>
  <cp:keywords/>
  <dc:description>DOC-MARKER-GdMLlkRgAoKl0ZMknedb_w</dc:description>
  <cp:lastModifiedBy>Пользователь</cp:lastModifiedBy>
  <cp:revision>13</cp:revision>
  <dcterms:created xsi:type="dcterms:W3CDTF">2026-07-22T11:30:00Z</dcterms:created>
  <dcterms:modified xsi:type="dcterms:W3CDTF">2026-07-28T10:23:00Z</dcterms:modified>
</cp:coreProperties>
</file>