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23D08" w14:textId="77777777" w:rsidR="00050B5E" w:rsidRPr="00F32FA8" w:rsidRDefault="007D346E" w:rsidP="00F32FA8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F32FA8">
        <w:rPr>
          <w:sz w:val="22"/>
          <w:szCs w:val="22"/>
        </w:rPr>
        <w:t>Техническое задание</w:t>
      </w:r>
    </w:p>
    <w:p w14:paraId="15B410DA" w14:textId="64B232F8" w:rsidR="00FC26F5" w:rsidRPr="00F32FA8" w:rsidRDefault="006821FF" w:rsidP="00F32FA8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F32FA8">
        <w:rPr>
          <w:sz w:val="22"/>
          <w:szCs w:val="22"/>
        </w:rPr>
        <w:t xml:space="preserve">на </w:t>
      </w:r>
      <w:r w:rsidR="00F32FA8" w:rsidRPr="00F32FA8">
        <w:rPr>
          <w:sz w:val="22"/>
          <w:szCs w:val="22"/>
        </w:rPr>
        <w:t>выполнение работ по демонтажу старого и монтажа нового</w:t>
      </w:r>
      <w:r w:rsidRPr="00F32FA8">
        <w:rPr>
          <w:sz w:val="22"/>
          <w:szCs w:val="22"/>
        </w:rPr>
        <w:t xml:space="preserve"> котла</w:t>
      </w:r>
      <w:r w:rsidR="002A1D91" w:rsidRPr="00F32FA8">
        <w:rPr>
          <w:sz w:val="22"/>
          <w:szCs w:val="22"/>
        </w:rPr>
        <w:t xml:space="preserve"> с автоматической мазутной горелкой</w:t>
      </w:r>
      <w:r w:rsidR="00F32FA8" w:rsidRPr="00F32FA8">
        <w:rPr>
          <w:sz w:val="22"/>
          <w:szCs w:val="22"/>
        </w:rPr>
        <w:t xml:space="preserve"> </w:t>
      </w:r>
      <w:r w:rsidRPr="00F32FA8">
        <w:rPr>
          <w:sz w:val="22"/>
          <w:szCs w:val="22"/>
        </w:rPr>
        <w:t>для нужд ООО «ИТЭ» в 2026 г.</w:t>
      </w:r>
    </w:p>
    <w:p w14:paraId="1E8615E5" w14:textId="77777777" w:rsidR="006821FF" w:rsidRPr="00F32FA8" w:rsidRDefault="006821FF" w:rsidP="00F32FA8">
      <w:pPr>
        <w:pStyle w:val="50"/>
        <w:shd w:val="clear" w:color="auto" w:fill="auto"/>
        <w:spacing w:line="240" w:lineRule="auto"/>
        <w:rPr>
          <w:sz w:val="22"/>
          <w:szCs w:val="22"/>
        </w:rPr>
      </w:pPr>
    </w:p>
    <w:tbl>
      <w:tblPr>
        <w:tblStyle w:val="a5"/>
        <w:tblW w:w="10418" w:type="dxa"/>
        <w:tblInd w:w="-147" w:type="dxa"/>
        <w:tblLook w:val="04A0" w:firstRow="1" w:lastRow="0" w:firstColumn="1" w:lastColumn="0" w:noHBand="0" w:noVBand="1"/>
      </w:tblPr>
      <w:tblGrid>
        <w:gridCol w:w="657"/>
        <w:gridCol w:w="1371"/>
        <w:gridCol w:w="3784"/>
        <w:gridCol w:w="1044"/>
        <w:gridCol w:w="1693"/>
        <w:gridCol w:w="1859"/>
        <w:gridCol w:w="10"/>
      </w:tblGrid>
      <w:tr w:rsidR="005D2E81" w:rsidRPr="00F32FA8" w14:paraId="0E361644" w14:textId="77777777" w:rsidTr="0078611A">
        <w:trPr>
          <w:trHeight w:val="345"/>
        </w:trPr>
        <w:tc>
          <w:tcPr>
            <w:tcW w:w="657" w:type="dxa"/>
            <w:vMerge w:val="restart"/>
            <w:hideMark/>
          </w:tcPr>
          <w:p w14:paraId="03BAFAF8" w14:textId="342EDDF5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371" w:type="dxa"/>
            <w:vMerge w:val="restart"/>
            <w:hideMark/>
          </w:tcPr>
          <w:p w14:paraId="373A9E6A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3784" w:type="dxa"/>
            <w:vMerge w:val="restart"/>
            <w:hideMark/>
          </w:tcPr>
          <w:p w14:paraId="5EDC1A52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4606" w:type="dxa"/>
            <w:gridSpan w:val="4"/>
            <w:hideMark/>
          </w:tcPr>
          <w:p w14:paraId="3CEA93D5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Национальный режим</w:t>
            </w:r>
          </w:p>
        </w:tc>
      </w:tr>
      <w:tr w:rsidR="005D2E81" w:rsidRPr="00F32FA8" w14:paraId="67162B87" w14:textId="77777777" w:rsidTr="0078611A">
        <w:trPr>
          <w:gridAfter w:val="1"/>
          <w:wAfter w:w="10" w:type="dxa"/>
          <w:trHeight w:val="345"/>
        </w:trPr>
        <w:tc>
          <w:tcPr>
            <w:tcW w:w="657" w:type="dxa"/>
            <w:vMerge/>
            <w:hideMark/>
          </w:tcPr>
          <w:p w14:paraId="4C00F7E8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1" w:type="dxa"/>
            <w:vMerge/>
            <w:hideMark/>
          </w:tcPr>
          <w:p w14:paraId="5C336AE0" w14:textId="77777777" w:rsidR="005D2E81" w:rsidRPr="00F32FA8" w:rsidRDefault="005D2E81" w:rsidP="00F32FA8">
            <w:pPr>
              <w:pStyle w:val="5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84" w:type="dxa"/>
            <w:vMerge/>
            <w:hideMark/>
          </w:tcPr>
          <w:p w14:paraId="3B980D49" w14:textId="77777777" w:rsidR="005D2E81" w:rsidRPr="00F32FA8" w:rsidRDefault="005D2E81" w:rsidP="00F32FA8">
            <w:pPr>
              <w:pStyle w:val="5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4" w:type="dxa"/>
            <w:hideMark/>
          </w:tcPr>
          <w:p w14:paraId="5342714D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37017143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4D62EC75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sz w:val="22"/>
                <w:szCs w:val="22"/>
              </w:rPr>
              <w:t>1875 (Преимущество)</w:t>
            </w:r>
          </w:p>
        </w:tc>
      </w:tr>
      <w:tr w:rsidR="005D2E81" w:rsidRPr="00F32FA8" w14:paraId="00EA74D6" w14:textId="77777777" w:rsidTr="00F32FA8">
        <w:trPr>
          <w:gridAfter w:val="1"/>
          <w:wAfter w:w="10" w:type="dxa"/>
          <w:trHeight w:val="315"/>
        </w:trPr>
        <w:tc>
          <w:tcPr>
            <w:tcW w:w="657" w:type="dxa"/>
            <w:hideMark/>
          </w:tcPr>
          <w:p w14:paraId="5890D0E1" w14:textId="77777777" w:rsidR="005D2E81" w:rsidRPr="00F32FA8" w:rsidRDefault="005D2E81" w:rsidP="00F32FA8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371" w:type="dxa"/>
          </w:tcPr>
          <w:p w14:paraId="46AA24B9" w14:textId="4E3B8DF1" w:rsidR="005D2E81" w:rsidRPr="00F32FA8" w:rsidRDefault="00F32FA8" w:rsidP="00F32FA8">
            <w:pPr>
              <w:pStyle w:val="50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43.22.12.110</w:t>
            </w:r>
          </w:p>
        </w:tc>
        <w:tc>
          <w:tcPr>
            <w:tcW w:w="3784" w:type="dxa"/>
          </w:tcPr>
          <w:p w14:paraId="084FB702" w14:textId="223B0BAC" w:rsidR="005D2E81" w:rsidRPr="00F32FA8" w:rsidRDefault="00F32FA8" w:rsidP="00F32FA8">
            <w:pPr>
              <w:pStyle w:val="50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Работы по демонтажу и монтажу</w:t>
            </w:r>
          </w:p>
        </w:tc>
        <w:tc>
          <w:tcPr>
            <w:tcW w:w="1044" w:type="dxa"/>
          </w:tcPr>
          <w:p w14:paraId="752C8D7B" w14:textId="12701D5A" w:rsidR="005D2E81" w:rsidRPr="00F32FA8" w:rsidRDefault="00F32FA8" w:rsidP="00F32FA8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693" w:type="dxa"/>
          </w:tcPr>
          <w:p w14:paraId="493CAC02" w14:textId="7222C9F4" w:rsidR="005D2E81" w:rsidRPr="00F32FA8" w:rsidRDefault="00F32FA8" w:rsidP="00F32FA8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859" w:type="dxa"/>
            <w:hideMark/>
          </w:tcPr>
          <w:p w14:paraId="379F9A2D" w14:textId="3BAA81B0" w:rsidR="005D2E81" w:rsidRPr="00F32FA8" w:rsidRDefault="00F32FA8" w:rsidP="00F32FA8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32FA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</w:t>
            </w:r>
          </w:p>
        </w:tc>
      </w:tr>
    </w:tbl>
    <w:p w14:paraId="49544C41" w14:textId="1BB53727" w:rsidR="00F82FCD" w:rsidRPr="00F32FA8" w:rsidRDefault="00F82FCD" w:rsidP="00F32FA8">
      <w:pPr>
        <w:pStyle w:val="12"/>
        <w:spacing w:after="0" w:line="240" w:lineRule="auto"/>
        <w:ind w:left="0"/>
        <w:rPr>
          <w:rFonts w:ascii="Times New Roman" w:hAnsi="Times New Roman"/>
          <w:b/>
          <w:bCs/>
        </w:rPr>
      </w:pPr>
    </w:p>
    <w:p w14:paraId="1C98BE66" w14:textId="7563B86B" w:rsidR="0072136E" w:rsidRPr="00F32FA8" w:rsidRDefault="00F32FA8" w:rsidP="00F32FA8">
      <w:pPr>
        <w:jc w:val="center"/>
        <w:rPr>
          <w:sz w:val="22"/>
          <w:szCs w:val="22"/>
        </w:rPr>
      </w:pPr>
      <w:r w:rsidRPr="00F32FA8">
        <w:rPr>
          <w:b/>
          <w:sz w:val="22"/>
          <w:szCs w:val="22"/>
          <w:u w:val="single"/>
        </w:rPr>
        <w:t xml:space="preserve">1. </w:t>
      </w:r>
      <w:r w:rsidR="0072136E" w:rsidRPr="00F32FA8">
        <w:rPr>
          <w:b/>
          <w:sz w:val="22"/>
          <w:szCs w:val="22"/>
          <w:u w:val="single"/>
        </w:rPr>
        <w:t>Перечень видов и объемов работ (услуг):</w:t>
      </w:r>
    </w:p>
    <w:p w14:paraId="160F2B45" w14:textId="3AAEAA1D" w:rsidR="0072136E" w:rsidRPr="00F32FA8" w:rsidRDefault="0072136E" w:rsidP="00F32FA8">
      <w:pPr>
        <w:jc w:val="center"/>
        <w:rPr>
          <w:b/>
          <w:sz w:val="22"/>
          <w:szCs w:val="22"/>
        </w:rPr>
      </w:pPr>
      <w:r w:rsidRPr="00F32FA8">
        <w:rPr>
          <w:sz w:val="22"/>
          <w:szCs w:val="22"/>
        </w:rPr>
        <w:t>на установку и ввод в эксплуатацию водогрейного котла с автоматической мазутной горелкой по адресу: Мурманская обл., ЗАТО г. Североморск, г. Североморск, ул. Корабельная 1, в/г № 18, котельная № 148</w:t>
      </w:r>
    </w:p>
    <w:tbl>
      <w:tblPr>
        <w:tblW w:w="102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7"/>
        <w:gridCol w:w="6188"/>
        <w:gridCol w:w="1558"/>
        <w:gridCol w:w="1842"/>
      </w:tblGrid>
      <w:tr w:rsidR="0072136E" w:rsidRPr="00F32FA8" w14:paraId="534F1628" w14:textId="77777777" w:rsidTr="00DC3FDB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748BF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970A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51155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B449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b/>
                <w:sz w:val="22"/>
                <w:szCs w:val="22"/>
              </w:rPr>
              <w:t>Кол-во</w:t>
            </w:r>
          </w:p>
        </w:tc>
      </w:tr>
      <w:tr w:rsidR="0072136E" w:rsidRPr="00F32FA8" w14:paraId="1DBB33A6" w14:textId="77777777" w:rsidTr="00DC3FDB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DADF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5B6D" w14:textId="6728F27F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Демонтаж горелочного устройства котла КВр-1,5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4A34" w14:textId="11F950DD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усл. ед.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6C0D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</w:tr>
      <w:tr w:rsidR="0072136E" w:rsidRPr="00F32FA8" w14:paraId="4A9E9842" w14:textId="77777777" w:rsidTr="00DC3FDB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23C6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2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2CD0" w14:textId="28EBEFCB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Демонтаж котла КВр-1,5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DEC9" w14:textId="69EA1D31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усл. ед.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499D6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</w:tr>
      <w:tr w:rsidR="0072136E" w:rsidRPr="00F32FA8" w14:paraId="71070161" w14:textId="77777777" w:rsidTr="00DC3FDB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FCEF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3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384F" w14:textId="67AD749F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Монтаж водогрейного котла КВр-1,6М</w:t>
            </w:r>
            <w:r w:rsidR="00D1508A">
              <w:rPr>
                <w:sz w:val="22"/>
                <w:szCs w:val="22"/>
              </w:rPr>
              <w:t xml:space="preserve"> </w:t>
            </w:r>
            <w:r w:rsidR="00D1508A" w:rsidRPr="00D1508A">
              <w:rPr>
                <w:i/>
                <w:iCs/>
                <w:sz w:val="22"/>
                <w:szCs w:val="22"/>
              </w:rPr>
              <w:t>(оборудование Заказчика)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2696" w14:textId="7A775A9D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усл. ед.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13F2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</w:tr>
      <w:tr w:rsidR="0072136E" w:rsidRPr="00F32FA8" w14:paraId="2DD9A518" w14:textId="77777777" w:rsidTr="00DC3FDB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D79B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4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2868" w14:textId="6E0A8A6E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Монтаж мазутной горелки IL-7S2</w:t>
            </w:r>
            <w:r w:rsidR="00D1508A">
              <w:rPr>
                <w:sz w:val="22"/>
                <w:szCs w:val="22"/>
              </w:rPr>
              <w:t xml:space="preserve"> </w:t>
            </w:r>
            <w:r w:rsidR="00D1508A" w:rsidRPr="00D1508A">
              <w:rPr>
                <w:i/>
                <w:iCs/>
                <w:sz w:val="22"/>
                <w:szCs w:val="22"/>
              </w:rPr>
              <w:t>(оборудование Заказчика)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E21D" w14:textId="4B8A4D91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усл. ед.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658E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</w:tr>
      <w:tr w:rsidR="0072136E" w:rsidRPr="00F32FA8" w14:paraId="5FF5B184" w14:textId="77777777" w:rsidTr="00DC3FDB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5F84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5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FD9B" w14:textId="77777777" w:rsidR="0072136E" w:rsidRPr="00F32FA8" w:rsidRDefault="0072136E" w:rsidP="00F32FA8">
            <w:pPr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Проведение гидравлических испытаний водогрейного котла КВр-1,6М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0F50F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усл.ед.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FA72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</w:tr>
      <w:tr w:rsidR="0072136E" w:rsidRPr="00F32FA8" w14:paraId="135D21B9" w14:textId="77777777" w:rsidTr="00DC3FDB"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0771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6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68DF" w14:textId="77777777" w:rsidR="0072136E" w:rsidRPr="00F32FA8" w:rsidRDefault="0072136E" w:rsidP="00F32FA8">
            <w:pPr>
              <w:jc w:val="both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Проведение ПНР котла с выдачей отчета и составлением режимной карты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FF5D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компл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A7025" w14:textId="77777777" w:rsidR="0072136E" w:rsidRPr="00F32FA8" w:rsidRDefault="0072136E" w:rsidP="00F32FA8">
            <w:pPr>
              <w:jc w:val="center"/>
              <w:rPr>
                <w:sz w:val="22"/>
                <w:szCs w:val="22"/>
              </w:rPr>
            </w:pPr>
            <w:r w:rsidRPr="00F32FA8">
              <w:rPr>
                <w:sz w:val="22"/>
                <w:szCs w:val="22"/>
              </w:rPr>
              <w:t>1</w:t>
            </w:r>
          </w:p>
        </w:tc>
      </w:tr>
    </w:tbl>
    <w:p w14:paraId="01D7FF3D" w14:textId="554612C9" w:rsidR="00830C34" w:rsidRPr="00F32FA8" w:rsidRDefault="0072136E" w:rsidP="00F74F8B">
      <w:pPr>
        <w:pStyle w:val="12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F32FA8">
        <w:rPr>
          <w:rFonts w:ascii="Times New Roman" w:hAnsi="Times New Roman"/>
          <w:b/>
          <w:bCs/>
        </w:rPr>
        <w:t>Описание работ (услуг, товаров), ведомость объема работ (услуг) Технические требования к работам</w:t>
      </w:r>
    </w:p>
    <w:p w14:paraId="1DDCD566" w14:textId="0C5BEC7B" w:rsidR="0072136E" w:rsidRPr="00F32FA8" w:rsidRDefault="0072136E" w:rsidP="00F74F8B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1.1.1. Выполнение работ в соответствии с </w:t>
      </w:r>
      <w:r w:rsidR="002A1D91" w:rsidRPr="00F32FA8">
        <w:rPr>
          <w:rFonts w:ascii="Times New Roman" w:hAnsi="Times New Roman"/>
        </w:rPr>
        <w:t>Техническим заданием и документацией</w:t>
      </w:r>
      <w:r w:rsidRPr="00F32FA8">
        <w:rPr>
          <w:rFonts w:ascii="Times New Roman" w:hAnsi="Times New Roman"/>
        </w:rPr>
        <w:t xml:space="preserve">. </w:t>
      </w:r>
    </w:p>
    <w:p w14:paraId="05B0958B" w14:textId="05020CB8" w:rsidR="0072136E" w:rsidRPr="00F32FA8" w:rsidRDefault="0072136E" w:rsidP="00F74F8B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1.1.2. Выполнить работы демонтажу/монтажу и вводу в эксплуатацию водогрейного котла с автоматической мазутной горелкой </w:t>
      </w:r>
      <w:r w:rsidR="0078611A" w:rsidRPr="00F32FA8">
        <w:rPr>
          <w:rFonts w:ascii="Times New Roman" w:hAnsi="Times New Roman"/>
        </w:rPr>
        <w:t>с</w:t>
      </w:r>
      <w:r w:rsidRPr="00F32FA8">
        <w:rPr>
          <w:rFonts w:ascii="Times New Roman" w:hAnsi="Times New Roman"/>
        </w:rPr>
        <w:t xml:space="preserve"> ВНС (передается комплектом в монтаж по акту приема-передачи) и подключение его к действующим инженерным сетям. </w:t>
      </w:r>
    </w:p>
    <w:p w14:paraId="6265A812" w14:textId="2801E1C3" w:rsidR="0072136E" w:rsidRPr="00F32FA8" w:rsidRDefault="002A1D91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1.1.3. </w:t>
      </w:r>
      <w:r w:rsidR="0072136E" w:rsidRPr="00F32FA8">
        <w:rPr>
          <w:rFonts w:ascii="Times New Roman" w:hAnsi="Times New Roman"/>
        </w:rPr>
        <w:t>Работы выполняются этапами:</w:t>
      </w:r>
    </w:p>
    <w:p w14:paraId="70EDABAE" w14:textId="77777777" w:rsidR="0072136E" w:rsidRPr="00F32FA8" w:rsidRDefault="0072136E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>1 этап - демонтаж изношенного оборудования</w:t>
      </w:r>
    </w:p>
    <w:p w14:paraId="68E016B0" w14:textId="77777777" w:rsidR="0072136E" w:rsidRPr="00F32FA8" w:rsidRDefault="0072136E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>2 этап - строительные, монтажные, пусконаладочные и иные работы связанные с объектом работы в соответствии с нормативной документацией, документацией на устанавливаемое оборудование (водогрейный котел КВа-1,6М с автоматической мазутной горелкой IL-7S2/D с ВНС).</w:t>
      </w:r>
    </w:p>
    <w:p w14:paraId="77D34E1A" w14:textId="1FDA1762" w:rsidR="0072136E" w:rsidRPr="00F32FA8" w:rsidRDefault="002A1D91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1.1.4. </w:t>
      </w:r>
      <w:r w:rsidR="0072136E" w:rsidRPr="00F32FA8">
        <w:rPr>
          <w:rFonts w:ascii="Times New Roman" w:hAnsi="Times New Roman"/>
        </w:rPr>
        <w:t>Все материально-технические ресурсы, необходимые для выполнения работ по демонтажу, монтажу, подключению к действующим сетям, пуско-наладочным работам и испытаниям поставляются исполнителем и выполняются собственными средствами и за счет исполнителя за исключением комплекта водогрейного котла КВа-1,6М с автоматической мазутной горелкой IL-7S2/D с ВНС (передается комплектом в монтаж по акту приема-передачи).</w:t>
      </w:r>
    </w:p>
    <w:p w14:paraId="0068386E" w14:textId="0354F9BD" w:rsidR="0072136E" w:rsidRPr="00F32FA8" w:rsidRDefault="002A1D91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1.1.5. </w:t>
      </w:r>
      <w:r w:rsidR="0072136E" w:rsidRPr="00F32FA8">
        <w:rPr>
          <w:rFonts w:ascii="Times New Roman" w:hAnsi="Times New Roman"/>
        </w:rPr>
        <w:t xml:space="preserve">При производстве строительно-монтажных работ предусмотреть 100% контроль качества сварных швов неразрушающими методами контроля, гидравлические испытания в соответствии с требованиями приказа Ростехнадзора от 25.03.14г. №116 (далее – ФНП) и РД 153-34.1-003-2001 Сварка, термообработка и контроль трубных систем, котлов и трубопроводов при монтаже и ремонте энергетического оборудования (РТМ-1с). </w:t>
      </w:r>
    </w:p>
    <w:p w14:paraId="3949868A" w14:textId="4AC8AE24" w:rsidR="0072136E" w:rsidRPr="00F32FA8" w:rsidRDefault="002A1D91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1.1.6. </w:t>
      </w:r>
      <w:r w:rsidR="0072136E" w:rsidRPr="00F32FA8">
        <w:rPr>
          <w:rFonts w:ascii="Times New Roman" w:hAnsi="Times New Roman"/>
        </w:rPr>
        <w:t>При производстве работ исполнитель обязан соблюдать требования нормативных документов.</w:t>
      </w:r>
    </w:p>
    <w:p w14:paraId="54BB26E9" w14:textId="7DCF7605" w:rsidR="0072136E" w:rsidRPr="00F32FA8" w:rsidRDefault="0072136E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>После завершения работ демонтированное оборудование подлежат возврату заказчику на его склад по адресу Мурманская обл., ЗАТО г. Североморск, г. Североморск, ул. Корабельная 1, в/г № 18</w:t>
      </w:r>
      <w:r w:rsidR="00E56EE5" w:rsidRPr="00F32FA8">
        <w:rPr>
          <w:rFonts w:ascii="Times New Roman" w:hAnsi="Times New Roman"/>
        </w:rPr>
        <w:t>.</w:t>
      </w:r>
      <w:r w:rsidRPr="00F32FA8">
        <w:rPr>
          <w:rFonts w:ascii="Times New Roman" w:hAnsi="Times New Roman"/>
        </w:rPr>
        <w:t xml:space="preserve"> </w:t>
      </w:r>
    </w:p>
    <w:p w14:paraId="2AD0AB83" w14:textId="77777777" w:rsidR="0072136E" w:rsidRPr="00F32FA8" w:rsidRDefault="0072136E" w:rsidP="00F32FA8">
      <w:pPr>
        <w:pStyle w:val="12"/>
        <w:spacing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- металлолом, иные годные отходы, полученные при демонтаже и/или разборке Объекта;  </w:t>
      </w:r>
    </w:p>
    <w:p w14:paraId="4059EF82" w14:textId="6CFF499B" w:rsidR="0072136E" w:rsidRPr="00F32FA8" w:rsidRDefault="002A1D91" w:rsidP="00F32FA8">
      <w:pPr>
        <w:pStyle w:val="12"/>
        <w:spacing w:after="0" w:line="240" w:lineRule="auto"/>
        <w:ind w:left="0"/>
        <w:jc w:val="both"/>
        <w:rPr>
          <w:rFonts w:ascii="Times New Roman" w:hAnsi="Times New Roman"/>
        </w:rPr>
      </w:pPr>
      <w:r w:rsidRPr="00F32FA8">
        <w:rPr>
          <w:rFonts w:ascii="Times New Roman" w:hAnsi="Times New Roman"/>
        </w:rPr>
        <w:t xml:space="preserve">1.1.7. </w:t>
      </w:r>
      <w:r w:rsidR="0072136E" w:rsidRPr="00F32FA8">
        <w:rPr>
          <w:rFonts w:ascii="Times New Roman" w:hAnsi="Times New Roman"/>
        </w:rPr>
        <w:t>Исполнитель должен предоставить расчет стоимости строительно-монтажных/проектных работ с обоснованием каждой статьи.</w:t>
      </w:r>
    </w:p>
    <w:p w14:paraId="5804317A" w14:textId="287F7E2D" w:rsidR="00085105" w:rsidRPr="000B6E7A" w:rsidRDefault="00085105" w:rsidP="00F32FA8">
      <w:pPr>
        <w:widowControl w:val="0"/>
        <w:jc w:val="both"/>
        <w:rPr>
          <w:rFonts w:eastAsia="Calibri"/>
          <w:sz w:val="22"/>
          <w:szCs w:val="22"/>
        </w:rPr>
      </w:pPr>
      <w:r w:rsidRPr="000B6E7A">
        <w:rPr>
          <w:rFonts w:eastAsia="Calibri"/>
          <w:b/>
          <w:sz w:val="22"/>
          <w:szCs w:val="22"/>
        </w:rPr>
        <w:t xml:space="preserve">2.  Место </w:t>
      </w:r>
      <w:r w:rsidR="002A1D91" w:rsidRPr="000B6E7A">
        <w:rPr>
          <w:rFonts w:eastAsia="Calibri"/>
          <w:b/>
          <w:sz w:val="22"/>
          <w:szCs w:val="22"/>
        </w:rPr>
        <w:t>демонтажа, монтажа</w:t>
      </w:r>
      <w:r w:rsidRPr="000B6E7A">
        <w:rPr>
          <w:rFonts w:eastAsia="Calibri"/>
          <w:b/>
          <w:sz w:val="22"/>
          <w:szCs w:val="22"/>
        </w:rPr>
        <w:t>:</w:t>
      </w:r>
      <w:r w:rsidR="00FD21CB" w:rsidRPr="000B6E7A">
        <w:rPr>
          <w:rFonts w:eastAsia="Calibri"/>
          <w:sz w:val="22"/>
          <w:szCs w:val="22"/>
        </w:rPr>
        <w:t xml:space="preserve"> </w:t>
      </w:r>
      <w:r w:rsidR="0072136E" w:rsidRPr="000B6E7A">
        <w:rPr>
          <w:rFonts w:eastAsia="Calibri"/>
          <w:sz w:val="22"/>
          <w:szCs w:val="22"/>
        </w:rPr>
        <w:t>Мурманская обл., ЗАТО г. Североморск, г. Североморск, ул. Корабельная 1, в/г № 18</w:t>
      </w:r>
    </w:p>
    <w:p w14:paraId="0250DC85" w14:textId="5DD72911" w:rsidR="00520BB1" w:rsidRPr="000B6E7A" w:rsidRDefault="00085105" w:rsidP="00F32FA8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0B6E7A">
        <w:rPr>
          <w:rFonts w:eastAsia="Calibri"/>
          <w:b/>
          <w:sz w:val="22"/>
          <w:szCs w:val="22"/>
        </w:rPr>
        <w:t>3. Срок</w:t>
      </w:r>
      <w:r w:rsidR="002A1D91" w:rsidRPr="000B6E7A">
        <w:rPr>
          <w:rFonts w:eastAsia="Calibri"/>
          <w:b/>
          <w:sz w:val="22"/>
          <w:szCs w:val="22"/>
        </w:rPr>
        <w:t xml:space="preserve"> демонтажа, монтажа</w:t>
      </w:r>
      <w:r w:rsidRPr="000B6E7A">
        <w:rPr>
          <w:rFonts w:eastAsia="Calibri"/>
          <w:b/>
          <w:sz w:val="22"/>
          <w:szCs w:val="22"/>
        </w:rPr>
        <w:t>:</w:t>
      </w:r>
      <w:r w:rsidRPr="000B6E7A">
        <w:rPr>
          <w:rFonts w:eastAsia="Calibri"/>
          <w:sz w:val="22"/>
          <w:szCs w:val="22"/>
        </w:rPr>
        <w:t xml:space="preserve"> </w:t>
      </w:r>
      <w:bookmarkStart w:id="0" w:name="_Hlk234327335"/>
      <w:r w:rsidR="00520BB1" w:rsidRPr="000B6E7A">
        <w:rPr>
          <w:rFonts w:eastAsia="Calibri"/>
          <w:bCs/>
          <w:sz w:val="22"/>
          <w:szCs w:val="22"/>
          <w:lang w:bidi="ru-RU"/>
        </w:rPr>
        <w:t xml:space="preserve">в течение </w:t>
      </w:r>
      <w:r w:rsidR="0072136E" w:rsidRPr="000B6E7A">
        <w:rPr>
          <w:rFonts w:eastAsia="Calibri"/>
          <w:bCs/>
          <w:sz w:val="22"/>
          <w:szCs w:val="22"/>
          <w:lang w:bidi="ru-RU"/>
        </w:rPr>
        <w:t>6</w:t>
      </w:r>
      <w:r w:rsidR="00520BB1" w:rsidRPr="000B6E7A">
        <w:rPr>
          <w:rFonts w:eastAsia="Calibri"/>
          <w:bCs/>
          <w:sz w:val="22"/>
          <w:szCs w:val="22"/>
          <w:lang w:bidi="ru-RU"/>
        </w:rPr>
        <w:t>0 (</w:t>
      </w:r>
      <w:r w:rsidR="0072136E" w:rsidRPr="000B6E7A">
        <w:rPr>
          <w:rFonts w:eastAsia="Calibri"/>
          <w:bCs/>
          <w:sz w:val="22"/>
          <w:szCs w:val="22"/>
          <w:lang w:bidi="ru-RU"/>
        </w:rPr>
        <w:t>шестидесяти</w:t>
      </w:r>
      <w:r w:rsidR="00520BB1" w:rsidRPr="000B6E7A">
        <w:rPr>
          <w:rFonts w:eastAsia="Calibri"/>
          <w:bCs/>
          <w:sz w:val="22"/>
          <w:szCs w:val="22"/>
          <w:lang w:bidi="ru-RU"/>
        </w:rPr>
        <w:t xml:space="preserve">) календарных дней с даты получения допуска поставщика на территорию ЗАТО (Срок оформления допуска на объекты ЗАТО составляет от 30 до 60 календарных дней). </w:t>
      </w:r>
    </w:p>
    <w:bookmarkEnd w:id="0"/>
    <w:p w14:paraId="690188FA" w14:textId="12F855E0" w:rsidR="0072136E" w:rsidRPr="00F32FA8" w:rsidRDefault="002C76EB" w:rsidP="00F32FA8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F32FA8">
        <w:rPr>
          <w:rFonts w:eastAsia="Calibri"/>
          <w:bCs/>
          <w:sz w:val="22"/>
          <w:szCs w:val="22"/>
          <w:lang w:bidi="ru-RU"/>
        </w:rPr>
        <w:t xml:space="preserve">3.1. </w:t>
      </w:r>
      <w:r w:rsidR="0072136E" w:rsidRPr="00F32FA8">
        <w:rPr>
          <w:rFonts w:eastAsia="Calibri"/>
          <w:bCs/>
          <w:sz w:val="22"/>
          <w:szCs w:val="22"/>
          <w:lang w:bidi="ru-RU"/>
        </w:rPr>
        <w:t>Поставка необходимы</w:t>
      </w:r>
      <w:bookmarkStart w:id="1" w:name="_GoBack"/>
      <w:bookmarkEnd w:id="1"/>
      <w:r w:rsidR="0072136E" w:rsidRPr="00F32FA8">
        <w:rPr>
          <w:rFonts w:eastAsia="Calibri"/>
          <w:bCs/>
          <w:sz w:val="22"/>
          <w:szCs w:val="22"/>
          <w:lang w:bidi="ru-RU"/>
        </w:rPr>
        <w:t xml:space="preserve">х инструментов, механизмов, расходных материалов и оборудования необходимых </w:t>
      </w:r>
      <w:r w:rsidR="0072136E" w:rsidRPr="00F32FA8">
        <w:rPr>
          <w:rFonts w:eastAsia="Calibri"/>
          <w:bCs/>
          <w:sz w:val="22"/>
          <w:szCs w:val="22"/>
          <w:lang w:bidi="ru-RU"/>
        </w:rPr>
        <w:lastRenderedPageBreak/>
        <w:t>для демонтажа и монтажа оборудования осуществляется транспортом и силами подрядчика с осуществлением погрузо-разгрузочных работ.</w:t>
      </w:r>
    </w:p>
    <w:p w14:paraId="15C905EB" w14:textId="7F2F81B6" w:rsidR="00F32FA8" w:rsidRPr="00F32FA8" w:rsidRDefault="00F32FA8" w:rsidP="00F32FA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bookmarkStart w:id="2" w:name="_Hlk199492794"/>
      <w:bookmarkStart w:id="3" w:name="_Hlk219709078"/>
      <w:r w:rsidRPr="00F32FA8">
        <w:rPr>
          <w:b/>
          <w:bCs/>
          <w:sz w:val="22"/>
          <w:szCs w:val="22"/>
        </w:rPr>
        <w:t>4. Порядок выполнения монтажных работ.</w:t>
      </w:r>
    </w:p>
    <w:p w14:paraId="5BF4D339" w14:textId="1FD5FC0E" w:rsidR="00F32FA8" w:rsidRPr="00F32FA8" w:rsidRDefault="00F32FA8" w:rsidP="00F32FA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F32FA8">
        <w:rPr>
          <w:sz w:val="22"/>
          <w:szCs w:val="22"/>
        </w:rPr>
        <w:t>4.1. Работы по установке, подключению Оборудования выполняются в полном объеме силами и за счет Поставщика, материалами и техническими средствами Поставщика и входят в стоимость договора.</w:t>
      </w:r>
    </w:p>
    <w:p w14:paraId="5A581D27" w14:textId="20F5F12F" w:rsidR="00F32FA8" w:rsidRPr="00F32FA8" w:rsidRDefault="00F32FA8" w:rsidP="00F32FA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F32FA8">
        <w:rPr>
          <w:sz w:val="22"/>
          <w:szCs w:val="22"/>
        </w:rPr>
        <w:t>4.2. Заделка отверстий и устранение повреждений строительных конструкций, возникающих при монтаже Оборудования, Поставщик производит своими силами и за свой счет. Урон, нанесенный зданию Заказчика, возмещается Поставщиком. Отходы и строительный мусор, накапливаемые в процессе монтажа, подлежат уборке и вывозу Поставщиком и за его счет.</w:t>
      </w:r>
    </w:p>
    <w:p w14:paraId="01634D25" w14:textId="24945A5C" w:rsidR="00F32FA8" w:rsidRPr="00F32FA8" w:rsidRDefault="00F32FA8" w:rsidP="00F32FA8">
      <w:pPr>
        <w:jc w:val="both"/>
        <w:rPr>
          <w:b/>
          <w:bCs/>
          <w:sz w:val="22"/>
          <w:szCs w:val="22"/>
        </w:rPr>
      </w:pPr>
      <w:r w:rsidRPr="00F32FA8">
        <w:rPr>
          <w:b/>
          <w:bCs/>
          <w:sz w:val="22"/>
          <w:szCs w:val="22"/>
        </w:rPr>
        <w:t>5. Требования к выполнению работы:</w:t>
      </w:r>
    </w:p>
    <w:p w14:paraId="59932E1A" w14:textId="49A6E242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>5.1. Работы должны производиться только в отведенной зоне работ. Работы должны быть произведены минимальным количеством технических средств и механизмов, что нужно для сокращения шума, пыли, загрязнения воздуха.</w:t>
      </w:r>
    </w:p>
    <w:p w14:paraId="7E5C74FB" w14:textId="3BBD1F2B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 xml:space="preserve">5.2. </w:t>
      </w:r>
      <w:r w:rsidRPr="00F32FA8">
        <w:rPr>
          <w:rFonts w:eastAsia="Calibri"/>
          <w:sz w:val="22"/>
          <w:szCs w:val="22"/>
        </w:rPr>
        <w:t>Исполнитель</w:t>
      </w:r>
      <w:r w:rsidRPr="00F32FA8">
        <w:rPr>
          <w:sz w:val="22"/>
          <w:szCs w:val="22"/>
        </w:rPr>
        <w:t xml:space="preserve"> обязан соблюдать технологию и последовательность выполнения работ в соответствии с действующими нормами и правилами на данные виды работ.</w:t>
      </w:r>
    </w:p>
    <w:p w14:paraId="3C00CF2C" w14:textId="6A05D30D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>5.3. До начала производства работ должен быть назначен ответственный за организацию производства монтажных работ на объекте, их качество, соблюдение правил и требований СНиП и технических регламентов, а также ответственные по объекту за пожарную безопасность и технику безопасности. До начала производства работ должны быть представлены Заказчику копии приказов о назначении ответственных лиц по объекту и списки специалистов-ремонтников.</w:t>
      </w:r>
    </w:p>
    <w:p w14:paraId="0618ACEB" w14:textId="1BE1B8F1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>5.4. Закупка, доставка, разгрузка, складирование оборудования, материалов и другого имущества осуществляется силами Поставщика. Места складирования согласовывают с Заказчиком.</w:t>
      </w:r>
    </w:p>
    <w:p w14:paraId="7BAE765B" w14:textId="0DD56CB7" w:rsidR="00F32FA8" w:rsidRPr="00F32FA8" w:rsidRDefault="00F32FA8" w:rsidP="00F32FA8">
      <w:pPr>
        <w:jc w:val="both"/>
        <w:rPr>
          <w:b/>
          <w:bCs/>
          <w:sz w:val="22"/>
          <w:szCs w:val="22"/>
        </w:rPr>
      </w:pPr>
      <w:r w:rsidRPr="00F32FA8">
        <w:rPr>
          <w:b/>
          <w:bCs/>
          <w:sz w:val="22"/>
          <w:szCs w:val="22"/>
        </w:rPr>
        <w:t>6. Требования к безопасности выполняемых работ:</w:t>
      </w:r>
    </w:p>
    <w:p w14:paraId="6EFF69BB" w14:textId="70618404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>6.1. Обеспечить контроль своих действий в целях сохранения здоровья, создания безопасных условий труда, создание безопасных условий окружающим, сбережения окружающей среды, безопасности работающих.</w:t>
      </w:r>
    </w:p>
    <w:p w14:paraId="578821B2" w14:textId="28DD0E48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>6.2. Обеспечить необходимые противопожарные мероприятия, мероприятия по технике безопасности во время выполнения работ.</w:t>
      </w:r>
    </w:p>
    <w:p w14:paraId="1C817FC2" w14:textId="2F15267E" w:rsidR="00F32FA8" w:rsidRPr="00F32FA8" w:rsidRDefault="00F32FA8" w:rsidP="00F32FA8">
      <w:pPr>
        <w:jc w:val="both"/>
        <w:rPr>
          <w:sz w:val="22"/>
          <w:szCs w:val="22"/>
        </w:rPr>
      </w:pPr>
      <w:r w:rsidRPr="00F32FA8">
        <w:rPr>
          <w:sz w:val="22"/>
          <w:szCs w:val="22"/>
        </w:rPr>
        <w:t>6.3. Обеспечить безопасность работ для третьих лиц и окружающей среды, выполнять работы с соблюдением требований безопасности труда, норм пожарной безопасности.</w:t>
      </w:r>
    </w:p>
    <w:bookmarkEnd w:id="2"/>
    <w:bookmarkEnd w:id="3"/>
    <w:p w14:paraId="7A0569A1" w14:textId="17DFD730" w:rsidR="00085105" w:rsidRPr="00F32FA8" w:rsidRDefault="00F32FA8" w:rsidP="00F32FA8">
      <w:pPr>
        <w:widowControl w:val="0"/>
        <w:jc w:val="both"/>
        <w:rPr>
          <w:rFonts w:eastAsia="Calibri"/>
          <w:b/>
          <w:sz w:val="22"/>
          <w:szCs w:val="22"/>
        </w:rPr>
      </w:pPr>
      <w:r w:rsidRPr="00F32FA8">
        <w:rPr>
          <w:rFonts w:eastAsia="Calibri"/>
          <w:b/>
          <w:sz w:val="22"/>
          <w:szCs w:val="22"/>
        </w:rPr>
        <w:t>7</w:t>
      </w:r>
      <w:r w:rsidR="00085105" w:rsidRPr="00F32FA8">
        <w:rPr>
          <w:rFonts w:eastAsia="Calibri"/>
          <w:b/>
          <w:sz w:val="22"/>
          <w:szCs w:val="22"/>
        </w:rPr>
        <w:t>. Требования к гарантийному сроку товара и (или) объему предоставления гарантий качества товара:</w:t>
      </w:r>
    </w:p>
    <w:p w14:paraId="3CB22DA4" w14:textId="2B6A9D5D" w:rsidR="00085105" w:rsidRPr="00F32FA8" w:rsidRDefault="00F32FA8" w:rsidP="00F32FA8">
      <w:pPr>
        <w:widowControl w:val="0"/>
        <w:jc w:val="both"/>
        <w:rPr>
          <w:rFonts w:eastAsia="Calibri"/>
          <w:sz w:val="22"/>
          <w:szCs w:val="22"/>
        </w:rPr>
      </w:pPr>
      <w:r w:rsidRPr="00F32FA8">
        <w:rPr>
          <w:rFonts w:eastAsia="Calibri"/>
          <w:sz w:val="22"/>
          <w:szCs w:val="22"/>
        </w:rPr>
        <w:t>7</w:t>
      </w:r>
      <w:r w:rsidR="00085105" w:rsidRPr="00F32FA8">
        <w:rPr>
          <w:rFonts w:eastAsia="Calibri"/>
          <w:sz w:val="22"/>
          <w:szCs w:val="22"/>
        </w:rPr>
        <w:t>.1.</w:t>
      </w:r>
      <w:r w:rsidRPr="00F32FA8">
        <w:rPr>
          <w:rFonts w:eastAsia="Calibri"/>
          <w:sz w:val="22"/>
          <w:szCs w:val="22"/>
        </w:rPr>
        <w:t xml:space="preserve"> Исполнитель</w:t>
      </w:r>
      <w:r w:rsidR="002A1D91" w:rsidRPr="00F32FA8">
        <w:rPr>
          <w:rFonts w:eastAsia="Calibri"/>
          <w:sz w:val="22"/>
          <w:szCs w:val="22"/>
        </w:rPr>
        <w:t xml:space="preserve"> устанавливает гарантийный срок и гарантирует сохранение эксплуатационных свойств котла в течение всего гарантийного срока при соблюдении пользователем инструкции по эксплуатации/условий эксплуатации котла. Гарантийный срок составляет не менее 12 месяцев с даты подписания итогового акта выполненных работ.</w:t>
      </w:r>
    </w:p>
    <w:p w14:paraId="4573FE29" w14:textId="03EB91D0" w:rsidR="007D346E" w:rsidRPr="00F32FA8" w:rsidRDefault="00F32FA8" w:rsidP="00F32FA8">
      <w:pPr>
        <w:widowControl w:val="0"/>
        <w:jc w:val="both"/>
        <w:rPr>
          <w:rFonts w:eastAsia="Calibri"/>
          <w:sz w:val="22"/>
          <w:szCs w:val="22"/>
        </w:rPr>
      </w:pPr>
      <w:r w:rsidRPr="00F32FA8">
        <w:rPr>
          <w:rFonts w:eastAsia="Calibri"/>
          <w:sz w:val="22"/>
          <w:szCs w:val="22"/>
        </w:rPr>
        <w:t>7</w:t>
      </w:r>
      <w:r w:rsidR="00085105" w:rsidRPr="00F32FA8">
        <w:rPr>
          <w:rFonts w:eastAsia="Calibri"/>
          <w:sz w:val="22"/>
          <w:szCs w:val="22"/>
        </w:rPr>
        <w:t>.2.</w:t>
      </w:r>
      <w:r w:rsidRPr="00F32FA8">
        <w:rPr>
          <w:rFonts w:eastAsia="Calibri"/>
          <w:sz w:val="22"/>
          <w:szCs w:val="22"/>
        </w:rPr>
        <w:t xml:space="preserve"> Исполнитель</w:t>
      </w:r>
      <w:r w:rsidR="00085105" w:rsidRPr="00F32FA8">
        <w:rPr>
          <w:rFonts w:eastAsia="Calibri"/>
          <w:sz w:val="22"/>
          <w:szCs w:val="22"/>
        </w:rPr>
        <w:t xml:space="preserve">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</w:p>
    <w:p w14:paraId="0B11EE0F" w14:textId="77777777" w:rsidR="00F82FCD" w:rsidRPr="00F32FA8" w:rsidRDefault="00F82FCD" w:rsidP="00F32FA8">
      <w:pPr>
        <w:widowControl w:val="0"/>
        <w:jc w:val="both"/>
        <w:rPr>
          <w:sz w:val="22"/>
          <w:szCs w:val="22"/>
        </w:rPr>
      </w:pPr>
    </w:p>
    <w:sectPr w:rsidR="00F82FCD" w:rsidRPr="00F32FA8" w:rsidSect="008C49F5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8726A" w14:textId="77777777" w:rsidR="00E711D6" w:rsidRDefault="00E711D6">
      <w:r>
        <w:separator/>
      </w:r>
    </w:p>
  </w:endnote>
  <w:endnote w:type="continuationSeparator" w:id="0">
    <w:p w14:paraId="1EEF359A" w14:textId="77777777" w:rsidR="00E711D6" w:rsidRDefault="00E7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59682" w14:textId="77777777" w:rsidR="00E711D6" w:rsidRDefault="00E711D6">
      <w:r>
        <w:separator/>
      </w:r>
    </w:p>
  </w:footnote>
  <w:footnote w:type="continuationSeparator" w:id="0">
    <w:p w14:paraId="7AF77B04" w14:textId="77777777" w:rsidR="00E711D6" w:rsidRDefault="00E7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653E"/>
    <w:multiLevelType w:val="hybridMultilevel"/>
    <w:tmpl w:val="B64C202A"/>
    <w:lvl w:ilvl="0" w:tplc="6794FC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F627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2252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D894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1EC92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5C4DE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AAFC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3A79A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CA54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D1A75"/>
    <w:multiLevelType w:val="hybridMultilevel"/>
    <w:tmpl w:val="6FA8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8B540B"/>
    <w:multiLevelType w:val="hybridMultilevel"/>
    <w:tmpl w:val="D508343A"/>
    <w:lvl w:ilvl="0" w:tplc="02E4491E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7578F144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780CDA0A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5204EBCC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6FF0C72E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A74481B8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C1838CA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E954E7E4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A78C2588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 w15:restartNumberingAfterBreak="0">
    <w:nsid w:val="34AE3507"/>
    <w:multiLevelType w:val="multilevel"/>
    <w:tmpl w:val="F894F21E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7" w:hanging="1800"/>
      </w:pPr>
      <w:rPr>
        <w:rFonts w:hint="default"/>
      </w:rPr>
    </w:lvl>
  </w:abstractNum>
  <w:abstractNum w:abstractNumId="4" w15:restartNumberingAfterBreak="0">
    <w:nsid w:val="4517390A"/>
    <w:multiLevelType w:val="hybridMultilevel"/>
    <w:tmpl w:val="F8C4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14F1C"/>
    <w:multiLevelType w:val="multilevel"/>
    <w:tmpl w:val="08CCDA6C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pStyle w:val="10"/>
      <w:isLgl/>
      <w:lvlText w:val="%1.%2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11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60211EE1"/>
    <w:multiLevelType w:val="multilevel"/>
    <w:tmpl w:val="AD6A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7126D"/>
    <w:multiLevelType w:val="multilevel"/>
    <w:tmpl w:val="2FE6FE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F63D4"/>
    <w:multiLevelType w:val="hybridMultilevel"/>
    <w:tmpl w:val="08A0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077D3"/>
    <w:multiLevelType w:val="multilevel"/>
    <w:tmpl w:val="3EFC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6E"/>
    <w:rsid w:val="00000E2A"/>
    <w:rsid w:val="00011104"/>
    <w:rsid w:val="00014328"/>
    <w:rsid w:val="00050B5E"/>
    <w:rsid w:val="00061CD5"/>
    <w:rsid w:val="00062D7C"/>
    <w:rsid w:val="00065DC8"/>
    <w:rsid w:val="00066932"/>
    <w:rsid w:val="00070E0E"/>
    <w:rsid w:val="0008339C"/>
    <w:rsid w:val="00085105"/>
    <w:rsid w:val="000853EE"/>
    <w:rsid w:val="000856F5"/>
    <w:rsid w:val="00093EB4"/>
    <w:rsid w:val="000B2C97"/>
    <w:rsid w:val="000B3A43"/>
    <w:rsid w:val="000B630A"/>
    <w:rsid w:val="000B6E7A"/>
    <w:rsid w:val="000C3D5B"/>
    <w:rsid w:val="000D29AE"/>
    <w:rsid w:val="000D4937"/>
    <w:rsid w:val="000D736D"/>
    <w:rsid w:val="000E62DF"/>
    <w:rsid w:val="001011BF"/>
    <w:rsid w:val="00104E78"/>
    <w:rsid w:val="001054CD"/>
    <w:rsid w:val="001150F3"/>
    <w:rsid w:val="00123526"/>
    <w:rsid w:val="00153053"/>
    <w:rsid w:val="0015405F"/>
    <w:rsid w:val="00172068"/>
    <w:rsid w:val="00175F89"/>
    <w:rsid w:val="00180180"/>
    <w:rsid w:val="00185C41"/>
    <w:rsid w:val="001E17E0"/>
    <w:rsid w:val="001E4F85"/>
    <w:rsid w:val="001F703E"/>
    <w:rsid w:val="002054E8"/>
    <w:rsid w:val="00212129"/>
    <w:rsid w:val="00212923"/>
    <w:rsid w:val="00212CF7"/>
    <w:rsid w:val="00215357"/>
    <w:rsid w:val="00224AB9"/>
    <w:rsid w:val="002366DD"/>
    <w:rsid w:val="00254969"/>
    <w:rsid w:val="002722EE"/>
    <w:rsid w:val="00273B76"/>
    <w:rsid w:val="00293473"/>
    <w:rsid w:val="002A1D91"/>
    <w:rsid w:val="002A53A1"/>
    <w:rsid w:val="002B1C20"/>
    <w:rsid w:val="002B6AD6"/>
    <w:rsid w:val="002B78FA"/>
    <w:rsid w:val="002C6D7B"/>
    <w:rsid w:val="002C76EB"/>
    <w:rsid w:val="002C7E93"/>
    <w:rsid w:val="002D0BD2"/>
    <w:rsid w:val="002D0C7F"/>
    <w:rsid w:val="00304FBC"/>
    <w:rsid w:val="003050B8"/>
    <w:rsid w:val="00315BAC"/>
    <w:rsid w:val="00316F9E"/>
    <w:rsid w:val="00317224"/>
    <w:rsid w:val="00320A21"/>
    <w:rsid w:val="0032221A"/>
    <w:rsid w:val="00343F46"/>
    <w:rsid w:val="0034494E"/>
    <w:rsid w:val="00355329"/>
    <w:rsid w:val="003779D4"/>
    <w:rsid w:val="003848DE"/>
    <w:rsid w:val="00386526"/>
    <w:rsid w:val="00387708"/>
    <w:rsid w:val="003924D4"/>
    <w:rsid w:val="003A0A4C"/>
    <w:rsid w:val="003D121B"/>
    <w:rsid w:val="003E7C1B"/>
    <w:rsid w:val="003F6BCC"/>
    <w:rsid w:val="004035FE"/>
    <w:rsid w:val="0041338A"/>
    <w:rsid w:val="00421627"/>
    <w:rsid w:val="00433B5E"/>
    <w:rsid w:val="00437A82"/>
    <w:rsid w:val="00443D76"/>
    <w:rsid w:val="00444906"/>
    <w:rsid w:val="00456AD1"/>
    <w:rsid w:val="004610C0"/>
    <w:rsid w:val="0046314D"/>
    <w:rsid w:val="00472322"/>
    <w:rsid w:val="004876E9"/>
    <w:rsid w:val="004A2087"/>
    <w:rsid w:val="004C0459"/>
    <w:rsid w:val="004C41A5"/>
    <w:rsid w:val="004D2595"/>
    <w:rsid w:val="004D3A05"/>
    <w:rsid w:val="004D4057"/>
    <w:rsid w:val="004F3A26"/>
    <w:rsid w:val="00520BB1"/>
    <w:rsid w:val="00544FBC"/>
    <w:rsid w:val="00550999"/>
    <w:rsid w:val="005610FD"/>
    <w:rsid w:val="00566088"/>
    <w:rsid w:val="005B05C6"/>
    <w:rsid w:val="005C208C"/>
    <w:rsid w:val="005D2E81"/>
    <w:rsid w:val="005E5E03"/>
    <w:rsid w:val="005F00D6"/>
    <w:rsid w:val="005F4CA3"/>
    <w:rsid w:val="006070BD"/>
    <w:rsid w:val="0060780C"/>
    <w:rsid w:val="006507F1"/>
    <w:rsid w:val="006579DF"/>
    <w:rsid w:val="006613E6"/>
    <w:rsid w:val="0067044A"/>
    <w:rsid w:val="00675866"/>
    <w:rsid w:val="006821FF"/>
    <w:rsid w:val="00695719"/>
    <w:rsid w:val="006D4280"/>
    <w:rsid w:val="006E69E8"/>
    <w:rsid w:val="006F4426"/>
    <w:rsid w:val="00700EDA"/>
    <w:rsid w:val="0072136E"/>
    <w:rsid w:val="0074010C"/>
    <w:rsid w:val="007417D3"/>
    <w:rsid w:val="00742EF4"/>
    <w:rsid w:val="00751F7F"/>
    <w:rsid w:val="0076457F"/>
    <w:rsid w:val="00767FE7"/>
    <w:rsid w:val="00770376"/>
    <w:rsid w:val="007705CC"/>
    <w:rsid w:val="007766F2"/>
    <w:rsid w:val="00782910"/>
    <w:rsid w:val="0078611A"/>
    <w:rsid w:val="007A7A95"/>
    <w:rsid w:val="007B2B14"/>
    <w:rsid w:val="007B38F0"/>
    <w:rsid w:val="007D346E"/>
    <w:rsid w:val="007D3ECC"/>
    <w:rsid w:val="00806B41"/>
    <w:rsid w:val="0081045E"/>
    <w:rsid w:val="008135E5"/>
    <w:rsid w:val="00821A3C"/>
    <w:rsid w:val="00830C34"/>
    <w:rsid w:val="008371FC"/>
    <w:rsid w:val="008443DD"/>
    <w:rsid w:val="00847BEC"/>
    <w:rsid w:val="00857675"/>
    <w:rsid w:val="008672C3"/>
    <w:rsid w:val="00880C5A"/>
    <w:rsid w:val="0089082B"/>
    <w:rsid w:val="0089146C"/>
    <w:rsid w:val="008957B2"/>
    <w:rsid w:val="008A4CA1"/>
    <w:rsid w:val="008A5418"/>
    <w:rsid w:val="008B27CA"/>
    <w:rsid w:val="008C49F5"/>
    <w:rsid w:val="008D5176"/>
    <w:rsid w:val="008D5CF3"/>
    <w:rsid w:val="008D6253"/>
    <w:rsid w:val="008E126B"/>
    <w:rsid w:val="008E37ED"/>
    <w:rsid w:val="008E53BF"/>
    <w:rsid w:val="008F6163"/>
    <w:rsid w:val="00930BC9"/>
    <w:rsid w:val="00955312"/>
    <w:rsid w:val="00961FAD"/>
    <w:rsid w:val="00964581"/>
    <w:rsid w:val="00967BC7"/>
    <w:rsid w:val="009712CC"/>
    <w:rsid w:val="009743CF"/>
    <w:rsid w:val="00977BEE"/>
    <w:rsid w:val="00980667"/>
    <w:rsid w:val="009825F2"/>
    <w:rsid w:val="00992BE9"/>
    <w:rsid w:val="00993D62"/>
    <w:rsid w:val="00994208"/>
    <w:rsid w:val="00996CC6"/>
    <w:rsid w:val="009A103B"/>
    <w:rsid w:val="009B4CBD"/>
    <w:rsid w:val="009C0C98"/>
    <w:rsid w:val="009C34CB"/>
    <w:rsid w:val="009C7BD3"/>
    <w:rsid w:val="009D12B6"/>
    <w:rsid w:val="009E700A"/>
    <w:rsid w:val="009F309C"/>
    <w:rsid w:val="009F5EEE"/>
    <w:rsid w:val="00A028DA"/>
    <w:rsid w:val="00A03747"/>
    <w:rsid w:val="00A17944"/>
    <w:rsid w:val="00A2453A"/>
    <w:rsid w:val="00A327CF"/>
    <w:rsid w:val="00A403F0"/>
    <w:rsid w:val="00A455A0"/>
    <w:rsid w:val="00A51219"/>
    <w:rsid w:val="00A568CF"/>
    <w:rsid w:val="00A579BE"/>
    <w:rsid w:val="00A612B3"/>
    <w:rsid w:val="00A6176B"/>
    <w:rsid w:val="00A63AB5"/>
    <w:rsid w:val="00A65C82"/>
    <w:rsid w:val="00A76DC4"/>
    <w:rsid w:val="00A90F5F"/>
    <w:rsid w:val="00A927BC"/>
    <w:rsid w:val="00A92C4D"/>
    <w:rsid w:val="00A94BE4"/>
    <w:rsid w:val="00AB71E4"/>
    <w:rsid w:val="00AC5306"/>
    <w:rsid w:val="00AC5F34"/>
    <w:rsid w:val="00AD5BE6"/>
    <w:rsid w:val="00AE0668"/>
    <w:rsid w:val="00AF1E77"/>
    <w:rsid w:val="00AF54B2"/>
    <w:rsid w:val="00B04831"/>
    <w:rsid w:val="00B04AB3"/>
    <w:rsid w:val="00B2173E"/>
    <w:rsid w:val="00B31E3B"/>
    <w:rsid w:val="00B36F9F"/>
    <w:rsid w:val="00B41B16"/>
    <w:rsid w:val="00B46FF1"/>
    <w:rsid w:val="00B50B26"/>
    <w:rsid w:val="00B54CC2"/>
    <w:rsid w:val="00B6528C"/>
    <w:rsid w:val="00B7375B"/>
    <w:rsid w:val="00B74F9D"/>
    <w:rsid w:val="00B82F74"/>
    <w:rsid w:val="00B83316"/>
    <w:rsid w:val="00B91406"/>
    <w:rsid w:val="00BA59D9"/>
    <w:rsid w:val="00BB3AB9"/>
    <w:rsid w:val="00BC5618"/>
    <w:rsid w:val="00BC6CF2"/>
    <w:rsid w:val="00BE3359"/>
    <w:rsid w:val="00C13DB2"/>
    <w:rsid w:val="00C16D06"/>
    <w:rsid w:val="00C2749A"/>
    <w:rsid w:val="00C329E6"/>
    <w:rsid w:val="00C3383C"/>
    <w:rsid w:val="00C33EBE"/>
    <w:rsid w:val="00C44341"/>
    <w:rsid w:val="00C4721D"/>
    <w:rsid w:val="00C67222"/>
    <w:rsid w:val="00C673EF"/>
    <w:rsid w:val="00C819A6"/>
    <w:rsid w:val="00C82040"/>
    <w:rsid w:val="00C84082"/>
    <w:rsid w:val="00C84288"/>
    <w:rsid w:val="00C87181"/>
    <w:rsid w:val="00C90182"/>
    <w:rsid w:val="00C942BD"/>
    <w:rsid w:val="00CA0CE4"/>
    <w:rsid w:val="00CA6725"/>
    <w:rsid w:val="00CB5F8A"/>
    <w:rsid w:val="00CC10B8"/>
    <w:rsid w:val="00CC1759"/>
    <w:rsid w:val="00CD61B6"/>
    <w:rsid w:val="00D04CC1"/>
    <w:rsid w:val="00D07193"/>
    <w:rsid w:val="00D1508A"/>
    <w:rsid w:val="00D25BA1"/>
    <w:rsid w:val="00D331C4"/>
    <w:rsid w:val="00D34DCE"/>
    <w:rsid w:val="00D77B32"/>
    <w:rsid w:val="00D870DB"/>
    <w:rsid w:val="00D956F0"/>
    <w:rsid w:val="00D967FE"/>
    <w:rsid w:val="00DA1334"/>
    <w:rsid w:val="00DB1D64"/>
    <w:rsid w:val="00DB5F46"/>
    <w:rsid w:val="00DC159F"/>
    <w:rsid w:val="00DD0029"/>
    <w:rsid w:val="00DF5526"/>
    <w:rsid w:val="00E07CD6"/>
    <w:rsid w:val="00E07E9E"/>
    <w:rsid w:val="00E12175"/>
    <w:rsid w:val="00E14B0E"/>
    <w:rsid w:val="00E14E2A"/>
    <w:rsid w:val="00E21DC1"/>
    <w:rsid w:val="00E2271F"/>
    <w:rsid w:val="00E26537"/>
    <w:rsid w:val="00E31842"/>
    <w:rsid w:val="00E35D2B"/>
    <w:rsid w:val="00E46089"/>
    <w:rsid w:val="00E46680"/>
    <w:rsid w:val="00E536DC"/>
    <w:rsid w:val="00E56EE5"/>
    <w:rsid w:val="00E61716"/>
    <w:rsid w:val="00E669D2"/>
    <w:rsid w:val="00E711D6"/>
    <w:rsid w:val="00E7122F"/>
    <w:rsid w:val="00E84A09"/>
    <w:rsid w:val="00EC3793"/>
    <w:rsid w:val="00EC4028"/>
    <w:rsid w:val="00EC7D59"/>
    <w:rsid w:val="00EF08E8"/>
    <w:rsid w:val="00EF48EA"/>
    <w:rsid w:val="00F03B41"/>
    <w:rsid w:val="00F15DAA"/>
    <w:rsid w:val="00F31585"/>
    <w:rsid w:val="00F32FA8"/>
    <w:rsid w:val="00F34A90"/>
    <w:rsid w:val="00F3751B"/>
    <w:rsid w:val="00F37D64"/>
    <w:rsid w:val="00F4005C"/>
    <w:rsid w:val="00F50DD7"/>
    <w:rsid w:val="00F612E6"/>
    <w:rsid w:val="00F723D0"/>
    <w:rsid w:val="00F74F8B"/>
    <w:rsid w:val="00F82FCD"/>
    <w:rsid w:val="00F8793A"/>
    <w:rsid w:val="00F91CD1"/>
    <w:rsid w:val="00F93C1E"/>
    <w:rsid w:val="00F95FF3"/>
    <w:rsid w:val="00FA2F48"/>
    <w:rsid w:val="00FB38C9"/>
    <w:rsid w:val="00FB4023"/>
    <w:rsid w:val="00FC26F5"/>
    <w:rsid w:val="00FC5E77"/>
    <w:rsid w:val="00FC62C8"/>
    <w:rsid w:val="00FC6683"/>
    <w:rsid w:val="00FC68EA"/>
    <w:rsid w:val="00FC7645"/>
    <w:rsid w:val="00FD21CB"/>
    <w:rsid w:val="00FE5225"/>
    <w:rsid w:val="00FE568A"/>
    <w:rsid w:val="00FF3229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C98DC"/>
  <w15:chartTrackingRefBased/>
  <w15:docId w15:val="{7AE50E6A-3BE1-4627-AB6A-0018207B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FCD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7D346E"/>
    <w:pPr>
      <w:keepNext/>
      <w:keepLines/>
      <w:spacing w:before="320" w:after="200" w:line="259" w:lineRule="auto"/>
      <w:outlineLvl w:val="3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D346E"/>
    <w:rPr>
      <w:rFonts w:ascii="Arial" w:hAnsi="Arial" w:cs="Arial"/>
      <w:b/>
      <w:bCs/>
      <w:sz w:val="26"/>
      <w:szCs w:val="26"/>
      <w:lang w:val="ru-RU" w:eastAsia="en-US" w:bidi="ar-SA"/>
    </w:rPr>
  </w:style>
  <w:style w:type="paragraph" w:customStyle="1" w:styleId="12">
    <w:name w:val="Абзац списка1"/>
    <w:basedOn w:val="a"/>
    <w:rsid w:val="007D346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7D346E"/>
    <w:rPr>
      <w:b/>
      <w:bCs/>
      <w:sz w:val="26"/>
      <w:szCs w:val="26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7D346E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e1ckvoeh1e106ikdt0app-catalog-fclnc2e1gjr6xo0">
    <w:name w:val="e1ckvoeh1 e106ikdt0 app-catalog-fclnc2 e1gjr6xo0"/>
    <w:basedOn w:val="a0"/>
    <w:rsid w:val="00317224"/>
  </w:style>
  <w:style w:type="character" w:customStyle="1" w:styleId="e1ckvoeh0e106ikdt0app-catalog-ajic6ae1gjr6xo0">
    <w:name w:val="e1ckvoeh0 e106ikdt0 app-catalog-ajic6a e1gjr6xo0"/>
    <w:basedOn w:val="a0"/>
    <w:rsid w:val="00317224"/>
  </w:style>
  <w:style w:type="paragraph" w:styleId="a3">
    <w:name w:val="Normal (Web)"/>
    <w:basedOn w:val="a"/>
    <w:uiPriority w:val="99"/>
    <w:rsid w:val="00E46680"/>
    <w:pPr>
      <w:spacing w:before="100" w:beforeAutospacing="1" w:after="100" w:afterAutospacing="1"/>
    </w:pPr>
  </w:style>
  <w:style w:type="character" w:styleId="a4">
    <w:name w:val="Strong"/>
    <w:qFormat/>
    <w:rsid w:val="00E46680"/>
    <w:rPr>
      <w:b/>
      <w:bCs/>
    </w:rPr>
  </w:style>
  <w:style w:type="character" w:customStyle="1" w:styleId="1ebon2sua63kbffifarr1a5yj">
    <w:name w:val="_1ebon _2sua6 _3kbff ifarr _1a5yj"/>
    <w:basedOn w:val="a0"/>
    <w:rsid w:val="000B2C97"/>
  </w:style>
  <w:style w:type="character" w:customStyle="1" w:styleId="ywvl72sua63kbffifarr1a5yj">
    <w:name w:val="ywvl7 _2sua6 _3kbff ifarr _1a5yj"/>
    <w:basedOn w:val="a0"/>
    <w:rsid w:val="000B2C97"/>
  </w:style>
  <w:style w:type="paragraph" w:customStyle="1" w:styleId="1">
    <w:name w:val="Пункт 1"/>
    <w:basedOn w:val="2"/>
    <w:qFormat/>
    <w:rsid w:val="00421627"/>
    <w:pPr>
      <w:widowControl w:val="0"/>
      <w:numPr>
        <w:numId w:val="7"/>
      </w:numPr>
      <w:spacing w:after="0" w:line="360" w:lineRule="auto"/>
      <w:ind w:left="-207"/>
      <w:jc w:val="both"/>
      <w:outlineLvl w:val="0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11">
    <w:name w:val="Подпункт 1.1"/>
    <w:basedOn w:val="2"/>
    <w:qFormat/>
    <w:rsid w:val="00421627"/>
    <w:pPr>
      <w:widowControl w:val="0"/>
      <w:numPr>
        <w:ilvl w:val="2"/>
        <w:numId w:val="7"/>
      </w:numPr>
      <w:spacing w:after="0" w:line="360" w:lineRule="auto"/>
      <w:ind w:left="1233" w:hanging="180"/>
      <w:jc w:val="both"/>
      <w:outlineLvl w:val="0"/>
    </w:pPr>
    <w:rPr>
      <w:rFonts w:ascii="Times New Roman" w:eastAsia="Calibri" w:hAnsi="Times New Roman"/>
      <w:bCs/>
      <w:sz w:val="24"/>
      <w:szCs w:val="24"/>
    </w:rPr>
  </w:style>
  <w:style w:type="paragraph" w:customStyle="1" w:styleId="10">
    <w:name w:val="Стиль1"/>
    <w:basedOn w:val="1"/>
    <w:qFormat/>
    <w:rsid w:val="00421627"/>
    <w:pPr>
      <w:numPr>
        <w:ilvl w:val="1"/>
      </w:numPr>
      <w:ind w:left="513" w:hanging="360"/>
    </w:pPr>
    <w:rPr>
      <w:b w:val="0"/>
    </w:rPr>
  </w:style>
  <w:style w:type="table" w:styleId="a5">
    <w:name w:val="Table Grid"/>
    <w:basedOn w:val="a1"/>
    <w:uiPriority w:val="59"/>
    <w:rsid w:val="004216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1">
    <w:name w:val="Стиль5"/>
    <w:basedOn w:val="11"/>
    <w:qFormat/>
    <w:rsid w:val="00421627"/>
  </w:style>
  <w:style w:type="paragraph" w:styleId="2">
    <w:name w:val="Body Text 2"/>
    <w:basedOn w:val="a"/>
    <w:link w:val="20"/>
    <w:rsid w:val="00421627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rsid w:val="00421627"/>
    <w:rPr>
      <w:rFonts w:ascii="Calibri" w:hAnsi="Calibri"/>
      <w:sz w:val="22"/>
      <w:szCs w:val="22"/>
      <w:lang w:eastAsia="en-US"/>
    </w:rPr>
  </w:style>
  <w:style w:type="table" w:customStyle="1" w:styleId="21">
    <w:name w:val="Сетка таблицы2"/>
    <w:basedOn w:val="a1"/>
    <w:next w:val="a5"/>
    <w:uiPriority w:val="59"/>
    <w:rsid w:val="00BC56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link w:val="a7"/>
    <w:qFormat/>
    <w:rsid w:val="00C16D0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F82FC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43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945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2731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8134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8166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43663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6777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15154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02139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4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49230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4340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75067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9175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5678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Home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Магомед 1968</dc:creator>
  <cp:keywords/>
  <dc:description/>
  <cp:lastModifiedBy>Admin</cp:lastModifiedBy>
  <cp:revision>3</cp:revision>
  <dcterms:created xsi:type="dcterms:W3CDTF">2026-07-23T12:49:00Z</dcterms:created>
  <dcterms:modified xsi:type="dcterms:W3CDTF">2026-07-29T14:01:00Z</dcterms:modified>
</cp:coreProperties>
</file>