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523D08" w14:textId="77777777" w:rsidR="00050B5E" w:rsidRPr="00BA2CFD" w:rsidRDefault="007D346E" w:rsidP="008C49F5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BA2CFD">
        <w:rPr>
          <w:sz w:val="22"/>
          <w:szCs w:val="22"/>
        </w:rPr>
        <w:t>Техническое задание</w:t>
      </w:r>
    </w:p>
    <w:p w14:paraId="5F702E65" w14:textId="47C85B9B" w:rsidR="00083165" w:rsidRDefault="005D19EA" w:rsidP="008C49F5">
      <w:pPr>
        <w:pStyle w:val="50"/>
        <w:shd w:val="clear" w:color="auto" w:fill="auto"/>
        <w:spacing w:line="240" w:lineRule="auto"/>
        <w:rPr>
          <w:sz w:val="22"/>
          <w:szCs w:val="22"/>
        </w:rPr>
      </w:pPr>
      <w:r w:rsidRPr="00BA2CFD">
        <w:rPr>
          <w:sz w:val="22"/>
          <w:szCs w:val="22"/>
        </w:rPr>
        <w:t xml:space="preserve">на </w:t>
      </w:r>
      <w:r w:rsidR="002E752B">
        <w:rPr>
          <w:sz w:val="22"/>
          <w:szCs w:val="22"/>
        </w:rPr>
        <w:t>выполнение работ по замене</w:t>
      </w:r>
      <w:r w:rsidR="009C0D14" w:rsidRPr="00BA2CFD">
        <w:rPr>
          <w:sz w:val="22"/>
          <w:szCs w:val="22"/>
        </w:rPr>
        <w:t xml:space="preserve"> котла ст. № 3 и экономайзера ст. № 3 в котельн</w:t>
      </w:r>
      <w:r w:rsidR="00083165">
        <w:rPr>
          <w:sz w:val="22"/>
          <w:szCs w:val="22"/>
        </w:rPr>
        <w:t>ую</w:t>
      </w:r>
      <w:r w:rsidR="009C0D14" w:rsidRPr="00BA2CFD">
        <w:rPr>
          <w:sz w:val="22"/>
          <w:szCs w:val="22"/>
        </w:rPr>
        <w:t xml:space="preserve"> №98, в/г 1</w:t>
      </w:r>
    </w:p>
    <w:p w14:paraId="15B410DA" w14:textId="2133E8A1" w:rsidR="00FC26F5" w:rsidRPr="00BA2CFD" w:rsidRDefault="00083165" w:rsidP="008C49F5">
      <w:pPr>
        <w:pStyle w:val="50"/>
        <w:shd w:val="clear" w:color="auto" w:fill="auto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в</w:t>
      </w:r>
      <w:r w:rsidR="009C0D14" w:rsidRPr="00BA2CFD">
        <w:rPr>
          <w:sz w:val="22"/>
          <w:szCs w:val="22"/>
        </w:rPr>
        <w:t xml:space="preserve"> г. Гаджиево, Мурманская обл. для нужд ООО «ИТЭ» в 2026 г.</w:t>
      </w:r>
    </w:p>
    <w:p w14:paraId="41E6DEB0" w14:textId="50F9E9AB" w:rsidR="006821FF" w:rsidRPr="00BA2CFD" w:rsidRDefault="006821FF" w:rsidP="008C49F5">
      <w:pPr>
        <w:pStyle w:val="50"/>
        <w:shd w:val="clear" w:color="auto" w:fill="auto"/>
        <w:spacing w:line="240" w:lineRule="auto"/>
        <w:rPr>
          <w:sz w:val="22"/>
          <w:szCs w:val="22"/>
        </w:rPr>
      </w:pPr>
    </w:p>
    <w:tbl>
      <w:tblPr>
        <w:tblStyle w:val="a5"/>
        <w:tblW w:w="10016" w:type="dxa"/>
        <w:tblLook w:val="04A0" w:firstRow="1" w:lastRow="0" w:firstColumn="1" w:lastColumn="0" w:noHBand="0" w:noVBand="1"/>
      </w:tblPr>
      <w:tblGrid>
        <w:gridCol w:w="678"/>
        <w:gridCol w:w="1491"/>
        <w:gridCol w:w="2874"/>
        <w:gridCol w:w="1044"/>
        <w:gridCol w:w="2070"/>
        <w:gridCol w:w="1859"/>
      </w:tblGrid>
      <w:tr w:rsidR="005D2E81" w:rsidRPr="00BA2CFD" w14:paraId="0E361644" w14:textId="77777777" w:rsidTr="008C49F5">
        <w:trPr>
          <w:trHeight w:val="345"/>
        </w:trPr>
        <w:tc>
          <w:tcPr>
            <w:tcW w:w="678" w:type="dxa"/>
            <w:vMerge w:val="restart"/>
            <w:hideMark/>
          </w:tcPr>
          <w:p w14:paraId="03BAFAF8" w14:textId="342EDDF5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1491" w:type="dxa"/>
            <w:vMerge w:val="restart"/>
            <w:hideMark/>
          </w:tcPr>
          <w:p w14:paraId="373A9E6A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Код</w:t>
            </w:r>
          </w:p>
        </w:tc>
        <w:tc>
          <w:tcPr>
            <w:tcW w:w="2874" w:type="dxa"/>
            <w:vMerge w:val="restart"/>
            <w:hideMark/>
          </w:tcPr>
          <w:p w14:paraId="5EDC1A52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Наименование</w:t>
            </w:r>
          </w:p>
        </w:tc>
        <w:tc>
          <w:tcPr>
            <w:tcW w:w="4973" w:type="dxa"/>
            <w:gridSpan w:val="3"/>
            <w:hideMark/>
          </w:tcPr>
          <w:p w14:paraId="3CEA93D5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Национальный режим</w:t>
            </w:r>
          </w:p>
        </w:tc>
      </w:tr>
      <w:tr w:rsidR="005D2E81" w:rsidRPr="00BA2CFD" w14:paraId="67162B87" w14:textId="77777777" w:rsidTr="008C49F5">
        <w:trPr>
          <w:trHeight w:val="345"/>
        </w:trPr>
        <w:tc>
          <w:tcPr>
            <w:tcW w:w="678" w:type="dxa"/>
            <w:vMerge/>
            <w:hideMark/>
          </w:tcPr>
          <w:p w14:paraId="4C00F7E8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91" w:type="dxa"/>
            <w:vMerge/>
            <w:hideMark/>
          </w:tcPr>
          <w:p w14:paraId="5C336AE0" w14:textId="77777777" w:rsidR="005D2E81" w:rsidRPr="00BA2CFD" w:rsidRDefault="005D2E81" w:rsidP="008C49F5">
            <w:pPr>
              <w:pStyle w:val="5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874" w:type="dxa"/>
            <w:vMerge/>
            <w:hideMark/>
          </w:tcPr>
          <w:p w14:paraId="3B980D49" w14:textId="77777777" w:rsidR="005D2E81" w:rsidRPr="00BA2CFD" w:rsidRDefault="005D2E81" w:rsidP="008C49F5">
            <w:pPr>
              <w:pStyle w:val="50"/>
              <w:spacing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4" w:type="dxa"/>
            <w:hideMark/>
          </w:tcPr>
          <w:p w14:paraId="5342714D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1875 (Запрет)</w:t>
            </w:r>
          </w:p>
        </w:tc>
        <w:tc>
          <w:tcPr>
            <w:tcW w:w="2070" w:type="dxa"/>
            <w:hideMark/>
          </w:tcPr>
          <w:p w14:paraId="37017143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1875 (Ограничение)</w:t>
            </w:r>
          </w:p>
        </w:tc>
        <w:tc>
          <w:tcPr>
            <w:tcW w:w="1859" w:type="dxa"/>
            <w:hideMark/>
          </w:tcPr>
          <w:p w14:paraId="4D62EC75" w14:textId="77777777" w:rsidR="005D2E81" w:rsidRPr="00BA2CFD" w:rsidRDefault="005D2E81" w:rsidP="008C49F5">
            <w:pPr>
              <w:pStyle w:val="50"/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sz w:val="22"/>
                <w:szCs w:val="22"/>
              </w:rPr>
              <w:t>1875 (Преимущество)</w:t>
            </w:r>
          </w:p>
        </w:tc>
      </w:tr>
      <w:tr w:rsidR="002E752B" w:rsidRPr="00BA2CFD" w14:paraId="00EA74D6" w14:textId="77777777" w:rsidTr="002E752B">
        <w:trPr>
          <w:trHeight w:val="315"/>
        </w:trPr>
        <w:tc>
          <w:tcPr>
            <w:tcW w:w="678" w:type="dxa"/>
          </w:tcPr>
          <w:p w14:paraId="5890D0E1" w14:textId="25F5AF0F" w:rsidR="002E752B" w:rsidRPr="00BA2CFD" w:rsidRDefault="002E752B" w:rsidP="002E752B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tcW w:w="1491" w:type="dxa"/>
          </w:tcPr>
          <w:p w14:paraId="46AA24B9" w14:textId="4976973B" w:rsidR="002E752B" w:rsidRPr="00BA2CFD" w:rsidRDefault="002E752B" w:rsidP="002E752B">
            <w:pPr>
              <w:pStyle w:val="50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43.22.12.110</w:t>
            </w:r>
          </w:p>
        </w:tc>
        <w:tc>
          <w:tcPr>
            <w:tcW w:w="2874" w:type="dxa"/>
          </w:tcPr>
          <w:p w14:paraId="084FB702" w14:textId="65949749" w:rsidR="002E752B" w:rsidRPr="00BA2CFD" w:rsidRDefault="002E752B" w:rsidP="002E752B">
            <w:pPr>
              <w:pStyle w:val="50"/>
              <w:spacing w:line="240" w:lineRule="auto"/>
              <w:jc w:val="both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Работы по демонтажу и монтажу</w:t>
            </w:r>
          </w:p>
        </w:tc>
        <w:tc>
          <w:tcPr>
            <w:tcW w:w="1044" w:type="dxa"/>
          </w:tcPr>
          <w:p w14:paraId="752C8D7B" w14:textId="107CB818" w:rsidR="002E752B" w:rsidRPr="00BA2CFD" w:rsidRDefault="002E752B" w:rsidP="002E752B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2070" w:type="dxa"/>
          </w:tcPr>
          <w:p w14:paraId="493CAC02" w14:textId="1BAF2BC4" w:rsidR="002E752B" w:rsidRPr="00BA2CFD" w:rsidRDefault="002E752B" w:rsidP="002E752B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</w:t>
            </w:r>
          </w:p>
        </w:tc>
        <w:tc>
          <w:tcPr>
            <w:tcW w:w="1859" w:type="dxa"/>
          </w:tcPr>
          <w:p w14:paraId="379F9A2D" w14:textId="2A2EB6C7" w:rsidR="002E752B" w:rsidRPr="00BA2CFD" w:rsidRDefault="002E752B" w:rsidP="002E752B">
            <w:pPr>
              <w:pStyle w:val="50"/>
              <w:spacing w:line="240" w:lineRule="auto"/>
              <w:rPr>
                <w:rFonts w:ascii="Times New Roman" w:hAnsi="Times New Roman"/>
                <w:b w:val="0"/>
                <w:bCs w:val="0"/>
                <w:sz w:val="22"/>
                <w:szCs w:val="22"/>
              </w:rPr>
            </w:pPr>
            <w:r w:rsidRPr="00BA2CFD">
              <w:rPr>
                <w:rFonts w:ascii="Times New Roman" w:hAnsi="Times New Roman"/>
                <w:b w:val="0"/>
                <w:bCs w:val="0"/>
                <w:sz w:val="22"/>
                <w:szCs w:val="22"/>
              </w:rPr>
              <w:t>-</w:t>
            </w:r>
          </w:p>
        </w:tc>
      </w:tr>
    </w:tbl>
    <w:p w14:paraId="6B700BC6" w14:textId="77777777" w:rsidR="005D2E81" w:rsidRPr="00BA2CFD" w:rsidRDefault="005D2E81" w:rsidP="008C49F5">
      <w:pPr>
        <w:pStyle w:val="50"/>
        <w:shd w:val="clear" w:color="auto" w:fill="auto"/>
        <w:spacing w:line="240" w:lineRule="auto"/>
        <w:jc w:val="both"/>
        <w:rPr>
          <w:sz w:val="22"/>
          <w:szCs w:val="22"/>
        </w:rPr>
      </w:pPr>
    </w:p>
    <w:p w14:paraId="01D7FF3D" w14:textId="496EF577" w:rsidR="00830C34" w:rsidRPr="00BA2CFD" w:rsidRDefault="009F6789" w:rsidP="002E752B">
      <w:pPr>
        <w:pStyle w:val="12"/>
        <w:numPr>
          <w:ilvl w:val="0"/>
          <w:numId w:val="11"/>
        </w:num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A2CFD">
        <w:rPr>
          <w:rFonts w:ascii="Times New Roman" w:hAnsi="Times New Roman"/>
          <w:b/>
        </w:rPr>
        <w:t>Ведомость объемов работ</w:t>
      </w:r>
    </w:p>
    <w:tbl>
      <w:tblPr>
        <w:tblW w:w="5000" w:type="pct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5436"/>
        <w:gridCol w:w="1115"/>
        <w:gridCol w:w="966"/>
        <w:gridCol w:w="2026"/>
      </w:tblGrid>
      <w:tr w:rsidR="009F6789" w:rsidRPr="00BA2CFD" w14:paraId="539E88BB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99EA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 w:right="165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  <w:r w:rsidRPr="00BA2CFD">
              <w:rPr>
                <w:rFonts w:ascii="Times New Roman" w:hAnsi="Times New Roman" w:cs="Times New Roman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2545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A2CFD">
              <w:rPr>
                <w:rFonts w:ascii="Times New Roman" w:hAnsi="Times New Roman" w:cs="Times New Roman"/>
                <w:b/>
                <w:bCs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B2E4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14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</w:t>
            </w:r>
            <w:r w:rsidRPr="00BA2CFD">
              <w:rPr>
                <w:rFonts w:ascii="Times New Roman" w:hAnsi="Times New Roman" w:cs="Times New Roman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изм.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511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127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Кол-во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46F4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Прим.</w:t>
            </w:r>
          </w:p>
        </w:tc>
      </w:tr>
      <w:tr w:rsidR="009F6789" w:rsidRPr="00BA2CFD" w14:paraId="34714EE5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04AC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3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Демонтажные</w:t>
            </w:r>
            <w:r w:rsidRPr="00BA2CFD">
              <w:rPr>
                <w:rFonts w:ascii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работы</w:t>
            </w:r>
            <w:r w:rsidRPr="00BA2CFD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обмуровки</w:t>
            </w:r>
            <w:r w:rsidRPr="00BA2CFD">
              <w:rPr>
                <w:rFonts w:ascii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изоляции</w:t>
            </w:r>
          </w:p>
        </w:tc>
      </w:tr>
      <w:tr w:rsidR="009F6789" w:rsidRPr="00BA2CFD" w14:paraId="4141A4EB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6D2C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2523D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273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изоляции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5DAF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374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BA12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мин.плита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42мм</w:t>
            </w:r>
          </w:p>
          <w:p w14:paraId="35A2CA8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(150м2)</w:t>
            </w:r>
          </w:p>
        </w:tc>
      </w:tr>
      <w:tr w:rsidR="009F6789" w:rsidRPr="00BA2CFD" w14:paraId="52E3B2AC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0A47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21B9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обмуровки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шамотного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кирпича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FF5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83A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B803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(7х1,5)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h100мм</w:t>
            </w:r>
          </w:p>
        </w:tc>
      </w:tr>
      <w:tr w:rsidR="009F6789" w:rsidRPr="00BA2CFD" w14:paraId="33D54403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A5CC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3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элементов</w:t>
            </w:r>
            <w:r w:rsidRPr="00BA2CFD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котла</w:t>
            </w:r>
          </w:p>
        </w:tc>
      </w:tr>
      <w:tr w:rsidR="009F6789" w:rsidRPr="00BA2CFD" w14:paraId="36880E4C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EF02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1.3.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F991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обшивки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листовой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1563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602D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2,43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605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1C1E98E1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95D0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323E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газохода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4EB2D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4ECEC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63D0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EE21E8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0,23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8C0A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H2мм</w:t>
            </w:r>
          </w:p>
          <w:p w14:paraId="31C2E02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255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(0,7х0,33х7пм) в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37098841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BBF9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2B5A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каркаса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обшивы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котла: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129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A4A2086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8CE887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8BEE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E5EF5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21CD50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0,291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F66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угол</w:t>
            </w:r>
          </w:p>
          <w:p w14:paraId="266B1E2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45х45(7,2х3)0,118</w:t>
            </w:r>
          </w:p>
          <w:p w14:paraId="7671336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т.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Угол</w:t>
            </w:r>
          </w:p>
          <w:p w14:paraId="6FCE0A2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63х63(4,5х1)0,173</w:t>
            </w:r>
          </w:p>
          <w:p w14:paraId="4E6941A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т.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76852915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CE98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69CB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труб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экранной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конвективной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части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90FC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6B50D75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D214E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8789BC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5FC6A5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F8992E1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BD4AFC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9696B8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EA68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0587C3D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A30428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E33DC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5C5236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6EBFDCA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673D9EB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57BD44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C763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341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правого экрана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ф51х2,5 135шт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L=722пм,</w:t>
            </w:r>
          </w:p>
          <w:p w14:paraId="399F4F6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48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конвективной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части ф51х2,5</w:t>
            </w:r>
          </w:p>
          <w:p w14:paraId="2FB60A3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713шт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L=1392пм,</w:t>
            </w:r>
          </w:p>
          <w:p w14:paraId="75B1E99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351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заднего экрана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ф51х2,5 20шт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L=44пм,</w:t>
            </w:r>
          </w:p>
          <w:p w14:paraId="455B465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35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фронтового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экрана ф51х2,5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3шт L=10пм,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левого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экрана</w:t>
            </w:r>
          </w:p>
          <w:p w14:paraId="59A6FEA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26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ф51х2,5 111шт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L=222пм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лом)</w:t>
            </w:r>
          </w:p>
        </w:tc>
      </w:tr>
      <w:tr w:rsidR="009F6789" w:rsidRPr="00BA2CFD" w14:paraId="7235E78B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5FC9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837B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перепускных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труб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97D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69D0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BB9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Ф76х4мм в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36E18822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A3F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77A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лестниц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площадок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обслуживания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BBE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7850F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DE8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05D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(для</w:t>
            </w:r>
          </w:p>
          <w:p w14:paraId="59147A3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дальнейшего</w:t>
            </w:r>
          </w:p>
          <w:p w14:paraId="01A1CA7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использования)</w:t>
            </w:r>
          </w:p>
        </w:tc>
      </w:tr>
      <w:tr w:rsidR="009F6789" w:rsidRPr="00BA2CFD" w14:paraId="09F3BFE5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043B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28DB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ГПЗ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ручной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3F5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92F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7340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6F089919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5757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C4F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клапана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(вентиля)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D4D0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7F3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8A3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7,5х10=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кг в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1807FEAF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6348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97D1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клапана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(вентиля)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11D6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27CF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191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13,5х5=67,5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кг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  <w:p w14:paraId="33607F7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73B997AF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2475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485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клапана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(вентиля)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C537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A49C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E345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28 кг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лом</w:t>
            </w:r>
          </w:p>
        </w:tc>
      </w:tr>
      <w:tr w:rsidR="009F6789" w:rsidRPr="00BA2CFD" w14:paraId="51B76EA2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FE6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8" w:right="273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Замена</w:t>
            </w:r>
            <w:r w:rsidRPr="00BA2CFD">
              <w:rPr>
                <w:rFonts w:ascii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барабанов</w:t>
            </w:r>
          </w:p>
        </w:tc>
      </w:tr>
      <w:tr w:rsidR="009F6789" w:rsidRPr="00BA2CFD" w14:paraId="244D52B9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1AD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6ED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нижнего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барабана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CAD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C303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517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517A6662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B580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CFB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верхнего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барабана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8C09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2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26F3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BBC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7A5B418A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941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8" w:right="273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Монтажные</w:t>
            </w:r>
            <w:r w:rsidRPr="00BA2CFD">
              <w:rPr>
                <w:rFonts w:ascii="Times New Roman" w:hAnsi="Times New Roman" w:cs="Times New Roman"/>
                <w:b/>
                <w:bCs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работы</w:t>
            </w:r>
            <w:r w:rsidRPr="00BA2CFD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обмуровки</w:t>
            </w:r>
            <w:r w:rsidRPr="00BA2CFD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b/>
                <w:bCs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изоляции</w:t>
            </w:r>
          </w:p>
        </w:tc>
      </w:tr>
      <w:tr w:rsidR="009F6789" w:rsidRPr="00BA2CFD" w14:paraId="4FD978AC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448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5FA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 w:right="912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 обмуровки из шамотного кирпича,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раствор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огнеупорной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глины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E8D59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7161D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C2DB54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65132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C9BF5A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4D54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C9F6FCD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B90CE9B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5306EB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53D53E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1,7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28A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563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«Изделия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огнеупорные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шамотные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общего</w:t>
            </w:r>
          </w:p>
          <w:p w14:paraId="35CD160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назначения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ША-1</w:t>
            </w:r>
          </w:p>
          <w:p w14:paraId="17D3696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№1,2,5,10,13,15,1</w:t>
            </w:r>
          </w:p>
          <w:p w14:paraId="247E8FB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6,18-21,23,24,26-</w:t>
            </w:r>
          </w:p>
          <w:p w14:paraId="265C6BC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30,33-39,42,43.,46</w:t>
            </w:r>
          </w:p>
          <w:p w14:paraId="429E596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,48-50,55-59»</w:t>
            </w:r>
          </w:p>
        </w:tc>
      </w:tr>
      <w:tr w:rsidR="009F6789" w:rsidRPr="00BA2CFD" w14:paraId="0534CD90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42A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14.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547F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изоляции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мин.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плитой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721F4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A8E6948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469A841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46888D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м3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5DDD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E2D77F8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1605BA2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8A816F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7,2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5D5A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«Маты</w:t>
            </w:r>
          </w:p>
          <w:p w14:paraId="60622BE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прошивные</w:t>
            </w:r>
          </w:p>
          <w:p w14:paraId="313C0F2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91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теплоизоляционн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ые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</w:p>
          <w:p w14:paraId="681DD56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203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минеральной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ваты, без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обкладок,</w:t>
            </w:r>
            <w:r w:rsidRPr="00BA2CFD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марка</w:t>
            </w:r>
          </w:p>
          <w:p w14:paraId="5B91D8B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100»</w:t>
            </w:r>
          </w:p>
        </w:tc>
      </w:tr>
      <w:tr w:rsidR="009F6789" w:rsidRPr="00BA2CFD" w14:paraId="13D6E176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CD4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31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элементов</w:t>
            </w:r>
            <w:r w:rsidRPr="00BA2CFD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котла</w:t>
            </w:r>
          </w:p>
        </w:tc>
      </w:tr>
      <w:tr w:rsidR="009F6789" w:rsidRPr="00BA2CFD" w14:paraId="02D3082B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4213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216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Изготовление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плаза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тркб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ф51х2,5мм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D783C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28A6D6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9355C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4E2222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805BC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D4DAAA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798757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94A0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525586BB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61E8E26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D4015F4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E971CCA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38417A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4EC3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EBD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104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Лист металла или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рамка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</w:t>
            </w:r>
          </w:p>
          <w:p w14:paraId="1F45815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86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металлопроката с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установленными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ограничителями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(шаблон)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для</w:t>
            </w:r>
          </w:p>
          <w:p w14:paraId="4880496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255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правильной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сборки</w:t>
            </w:r>
            <w:r w:rsidRPr="00BA2CFD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труб</w:t>
            </w:r>
            <w:r w:rsidRPr="00BA2CFD">
              <w:rPr>
                <w:rFonts w:ascii="Times New Roman" w:hAnsi="Times New Roman" w:cs="Times New Roman"/>
                <w:spacing w:val="-9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</w:p>
          <w:p w14:paraId="7C8D3AA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154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панель. Сам плаз</w:t>
            </w:r>
            <w:r w:rsidRPr="00BA2CFD">
              <w:rPr>
                <w:rFonts w:ascii="Times New Roman" w:hAnsi="Times New Roman" w:cs="Times New Roman"/>
                <w:spacing w:val="-5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на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заводе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не</w:t>
            </w:r>
          </w:p>
          <w:p w14:paraId="5110F08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изготавливается</w:t>
            </w:r>
          </w:p>
          <w:p w14:paraId="11E7C09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 w:right="552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 в котёл не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монтируется.</w:t>
            </w:r>
          </w:p>
        </w:tc>
      </w:tr>
      <w:tr w:rsidR="009F6789" w:rsidRPr="00BA2CFD" w14:paraId="4BED2A32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D016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16.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BDDE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труб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экранной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конвективной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части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DDAA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7DA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6,5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37D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4BB477F9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8A53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17.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816A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перепускных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труб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9404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3040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0,04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A1D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ф76х4мм</w:t>
            </w:r>
          </w:p>
        </w:tc>
      </w:tr>
      <w:tr w:rsidR="009F6789" w:rsidRPr="00BA2CFD" w14:paraId="4E50FE3D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B596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DAD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каркаса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обшивки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6CE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7C5D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8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0,291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D212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1A8EA899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543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19.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69B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8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полос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дистанцирования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D494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03B6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0,05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A166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вварная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полоса</w:t>
            </w:r>
          </w:p>
          <w:p w14:paraId="3F43793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между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труб</w:t>
            </w:r>
          </w:p>
        </w:tc>
      </w:tr>
      <w:tr w:rsidR="009F6789" w:rsidRPr="00BA2CFD" w14:paraId="3CBB69F2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6B91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79A72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CE142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4C48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65E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2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экранов</w:t>
            </w:r>
          </w:p>
        </w:tc>
      </w:tr>
      <w:tr w:rsidR="009F6789" w:rsidRPr="00BA2CFD" w14:paraId="3BD2F9C6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3BA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8A41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обшивки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листовой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B27D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6DF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2,43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F319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1DED9B95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E5C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21.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4D7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газохода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112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750A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0,23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BD36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56866FFD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6A3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681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лестниц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площадок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обслуживания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45AE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19C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339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0,4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CAEA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24DCBA2C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315D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23.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16F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ГПЗ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Электроприводом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</w:p>
          <w:p w14:paraId="0080331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25(фланцевая)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4AAA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3DCC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A8DC0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6B67564E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EDF0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24.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26D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клапана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(вентиля)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(ручной,</w:t>
            </w:r>
          </w:p>
          <w:p w14:paraId="75213C3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фланцевый)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0535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9009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371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8D3E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4F0CEED3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6F06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25.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1D29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клапана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(вентиля)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(ручной,</w:t>
            </w:r>
          </w:p>
          <w:p w14:paraId="3A98109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фланцевый)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693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2057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8FBB3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79559E29" w14:textId="77777777" w:rsidTr="00CA3E02">
        <w:trPr>
          <w:trHeight w:val="20"/>
        </w:trPr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32E49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26.</w:t>
            </w:r>
          </w:p>
        </w:tc>
        <w:tc>
          <w:tcPr>
            <w:tcW w:w="551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178BA8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клапана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(вентиля)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Ду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Ру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(ручной,</w:t>
            </w:r>
          </w:p>
          <w:p w14:paraId="4F983A3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фланцевый)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DFEF94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9AEA8D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C90C801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2134945B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A175E4" w14:textId="0939D31E" w:rsidR="009F6789" w:rsidRPr="00BA2CFD" w:rsidRDefault="009F6789" w:rsidP="009F6789">
            <w:pPr>
              <w:pStyle w:val="TableParagraph"/>
              <w:kinsoku w:val="0"/>
              <w:overflowPunct w:val="0"/>
              <w:ind w:left="22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Завершающие</w:t>
            </w:r>
            <w:r w:rsidRPr="00BA2CFD"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  <w:t xml:space="preserve"> р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аботы</w:t>
            </w:r>
          </w:p>
        </w:tc>
      </w:tr>
      <w:tr w:rsidR="009F6789" w:rsidRPr="00BA2CFD" w14:paraId="0B95746D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92C297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27.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3ED1B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ГИ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котла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AFFD7C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компл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405008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F0EBDE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3DD45040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FA025B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24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Экономайзер</w:t>
            </w:r>
          </w:p>
        </w:tc>
      </w:tr>
      <w:tr w:rsidR="009F6789" w:rsidRPr="00BA2CFD" w14:paraId="187C8A81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5176E8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EF7411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экономайзера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894E0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8406C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8044FF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5904585D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DA2D2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24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Тягодутьевой</w:t>
            </w:r>
            <w:r w:rsidRPr="00BA2CFD"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механизм</w:t>
            </w:r>
          </w:p>
        </w:tc>
      </w:tr>
      <w:tr w:rsidR="009F6789" w:rsidRPr="00BA2CFD" w14:paraId="29BA2A9F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6BEBE0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29.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E8CEF02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тягодутьевого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механизма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FB9D8B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компл.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7BCF9F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7CF609D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72660338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601E974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23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Горелки</w:t>
            </w:r>
          </w:p>
        </w:tc>
      </w:tr>
      <w:tr w:rsidR="009F6789" w:rsidRPr="00BA2CFD" w14:paraId="2031A2A6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E9673C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CE3890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Замена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горелок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ГМ-7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00DC50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0" w:right="77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B4CDA4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E5F118F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54F0666E" w14:textId="77777777" w:rsidTr="00CA3E02">
        <w:trPr>
          <w:trHeight w:val="20"/>
        </w:trPr>
        <w:tc>
          <w:tcPr>
            <w:tcW w:w="10336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B396BFC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2739" w:right="2724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КИПиА</w:t>
            </w:r>
          </w:p>
        </w:tc>
      </w:tr>
      <w:tr w:rsidR="009F6789" w:rsidRPr="00BA2CFD" w14:paraId="2B9C040F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596798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31.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8C11BA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Монтаж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оборудования</w:t>
            </w:r>
            <w:r w:rsidRPr="00BA2CFD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КИПиА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(включая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шкаф</w:t>
            </w:r>
          </w:p>
          <w:p w14:paraId="434E362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управления)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2A7F3168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компл.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C973D11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10EB0A9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70A5743F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B5483E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32.</w:t>
            </w:r>
          </w:p>
        </w:tc>
        <w:tc>
          <w:tcPr>
            <w:tcW w:w="55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455DD3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Проведения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ПНР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РНИ,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смонтированной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котловой</w:t>
            </w:r>
          </w:p>
          <w:p w14:paraId="3D14A5CB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ячейки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C2922E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компл.</w:t>
            </w:r>
          </w:p>
        </w:tc>
        <w:tc>
          <w:tcPr>
            <w:tcW w:w="97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12D5C2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4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0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34350249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F6789" w:rsidRPr="00BA2CFD" w14:paraId="638A0B42" w14:textId="77777777" w:rsidTr="00CA3E02">
        <w:trPr>
          <w:trHeight w:val="20"/>
        </w:trPr>
        <w:tc>
          <w:tcPr>
            <w:tcW w:w="6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98AE7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7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76B0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Примечание:</w:t>
            </w:r>
          </w:p>
          <w:p w14:paraId="7B9035AB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Фактический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вес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(объем)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строительных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материалов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демонтируемого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оборудования</w:t>
            </w:r>
            <w:r w:rsidRPr="00BA2CFD">
              <w:rPr>
                <w:rFonts w:ascii="Times New Roman" w:hAnsi="Times New Roman" w:cs="Times New Roman"/>
                <w:spacing w:val="-5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уточняется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процессе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производства</w:t>
            </w:r>
            <w:r w:rsidRPr="00BA2CFD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работ.</w:t>
            </w:r>
          </w:p>
          <w:p w14:paraId="6667EB5D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Вывоз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строительных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отходов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производить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по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согласованию</w:t>
            </w:r>
            <w:r w:rsidRPr="00BA2CFD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Заказчиком.</w:t>
            </w:r>
          </w:p>
          <w:p w14:paraId="3BBD2D92" w14:textId="77777777" w:rsidR="009F6789" w:rsidRPr="00BA2CFD" w:rsidRDefault="009F6789" w:rsidP="009F6789">
            <w:pPr>
              <w:pStyle w:val="TableParagraph"/>
              <w:kinsoku w:val="0"/>
              <w:overflowPunct w:val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производить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методом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поэлементной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разборки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вручную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(разлом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на части).</w:t>
            </w:r>
          </w:p>
        </w:tc>
      </w:tr>
    </w:tbl>
    <w:p w14:paraId="4954E96D" w14:textId="724493F1" w:rsidR="009F6789" w:rsidRPr="00BA2CFD" w:rsidRDefault="009F6789" w:rsidP="008C49F5">
      <w:pPr>
        <w:pStyle w:val="12"/>
        <w:spacing w:after="0" w:line="240" w:lineRule="auto"/>
        <w:ind w:left="0"/>
        <w:rPr>
          <w:rFonts w:ascii="Times New Roman" w:hAnsi="Times New Roman"/>
          <w:b/>
          <w:bCs/>
        </w:rPr>
      </w:pPr>
    </w:p>
    <w:p w14:paraId="4BEC8C3F" w14:textId="5017C729" w:rsidR="009F6789" w:rsidRPr="00BA2CFD" w:rsidRDefault="009F6789" w:rsidP="009F6789">
      <w:pPr>
        <w:pStyle w:val="12"/>
        <w:spacing w:after="0" w:line="240" w:lineRule="auto"/>
        <w:ind w:left="0"/>
        <w:jc w:val="center"/>
        <w:rPr>
          <w:rFonts w:ascii="Times New Roman" w:hAnsi="Times New Roman"/>
          <w:b/>
          <w:bCs/>
        </w:rPr>
      </w:pPr>
      <w:r w:rsidRPr="00BA2CFD">
        <w:rPr>
          <w:rFonts w:ascii="Times New Roman" w:hAnsi="Times New Roman"/>
          <w:b/>
          <w:bCs/>
        </w:rPr>
        <w:t>ВЕДОМОСТЬ</w:t>
      </w:r>
    </w:p>
    <w:tbl>
      <w:tblPr>
        <w:tblW w:w="4875" w:type="pct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8"/>
        <w:gridCol w:w="7069"/>
        <w:gridCol w:w="1347"/>
        <w:gridCol w:w="960"/>
        <w:gridCol w:w="7"/>
      </w:tblGrid>
      <w:tr w:rsidR="009F6789" w:rsidRPr="00BA2CFD" w14:paraId="12464C7C" w14:textId="77777777" w:rsidTr="009F6789">
        <w:trPr>
          <w:gridAfter w:val="1"/>
          <w:wAfter w:w="7" w:type="dxa"/>
          <w:trHeight w:val="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3C2D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 w:right="75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№</w:t>
            </w:r>
            <w:r w:rsidRPr="00BA2CFD">
              <w:rPr>
                <w:rFonts w:ascii="Times New Roman" w:hAnsi="Times New Roman" w:cs="Times New Roman"/>
                <w:b/>
                <w:bCs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п/п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51D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697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Наименование</w:t>
            </w:r>
            <w:r w:rsidRPr="00BA2CFD">
              <w:rPr>
                <w:rFonts w:ascii="Times New Roman" w:hAnsi="Times New Roman" w:cs="Times New Roman"/>
                <w:b/>
                <w:bCs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работ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16CA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27" w:right="119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4F59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354" w:right="197" w:hanging="13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Кол-</w:t>
            </w:r>
            <w:r w:rsidRPr="00BA2CFD">
              <w:rPr>
                <w:rFonts w:ascii="Times New Roman" w:hAnsi="Times New Roman" w:cs="Times New Roman"/>
                <w:b/>
                <w:bCs/>
                <w:spacing w:val="-57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во</w:t>
            </w:r>
          </w:p>
        </w:tc>
      </w:tr>
      <w:tr w:rsidR="009F6789" w:rsidRPr="00BA2CFD" w14:paraId="551B4E56" w14:textId="77777777" w:rsidTr="009F6789">
        <w:trPr>
          <w:trHeight w:val="20"/>
        </w:trPr>
        <w:tc>
          <w:tcPr>
            <w:tcW w:w="9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5D57" w14:textId="1C82ED96" w:rsidR="009F6789" w:rsidRPr="00BA2CFD" w:rsidRDefault="009F6789" w:rsidP="009F6789">
            <w:pPr>
              <w:pStyle w:val="TableParagraph"/>
              <w:kinsoku w:val="0"/>
              <w:overflowPunct w:val="0"/>
              <w:ind w:left="354" w:right="197" w:hanging="13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Газоход</w:t>
            </w:r>
          </w:p>
        </w:tc>
      </w:tr>
      <w:tr w:rsidR="009F6789" w:rsidRPr="00BA2CFD" w14:paraId="37FFBA34" w14:textId="77777777" w:rsidTr="009F6789">
        <w:trPr>
          <w:gridAfter w:val="1"/>
          <w:wAfter w:w="7" w:type="dxa"/>
          <w:trHeight w:val="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DB72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C406" w14:textId="3B3AF7F8" w:rsidR="009F6789" w:rsidRPr="00BA2CFD" w:rsidRDefault="009F6789" w:rsidP="00BA2CFD">
            <w:pPr>
              <w:pStyle w:val="TableParagraph"/>
              <w:kinsoku w:val="0"/>
              <w:overflowPunct w:val="0"/>
              <w:ind w:left="110" w:right="626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процессе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производства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работ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при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замене</w:t>
            </w:r>
            <w:r w:rsidRPr="00BA2CFD">
              <w:rPr>
                <w:rFonts w:ascii="Times New Roman" w:hAnsi="Times New Roman" w:cs="Times New Roman"/>
                <w:spacing w:val="-6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парового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котла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ДЕ-16-14-225М</w:t>
            </w:r>
            <w:r w:rsidRPr="00BA2CFD">
              <w:rPr>
                <w:rFonts w:ascii="Times New Roman" w:hAnsi="Times New Roman" w:cs="Times New Roman"/>
                <w:spacing w:val="6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учесть</w:t>
            </w:r>
            <w:r w:rsidR="00BA2CFD" w:rsidRPr="00BA2C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состояние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газохода,</w:t>
            </w:r>
            <w:r w:rsidRPr="00BA2CFD">
              <w:rPr>
                <w:rFonts w:ascii="Times New Roman" w:hAnsi="Times New Roman" w:cs="Times New Roman"/>
                <w:spacing w:val="-8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линзовых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компенсаторов,</w:t>
            </w:r>
            <w:r w:rsidRPr="00BA2CFD">
              <w:rPr>
                <w:rFonts w:ascii="Times New Roman" w:hAnsi="Times New Roman" w:cs="Times New Roman"/>
                <w:spacing w:val="-6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шиберных</w:t>
            </w:r>
            <w:r w:rsidRPr="00BA2CFD">
              <w:rPr>
                <w:rFonts w:ascii="Times New Roman" w:hAnsi="Times New Roman" w:cs="Times New Roman"/>
                <w:spacing w:val="-2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заслонок,</w:t>
            </w:r>
            <w:r w:rsidRPr="00BA2CFD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на основании</w:t>
            </w:r>
            <w:r w:rsidR="00BA2CFD" w:rsidRPr="00BA2C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перечисленного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составить</w:t>
            </w:r>
            <w:r w:rsidRPr="00BA2CFD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дефектный</w:t>
            </w:r>
            <w:r w:rsidRPr="00BA2CFD">
              <w:rPr>
                <w:rFonts w:ascii="Times New Roman" w:hAnsi="Times New Roman" w:cs="Times New Roman"/>
                <w:spacing w:val="-7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АКТ.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4CB8F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89" w:right="11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Комплекс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FB5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 w:rsidR="009F6789" w:rsidRPr="00BA2CFD" w14:paraId="3A4D8180" w14:textId="77777777" w:rsidTr="009F6789">
        <w:trPr>
          <w:trHeight w:val="20"/>
        </w:trPr>
        <w:tc>
          <w:tcPr>
            <w:tcW w:w="99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FC0F" w14:textId="5608AA6E" w:rsidR="009F6789" w:rsidRPr="00BA2CFD" w:rsidRDefault="009F6789" w:rsidP="009F6789">
            <w:pPr>
              <w:pStyle w:val="TableParagraph"/>
              <w:kinsoku w:val="0"/>
              <w:overflowPunct w:val="0"/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Фундаменты</w:t>
            </w:r>
          </w:p>
        </w:tc>
      </w:tr>
      <w:tr w:rsidR="009F6789" w:rsidRPr="00BA2CFD" w14:paraId="67199FBF" w14:textId="77777777" w:rsidTr="009F6789">
        <w:trPr>
          <w:gridAfter w:val="1"/>
          <w:wAfter w:w="7" w:type="dxa"/>
          <w:trHeight w:val="20"/>
        </w:trPr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9953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4FA57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10" w:right="501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В процессе производства работ произвести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анализ фундаментов оборудования: котла,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тягодутьевого механизма, фундамент</w:t>
            </w:r>
            <w:r w:rsidRPr="00BA2CFD">
              <w:rPr>
                <w:rFonts w:ascii="Times New Roman" w:hAnsi="Times New Roman" w:cs="Times New Roman"/>
                <w:spacing w:val="1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экономайзера</w:t>
            </w:r>
            <w:r w:rsidRPr="00BA2CFD">
              <w:rPr>
                <w:rFonts w:ascii="Times New Roman" w:hAnsi="Times New Roman" w:cs="Times New Roman"/>
                <w:spacing w:val="57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(экспертиза</w:t>
            </w:r>
            <w:r w:rsidRPr="00BA2CFD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после</w:t>
            </w:r>
            <w:r w:rsidRPr="00BA2CFD">
              <w:rPr>
                <w:rFonts w:ascii="Times New Roman" w:hAnsi="Times New Roman" w:cs="Times New Roman"/>
                <w:spacing w:val="-5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демонтажа</w:t>
            </w:r>
            <w:r w:rsidRPr="00BA2CFD">
              <w:rPr>
                <w:rFonts w:ascii="Times New Roman" w:hAnsi="Times New Roman" w:cs="Times New Roman"/>
                <w:spacing w:val="-64"/>
                <w:sz w:val="22"/>
                <w:szCs w:val="22"/>
              </w:rPr>
              <w:t xml:space="preserve"> </w:t>
            </w: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оборудования).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4B8BE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128" w:right="8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Комплекс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2265" w14:textId="77777777" w:rsidR="009F6789" w:rsidRPr="00BA2CFD" w:rsidRDefault="009F6789" w:rsidP="009F6789">
            <w:pPr>
              <w:pStyle w:val="TableParagraph"/>
              <w:kinsoku w:val="0"/>
              <w:overflowPunct w:val="0"/>
              <w:ind w:left="9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A2CFD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</w:tbl>
    <w:p w14:paraId="4302D5ED" w14:textId="77777777" w:rsidR="009F6789" w:rsidRPr="00BA2CFD" w:rsidRDefault="009F6789" w:rsidP="008C49F5">
      <w:pPr>
        <w:pStyle w:val="12"/>
        <w:spacing w:after="0" w:line="240" w:lineRule="auto"/>
        <w:ind w:left="0"/>
        <w:rPr>
          <w:rFonts w:ascii="Times New Roman" w:hAnsi="Times New Roman"/>
          <w:b/>
          <w:bCs/>
        </w:rPr>
      </w:pPr>
    </w:p>
    <w:p w14:paraId="5804317A" w14:textId="0F5FACBD" w:rsidR="00085105" w:rsidRPr="00234E15" w:rsidRDefault="00085105" w:rsidP="008C49F5">
      <w:pPr>
        <w:widowControl w:val="0"/>
        <w:jc w:val="both"/>
        <w:rPr>
          <w:rFonts w:eastAsia="Calibri"/>
          <w:sz w:val="22"/>
          <w:szCs w:val="22"/>
        </w:rPr>
      </w:pPr>
      <w:r w:rsidRPr="00234E15">
        <w:rPr>
          <w:rFonts w:eastAsia="Calibri"/>
          <w:b/>
          <w:sz w:val="22"/>
          <w:szCs w:val="22"/>
        </w:rPr>
        <w:t>2.  Место</w:t>
      </w:r>
      <w:r w:rsidR="00BA2CFD" w:rsidRPr="00234E15">
        <w:rPr>
          <w:rFonts w:eastAsia="Calibri"/>
          <w:b/>
          <w:sz w:val="22"/>
          <w:szCs w:val="22"/>
        </w:rPr>
        <w:t xml:space="preserve"> демонтажа, монтажа</w:t>
      </w:r>
      <w:r w:rsidRPr="00234E15">
        <w:rPr>
          <w:rFonts w:eastAsia="Calibri"/>
          <w:b/>
          <w:sz w:val="22"/>
          <w:szCs w:val="22"/>
        </w:rPr>
        <w:t>:</w:t>
      </w:r>
      <w:r w:rsidR="00FD21CB" w:rsidRPr="00234E15">
        <w:rPr>
          <w:rFonts w:eastAsia="Calibri"/>
          <w:sz w:val="22"/>
          <w:szCs w:val="22"/>
        </w:rPr>
        <w:t xml:space="preserve"> </w:t>
      </w:r>
      <w:r w:rsidR="009C0D14" w:rsidRPr="00234E15">
        <w:rPr>
          <w:rFonts w:eastAsia="Calibri"/>
          <w:sz w:val="22"/>
          <w:szCs w:val="22"/>
        </w:rPr>
        <w:t>Мурманская обл., г. Гаджиево, в/г 1, котельная № 98</w:t>
      </w:r>
    </w:p>
    <w:p w14:paraId="0250DC85" w14:textId="4EC05AF0" w:rsidR="00520BB1" w:rsidRPr="00234E15" w:rsidRDefault="00085105" w:rsidP="00520BB1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234E15">
        <w:rPr>
          <w:rFonts w:eastAsia="Calibri"/>
          <w:b/>
          <w:sz w:val="22"/>
          <w:szCs w:val="22"/>
        </w:rPr>
        <w:t xml:space="preserve">3. Срок </w:t>
      </w:r>
      <w:r w:rsidR="00BA2CFD" w:rsidRPr="00234E15">
        <w:rPr>
          <w:rFonts w:eastAsia="Calibri"/>
          <w:b/>
          <w:sz w:val="22"/>
          <w:szCs w:val="22"/>
        </w:rPr>
        <w:t>демонтажа, монтажа</w:t>
      </w:r>
      <w:r w:rsidRPr="00234E15">
        <w:rPr>
          <w:rFonts w:eastAsia="Calibri"/>
          <w:b/>
          <w:sz w:val="22"/>
          <w:szCs w:val="22"/>
        </w:rPr>
        <w:t>:</w:t>
      </w:r>
      <w:r w:rsidRPr="00234E15">
        <w:rPr>
          <w:rFonts w:eastAsia="Calibri"/>
          <w:sz w:val="22"/>
          <w:szCs w:val="22"/>
        </w:rPr>
        <w:t xml:space="preserve"> </w:t>
      </w:r>
      <w:bookmarkStart w:id="0" w:name="_Hlk234327335"/>
      <w:r w:rsidR="00520BB1" w:rsidRPr="00234E15">
        <w:rPr>
          <w:rFonts w:eastAsia="Calibri"/>
          <w:bCs/>
          <w:sz w:val="22"/>
          <w:szCs w:val="22"/>
          <w:lang w:bidi="ru-RU"/>
        </w:rPr>
        <w:t xml:space="preserve">в течение </w:t>
      </w:r>
      <w:r w:rsidR="009C0D14" w:rsidRPr="00234E15">
        <w:rPr>
          <w:rFonts w:eastAsia="Calibri"/>
          <w:bCs/>
          <w:sz w:val="22"/>
          <w:szCs w:val="22"/>
          <w:lang w:bidi="ru-RU"/>
        </w:rPr>
        <w:t>6</w:t>
      </w:r>
      <w:r w:rsidR="00520BB1" w:rsidRPr="00234E15">
        <w:rPr>
          <w:rFonts w:eastAsia="Calibri"/>
          <w:bCs/>
          <w:sz w:val="22"/>
          <w:szCs w:val="22"/>
          <w:lang w:bidi="ru-RU"/>
        </w:rPr>
        <w:t>0 (</w:t>
      </w:r>
      <w:r w:rsidR="009C0D14" w:rsidRPr="00234E15">
        <w:rPr>
          <w:rFonts w:eastAsia="Calibri"/>
          <w:bCs/>
          <w:sz w:val="22"/>
          <w:szCs w:val="22"/>
          <w:lang w:bidi="ru-RU"/>
        </w:rPr>
        <w:t>шестидеся</w:t>
      </w:r>
      <w:r w:rsidR="00520BB1" w:rsidRPr="00234E15">
        <w:rPr>
          <w:rFonts w:eastAsia="Calibri"/>
          <w:bCs/>
          <w:sz w:val="22"/>
          <w:szCs w:val="22"/>
          <w:lang w:bidi="ru-RU"/>
        </w:rPr>
        <w:t xml:space="preserve">ти) календарных дней с даты получения допуска </w:t>
      </w:r>
      <w:r w:rsidR="002E752B" w:rsidRPr="00234E15">
        <w:rPr>
          <w:rFonts w:eastAsia="Calibri"/>
          <w:bCs/>
          <w:sz w:val="22"/>
          <w:szCs w:val="22"/>
          <w:lang w:bidi="ru-RU"/>
        </w:rPr>
        <w:t>Исполнителя</w:t>
      </w:r>
      <w:r w:rsidR="00520BB1" w:rsidRPr="00234E15">
        <w:rPr>
          <w:rFonts w:eastAsia="Calibri"/>
          <w:bCs/>
          <w:sz w:val="22"/>
          <w:szCs w:val="22"/>
          <w:lang w:bidi="ru-RU"/>
        </w:rPr>
        <w:t xml:space="preserve"> на территорию ЗАТО (Срок оформления допуска на объекты ЗАТО составляет от 30 до 60 календарных дней) и с графиком поставки товара, согласованным с </w:t>
      </w:r>
      <w:r w:rsidR="002E752B" w:rsidRPr="00234E15">
        <w:rPr>
          <w:rFonts w:eastAsia="Calibri"/>
          <w:bCs/>
          <w:sz w:val="22"/>
          <w:szCs w:val="22"/>
          <w:lang w:bidi="ru-RU"/>
        </w:rPr>
        <w:t>Исполнител</w:t>
      </w:r>
      <w:r w:rsidR="00520BB1" w:rsidRPr="00234E15">
        <w:rPr>
          <w:rFonts w:eastAsia="Calibri"/>
          <w:bCs/>
          <w:sz w:val="22"/>
          <w:szCs w:val="22"/>
          <w:lang w:bidi="ru-RU"/>
        </w:rPr>
        <w:t xml:space="preserve">ем. </w:t>
      </w:r>
    </w:p>
    <w:bookmarkEnd w:id="0"/>
    <w:p w14:paraId="70799231" w14:textId="7EBAA1EB" w:rsidR="00CA3E02" w:rsidRPr="00BA2CFD" w:rsidRDefault="002C76EB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 xml:space="preserve">3.1. </w:t>
      </w:r>
      <w:r w:rsidR="00CA3E02" w:rsidRPr="00BA2CFD">
        <w:rPr>
          <w:rFonts w:eastAsia="Calibri"/>
          <w:bCs/>
          <w:sz w:val="22"/>
          <w:szCs w:val="22"/>
          <w:lang w:bidi="ru-RU"/>
        </w:rPr>
        <w:t>Исполнитель имеет право на досрочный демонтаж, монтаж, подключение к действующим сетям, пуско-наладочные работы и испытания по согласованию с Заказчиком.</w:t>
      </w:r>
    </w:p>
    <w:p w14:paraId="02EA4529" w14:textId="77777777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>За 10 дней до начала строительно-монтажных работ разработать и согласовать с Заказчиком детализированный линейный график выполнения проектных и строительно-монтажных работ.</w:t>
      </w:r>
    </w:p>
    <w:p w14:paraId="706BE3F9" w14:textId="77777777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 xml:space="preserve">В течение 10 дней после заключения Договора исполнитель обязан: </w:t>
      </w:r>
    </w:p>
    <w:p w14:paraId="7615BC7F" w14:textId="77777777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 xml:space="preserve">- предоставить заказчику списки ответственных лиц за выполнение работ;  </w:t>
      </w:r>
    </w:p>
    <w:p w14:paraId="3AED3A6A" w14:textId="77777777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 xml:space="preserve">Перед началом выполнения строительно-монтажных работ исполнитель обязан: </w:t>
      </w:r>
    </w:p>
    <w:p w14:paraId="39E6CC1A" w14:textId="77777777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 xml:space="preserve">- предоставить заказчику списки лиц, назначенных руководителями работ, производителями работ и членами бригады;  </w:t>
      </w:r>
    </w:p>
    <w:p w14:paraId="6630C1E2" w14:textId="77777777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>- подготовить территорию для обеспечения безопасного производства работ – выставить ограждение, освещение, вывесить соответствующие знаки безопасности.</w:t>
      </w:r>
    </w:p>
    <w:p w14:paraId="778ADD08" w14:textId="4CF37DC2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>- принять Комплект котла (передается комплектом в монтаж по акту приема-передачи).</w:t>
      </w:r>
    </w:p>
    <w:p w14:paraId="58E53A5B" w14:textId="254E6542" w:rsidR="00CA3E02" w:rsidRPr="00BA2CFD" w:rsidRDefault="00CA3E02" w:rsidP="00CA3E02">
      <w:pPr>
        <w:widowControl w:val="0"/>
        <w:jc w:val="both"/>
        <w:rPr>
          <w:rFonts w:eastAsia="Calibri"/>
          <w:bCs/>
          <w:sz w:val="22"/>
          <w:szCs w:val="22"/>
          <w:lang w:bidi="ru-RU"/>
        </w:rPr>
      </w:pPr>
      <w:r w:rsidRPr="00BA2CFD">
        <w:rPr>
          <w:rFonts w:eastAsia="Calibri"/>
          <w:bCs/>
          <w:sz w:val="22"/>
          <w:szCs w:val="22"/>
          <w:lang w:bidi="ru-RU"/>
        </w:rPr>
        <w:t>До начала работ исполнитель обязан получить допуск у заказчика на производство работ.</w:t>
      </w:r>
    </w:p>
    <w:p w14:paraId="3DFD5EDF" w14:textId="69CF6E37" w:rsidR="00CA3E02" w:rsidRPr="00BA2CFD" w:rsidRDefault="002E752B" w:rsidP="008C49F5">
      <w:pPr>
        <w:widowControl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CA3E02" w:rsidRPr="00BA2CFD">
        <w:rPr>
          <w:b/>
          <w:bCs/>
          <w:sz w:val="22"/>
          <w:szCs w:val="22"/>
        </w:rPr>
        <w:t>. Технические требования к работам по ремонту котла</w:t>
      </w:r>
    </w:p>
    <w:p w14:paraId="6CB923F6" w14:textId="5FDCA5BB" w:rsidR="00090D09" w:rsidRPr="00BA2CFD" w:rsidRDefault="002E752B" w:rsidP="00090D0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90D09" w:rsidRPr="00BA2CFD">
        <w:rPr>
          <w:sz w:val="22"/>
          <w:szCs w:val="22"/>
        </w:rPr>
        <w:t xml:space="preserve">.1. Выполнение работ в соответствии с Техническим заданием. </w:t>
      </w:r>
    </w:p>
    <w:p w14:paraId="15A58BCE" w14:textId="53425E87" w:rsidR="00090D09" w:rsidRPr="00BA2CFD" w:rsidRDefault="002E752B" w:rsidP="00090D0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90D09" w:rsidRPr="00BA2CFD">
        <w:rPr>
          <w:sz w:val="22"/>
          <w:szCs w:val="22"/>
        </w:rPr>
        <w:t>.2. Поставка и разгрузка оборудования и приспособлений для монтажа по адресу: Мурманская обл., г. Гаджиево, в/г 1, котельная № 98.</w:t>
      </w:r>
    </w:p>
    <w:p w14:paraId="0AF125FF" w14:textId="5F060946" w:rsidR="00090D09" w:rsidRPr="00BA2CFD" w:rsidRDefault="002E752B" w:rsidP="00090D0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90D09" w:rsidRPr="00BA2CFD">
        <w:rPr>
          <w:sz w:val="22"/>
          <w:szCs w:val="22"/>
        </w:rPr>
        <w:t>.3. Котел с экономайзером, тягодутьевыми механизмами, автоматикой, КИП и шкафом управления передается комплектом в монтаж по акту приема-передачи (далее – Комплект котла).</w:t>
      </w:r>
    </w:p>
    <w:p w14:paraId="604B580A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 xml:space="preserve">Выполнить работы демонтажу/монтажу и вводу в эксплуатацию Комплекта котла (передается комплектом в монтаж по акту приема-передачи), ремонт оснований (при необходимости), подключение его к действующим инженерным сетям котельной, провести пуско-наладочные работы (ПНР) и режимно-наладочные испытания смонтированной котловой ячейки. </w:t>
      </w:r>
    </w:p>
    <w:p w14:paraId="457D5E82" w14:textId="321FC641" w:rsidR="00090D09" w:rsidRPr="00BA2CFD" w:rsidRDefault="002E752B" w:rsidP="00090D0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90D09" w:rsidRPr="00BA2CFD">
        <w:rPr>
          <w:sz w:val="22"/>
          <w:szCs w:val="22"/>
        </w:rPr>
        <w:t>.4. Работы выполняются этапами:</w:t>
      </w:r>
    </w:p>
    <w:p w14:paraId="759F8A20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1 этап - демонтаж изношенного оборудования, ремонт оснований оборудования и котла (при необходимости).</w:t>
      </w:r>
    </w:p>
    <w:p w14:paraId="0482D2DB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2 этап - строительные, монтажные, пусконаладочные и иные работы связанные с объектом работы в соответствии с разработанным и согласованным проектом (проектно-сметной документацией).</w:t>
      </w:r>
    </w:p>
    <w:p w14:paraId="29DFDE52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 xml:space="preserve">Все материально-технические ресурсы, необходимые для выполнения работ по демонтажу, монтажу, ремонту оснований и подключению к действующим сетям, пуско-наладочным работам и испытаниям </w:t>
      </w:r>
      <w:r w:rsidRPr="00BA2CFD">
        <w:rPr>
          <w:sz w:val="22"/>
          <w:szCs w:val="22"/>
        </w:rPr>
        <w:lastRenderedPageBreak/>
        <w:t>Комплекта котла (передается комплектом в монтаж по акту приема-передачи) выполняются исполнителем собственными средствами и за счет исполнителя за исключением поставки Комплекта котла (передается комплектом в монтаж по акту приема-передачи).</w:t>
      </w:r>
    </w:p>
    <w:p w14:paraId="0C60C390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 xml:space="preserve">При производстве строительно-монтажных работ предусмотреть 100% контроль качества сварных швов неразрушающими методами контроля, гидравлические испытания в соответствии с требованиями приказа Ростехнадзора от 25.03.14 г. №116 (далее – ФНП) и РД 153-34.1-003-2001 Сварка, термообработка и контроль трубных систем, котлов и трубопроводов при монтаже и ремонте энергетического оборудования (РТМ-1с). </w:t>
      </w:r>
    </w:p>
    <w:p w14:paraId="773B21A2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При производстве работ исполнитель обязан соблюдать требования нормативных документов.</w:t>
      </w:r>
    </w:p>
    <w:p w14:paraId="32863824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 xml:space="preserve">После завершения работ подлежат возврату заказчику на его склад по адресу Мурманская обл., г. Гаджиево, в/г 1, котельная № 98 </w:t>
      </w:r>
    </w:p>
    <w:p w14:paraId="62249352" w14:textId="77777777" w:rsidR="00090D09" w:rsidRPr="00BA2CFD" w:rsidRDefault="00090D09" w:rsidP="00090D09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 xml:space="preserve">- металлолом, иные годные отходы, полученные при демонтаже и/или разборке Объекта;  </w:t>
      </w:r>
    </w:p>
    <w:p w14:paraId="6AA261C9" w14:textId="569E47A8" w:rsidR="00CA3E02" w:rsidRPr="00BA2CFD" w:rsidRDefault="002E752B" w:rsidP="00090D09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090D09" w:rsidRPr="00BA2CFD">
        <w:rPr>
          <w:sz w:val="22"/>
          <w:szCs w:val="22"/>
        </w:rPr>
        <w:t>.5. Исполнитель должен предоставить расчет стоимости строительно-монтажных/проектных работ с обоснованием каждой статьи.</w:t>
      </w:r>
    </w:p>
    <w:p w14:paraId="0B11EE0F" w14:textId="74989267" w:rsidR="00F82FCD" w:rsidRPr="00BA2CFD" w:rsidRDefault="002E752B" w:rsidP="008C49F5">
      <w:pPr>
        <w:widowControl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</w:t>
      </w:r>
      <w:r w:rsidR="00090D09" w:rsidRPr="00BA2CFD">
        <w:rPr>
          <w:b/>
          <w:bCs/>
          <w:sz w:val="22"/>
          <w:szCs w:val="22"/>
        </w:rPr>
        <w:t xml:space="preserve">. </w:t>
      </w:r>
      <w:r w:rsidR="00CA3E02" w:rsidRPr="00BA2CFD">
        <w:rPr>
          <w:b/>
          <w:bCs/>
          <w:sz w:val="22"/>
          <w:szCs w:val="22"/>
        </w:rPr>
        <w:t>Документация, поставляемая с комплектующими и оборудованием</w:t>
      </w:r>
    </w:p>
    <w:p w14:paraId="63930E98" w14:textId="64B3DADF" w:rsidR="00CA3E02" w:rsidRPr="00BA2CFD" w:rsidRDefault="00090D09" w:rsidP="00CA3E02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8</w:t>
      </w:r>
      <w:r w:rsidR="00CA3E02" w:rsidRPr="00BA2CFD">
        <w:rPr>
          <w:sz w:val="22"/>
          <w:szCs w:val="22"/>
        </w:rPr>
        <w:t>.1. Рабочая документация на монтаж;</w:t>
      </w:r>
    </w:p>
    <w:p w14:paraId="1BA3D82E" w14:textId="77777777" w:rsidR="00CA3E02" w:rsidRPr="00BA2CFD" w:rsidRDefault="00CA3E02" w:rsidP="00CA3E02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- Акт приема выполненных работ;</w:t>
      </w:r>
    </w:p>
    <w:p w14:paraId="77A912F5" w14:textId="77777777" w:rsidR="00CA3E02" w:rsidRPr="00BA2CFD" w:rsidRDefault="00CA3E02" w:rsidP="00CA3E02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- Акт гидравлических испытаний;</w:t>
      </w:r>
    </w:p>
    <w:p w14:paraId="2C492E53" w14:textId="77777777" w:rsidR="00CA3E02" w:rsidRPr="00BA2CFD" w:rsidRDefault="00CA3E02" w:rsidP="00CA3E02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- Акт об окончании пуско-наладочных работ.</w:t>
      </w:r>
    </w:p>
    <w:p w14:paraId="0E830098" w14:textId="77777777" w:rsidR="00CA3E02" w:rsidRPr="00BA2CFD" w:rsidRDefault="00CA3E02" w:rsidP="00CA3E02">
      <w:pPr>
        <w:widowControl w:val="0"/>
        <w:jc w:val="both"/>
        <w:rPr>
          <w:sz w:val="22"/>
          <w:szCs w:val="22"/>
        </w:rPr>
      </w:pPr>
      <w:r w:rsidRPr="00BA2CFD">
        <w:rPr>
          <w:sz w:val="22"/>
          <w:szCs w:val="22"/>
        </w:rPr>
        <w:t>Исполнительная документация, подтверждающая соответствие выполненных работ проектно-сметной документации, подписываются уполномоченным представителем заказчика не позднее 3 суток после окончания данных работ.</w:t>
      </w:r>
    </w:p>
    <w:p w14:paraId="52BA83E9" w14:textId="4887F187" w:rsidR="00CA3E02" w:rsidRPr="00BA2CFD" w:rsidRDefault="002E752B" w:rsidP="00CA3E0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90D09" w:rsidRPr="00BA2CFD">
        <w:rPr>
          <w:sz w:val="22"/>
          <w:szCs w:val="22"/>
        </w:rPr>
        <w:t xml:space="preserve">.2. </w:t>
      </w:r>
      <w:r w:rsidR="00CA3E02" w:rsidRPr="00BA2CFD">
        <w:rPr>
          <w:sz w:val="22"/>
          <w:szCs w:val="22"/>
        </w:rPr>
        <w:t xml:space="preserve">На все используемые инструменты и оборудование, должна быть представлена техническая (копии ТУ, сертификаты качества, паспорта, руководства (инструкции) по эксплуатации, техническому обслуживанию и ремонту) и разрешительная (сертификаты, декларации соответствия, сертификаты соответствия ГОСТ Р) документация на русском языке. </w:t>
      </w:r>
    </w:p>
    <w:p w14:paraId="7BAE43B5" w14:textId="7F807980" w:rsidR="00CA3E02" w:rsidRPr="00BA2CFD" w:rsidRDefault="002E752B" w:rsidP="00CA3E02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090D09" w:rsidRPr="00BA2CFD">
        <w:rPr>
          <w:sz w:val="22"/>
          <w:szCs w:val="22"/>
        </w:rPr>
        <w:t xml:space="preserve">.3. </w:t>
      </w:r>
      <w:r w:rsidR="00CA3E02" w:rsidRPr="00BA2CFD">
        <w:rPr>
          <w:sz w:val="22"/>
          <w:szCs w:val="22"/>
        </w:rPr>
        <w:t>Исполнитель предоставляет заказчику окончательно оформленные отчетные документы. Окончанием работ по демонтажу, монтажу и вводу в эксплуатацию Комплекта котла (передается комплектом в монтаж по акту приема-передачи) является подтверждение соответствия объекта требованиям (</w:t>
      </w:r>
      <w:r w:rsidR="00CA3E02" w:rsidRPr="00907D77">
        <w:rPr>
          <w:sz w:val="22"/>
          <w:szCs w:val="22"/>
        </w:rPr>
        <w:t>проектно-сметной документации, паспорта оборудования, характеристик, указанным в Приложениях № 1 к ТЗ)</w:t>
      </w:r>
      <w:r w:rsidR="00CA3E02" w:rsidRPr="00BA2CFD">
        <w:rPr>
          <w:sz w:val="22"/>
          <w:szCs w:val="22"/>
        </w:rPr>
        <w:t xml:space="preserve"> настоящего технического задания после окончания подконтрольной эксплуатации, наличие оформленного пакета отчетной документации, Акта приемки-передачи объекта. В случае несоответствия </w:t>
      </w:r>
      <w:r w:rsidR="00CA3E02" w:rsidRPr="00907D77">
        <w:rPr>
          <w:sz w:val="22"/>
          <w:szCs w:val="22"/>
        </w:rPr>
        <w:t>характеристик Комплекта котла (передается комплектом в монтаж по акту приема-передачи), требованиям (Проектно-сметной документации, паспорта оборудования, характеристик указываются в Приложениях № 1 к ТЗ)</w:t>
      </w:r>
      <w:bookmarkStart w:id="1" w:name="_GoBack"/>
      <w:bookmarkEnd w:id="1"/>
      <w:r w:rsidR="00CA3E02" w:rsidRPr="00BA2CFD">
        <w:rPr>
          <w:sz w:val="22"/>
          <w:szCs w:val="22"/>
        </w:rPr>
        <w:t xml:space="preserve"> настоящего Технического задания, исполнитель должен за свой счет и в согласованные с Заказчиком сроки устранить замечания. </w:t>
      </w:r>
    </w:p>
    <w:p w14:paraId="7EC22306" w14:textId="77777777" w:rsidR="002E752B" w:rsidRPr="00BA2CFD" w:rsidRDefault="002E752B" w:rsidP="002E752B">
      <w:pPr>
        <w:widowControl w:val="0"/>
        <w:jc w:val="both"/>
        <w:rPr>
          <w:rFonts w:eastAsia="Calibri"/>
          <w:b/>
          <w:sz w:val="22"/>
          <w:szCs w:val="22"/>
        </w:rPr>
      </w:pPr>
      <w:r w:rsidRPr="00BA2CFD">
        <w:rPr>
          <w:rFonts w:eastAsia="Calibri"/>
          <w:b/>
          <w:sz w:val="22"/>
          <w:szCs w:val="22"/>
        </w:rPr>
        <w:t>6. Требования к гарантийному сроку товара и (или) объему предоставления гарантий качества товара:</w:t>
      </w:r>
    </w:p>
    <w:p w14:paraId="78C6A360" w14:textId="77777777" w:rsidR="002E752B" w:rsidRPr="00BA2CFD" w:rsidRDefault="002E752B" w:rsidP="002E752B">
      <w:pPr>
        <w:widowControl w:val="0"/>
        <w:jc w:val="both"/>
        <w:rPr>
          <w:rFonts w:eastAsia="Calibri"/>
          <w:sz w:val="22"/>
          <w:szCs w:val="22"/>
        </w:rPr>
      </w:pPr>
      <w:r w:rsidRPr="00BA2CFD">
        <w:rPr>
          <w:rFonts w:eastAsia="Calibri"/>
          <w:sz w:val="22"/>
          <w:szCs w:val="22"/>
        </w:rPr>
        <w:t xml:space="preserve">6.1. Срок гарантии на выполненный результат проектных работ устанавливается не менее 5 лет со дня подписания акта сдачи-приемки проектной документации, строительно-монтажных работ и примененные материалы – 2 года со дня подписания акта приемки законченного объекта. </w:t>
      </w:r>
    </w:p>
    <w:p w14:paraId="18197005" w14:textId="55D3C6AE" w:rsidR="002E752B" w:rsidRPr="00BA2CFD" w:rsidRDefault="002E752B" w:rsidP="002E752B">
      <w:pPr>
        <w:widowControl w:val="0"/>
        <w:jc w:val="both"/>
        <w:rPr>
          <w:rFonts w:eastAsia="Calibri"/>
          <w:sz w:val="22"/>
          <w:szCs w:val="22"/>
        </w:rPr>
      </w:pPr>
      <w:r w:rsidRPr="00BA2CFD">
        <w:rPr>
          <w:rFonts w:eastAsia="Calibri"/>
          <w:sz w:val="22"/>
          <w:szCs w:val="22"/>
        </w:rPr>
        <w:t>6.2.Поставщик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</w:t>
      </w:r>
    </w:p>
    <w:p w14:paraId="22EB3893" w14:textId="2348779D" w:rsidR="002E752B" w:rsidRPr="00BA2CFD" w:rsidRDefault="002E752B" w:rsidP="002E752B">
      <w:pPr>
        <w:widowControl w:val="0"/>
        <w:jc w:val="both"/>
        <w:rPr>
          <w:rFonts w:eastAsia="Calibri"/>
          <w:sz w:val="22"/>
          <w:szCs w:val="22"/>
        </w:rPr>
      </w:pPr>
      <w:r w:rsidRPr="00BA2CFD">
        <w:rPr>
          <w:rFonts w:eastAsia="Calibri"/>
          <w:sz w:val="22"/>
          <w:szCs w:val="22"/>
        </w:rPr>
        <w:t>6.</w:t>
      </w:r>
      <w:r>
        <w:rPr>
          <w:rFonts w:eastAsia="Calibri"/>
          <w:sz w:val="22"/>
          <w:szCs w:val="22"/>
        </w:rPr>
        <w:t>3</w:t>
      </w:r>
      <w:r w:rsidRPr="00BA2CFD">
        <w:rPr>
          <w:rFonts w:eastAsia="Calibri"/>
          <w:sz w:val="22"/>
          <w:szCs w:val="22"/>
        </w:rPr>
        <w:t>. Гарантия качества распространяется на все составляющие результата работ. Гарантийный срок продляется на период устранения недостатков исполнителем, в случае обнаружения таковых заказчиком. В случае, если в период действия гарантийного срока законом или иным правовым актом будет установлен более длительный срок по сравнению с гарантийным сроком, предусмотренным настоящим пунктом, гарантийный срок будет считаться продленным на соответствующий период.</w:t>
      </w:r>
    </w:p>
    <w:p w14:paraId="6B726084" w14:textId="61E73453" w:rsidR="00CA3E02" w:rsidRPr="00BA2CFD" w:rsidRDefault="002E752B" w:rsidP="00CA3E02">
      <w:pPr>
        <w:widowControl w:val="0"/>
        <w:jc w:val="both"/>
        <w:rPr>
          <w:sz w:val="22"/>
          <w:szCs w:val="22"/>
        </w:rPr>
      </w:pPr>
      <w:r w:rsidRPr="00BA2CFD">
        <w:rPr>
          <w:rFonts w:eastAsia="Calibri"/>
          <w:sz w:val="22"/>
          <w:szCs w:val="22"/>
        </w:rPr>
        <w:t>6.</w:t>
      </w:r>
      <w:r>
        <w:rPr>
          <w:rFonts w:eastAsia="Calibri"/>
          <w:sz w:val="22"/>
          <w:szCs w:val="22"/>
        </w:rPr>
        <w:t>4</w:t>
      </w:r>
      <w:r w:rsidRPr="00BA2CFD">
        <w:rPr>
          <w:rFonts w:eastAsia="Calibri"/>
          <w:sz w:val="22"/>
          <w:szCs w:val="22"/>
        </w:rPr>
        <w:t>. Оборудование для монтажа должно быть надлежащего качества подтвержденными сертификатами соответствия системы сертификации Госстандарта России или декларациями о соответствии санитарно-эпидемиологическими заключениями Федеральной службы по надзору в сфере защите прав потребителей (если законодательством Российской Федерации установлены обязательные требования). Замена комплекта котла и пуско-наладочные работы должны производится в соответствии с требованиями и рекомендациями Завода-изготовителя котла, в соответствии с инструкциями по ремонту и программой пуско-наладочных работ.</w:t>
      </w:r>
    </w:p>
    <w:sectPr w:rsidR="00CA3E02" w:rsidRPr="00BA2CFD" w:rsidSect="002E752B">
      <w:pgSz w:w="11906" w:h="16838"/>
      <w:pgMar w:top="1134" w:right="566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2B86D" w14:textId="77777777" w:rsidR="00FE4D87" w:rsidRDefault="00FE4D87">
      <w:r>
        <w:separator/>
      </w:r>
    </w:p>
  </w:endnote>
  <w:endnote w:type="continuationSeparator" w:id="0">
    <w:p w14:paraId="68732EE0" w14:textId="77777777" w:rsidR="00FE4D87" w:rsidRDefault="00FE4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DA480D" w14:textId="77777777" w:rsidR="00FE4D87" w:rsidRDefault="00FE4D87">
      <w:r>
        <w:separator/>
      </w:r>
    </w:p>
  </w:footnote>
  <w:footnote w:type="continuationSeparator" w:id="0">
    <w:p w14:paraId="791B0A30" w14:textId="77777777" w:rsidR="00FE4D87" w:rsidRDefault="00FE4D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5653E"/>
    <w:multiLevelType w:val="hybridMultilevel"/>
    <w:tmpl w:val="B64C202A"/>
    <w:lvl w:ilvl="0" w:tplc="6794FC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BF627F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2252C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D8942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1EC92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75C4DE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AAFCB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3A79A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CA54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8D1A75"/>
    <w:multiLevelType w:val="hybridMultilevel"/>
    <w:tmpl w:val="6FA81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38B540B"/>
    <w:multiLevelType w:val="hybridMultilevel"/>
    <w:tmpl w:val="D508343A"/>
    <w:lvl w:ilvl="0" w:tplc="02E4491E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7578F144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780CDA0A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5204EBCC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6FF0C72E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A74481B8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C1838CA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E954E7E4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A78C2588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3" w15:restartNumberingAfterBreak="0">
    <w:nsid w:val="34AE3507"/>
    <w:multiLevelType w:val="hybridMultilevel"/>
    <w:tmpl w:val="6AA84DD6"/>
    <w:lvl w:ilvl="0" w:tplc="93629DB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4" w15:restartNumberingAfterBreak="0">
    <w:nsid w:val="40CB607E"/>
    <w:multiLevelType w:val="hybridMultilevel"/>
    <w:tmpl w:val="42C4D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17390A"/>
    <w:multiLevelType w:val="hybridMultilevel"/>
    <w:tmpl w:val="F8C43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14F1C"/>
    <w:multiLevelType w:val="multilevel"/>
    <w:tmpl w:val="08CCDA6C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decimal"/>
      <w:pStyle w:val="10"/>
      <w:isLgl/>
      <w:lvlText w:val="%1.%2."/>
      <w:lvlJc w:val="left"/>
      <w:pPr>
        <w:ind w:left="1065" w:hanging="705"/>
      </w:pPr>
      <w:rPr>
        <w:rFonts w:ascii="Times New Roman" w:hAnsi="Times New Roman" w:cs="Times New Roman" w:hint="default"/>
      </w:rPr>
    </w:lvl>
    <w:lvl w:ilvl="2">
      <w:start w:val="1"/>
      <w:numFmt w:val="decimal"/>
      <w:pStyle w:val="11"/>
      <w:isLgl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60211EE1"/>
    <w:multiLevelType w:val="multilevel"/>
    <w:tmpl w:val="AD6A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77126D"/>
    <w:multiLevelType w:val="multilevel"/>
    <w:tmpl w:val="2FE6FE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CF63D4"/>
    <w:multiLevelType w:val="hybridMultilevel"/>
    <w:tmpl w:val="08A04C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E2077D3"/>
    <w:multiLevelType w:val="multilevel"/>
    <w:tmpl w:val="3EFCD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8"/>
  </w:num>
  <w:num w:numId="5">
    <w:abstractNumId w:val="10"/>
  </w:num>
  <w:num w:numId="6">
    <w:abstractNumId w:val="7"/>
  </w:num>
  <w:num w:numId="7">
    <w:abstractNumId w:val="6"/>
  </w:num>
  <w:num w:numId="8">
    <w:abstractNumId w:val="0"/>
  </w:num>
  <w:num w:numId="9">
    <w:abstractNumId w:val="3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46E"/>
    <w:rsid w:val="00000E2A"/>
    <w:rsid w:val="00011104"/>
    <w:rsid w:val="00014328"/>
    <w:rsid w:val="00017F93"/>
    <w:rsid w:val="00050B5E"/>
    <w:rsid w:val="00061CD5"/>
    <w:rsid w:val="00062D7C"/>
    <w:rsid w:val="00065DC8"/>
    <w:rsid w:val="00066932"/>
    <w:rsid w:val="00070E0E"/>
    <w:rsid w:val="00083165"/>
    <w:rsid w:val="0008339C"/>
    <w:rsid w:val="00085105"/>
    <w:rsid w:val="000853EE"/>
    <w:rsid w:val="000856F5"/>
    <w:rsid w:val="00090D09"/>
    <w:rsid w:val="00093EB4"/>
    <w:rsid w:val="000B2C97"/>
    <w:rsid w:val="000B3A43"/>
    <w:rsid w:val="000B5BBF"/>
    <w:rsid w:val="000B630A"/>
    <w:rsid w:val="000C3D5B"/>
    <w:rsid w:val="000D29AE"/>
    <w:rsid w:val="000D4937"/>
    <w:rsid w:val="000D736D"/>
    <w:rsid w:val="000E5C2F"/>
    <w:rsid w:val="000E62DF"/>
    <w:rsid w:val="001011BF"/>
    <w:rsid w:val="00104E78"/>
    <w:rsid w:val="001054CD"/>
    <w:rsid w:val="001150F3"/>
    <w:rsid w:val="00123526"/>
    <w:rsid w:val="00153053"/>
    <w:rsid w:val="0015405F"/>
    <w:rsid w:val="00172068"/>
    <w:rsid w:val="00175F89"/>
    <w:rsid w:val="00180180"/>
    <w:rsid w:val="00185C41"/>
    <w:rsid w:val="001B390D"/>
    <w:rsid w:val="001E17E0"/>
    <w:rsid w:val="001E4F85"/>
    <w:rsid w:val="001F703E"/>
    <w:rsid w:val="002054E8"/>
    <w:rsid w:val="00212129"/>
    <w:rsid w:val="00212923"/>
    <w:rsid w:val="00212CF7"/>
    <w:rsid w:val="00215357"/>
    <w:rsid w:val="00224AB9"/>
    <w:rsid w:val="00234E15"/>
    <w:rsid w:val="002366DD"/>
    <w:rsid w:val="00254969"/>
    <w:rsid w:val="002722EE"/>
    <w:rsid w:val="00273B76"/>
    <w:rsid w:val="00293473"/>
    <w:rsid w:val="002A53A1"/>
    <w:rsid w:val="002B1C20"/>
    <w:rsid w:val="002B6AD6"/>
    <w:rsid w:val="002B78FA"/>
    <w:rsid w:val="002C6D7B"/>
    <w:rsid w:val="002C76EB"/>
    <w:rsid w:val="002C7E93"/>
    <w:rsid w:val="002D0BD2"/>
    <w:rsid w:val="002D0C7F"/>
    <w:rsid w:val="002E752B"/>
    <w:rsid w:val="00304FBC"/>
    <w:rsid w:val="003050B8"/>
    <w:rsid w:val="00315BAC"/>
    <w:rsid w:val="00316F9E"/>
    <w:rsid w:val="00317224"/>
    <w:rsid w:val="00320A21"/>
    <w:rsid w:val="0032221A"/>
    <w:rsid w:val="00343F46"/>
    <w:rsid w:val="0034494E"/>
    <w:rsid w:val="00355329"/>
    <w:rsid w:val="003779D4"/>
    <w:rsid w:val="003848DE"/>
    <w:rsid w:val="00386526"/>
    <w:rsid w:val="00387708"/>
    <w:rsid w:val="003924D4"/>
    <w:rsid w:val="003A0A4C"/>
    <w:rsid w:val="003D121B"/>
    <w:rsid w:val="003E7C1B"/>
    <w:rsid w:val="003F6BCC"/>
    <w:rsid w:val="004035FE"/>
    <w:rsid w:val="0041338A"/>
    <w:rsid w:val="00421627"/>
    <w:rsid w:val="00433B5E"/>
    <w:rsid w:val="00437A82"/>
    <w:rsid w:val="00443D76"/>
    <w:rsid w:val="00444906"/>
    <w:rsid w:val="00456AD1"/>
    <w:rsid w:val="004610C0"/>
    <w:rsid w:val="0046314D"/>
    <w:rsid w:val="00472322"/>
    <w:rsid w:val="004876E9"/>
    <w:rsid w:val="004A2087"/>
    <w:rsid w:val="004C0459"/>
    <w:rsid w:val="004C41A5"/>
    <w:rsid w:val="004D2595"/>
    <w:rsid w:val="004D3A05"/>
    <w:rsid w:val="004D4057"/>
    <w:rsid w:val="004F3A26"/>
    <w:rsid w:val="00520BB1"/>
    <w:rsid w:val="00526647"/>
    <w:rsid w:val="00544FBC"/>
    <w:rsid w:val="00550999"/>
    <w:rsid w:val="00566088"/>
    <w:rsid w:val="005B05C6"/>
    <w:rsid w:val="005C208C"/>
    <w:rsid w:val="005D19EA"/>
    <w:rsid w:val="005D2E81"/>
    <w:rsid w:val="005E5E03"/>
    <w:rsid w:val="005F00D6"/>
    <w:rsid w:val="005F4CA3"/>
    <w:rsid w:val="006070BD"/>
    <w:rsid w:val="0060780C"/>
    <w:rsid w:val="006579DF"/>
    <w:rsid w:val="006613E6"/>
    <w:rsid w:val="0067044A"/>
    <w:rsid w:val="00675866"/>
    <w:rsid w:val="006821FF"/>
    <w:rsid w:val="00695719"/>
    <w:rsid w:val="006D4280"/>
    <w:rsid w:val="006E69E8"/>
    <w:rsid w:val="006F4426"/>
    <w:rsid w:val="00700EDA"/>
    <w:rsid w:val="0074010C"/>
    <w:rsid w:val="007417D3"/>
    <w:rsid w:val="00742EF4"/>
    <w:rsid w:val="00751F7F"/>
    <w:rsid w:val="0076457F"/>
    <w:rsid w:val="00767FE7"/>
    <w:rsid w:val="00770376"/>
    <w:rsid w:val="007705CC"/>
    <w:rsid w:val="007766F2"/>
    <w:rsid w:val="00782910"/>
    <w:rsid w:val="007A7A95"/>
    <w:rsid w:val="007B2B14"/>
    <w:rsid w:val="007B38F0"/>
    <w:rsid w:val="007D346E"/>
    <w:rsid w:val="007D3ECC"/>
    <w:rsid w:val="00806B41"/>
    <w:rsid w:val="0081045E"/>
    <w:rsid w:val="008135E5"/>
    <w:rsid w:val="00821A3C"/>
    <w:rsid w:val="00830C34"/>
    <w:rsid w:val="008371FC"/>
    <w:rsid w:val="008443DD"/>
    <w:rsid w:val="00847BEC"/>
    <w:rsid w:val="00857675"/>
    <w:rsid w:val="008672C3"/>
    <w:rsid w:val="00880C5A"/>
    <w:rsid w:val="0089082B"/>
    <w:rsid w:val="0089146C"/>
    <w:rsid w:val="008957B2"/>
    <w:rsid w:val="008A4CA1"/>
    <w:rsid w:val="008A5418"/>
    <w:rsid w:val="008B27CA"/>
    <w:rsid w:val="008C49F5"/>
    <w:rsid w:val="008D5176"/>
    <w:rsid w:val="008D5CF3"/>
    <w:rsid w:val="008D6253"/>
    <w:rsid w:val="008E126B"/>
    <w:rsid w:val="008E37ED"/>
    <w:rsid w:val="008E53BF"/>
    <w:rsid w:val="008F6163"/>
    <w:rsid w:val="00907D77"/>
    <w:rsid w:val="00930BC9"/>
    <w:rsid w:val="00955312"/>
    <w:rsid w:val="00961FAD"/>
    <w:rsid w:val="00967BC7"/>
    <w:rsid w:val="009712CC"/>
    <w:rsid w:val="009743CF"/>
    <w:rsid w:val="00977BEE"/>
    <w:rsid w:val="00980667"/>
    <w:rsid w:val="009825F2"/>
    <w:rsid w:val="00992BE9"/>
    <w:rsid w:val="00993D62"/>
    <w:rsid w:val="00996CC6"/>
    <w:rsid w:val="009A103B"/>
    <w:rsid w:val="009B4CBD"/>
    <w:rsid w:val="009C0D14"/>
    <w:rsid w:val="009C34CB"/>
    <w:rsid w:val="009C7BD3"/>
    <w:rsid w:val="009D12B6"/>
    <w:rsid w:val="009E700A"/>
    <w:rsid w:val="009F309C"/>
    <w:rsid w:val="009F5EEE"/>
    <w:rsid w:val="009F6789"/>
    <w:rsid w:val="00A028DA"/>
    <w:rsid w:val="00A03747"/>
    <w:rsid w:val="00A2453A"/>
    <w:rsid w:val="00A327CF"/>
    <w:rsid w:val="00A403F0"/>
    <w:rsid w:val="00A455A0"/>
    <w:rsid w:val="00A51219"/>
    <w:rsid w:val="00A568CF"/>
    <w:rsid w:val="00A579BE"/>
    <w:rsid w:val="00A612B3"/>
    <w:rsid w:val="00A6176B"/>
    <w:rsid w:val="00A63AB5"/>
    <w:rsid w:val="00A65C82"/>
    <w:rsid w:val="00A76DC4"/>
    <w:rsid w:val="00A90F5F"/>
    <w:rsid w:val="00A927BC"/>
    <w:rsid w:val="00A92C4D"/>
    <w:rsid w:val="00A94BE4"/>
    <w:rsid w:val="00AB71E4"/>
    <w:rsid w:val="00AC5306"/>
    <w:rsid w:val="00AC5F34"/>
    <w:rsid w:val="00AD5BE6"/>
    <w:rsid w:val="00AE0668"/>
    <w:rsid w:val="00AF1E77"/>
    <w:rsid w:val="00AF54B2"/>
    <w:rsid w:val="00B02CE5"/>
    <w:rsid w:val="00B04831"/>
    <w:rsid w:val="00B04AB3"/>
    <w:rsid w:val="00B2173E"/>
    <w:rsid w:val="00B31E3B"/>
    <w:rsid w:val="00B36F9F"/>
    <w:rsid w:val="00B370C7"/>
    <w:rsid w:val="00B41B16"/>
    <w:rsid w:val="00B46FF1"/>
    <w:rsid w:val="00B50B26"/>
    <w:rsid w:val="00B54CC2"/>
    <w:rsid w:val="00B6528C"/>
    <w:rsid w:val="00B7375B"/>
    <w:rsid w:val="00B74F9D"/>
    <w:rsid w:val="00B82F74"/>
    <w:rsid w:val="00B83316"/>
    <w:rsid w:val="00B91406"/>
    <w:rsid w:val="00BA2CFD"/>
    <w:rsid w:val="00BA59D9"/>
    <w:rsid w:val="00BB3AB9"/>
    <w:rsid w:val="00BC21D6"/>
    <w:rsid w:val="00BC5618"/>
    <w:rsid w:val="00BC6CF2"/>
    <w:rsid w:val="00BE3359"/>
    <w:rsid w:val="00C13DB2"/>
    <w:rsid w:val="00C16D06"/>
    <w:rsid w:val="00C2749A"/>
    <w:rsid w:val="00C329E6"/>
    <w:rsid w:val="00C3383C"/>
    <w:rsid w:val="00C33EBE"/>
    <w:rsid w:val="00C44341"/>
    <w:rsid w:val="00C4721D"/>
    <w:rsid w:val="00C67222"/>
    <w:rsid w:val="00C673EF"/>
    <w:rsid w:val="00C819A6"/>
    <w:rsid w:val="00C82040"/>
    <w:rsid w:val="00C84082"/>
    <w:rsid w:val="00C84288"/>
    <w:rsid w:val="00C87181"/>
    <w:rsid w:val="00C90182"/>
    <w:rsid w:val="00C942BD"/>
    <w:rsid w:val="00CA0CE4"/>
    <w:rsid w:val="00CA3E02"/>
    <w:rsid w:val="00CA6725"/>
    <w:rsid w:val="00CB5F8A"/>
    <w:rsid w:val="00CC1759"/>
    <w:rsid w:val="00CD61B6"/>
    <w:rsid w:val="00D04CC1"/>
    <w:rsid w:val="00D07193"/>
    <w:rsid w:val="00D30D08"/>
    <w:rsid w:val="00D331C4"/>
    <w:rsid w:val="00D34DCE"/>
    <w:rsid w:val="00D77B32"/>
    <w:rsid w:val="00D870DB"/>
    <w:rsid w:val="00D956F0"/>
    <w:rsid w:val="00D967FE"/>
    <w:rsid w:val="00DA1334"/>
    <w:rsid w:val="00DB1D64"/>
    <w:rsid w:val="00DB5F46"/>
    <w:rsid w:val="00DC159F"/>
    <w:rsid w:val="00DD0029"/>
    <w:rsid w:val="00DD7E91"/>
    <w:rsid w:val="00DF5526"/>
    <w:rsid w:val="00E07E9E"/>
    <w:rsid w:val="00E12175"/>
    <w:rsid w:val="00E14B0E"/>
    <w:rsid w:val="00E14E2A"/>
    <w:rsid w:val="00E21DC1"/>
    <w:rsid w:val="00E2271F"/>
    <w:rsid w:val="00E26537"/>
    <w:rsid w:val="00E31842"/>
    <w:rsid w:val="00E35D2B"/>
    <w:rsid w:val="00E46089"/>
    <w:rsid w:val="00E46680"/>
    <w:rsid w:val="00E536DC"/>
    <w:rsid w:val="00E61716"/>
    <w:rsid w:val="00E669D2"/>
    <w:rsid w:val="00E7122F"/>
    <w:rsid w:val="00E84A09"/>
    <w:rsid w:val="00EC3793"/>
    <w:rsid w:val="00EC4028"/>
    <w:rsid w:val="00EC7D59"/>
    <w:rsid w:val="00EF08E8"/>
    <w:rsid w:val="00EF48EA"/>
    <w:rsid w:val="00F03B41"/>
    <w:rsid w:val="00F15DAA"/>
    <w:rsid w:val="00F31585"/>
    <w:rsid w:val="00F34A90"/>
    <w:rsid w:val="00F3751B"/>
    <w:rsid w:val="00F37D64"/>
    <w:rsid w:val="00F4005C"/>
    <w:rsid w:val="00F50DD7"/>
    <w:rsid w:val="00F612E6"/>
    <w:rsid w:val="00F663C2"/>
    <w:rsid w:val="00F723D0"/>
    <w:rsid w:val="00F82FCD"/>
    <w:rsid w:val="00F8793A"/>
    <w:rsid w:val="00F91CD1"/>
    <w:rsid w:val="00F93C1E"/>
    <w:rsid w:val="00F95FF3"/>
    <w:rsid w:val="00FA2F48"/>
    <w:rsid w:val="00FB38C9"/>
    <w:rsid w:val="00FB4023"/>
    <w:rsid w:val="00FC26F5"/>
    <w:rsid w:val="00FC5E77"/>
    <w:rsid w:val="00FC62C8"/>
    <w:rsid w:val="00FC6683"/>
    <w:rsid w:val="00FC68EA"/>
    <w:rsid w:val="00FC7645"/>
    <w:rsid w:val="00FD21CB"/>
    <w:rsid w:val="00FE4D87"/>
    <w:rsid w:val="00FE5225"/>
    <w:rsid w:val="00FE568A"/>
    <w:rsid w:val="00FF3229"/>
    <w:rsid w:val="00FF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9C98DC"/>
  <w15:chartTrackingRefBased/>
  <w15:docId w15:val="{7AE50E6A-3BE1-4627-AB6A-0018207BA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FCD"/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7D346E"/>
    <w:pPr>
      <w:keepNext/>
      <w:keepLines/>
      <w:spacing w:before="320" w:after="200" w:line="259" w:lineRule="auto"/>
      <w:outlineLvl w:val="3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locked/>
    <w:rsid w:val="007D346E"/>
    <w:rPr>
      <w:rFonts w:ascii="Arial" w:hAnsi="Arial" w:cs="Arial"/>
      <w:b/>
      <w:bCs/>
      <w:sz w:val="26"/>
      <w:szCs w:val="26"/>
      <w:lang w:val="ru-RU" w:eastAsia="en-US" w:bidi="ar-SA"/>
    </w:rPr>
  </w:style>
  <w:style w:type="paragraph" w:customStyle="1" w:styleId="12">
    <w:name w:val="Абзац списка1"/>
    <w:basedOn w:val="a"/>
    <w:rsid w:val="007D346E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_"/>
    <w:link w:val="50"/>
    <w:locked/>
    <w:rsid w:val="007D346E"/>
    <w:rPr>
      <w:b/>
      <w:bCs/>
      <w:sz w:val="26"/>
      <w:szCs w:val="26"/>
      <w:shd w:val="clear" w:color="auto" w:fill="FFFFFF"/>
      <w:lang w:bidi="ar-SA"/>
    </w:rPr>
  </w:style>
  <w:style w:type="paragraph" w:customStyle="1" w:styleId="50">
    <w:name w:val="Основной текст (5)"/>
    <w:basedOn w:val="a"/>
    <w:link w:val="5"/>
    <w:rsid w:val="007D346E"/>
    <w:pPr>
      <w:widowControl w:val="0"/>
      <w:shd w:val="clear" w:color="auto" w:fill="FFFFFF"/>
      <w:spacing w:line="317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e1ckvoeh1e106ikdt0app-catalog-fclnc2e1gjr6xo0">
    <w:name w:val="e1ckvoeh1 e106ikdt0 app-catalog-fclnc2 e1gjr6xo0"/>
    <w:basedOn w:val="a0"/>
    <w:rsid w:val="00317224"/>
  </w:style>
  <w:style w:type="character" w:customStyle="1" w:styleId="e1ckvoeh0e106ikdt0app-catalog-ajic6ae1gjr6xo0">
    <w:name w:val="e1ckvoeh0 e106ikdt0 app-catalog-ajic6a e1gjr6xo0"/>
    <w:basedOn w:val="a0"/>
    <w:rsid w:val="00317224"/>
  </w:style>
  <w:style w:type="paragraph" w:styleId="a3">
    <w:name w:val="Normal (Web)"/>
    <w:basedOn w:val="a"/>
    <w:uiPriority w:val="99"/>
    <w:rsid w:val="00E46680"/>
    <w:pPr>
      <w:spacing w:before="100" w:beforeAutospacing="1" w:after="100" w:afterAutospacing="1"/>
    </w:pPr>
  </w:style>
  <w:style w:type="character" w:styleId="a4">
    <w:name w:val="Strong"/>
    <w:qFormat/>
    <w:rsid w:val="00E46680"/>
    <w:rPr>
      <w:b/>
      <w:bCs/>
    </w:rPr>
  </w:style>
  <w:style w:type="character" w:customStyle="1" w:styleId="1ebon2sua63kbffifarr1a5yj">
    <w:name w:val="_1ebon _2sua6 _3kbff ifarr _1a5yj"/>
    <w:basedOn w:val="a0"/>
    <w:rsid w:val="000B2C97"/>
  </w:style>
  <w:style w:type="character" w:customStyle="1" w:styleId="ywvl72sua63kbffifarr1a5yj">
    <w:name w:val="ywvl7 _2sua6 _3kbff ifarr _1a5yj"/>
    <w:basedOn w:val="a0"/>
    <w:rsid w:val="000B2C97"/>
  </w:style>
  <w:style w:type="paragraph" w:customStyle="1" w:styleId="1">
    <w:name w:val="Пункт 1"/>
    <w:basedOn w:val="2"/>
    <w:qFormat/>
    <w:rsid w:val="00421627"/>
    <w:pPr>
      <w:widowControl w:val="0"/>
      <w:numPr>
        <w:numId w:val="7"/>
      </w:numPr>
      <w:spacing w:after="0" w:line="360" w:lineRule="auto"/>
      <w:ind w:left="-207"/>
      <w:jc w:val="both"/>
      <w:outlineLvl w:val="0"/>
    </w:pPr>
    <w:rPr>
      <w:rFonts w:ascii="Times New Roman" w:eastAsia="Calibri" w:hAnsi="Times New Roman"/>
      <w:b/>
      <w:bCs/>
      <w:sz w:val="24"/>
      <w:szCs w:val="24"/>
    </w:rPr>
  </w:style>
  <w:style w:type="paragraph" w:customStyle="1" w:styleId="11">
    <w:name w:val="Подпункт 1.1"/>
    <w:basedOn w:val="2"/>
    <w:qFormat/>
    <w:rsid w:val="00421627"/>
    <w:pPr>
      <w:widowControl w:val="0"/>
      <w:numPr>
        <w:ilvl w:val="2"/>
        <w:numId w:val="7"/>
      </w:numPr>
      <w:spacing w:after="0" w:line="360" w:lineRule="auto"/>
      <w:ind w:left="1233" w:hanging="180"/>
      <w:jc w:val="both"/>
      <w:outlineLvl w:val="0"/>
    </w:pPr>
    <w:rPr>
      <w:rFonts w:ascii="Times New Roman" w:eastAsia="Calibri" w:hAnsi="Times New Roman"/>
      <w:bCs/>
      <w:sz w:val="24"/>
      <w:szCs w:val="24"/>
    </w:rPr>
  </w:style>
  <w:style w:type="paragraph" w:customStyle="1" w:styleId="10">
    <w:name w:val="Стиль1"/>
    <w:basedOn w:val="1"/>
    <w:qFormat/>
    <w:rsid w:val="00421627"/>
    <w:pPr>
      <w:numPr>
        <w:ilvl w:val="1"/>
      </w:numPr>
      <w:ind w:left="513" w:hanging="360"/>
    </w:pPr>
    <w:rPr>
      <w:b w:val="0"/>
    </w:rPr>
  </w:style>
  <w:style w:type="table" w:styleId="a5">
    <w:name w:val="Table Grid"/>
    <w:basedOn w:val="a1"/>
    <w:uiPriority w:val="59"/>
    <w:rsid w:val="0042162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51">
    <w:name w:val="Стиль5"/>
    <w:basedOn w:val="11"/>
    <w:qFormat/>
    <w:rsid w:val="00421627"/>
  </w:style>
  <w:style w:type="paragraph" w:styleId="2">
    <w:name w:val="Body Text 2"/>
    <w:basedOn w:val="a"/>
    <w:link w:val="20"/>
    <w:rsid w:val="00421627"/>
    <w:pPr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rsid w:val="00421627"/>
    <w:rPr>
      <w:rFonts w:ascii="Calibri" w:hAnsi="Calibri"/>
      <w:sz w:val="22"/>
      <w:szCs w:val="22"/>
      <w:lang w:eastAsia="en-US"/>
    </w:rPr>
  </w:style>
  <w:style w:type="table" w:customStyle="1" w:styleId="21">
    <w:name w:val="Сетка таблицы2"/>
    <w:basedOn w:val="a1"/>
    <w:next w:val="a5"/>
    <w:uiPriority w:val="59"/>
    <w:rsid w:val="00BC56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List Paragraph"/>
    <w:basedOn w:val="a"/>
    <w:link w:val="a7"/>
    <w:qFormat/>
    <w:rsid w:val="00C16D06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7">
    <w:name w:val="Абзац списка Знак"/>
    <w:link w:val="a6"/>
    <w:locked/>
    <w:rsid w:val="00F82FCD"/>
    <w:rPr>
      <w:rFonts w:ascii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9F6789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5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7434">
          <w:marLeft w:val="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0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29945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82731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38134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5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7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6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50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458166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70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043663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936777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51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0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015154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102139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34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4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349230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24340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75067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85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869175">
          <w:marLeft w:val="0"/>
          <w:marRight w:val="0"/>
          <w:marTop w:val="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1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4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74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1398</Words>
  <Characters>9506</Characters>
  <Application>Microsoft Office Word</Application>
  <DocSecurity>0</DocSecurity>
  <Lines>79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Home</Company>
  <LinksUpToDate>false</LinksUpToDate>
  <CharactersWithSpaces>10883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Магомед 1968</dc:creator>
  <cp:keywords/>
  <dc:description/>
  <cp:lastModifiedBy>Admin</cp:lastModifiedBy>
  <cp:revision>3</cp:revision>
  <dcterms:created xsi:type="dcterms:W3CDTF">2026-07-24T07:59:00Z</dcterms:created>
  <dcterms:modified xsi:type="dcterms:W3CDTF">2026-07-29T11:18:00Z</dcterms:modified>
</cp:coreProperties>
</file>