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«29</w:t>
      </w:r>
      <w:r>
        <w:rPr>
          <w:bCs/>
        </w:rPr>
        <w:t xml:space="preserve">» июля</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Подолянская</w:t>
            </w:r>
            <w:r>
              <w:rPr>
                <w:rFonts w:ascii="Liberation Serif" w:hAnsi="Liberation Serif" w:cs="Liberation Serif"/>
                <w:sz w:val="22"/>
                <w:szCs w:val="22"/>
              </w:rPr>
              <w:t xml:space="preserve"> Анастасия Александровна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62 400 (Шестьдесят две тысячи четыреста</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30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11</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«07</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29</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07</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07</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«07</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14:ligatures w14:val="none"/>
              </w:rPr>
            </w:pPr>
            <w:r>
              <w:rPr>
                <w:rFonts w:ascii="Liberation Serif" w:hAnsi="Liberation Serif" w:cs="Liberation Serif"/>
                <w:sz w:val="22"/>
                <w:szCs w:val="22"/>
              </w:rPr>
              <w:t xml:space="preserve">Пояс сальтовый (лонжа) - </w:t>
            </w:r>
            <w:r>
              <w:rPr>
                <w:rFonts w:ascii="Liberation Serif" w:hAnsi="Liberation Serif" w:cs="Liberation Serif"/>
                <w:sz w:val="22"/>
                <w:szCs w:val="22"/>
              </w:rPr>
              <w:t xml:space="preserve">это профессиональное страховочное устройство, предназначенное для </w:t>
            </w:r>
            <w:r>
              <w:rPr>
                <w:rFonts w:ascii="Liberation Serif" w:hAnsi="Liberation Serif" w:cs="Liberation Serif"/>
                <w:sz w:val="22"/>
                <w:szCs w:val="22"/>
              </w:rPr>
              <w:t xml:space="preserve">обеспечения безопасности спортсменов при обучении и отработке акробатических элементов, прыжков на батуте и на гимнастическом ковре . Изделие позволяет тренеру страховать спортсмена во время выполнения сложных вращательных движений, минимизируя риск травм.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Натуральная кожа / армированная ткань «Оксфорд» или эквивалент.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Материал подкладки: </w:t>
            </w:r>
            <w:r>
              <w:rPr>
                <w:rFonts w:ascii="Liberation Serif" w:hAnsi="Liberation Serif" w:cs="Liberation Serif"/>
                <w:sz w:val="22"/>
                <w:szCs w:val="22"/>
              </w:rPr>
              <w:t xml:space="preserve">Поролон, пенополиэтилен в чехле из капроновой ткани / микрофибра или эквивалент.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Вращательный узел:</w:t>
            </w:r>
            <w:r>
              <w:rPr>
                <w:rFonts w:ascii="Liberation Serif" w:hAnsi="Liberation Serif" w:cs="Liberation Serif"/>
                <w:sz w:val="22"/>
                <w:szCs w:val="22"/>
              </w:rPr>
              <w:t xml:space="preserve"> </w:t>
            </w:r>
            <w:r>
              <w:rPr>
                <w:rFonts w:ascii="Liberation Serif" w:hAnsi="Liberation Serif" w:cs="Liberation Serif"/>
                <w:sz w:val="22"/>
                <w:szCs w:val="22"/>
              </w:rPr>
              <w:t xml:space="preserve">Шарикоподшипниковый / вертлюг на подшипниках.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Наличие бандажа: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(дополнительная фиксация на бедрах).</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u w:val="single"/>
              </w:rPr>
              <w:t xml:space="preserve">Размерная сетка:</w:t>
            </w:r>
            <w:r>
              <w:rPr>
                <w:rFonts w:ascii="Liberation Serif" w:hAnsi="Liberation Serif" w:cs="Liberation Serif"/>
                <w:sz w:val="22"/>
                <w:szCs w:val="22"/>
                <w:u w:val="single"/>
              </w:rPr>
              <w:t xml:space="preserve"> </w:t>
            </w:r>
            <w:r>
              <w:rPr>
                <w:rFonts w:ascii="Liberation Serif" w:hAnsi="Liberation Serif" w:cs="Liberation Serif"/>
                <w:sz w:val="22"/>
                <w:szCs w:val="22"/>
                <w:u w:val="single"/>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M - обхват талии не менее </w:t>
            </w:r>
            <w:r>
              <w:rPr>
                <w:rFonts w:ascii="Liberation Serif" w:hAnsi="Liberation Serif" w:cs="Liberation Serif"/>
                <w:sz w:val="22"/>
                <w:szCs w:val="22"/>
              </w:rPr>
              <w:t xml:space="preserve">700 </w:t>
            </w:r>
            <w:r>
              <w:rPr>
                <w:rFonts w:ascii="Liberation Serif" w:hAnsi="Liberation Serif" w:cs="Liberation Serif"/>
                <w:sz w:val="22"/>
                <w:szCs w:val="22"/>
              </w:rPr>
              <w:t xml:space="preserve">не болееь </w:t>
            </w:r>
            <w:r>
              <w:rPr>
                <w:rFonts w:ascii="Liberation Serif" w:hAnsi="Liberation Serif" w:cs="Liberation Serif"/>
                <w:sz w:val="22"/>
                <w:szCs w:val="22"/>
              </w:rPr>
              <w:t xml:space="preserve">900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L - </w:t>
            </w:r>
            <w:r>
              <w:rPr>
                <w:rFonts w:ascii="Liberation Serif" w:hAnsi="Liberation Serif" w:cs="Liberation Serif"/>
                <w:sz w:val="22"/>
                <w:szCs w:val="22"/>
              </w:rPr>
              <w:t xml:space="preserve">обхват талии не менее </w:t>
            </w:r>
            <w:r>
              <w:rPr>
                <w:rFonts w:ascii="Liberation Serif" w:hAnsi="Liberation Serif" w:cs="Liberation Serif"/>
                <w:sz w:val="22"/>
                <w:szCs w:val="22"/>
              </w:rPr>
              <w:t xml:space="preserve">815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1015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Регулировка размера: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Максимальная нагрузка:</w:t>
            </w:r>
            <w:r>
              <w:rPr>
                <w:rFonts w:ascii="Liberation Serif" w:hAnsi="Liberation Serif" w:cs="Liberation Serif"/>
                <w:sz w:val="22"/>
                <w:szCs w:val="22"/>
              </w:rPr>
              <w:t xml:space="preserve"> не менее 120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Рабочая нагрузка:</w:t>
            </w:r>
            <w:r>
              <w:rPr>
                <w:rFonts w:ascii="Liberation Serif" w:hAnsi="Liberation Serif" w:cs="Liberation Serif"/>
                <w:sz w:val="22"/>
                <w:szCs w:val="22"/>
              </w:rPr>
              <w:t xml:space="preserve"> </w:t>
            </w:r>
            <w:r>
              <w:rPr>
                <w:rFonts w:ascii="Liberation Serif" w:hAnsi="Liberation Serif" w:cs="Liberation Serif"/>
                <w:sz w:val="22"/>
                <w:szCs w:val="22"/>
              </w:rPr>
              <w:t xml:space="preserve">Выдерживает статическую нагрузку не менее 1470 Н</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3"/>
                <w:szCs w:val="23"/>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1 года.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85007" cy="2044700"/>
                      <wp:effectExtent l="0" t="0" r="0" b="0"/>
                      <wp:docPr id="1"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15695" name="Изображение7" descr=""/>
                              <pic:cNvPicPr>
                                <a:picLocks noChangeAspect="1"/>
                              </pic:cNvPicPr>
                              <pic:nvPr/>
                            </pic:nvPicPr>
                            <pic:blipFill>
                              <a:blip r:embed="rId13"/>
                              <a:stretch/>
                            </pic:blipFill>
                            <pic:spPr bwMode="auto">
                              <a:xfrm rot="0" flipH="0" flipV="0">
                                <a:off x="0" y="0"/>
                                <a:ext cx="3085007" cy="20446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2.91pt;height:161.00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14:ligatures w14:val="none"/>
              </w:rPr>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4"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30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31</w:t>
      </w:r>
      <w:r>
        <w:rPr>
          <w:rFonts w:ascii="Liberation Serif" w:hAnsi="Liberation Serif" w:cs="Liberation Serif"/>
          <w:sz w:val="22"/>
          <w:szCs w:val="22"/>
        </w:rPr>
        <w:t xml:space="preserve">.10</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Лонжа ручная (пояс сальтовый)</w:t>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Пояс сальтовый (лонжа) - </w:t>
            </w:r>
            <w:r>
              <w:rPr>
                <w:rFonts w:ascii="Liberation Serif" w:hAnsi="Liberation Serif" w:cs="Liberation Serif"/>
                <w:sz w:val="22"/>
                <w:szCs w:val="22"/>
              </w:rPr>
              <w:t xml:space="preserve">это профессиональное страховочное устройство, предназначенное для </w:t>
            </w:r>
            <w:r>
              <w:rPr>
                <w:rFonts w:ascii="Liberation Serif" w:hAnsi="Liberation Serif" w:cs="Liberation Serif"/>
                <w:sz w:val="22"/>
                <w:szCs w:val="22"/>
              </w:rPr>
              <w:t xml:space="preserve">обеспечения безопасности спортсменов при обучении и отработке акробатических элементов, прыжков на батуте и на гимнастическом ковре . Изделие позволяет тренеру страховать спортсмена во время выполнения сложных вращательных движений, минимизируя риск травм.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Натуральная кожа / армированная ткань «Оксфорд»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подкладки: </w:t>
            </w:r>
            <w:r>
              <w:rPr>
                <w:rFonts w:ascii="Liberation Serif" w:hAnsi="Liberation Serif" w:cs="Liberation Serif"/>
                <w:sz w:val="22"/>
                <w:szCs w:val="22"/>
              </w:rPr>
              <w:t xml:space="preserve">Поролон, пенополиэтилен в чехле из капроновой ткани / микрофибра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Вращательный узел:</w:t>
            </w:r>
            <w:r>
              <w:rPr>
                <w:rFonts w:ascii="Liberation Serif" w:hAnsi="Liberation Serif" w:cs="Liberation Serif"/>
                <w:sz w:val="22"/>
                <w:szCs w:val="22"/>
              </w:rPr>
              <w:t xml:space="preserve"> </w:t>
            </w:r>
            <w:r>
              <w:rPr>
                <w:rFonts w:ascii="Liberation Serif" w:hAnsi="Liberation Serif" w:cs="Liberation Serif"/>
                <w:sz w:val="22"/>
                <w:szCs w:val="22"/>
              </w:rPr>
              <w:t xml:space="preserve">Шарикоподшипниковый / вертлюг на подшипниках.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Наличие бандажа: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(дополнительная фиксация на бедрах).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Размерная сетка:</w:t>
            </w:r>
            <w:r>
              <w:rPr>
                <w:rFonts w:ascii="Liberation Serif" w:hAnsi="Liberation Serif" w:cs="Liberation Serif"/>
                <w:sz w:val="22"/>
                <w:szCs w:val="22"/>
                <w:u w:val="single"/>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M - обхват талии не менее </w:t>
            </w:r>
            <w:r>
              <w:rPr>
                <w:rFonts w:ascii="Liberation Serif" w:hAnsi="Liberation Serif" w:cs="Liberation Serif"/>
                <w:sz w:val="22"/>
                <w:szCs w:val="22"/>
              </w:rPr>
              <w:t xml:space="preserve">700 </w:t>
            </w:r>
            <w:r>
              <w:rPr>
                <w:rFonts w:ascii="Liberation Serif" w:hAnsi="Liberation Serif" w:cs="Liberation Serif"/>
                <w:sz w:val="22"/>
                <w:szCs w:val="22"/>
              </w:rPr>
              <w:t xml:space="preserve">не болееь </w:t>
            </w:r>
            <w:r>
              <w:rPr>
                <w:rFonts w:ascii="Liberation Serif" w:hAnsi="Liberation Serif" w:cs="Liberation Serif"/>
                <w:sz w:val="22"/>
                <w:szCs w:val="22"/>
              </w:rPr>
              <w:t xml:space="preserve">900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L - </w:t>
            </w:r>
            <w:r>
              <w:rPr>
                <w:rFonts w:ascii="Liberation Serif" w:hAnsi="Liberation Serif" w:cs="Liberation Serif"/>
                <w:sz w:val="22"/>
                <w:szCs w:val="22"/>
              </w:rPr>
              <w:t xml:space="preserve">обхват талии не менее </w:t>
            </w:r>
            <w:r>
              <w:rPr>
                <w:rFonts w:ascii="Liberation Serif" w:hAnsi="Liberation Serif" w:cs="Liberation Serif"/>
                <w:sz w:val="22"/>
                <w:szCs w:val="22"/>
              </w:rPr>
              <w:t xml:space="preserve">815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1015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Регулировка размера:</w:t>
            </w:r>
            <w:r>
              <w:rPr>
                <w:rFonts w:ascii="Liberation Serif" w:hAnsi="Liberation Serif" w:cs="Liberation Serif"/>
                <w:sz w:val="22"/>
                <w:szCs w:val="22"/>
              </w:rPr>
              <w:t xml:space="preserve"> </w:t>
            </w:r>
            <w:r>
              <w:rPr>
                <w:rFonts w:ascii="Liberation Serif" w:hAnsi="Liberation Serif" w:cs="Liberation Serif"/>
                <w:sz w:val="22"/>
                <w:szCs w:val="22"/>
              </w:rPr>
              <w:t xml:space="preserve">Да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Максимальная нагрузка:</w:t>
            </w:r>
            <w:r>
              <w:rPr>
                <w:rFonts w:ascii="Liberation Serif" w:hAnsi="Liberation Serif" w:cs="Liberation Serif"/>
                <w:sz w:val="22"/>
                <w:szCs w:val="22"/>
              </w:rPr>
              <w:t xml:space="preserve"> не менее 120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нагрузка:</w:t>
            </w:r>
            <w:r>
              <w:rPr>
                <w:rFonts w:ascii="Liberation Serif" w:hAnsi="Liberation Serif" w:cs="Liberation Serif"/>
                <w:sz w:val="22"/>
                <w:szCs w:val="22"/>
              </w:rPr>
              <w:t xml:space="preserve"> </w:t>
            </w:r>
            <w:r>
              <w:rPr>
                <w:rFonts w:ascii="Liberation Serif" w:hAnsi="Liberation Serif" w:cs="Liberation Serif"/>
                <w:sz w:val="22"/>
                <w:szCs w:val="22"/>
              </w:rPr>
              <w:t xml:space="preserve">Выдерживает статическую нагрузку не менее 1470 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1 года.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85008" cy="2044700"/>
                      <wp:effectExtent l="0" t="0" r="0" b="0"/>
                      <wp:docPr id="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17854" name="Изображение7" descr=""/>
                              <pic:cNvPicPr>
                                <a:picLocks noChangeAspect="1"/>
                              </pic:cNvPicPr>
                              <pic:nvPr/>
                            </pic:nvPicPr>
                            <pic:blipFill>
                              <a:blip r:embed="rId13"/>
                              <a:stretch/>
                            </pic:blipFill>
                            <pic:spPr bwMode="auto">
                              <a:xfrm rot="0" flipH="0" flipV="0">
                                <a:off x="0" y="0"/>
                                <a:ext cx="3085006" cy="20446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2.91pt;height:161.0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30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hyperlink" Target="http://www.pandia.ru/text/category/russkij_yazik/" TargetMode="External"/><Relationship Id="rId15"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72</cp:revision>
  <dcterms:created xsi:type="dcterms:W3CDTF">2022-06-01T08:31:00Z</dcterms:created>
  <dcterms:modified xsi:type="dcterms:W3CDTF">2026-07-29T15:26:55Z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