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79E82" w14:textId="77777777" w:rsidR="00EF22E2" w:rsidRDefault="00EF22E2">
      <w:pPr>
        <w:rPr>
          <w:rFonts w:ascii="Times New Roman" w:hAnsi="Times New Roman" w:cs="Times New Roman"/>
        </w:rPr>
      </w:pPr>
    </w:p>
    <w:p w14:paraId="3868AFFA" w14:textId="77777777" w:rsidR="00EF22E2" w:rsidRDefault="00EF0DBC">
      <w:pPr>
        <w:tabs>
          <w:tab w:val="left" w:pos="700"/>
        </w:tabs>
        <w:spacing w:after="0"/>
        <w:jc w:val="center"/>
        <w:rPr>
          <w:rFonts w:ascii="Times New Roman" w:hAnsi="Times New Roman" w:cs="Times New Roman"/>
          <w:b/>
        </w:rPr>
      </w:pPr>
      <w:r>
        <w:rPr>
          <w:rFonts w:ascii="Times New Roman" w:hAnsi="Times New Roman" w:cs="Times New Roman"/>
          <w:b/>
        </w:rPr>
        <w:t>ПРОЕКТ ДОГОВОРА</w:t>
      </w:r>
    </w:p>
    <w:p w14:paraId="2333DFFD" w14:textId="77777777" w:rsidR="00EF22E2" w:rsidRDefault="00EF0DBC">
      <w:pPr>
        <w:widowControl w:val="0"/>
        <w:tabs>
          <w:tab w:val="left" w:pos="7200"/>
        </w:tabs>
        <w:spacing w:after="0" w:line="240" w:lineRule="auto"/>
        <w:jc w:val="center"/>
        <w:rPr>
          <w:rFonts w:ascii="Times New Roman" w:eastAsia="Times New Roman" w:hAnsi="Times New Roman" w:cs="Times New Roman"/>
          <w:b/>
          <w:bCs/>
          <w:spacing w:val="-2"/>
          <w:lang w:eastAsia="ru-RU"/>
        </w:rPr>
      </w:pPr>
      <w:r>
        <w:rPr>
          <w:rFonts w:ascii="Times New Roman" w:eastAsia="Times New Roman" w:hAnsi="Times New Roman" w:cs="Times New Roman"/>
          <w:b/>
          <w:bCs/>
          <w:spacing w:val="-2"/>
          <w:lang w:eastAsia="ru-RU"/>
        </w:rPr>
        <w:t>Договор №​‌‌﻿﻿﻿‍﻿﻿​﻿‌⁠‌‍⁠﻿⁠﻿‍﻿⁠⁠‍​‍﻿‌⁠‍⁠‌​‍⁠‍﻿‌‌‌​﻿‌﻿ ____</w:t>
      </w:r>
    </w:p>
    <w:p w14:paraId="2D625CF2" w14:textId="77777777" w:rsidR="001C7DD3" w:rsidRDefault="001C7DD3" w:rsidP="001C7DD3">
      <w:pPr>
        <w:widowControl w:val="0"/>
        <w:tabs>
          <w:tab w:val="left" w:pos="6663"/>
        </w:tabs>
        <w:spacing w:after="0" w:line="240" w:lineRule="auto"/>
        <w:jc w:val="center"/>
        <w:rPr>
          <w:rFonts w:ascii="Times New Roman" w:eastAsia="Times New Roman" w:hAnsi="Times New Roman" w:cs="Times New Roman"/>
          <w:b/>
          <w:bCs/>
          <w:spacing w:val="-2"/>
          <w:lang w:eastAsia="ru-RU"/>
        </w:rPr>
      </w:pPr>
      <w:r w:rsidRPr="001C7DD3">
        <w:rPr>
          <w:rFonts w:ascii="Times New Roman" w:eastAsia="Times New Roman" w:hAnsi="Times New Roman" w:cs="Times New Roman"/>
          <w:b/>
          <w:bCs/>
          <w:spacing w:val="-2"/>
          <w:lang w:eastAsia="ru-RU"/>
        </w:rPr>
        <w:t>на поставку асфальтобетонной смеси.</w:t>
      </w:r>
    </w:p>
    <w:p w14:paraId="26E0978B" w14:textId="77777777" w:rsidR="001C7DD3" w:rsidRDefault="001C7DD3">
      <w:pPr>
        <w:widowControl w:val="0"/>
        <w:tabs>
          <w:tab w:val="left" w:pos="6663"/>
        </w:tabs>
        <w:spacing w:after="0" w:line="240" w:lineRule="auto"/>
        <w:rPr>
          <w:rFonts w:ascii="Times New Roman" w:eastAsia="Times New Roman" w:hAnsi="Times New Roman" w:cs="Times New Roman"/>
          <w:b/>
          <w:bCs/>
          <w:spacing w:val="-2"/>
          <w:lang w:eastAsia="ru-RU"/>
        </w:rPr>
      </w:pPr>
    </w:p>
    <w:p w14:paraId="5542CCEC" w14:textId="002818C3" w:rsidR="00EF22E2" w:rsidRDefault="00EF0DBC">
      <w:pPr>
        <w:widowControl w:val="0"/>
        <w:tabs>
          <w:tab w:val="left" w:pos="6663"/>
        </w:tabs>
        <w:spacing w:after="0" w:line="240" w:lineRule="auto"/>
        <w:rPr>
          <w:rFonts w:ascii="Times New Roman" w:eastAsia="Times New Roman" w:hAnsi="Times New Roman" w:cs="Times New Roman"/>
          <w:spacing w:val="-2"/>
          <w:lang w:eastAsia="ru-RU"/>
        </w:rPr>
      </w:pPr>
      <w:r w:rsidRPr="00EF0DBC">
        <w:rPr>
          <w:rFonts w:ascii="Times New Roman" w:eastAsia="Times New Roman" w:hAnsi="Times New Roman" w:cs="Times New Roman"/>
          <w:spacing w:val="-2"/>
          <w:lang w:eastAsia="ru-RU"/>
        </w:rPr>
        <w:t>_________</w:t>
      </w:r>
      <w:r>
        <w:rPr>
          <w:rFonts w:ascii="Times New Roman" w:eastAsia="Times New Roman" w:hAnsi="Times New Roman" w:cs="Times New Roman"/>
          <w:spacing w:val="-2"/>
          <w:lang w:eastAsia="ru-RU"/>
        </w:rPr>
        <w:tab/>
      </w:r>
      <w:r w:rsidRPr="00EF0DBC">
        <w:rPr>
          <w:rFonts w:ascii="Times New Roman" w:eastAsia="Times New Roman" w:hAnsi="Times New Roman" w:cs="Times New Roman"/>
          <w:spacing w:val="-2"/>
          <w:lang w:eastAsia="ru-RU"/>
        </w:rPr>
        <w:t xml:space="preserve">        </w:t>
      </w:r>
      <w:r>
        <w:rPr>
          <w:rFonts w:ascii="Times New Roman" w:eastAsia="Times New Roman" w:hAnsi="Times New Roman" w:cs="Times New Roman"/>
          <w:spacing w:val="-2"/>
          <w:lang w:eastAsia="ru-RU"/>
        </w:rPr>
        <w:t>«___»___________ 202</w:t>
      </w:r>
      <w:r w:rsidR="001C7DD3">
        <w:rPr>
          <w:rFonts w:ascii="Times New Roman" w:eastAsia="Times New Roman" w:hAnsi="Times New Roman" w:cs="Times New Roman"/>
          <w:spacing w:val="-2"/>
          <w:lang w:eastAsia="ru-RU"/>
        </w:rPr>
        <w:t>6</w:t>
      </w:r>
      <w:r>
        <w:rPr>
          <w:rFonts w:ascii="Times New Roman" w:eastAsia="Times New Roman" w:hAnsi="Times New Roman" w:cs="Times New Roman"/>
          <w:spacing w:val="-2"/>
          <w:lang w:eastAsia="ru-RU"/>
        </w:rPr>
        <w:t xml:space="preserve">г. </w:t>
      </w:r>
    </w:p>
    <w:p w14:paraId="7EBC5BF6" w14:textId="77777777" w:rsidR="00EF22E2" w:rsidRPr="00EF0DBC" w:rsidRDefault="00EF0DBC">
      <w:pPr>
        <w:widowControl w:val="0"/>
        <w:spacing w:after="0" w:line="240" w:lineRule="auto"/>
        <w:ind w:firstLine="567"/>
        <w:jc w:val="both"/>
        <w:rPr>
          <w:rFonts w:ascii="Times New Roman" w:eastAsia="Times New Roman" w:hAnsi="Times New Roman" w:cs="Times New Roman"/>
          <w:lang w:eastAsia="ru-RU"/>
        </w:rPr>
      </w:pPr>
      <w:r w:rsidRPr="00EF0DBC">
        <w:rPr>
          <w:rFonts w:ascii="Times New Roman" w:eastAsia="Times New Roman" w:hAnsi="Times New Roman" w:cs="Times New Roman"/>
          <w:lang w:eastAsia="ru-RU"/>
        </w:rPr>
        <w:t xml:space="preserve">   </w:t>
      </w:r>
    </w:p>
    <w:p w14:paraId="1B20F198" w14:textId="77777777" w:rsidR="00EF22E2" w:rsidRDefault="00EF0DBC">
      <w:pPr>
        <w:widowControl w:val="0"/>
        <w:spacing w:after="0" w:line="240" w:lineRule="auto"/>
        <w:jc w:val="both"/>
        <w:rPr>
          <w:rFonts w:ascii="Times New Roman" w:eastAsia="Times New Roman" w:hAnsi="Times New Roman" w:cs="Times New Roman"/>
          <w:b/>
          <w:bCs/>
          <w:lang w:eastAsia="ru-RU"/>
        </w:rPr>
      </w:pPr>
      <w:proofErr w:type="gramStart"/>
      <w:r w:rsidRPr="00EF0DBC">
        <w:rPr>
          <w:rFonts w:ascii="Times New Roman" w:eastAsia="Times New Roman" w:hAnsi="Times New Roman" w:cs="Times New Roman"/>
          <w:b/>
          <w:bCs/>
          <w:lang w:eastAsia="ru-RU"/>
        </w:rPr>
        <w:t>_____________</w:t>
      </w:r>
      <w:r>
        <w:rPr>
          <w:rFonts w:ascii="Times New Roman" w:eastAsia="Times New Roman" w:hAnsi="Times New Roman" w:cs="Times New Roman"/>
          <w:lang w:eastAsia="ru-RU"/>
        </w:rPr>
        <w:t>, именуемое в дальнейшем «Заказчик», в лице __________________, действующего на основании</w:t>
      </w:r>
      <w:r>
        <w:rPr>
          <w:rFonts w:ascii="Times New Roman" w:eastAsia="Calibri" w:hAnsi="Times New Roman" w:cs="Times New Roman"/>
        </w:rPr>
        <w:t xml:space="preserve"> </w:t>
      </w:r>
      <w:r>
        <w:rPr>
          <w:rFonts w:ascii="Times New Roman" w:eastAsia="Times New Roman" w:hAnsi="Times New Roman" w:cs="Times New Roman"/>
          <w:lang w:eastAsia="ru-RU"/>
        </w:rPr>
        <w:t>действующего на основании Устава, именуемое в дальнейшем «Заказчик», с одной стороны, и __________________именуемое в дальнейшем «Поставщик», в лице ______________________, действующего на основании ______________с другой стороны, на основании протокола заседания комиссии по осуществлению закупок № ________________ от ____________г. в соответствии с Федеральным законом от 18.07.2011г. № 223-ФЗ «О закупках товаров, работ, услуг отдельными видами юридических</w:t>
      </w:r>
      <w:proofErr w:type="gramEnd"/>
      <w:r>
        <w:rPr>
          <w:rFonts w:ascii="Times New Roman" w:eastAsia="Times New Roman" w:hAnsi="Times New Roman" w:cs="Times New Roman"/>
          <w:lang w:eastAsia="ru-RU"/>
        </w:rPr>
        <w:t xml:space="preserve"> лиц», Положением о закупке товаров, работ, услуг для</w:t>
      </w:r>
      <w:r w:rsidRPr="00EF0DBC">
        <w:rPr>
          <w:rFonts w:ascii="Times New Roman" w:eastAsia="Times New Roman" w:hAnsi="Times New Roman" w:cs="Times New Roman"/>
          <w:lang w:eastAsia="ru-RU"/>
        </w:rPr>
        <w:t xml:space="preserve"> </w:t>
      </w:r>
      <w:r>
        <w:rPr>
          <w:rFonts w:ascii="Times New Roman" w:eastAsia="Times New Roman" w:hAnsi="Times New Roman"/>
          <w:lang w:eastAsia="ru-RU"/>
        </w:rPr>
        <w:t xml:space="preserve">ООО «Коммунальное хозяйство» </w:t>
      </w:r>
      <w:r>
        <w:rPr>
          <w:rFonts w:ascii="Times New Roman" w:eastAsia="Times New Roman" w:hAnsi="Times New Roman" w:cs="Times New Roman"/>
          <w:lang w:eastAsia="zh-CN"/>
        </w:rPr>
        <w:t xml:space="preserve"> </w:t>
      </w:r>
      <w:r>
        <w:rPr>
          <w:rFonts w:ascii="Times New Roman" w:eastAsia="Times New Roman" w:hAnsi="Times New Roman" w:cs="Times New Roman"/>
          <w:lang w:eastAsia="ru-RU"/>
        </w:rPr>
        <w:t>заключили настоящий договор (далее - «договор») о нижеследующем:</w:t>
      </w:r>
    </w:p>
    <w:p w14:paraId="59E10632" w14:textId="77777777" w:rsidR="00EF22E2" w:rsidRDefault="00EF22E2">
      <w:pPr>
        <w:widowControl w:val="0"/>
        <w:spacing w:after="0" w:line="240" w:lineRule="auto"/>
        <w:jc w:val="both"/>
        <w:rPr>
          <w:rFonts w:ascii="Times New Roman" w:eastAsia="Times New Roman" w:hAnsi="Times New Roman" w:cs="Times New Roman"/>
          <w:lang w:eastAsia="ru-RU"/>
        </w:rPr>
      </w:pPr>
    </w:p>
    <w:p w14:paraId="28B78BED" w14:textId="77777777" w:rsidR="00EF22E2" w:rsidRDefault="00EF0DBC">
      <w:pPr>
        <w:widowControl w:val="0"/>
        <w:shd w:val="clear" w:color="auto" w:fill="FFFFFF"/>
        <w:spacing w:after="0" w:line="240" w:lineRule="auto"/>
        <w:ind w:right="19"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Предмет договора</w:t>
      </w:r>
    </w:p>
    <w:p w14:paraId="247FBBD2" w14:textId="33D62F9A"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 xml:space="preserve"> 1.1. Поставщик принимает на себя обязательства</w:t>
      </w:r>
      <w:r w:rsidRPr="00EF0DBC">
        <w:rPr>
          <w:rFonts w:ascii="Times New Roman" w:eastAsia="Times New Roman" w:hAnsi="Times New Roman" w:cs="Times New Roman"/>
          <w:lang w:eastAsia="ru-RU"/>
        </w:rPr>
        <w:t xml:space="preserve"> на</w:t>
      </w:r>
      <w:r>
        <w:rPr>
          <w:rFonts w:ascii="Times New Roman" w:eastAsia="Times New Roman" w:hAnsi="Times New Roman" w:cs="Times New Roman"/>
        </w:rPr>
        <w:t xml:space="preserve"> </w:t>
      </w:r>
      <w:r>
        <w:rPr>
          <w:rFonts w:ascii="Times New Roman" w:eastAsia="Times New Roman" w:hAnsi="Times New Roman"/>
        </w:rPr>
        <w:t>поставку</w:t>
      </w:r>
      <w:r w:rsidR="00702112">
        <w:rPr>
          <w:rFonts w:ascii="Times New Roman" w:eastAsia="Times New Roman" w:hAnsi="Times New Roman"/>
        </w:rPr>
        <w:t xml:space="preserve"> </w:t>
      </w:r>
      <w:r w:rsidR="001C7DD3" w:rsidRPr="001C7DD3">
        <w:rPr>
          <w:rFonts w:ascii="Times New Roman" w:eastAsia="Times New Roman" w:hAnsi="Times New Roman"/>
        </w:rPr>
        <w:t>асфальтобетонной смеси</w:t>
      </w:r>
      <w:proofErr w:type="gramStart"/>
      <w:r w:rsidR="001C7DD3" w:rsidRPr="001C7DD3">
        <w:rPr>
          <w:rFonts w:ascii="Times New Roman" w:eastAsia="Times New Roman" w:hAnsi="Times New Roman"/>
        </w:rPr>
        <w:t>.</w:t>
      </w:r>
      <w:r>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надлежащего качества в обусловленный срок в соответствии с Приложением № 1, Приложением 2 к настоящему договору (далее по тексту - товар), а Заказчик - принять и оплатить товар по условиям настоящего договора в количестве и по ценам, указанным в Спецификации.</w:t>
      </w:r>
    </w:p>
    <w:p w14:paraId="53552E05" w14:textId="25FB7CAE"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 Наименование, количество,  функциональные, технические и качественные характеристики, а также другие требования к товару определяются прилагаемым к договору Приложением № 1, Приложением 2.</w:t>
      </w:r>
    </w:p>
    <w:p w14:paraId="05D361A4" w14:textId="77777777" w:rsidR="00EF22E2" w:rsidRDefault="00EF0DBC">
      <w:pPr>
        <w:widowControl w:val="0"/>
        <w:shd w:val="clear" w:color="auto" w:fill="FFFFFF"/>
        <w:spacing w:after="0" w:line="240" w:lineRule="auto"/>
        <w:ind w:right="6"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Цена договора и порядок расчетов</w:t>
      </w:r>
    </w:p>
    <w:p w14:paraId="195592A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2.1. </w:t>
      </w:r>
      <w:r>
        <w:rPr>
          <w:rFonts w:ascii="Times New Roman" w:eastAsia="Times New Roman" w:hAnsi="Times New Roman" w:cs="Times New Roman"/>
          <w:b/>
          <w:lang w:eastAsia="ru-RU"/>
        </w:rPr>
        <w:t>Цена договора составляет ______ рублей ____ копеек, (в том числе НДС</w:t>
      </w:r>
      <w:proofErr w:type="gramStart"/>
      <w:r>
        <w:rPr>
          <w:rFonts w:ascii="Times New Roman" w:eastAsia="Times New Roman" w:hAnsi="Times New Roman" w:cs="Times New Roman"/>
          <w:b/>
          <w:lang w:eastAsia="ru-RU"/>
        </w:rPr>
        <w:t xml:space="preserve">____% - __________ (________) </w:t>
      </w:r>
      <w:proofErr w:type="gramEnd"/>
      <w:r>
        <w:rPr>
          <w:rFonts w:ascii="Times New Roman" w:eastAsia="Times New Roman" w:hAnsi="Times New Roman" w:cs="Times New Roman"/>
          <w:b/>
          <w:lang w:eastAsia="ru-RU"/>
        </w:rPr>
        <w:t>рублей_________ копеек). (НДС не облагается)</w:t>
      </w:r>
    </w:p>
    <w:p w14:paraId="02E8658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2.2. Цена договора </w:t>
      </w:r>
      <w:proofErr w:type="gramStart"/>
      <w:r>
        <w:rPr>
          <w:rFonts w:ascii="Times New Roman" w:eastAsia="Times New Roman" w:hAnsi="Times New Roman" w:cs="Times New Roman"/>
          <w:lang w:eastAsia="ru-RU"/>
        </w:rPr>
        <w:t>является твердой и определяется</w:t>
      </w:r>
      <w:proofErr w:type="gramEnd"/>
      <w:r>
        <w:rPr>
          <w:rFonts w:ascii="Times New Roman" w:eastAsia="Times New Roman" w:hAnsi="Times New Roman" w:cs="Times New Roman"/>
          <w:lang w:eastAsia="ru-RU"/>
        </w:rPr>
        <w:t xml:space="preserve"> на весь срок исполнения обязательств по договору, за исключением случаев, предусмотренных Положением о закупке товаров, работ, услуг.</w:t>
      </w:r>
    </w:p>
    <w:p w14:paraId="288C3A8C" w14:textId="2B993D84"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w:t>
      </w:r>
      <w:proofErr w:type="gramStart"/>
      <w:r>
        <w:rPr>
          <w:rFonts w:ascii="Times New Roman" w:eastAsia="Times New Roman" w:hAnsi="Times New Roman" w:cs="Times New Roman"/>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w:t>
      </w:r>
      <w:r w:rsidR="001C7DD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погрузочно-разгрузочных</w:t>
      </w:r>
      <w:proofErr w:type="gramEnd"/>
      <w:r>
        <w:rPr>
          <w:rFonts w:ascii="Times New Roman" w:eastAsia="Times New Roman" w:hAnsi="Times New Roman" w:cs="Times New Roman"/>
          <w:lang w:eastAsia="ru-RU"/>
        </w:rPr>
        <w:t xml:space="preserve">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26AED76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 Расчет по настоящему договору осуществляется Заказчиком за фактически поставленный Поставщиком и принятый Заказчиком товар, </w:t>
      </w:r>
      <w:r>
        <w:rPr>
          <w:rFonts w:ascii="Times New Roman" w:eastAsia="Times New Roman" w:hAnsi="Times New Roman" w:cs="Times New Roman"/>
          <w:b/>
          <w:bCs/>
          <w:lang w:eastAsia="ru-RU"/>
        </w:rPr>
        <w:t xml:space="preserve">в течение 7 (семь) рабочих дней </w:t>
      </w:r>
      <w:proofErr w:type="gramStart"/>
      <w:r>
        <w:rPr>
          <w:rFonts w:ascii="Times New Roman" w:eastAsia="Times New Roman" w:hAnsi="Times New Roman" w:cs="Times New Roman"/>
          <w:lang w:eastAsia="ru-RU"/>
        </w:rPr>
        <w:t>с даты подписания</w:t>
      </w:r>
      <w:proofErr w:type="gramEnd"/>
      <w:r>
        <w:rPr>
          <w:rFonts w:ascii="Times New Roman" w:eastAsia="Times New Roman" w:hAnsi="Times New Roman" w:cs="Times New Roman"/>
          <w:lang w:eastAsia="ru-RU"/>
        </w:rPr>
        <w:t xml:space="preserve"> сторонами товарной (товарно-транспортной) накладной (УПД), на основании представленного Поставщиком счета (счета-фактуры при наличии).</w:t>
      </w:r>
    </w:p>
    <w:p w14:paraId="1C8AE416"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175CED05" w14:textId="77777777" w:rsidR="00EF22E2" w:rsidRDefault="00EF0DBC">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183DD684" w14:textId="505B2768" w:rsidR="0089073D" w:rsidRDefault="0089073D">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2.7. </w:t>
      </w:r>
      <w:r>
        <w:rPr>
          <w:rFonts w:ascii="Times New Roman" w:hAnsi="Times New Roman" w:cs="Times New Roman"/>
        </w:rPr>
        <w:t>Источник финансирования: с</w:t>
      </w:r>
      <w:r w:rsidRPr="0089073D">
        <w:rPr>
          <w:rFonts w:ascii="Times New Roman" w:hAnsi="Times New Roman" w:cs="Times New Roman"/>
        </w:rPr>
        <w:t>редства регионального и местного бюджета.</w:t>
      </w:r>
    </w:p>
    <w:p w14:paraId="62FDA82A" w14:textId="77777777" w:rsidR="00EF22E2" w:rsidRDefault="00EF22E2">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p>
    <w:p w14:paraId="38293ACF" w14:textId="77777777" w:rsidR="00EF22E2" w:rsidRDefault="00EF0DBC">
      <w:pPr>
        <w:widowControl w:val="0"/>
        <w:shd w:val="clear" w:color="auto" w:fill="FFFFFF"/>
        <w:spacing w:after="0" w:line="240" w:lineRule="auto"/>
        <w:ind w:left="709" w:right="1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Срок и условия поставки</w:t>
      </w:r>
    </w:p>
    <w:p w14:paraId="7D045C6F" w14:textId="76A57FE7" w:rsidR="001C7DD3"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3.1. Срок поставки (передачи) товара: </w:t>
      </w:r>
      <w:r w:rsidR="001C7DD3" w:rsidRPr="001C7DD3">
        <w:rPr>
          <w:rFonts w:ascii="Times New Roman" w:eastAsia="Times New Roman" w:hAnsi="Times New Roman" w:cs="Times New Roman"/>
          <w:lang w:eastAsia="ru-RU"/>
        </w:rPr>
        <w:t xml:space="preserve"> в течение 7 календарных дней с момента заключения договора.</w:t>
      </w:r>
    </w:p>
    <w:p w14:paraId="524C6AA9" w14:textId="5852D6B9" w:rsidR="001C7DD3"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 Место поставки (передачи) товара:</w:t>
      </w:r>
      <w:r w:rsidR="00FF037B" w:rsidRPr="00FF037B">
        <w:rPr>
          <w:rFonts w:ascii="Times New Roman" w:eastAsia="Times New Roman" w:hAnsi="Times New Roman" w:cs="Times New Roman"/>
          <w:lang w:eastAsia="ru-RU"/>
        </w:rPr>
        <w:t xml:space="preserve"> </w:t>
      </w:r>
      <w:r w:rsidR="001C7DD3" w:rsidRPr="001C7DD3">
        <w:rPr>
          <w:rFonts w:ascii="Times New Roman" w:eastAsia="Times New Roman" w:hAnsi="Times New Roman" w:cs="Times New Roman"/>
          <w:lang w:eastAsia="ru-RU"/>
        </w:rPr>
        <w:t xml:space="preserve">452980, Республика Башкортостан, </w:t>
      </w:r>
      <w:proofErr w:type="spellStart"/>
      <w:r w:rsidR="001C7DD3" w:rsidRPr="001C7DD3">
        <w:rPr>
          <w:rFonts w:ascii="Times New Roman" w:eastAsia="Times New Roman" w:hAnsi="Times New Roman" w:cs="Times New Roman"/>
          <w:lang w:eastAsia="ru-RU"/>
        </w:rPr>
        <w:t>Балтачевский</w:t>
      </w:r>
      <w:proofErr w:type="spellEnd"/>
      <w:r w:rsidR="001C7DD3" w:rsidRPr="001C7DD3">
        <w:rPr>
          <w:rFonts w:ascii="Times New Roman" w:eastAsia="Times New Roman" w:hAnsi="Times New Roman" w:cs="Times New Roman"/>
          <w:lang w:eastAsia="ru-RU"/>
        </w:rPr>
        <w:t xml:space="preserve"> район, с </w:t>
      </w:r>
      <w:proofErr w:type="spellStart"/>
      <w:r w:rsidR="001C7DD3" w:rsidRPr="001C7DD3">
        <w:rPr>
          <w:rFonts w:ascii="Times New Roman" w:eastAsia="Times New Roman" w:hAnsi="Times New Roman" w:cs="Times New Roman"/>
          <w:lang w:eastAsia="ru-RU"/>
        </w:rPr>
        <w:t>Староболтачево</w:t>
      </w:r>
      <w:proofErr w:type="spellEnd"/>
      <w:r w:rsidR="001C7DD3" w:rsidRPr="001C7DD3">
        <w:rPr>
          <w:rFonts w:ascii="Times New Roman" w:eastAsia="Times New Roman" w:hAnsi="Times New Roman" w:cs="Times New Roman"/>
          <w:lang w:eastAsia="ru-RU"/>
        </w:rPr>
        <w:t>, ул. Промышленная 2.</w:t>
      </w:r>
      <w:r w:rsidR="001C7DD3">
        <w:rPr>
          <w:rFonts w:ascii="Times New Roman" w:eastAsia="Times New Roman" w:hAnsi="Times New Roman" w:cs="Times New Roman"/>
          <w:lang w:eastAsia="ru-RU"/>
        </w:rPr>
        <w:t xml:space="preserve"> </w:t>
      </w:r>
    </w:p>
    <w:p w14:paraId="4D5EFA32" w14:textId="2EF6EF70"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 Условия поставки товара: доставка товара осуществляется Поставщиком.</w:t>
      </w:r>
    </w:p>
    <w:p w14:paraId="4FB123A2"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3.4. Способ доставки товара определяется Поставщиком самостоятельно, при этом условия </w:t>
      </w:r>
      <w:r>
        <w:rPr>
          <w:rFonts w:ascii="Times New Roman" w:eastAsia="Times New Roman" w:hAnsi="Times New Roman" w:cs="Times New Roman"/>
          <w:lang w:eastAsia="ru-RU"/>
        </w:rPr>
        <w:lastRenderedPageBreak/>
        <w:t>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9B0E507" w14:textId="77777777" w:rsidR="00EF22E2" w:rsidRDefault="00EF22E2">
      <w:pPr>
        <w:widowControl w:val="0"/>
        <w:shd w:val="clear" w:color="auto" w:fill="FFFFFF"/>
        <w:spacing w:after="0" w:line="240" w:lineRule="auto"/>
        <w:ind w:right="48" w:firstLine="567"/>
        <w:jc w:val="center"/>
        <w:rPr>
          <w:rFonts w:ascii="Times New Roman" w:eastAsia="Times New Roman" w:hAnsi="Times New Roman" w:cs="Times New Roman"/>
          <w:b/>
          <w:lang w:eastAsia="ru-RU"/>
        </w:rPr>
      </w:pPr>
    </w:p>
    <w:p w14:paraId="724F1BF3" w14:textId="77777777" w:rsidR="00EF22E2" w:rsidRDefault="00EF0DBC">
      <w:pPr>
        <w:widowControl w:val="0"/>
        <w:tabs>
          <w:tab w:val="left" w:pos="4992"/>
        </w:tabs>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приёмки товара</w:t>
      </w:r>
    </w:p>
    <w:p w14:paraId="5FF03462" w14:textId="02DD97B6" w:rsidR="00EF22E2" w:rsidRDefault="00936AF3">
      <w:pPr>
        <w:widowControl w:val="0"/>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bCs/>
          <w:spacing w:val="-2"/>
          <w:lang w:eastAsia="ru-RU"/>
        </w:rPr>
        <w:t>4.1. Заказчик</w:t>
      </w:r>
      <w:r w:rsidR="00EF0DBC">
        <w:rPr>
          <w:rFonts w:ascii="Times New Roman" w:eastAsia="Times New Roman" w:hAnsi="Times New Roman" w:cs="Times New Roman"/>
          <w:spacing w:val="-2"/>
          <w:lang w:eastAsia="ru-RU"/>
        </w:rPr>
        <w:t xml:space="preserve"> уведомляет</w:t>
      </w:r>
      <w:r w:rsidR="00EF0DBC">
        <w:rPr>
          <w:rFonts w:ascii="Times New Roman" w:eastAsia="Times New Roman" w:hAnsi="Times New Roman" w:cs="Times New Roman"/>
          <w:b/>
          <w:caps/>
          <w:spacing w:val="-2"/>
          <w:lang w:eastAsia="ru-RU"/>
        </w:rPr>
        <w:t xml:space="preserve"> </w:t>
      </w:r>
      <w:r>
        <w:rPr>
          <w:rFonts w:ascii="Times New Roman" w:eastAsia="Times New Roman" w:hAnsi="Times New Roman" w:cs="Times New Roman"/>
          <w:spacing w:val="-2"/>
          <w:lang w:eastAsia="ru-RU"/>
        </w:rPr>
        <w:t>Поставщика о готовности товара к приемке</w:t>
      </w:r>
      <w:bookmarkStart w:id="0" w:name="_GoBack"/>
      <w:bookmarkEnd w:id="0"/>
      <w:r w:rsidR="00EF0DBC">
        <w:rPr>
          <w:rFonts w:ascii="Times New Roman" w:eastAsia="Times New Roman" w:hAnsi="Times New Roman" w:cs="Times New Roman"/>
          <w:spacing w:val="-2"/>
          <w:lang w:eastAsia="ru-RU"/>
        </w:rPr>
        <w:t xml:space="preserve">. </w:t>
      </w:r>
    </w:p>
    <w:p w14:paraId="1D167E3A" w14:textId="77777777" w:rsidR="00EF22E2" w:rsidRDefault="00EF0DBC">
      <w:pPr>
        <w:widowControl w:val="0"/>
        <w:tabs>
          <w:tab w:val="left" w:pos="-2736"/>
          <w:tab w:val="left" w:pos="84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02F53CC2" w14:textId="77777777" w:rsidR="00EF22E2" w:rsidRDefault="00EF0DBC">
      <w:pPr>
        <w:widowControl w:val="0"/>
        <w:shd w:val="clear" w:color="auto" w:fill="FFFFFF"/>
        <w:tabs>
          <w:tab w:val="left" w:pos="-142"/>
          <w:tab w:val="left" w:pos="709"/>
        </w:tabs>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5288F1C"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При передаче товара Поставщик предоставляет Заказчику следующую документацию:</w:t>
      </w:r>
    </w:p>
    <w:p w14:paraId="5006D43B"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оригинал товарной накладной/УПД в 2 (двух) экземплярах, подписанной и скрепленной печатью со своей стороны;</w:t>
      </w:r>
    </w:p>
    <w:p w14:paraId="3108A89C"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оригинал счёта/</w:t>
      </w:r>
      <w:proofErr w:type="gramStart"/>
      <w:r>
        <w:rPr>
          <w:rFonts w:ascii="Times New Roman" w:eastAsia="Times New Roman" w:hAnsi="Times New Roman" w:cs="Times New Roman"/>
          <w:lang w:eastAsia="ru-RU"/>
        </w:rPr>
        <w:t>счет-фактуры</w:t>
      </w:r>
      <w:proofErr w:type="gramEnd"/>
      <w:r>
        <w:rPr>
          <w:rFonts w:ascii="Times New Roman" w:eastAsia="Times New Roman" w:hAnsi="Times New Roman" w:cs="Times New Roman"/>
          <w:lang w:eastAsia="ru-RU"/>
        </w:rPr>
        <w:t xml:space="preserve">; </w:t>
      </w:r>
    </w:p>
    <w:p w14:paraId="343945F5"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43DA751"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1C4883B4"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24F1497D" w14:textId="77777777" w:rsidR="00EF22E2" w:rsidRDefault="00EF0DBC">
      <w:pPr>
        <w:widowControl w:val="0"/>
        <w:tabs>
          <w:tab w:val="left" w:pos="-482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579D039F"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w:t>
      </w:r>
      <w:proofErr w:type="gramStart"/>
      <w:r>
        <w:rPr>
          <w:rFonts w:ascii="Times New Roman" w:eastAsia="Times New Roman" w:hAnsi="Times New Roman" w:cs="Times New Roman"/>
          <w:lang w:eastAsia="ru-RU"/>
        </w:rPr>
        <w:t>с даты получения</w:t>
      </w:r>
      <w:proofErr w:type="gramEnd"/>
      <w:r>
        <w:rPr>
          <w:rFonts w:ascii="Times New Roman" w:eastAsia="Times New Roman" w:hAnsi="Times New Roman" w:cs="Times New Roman"/>
          <w:lang w:eastAsia="ru-RU"/>
        </w:rPr>
        <w:t xml:space="preserve"> от Заказчика письменного уведомления.</w:t>
      </w:r>
    </w:p>
    <w:p w14:paraId="3DA0C1FB"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w:t>
      </w:r>
      <w:proofErr w:type="gramStart"/>
      <w:r>
        <w:rPr>
          <w:rFonts w:ascii="Times New Roman" w:eastAsia="Times New Roman" w:hAnsi="Times New Roman" w:cs="Times New Roman"/>
          <w:lang w:eastAsia="ru-RU"/>
        </w:rPr>
        <w:t>подписывается Сторонами и скрепляется</w:t>
      </w:r>
      <w:proofErr w:type="gramEnd"/>
      <w:r>
        <w:rPr>
          <w:rFonts w:ascii="Times New Roman" w:eastAsia="Times New Roman" w:hAnsi="Times New Roman" w:cs="Times New Roman"/>
          <w:lang w:eastAsia="ru-RU"/>
        </w:rPr>
        <w:t xml:space="preserve"> печатями.</w:t>
      </w:r>
    </w:p>
    <w:p w14:paraId="5B3E7E24"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w:t>
      </w:r>
      <w:proofErr w:type="gramStart"/>
      <w:r>
        <w:rPr>
          <w:rFonts w:ascii="Times New Roman" w:eastAsia="Times New Roman" w:hAnsi="Times New Roman" w:cs="Times New Roman"/>
          <w:lang w:eastAsia="ru-RU"/>
        </w:rPr>
        <w:t>ого</w:t>
      </w:r>
      <w:proofErr w:type="gramEnd"/>
      <w:r>
        <w:rPr>
          <w:rFonts w:ascii="Times New Roman" w:eastAsia="Times New Roman" w:hAnsi="Times New Roman" w:cs="Times New Roman"/>
          <w:lang w:eastAsia="ru-RU"/>
        </w:rPr>
        <w:t>) передаёт Поставщику.</w:t>
      </w:r>
    </w:p>
    <w:p w14:paraId="077A219E"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4.9. </w:t>
      </w:r>
      <w:proofErr w:type="gramStart"/>
      <w:r>
        <w:rPr>
          <w:rFonts w:ascii="Times New Roman" w:eastAsia="Times New Roman" w:hAnsi="Times New Roman" w:cs="Times New Roman"/>
          <w:spacing w:val="-2"/>
          <w:lang w:eastAsia="ru-RU"/>
        </w:rPr>
        <w:t xml:space="preserve">В случае не устранения Поставщиком, в установленные договором сроки, выявленных недостатков и (или) </w:t>
      </w:r>
      <w:r>
        <w:rPr>
          <w:rFonts w:ascii="Times New Roman" w:eastAsia="Times New Roman" w:hAnsi="Times New Roman" w:cs="Times New Roman"/>
          <w:spacing w:val="-4"/>
          <w:lang w:eastAsia="ru-RU"/>
        </w:rPr>
        <w:t>несоответствий поставленного товара условиям договора в отношении наименования, количества, качества, комплектации,</w:t>
      </w:r>
      <w:r>
        <w:rPr>
          <w:rFonts w:ascii="Times New Roman" w:eastAsia="Times New Roman" w:hAnsi="Times New Roman" w:cs="Times New Roman"/>
          <w:spacing w:val="-2"/>
          <w:lang w:eastAsia="ru-RU"/>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roofErr w:type="gramEnd"/>
    </w:p>
    <w:p w14:paraId="73686B82"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 В случае отсутствия представителя Поставщика при приёме-передаче товара, Заказчик в течение 1 (одного) рабочего дня с использованием различных сре</w:t>
      </w:r>
      <w:proofErr w:type="gramStart"/>
      <w:r>
        <w:rPr>
          <w:rFonts w:ascii="Times New Roman" w:eastAsia="Times New Roman" w:hAnsi="Times New Roman" w:cs="Times New Roman"/>
          <w:lang w:eastAsia="ru-RU"/>
        </w:rPr>
        <w:t>дств св</w:t>
      </w:r>
      <w:proofErr w:type="gramEnd"/>
      <w:r>
        <w:rPr>
          <w:rFonts w:ascii="Times New Roman" w:eastAsia="Times New Roman" w:hAnsi="Times New Roman" w:cs="Times New Roman"/>
          <w:lang w:eastAsia="ru-RU"/>
        </w:rPr>
        <w:t>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07F15483" w14:textId="77777777" w:rsidR="00EF22E2" w:rsidRDefault="00EF0DBC">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w:t>
      </w:r>
      <w:r>
        <w:rPr>
          <w:rFonts w:ascii="Times New Roman" w:eastAsia="Times New Roman" w:hAnsi="Times New Roman" w:cs="Times New Roman"/>
          <w:lang w:eastAsia="ru-RU"/>
        </w:rPr>
        <w:lastRenderedPageBreak/>
        <w:t xml:space="preserve">уведомляет Поставщика. Товар, не соответствующий условиям договора, </w:t>
      </w:r>
      <w:proofErr w:type="gramStart"/>
      <w:r>
        <w:rPr>
          <w:rFonts w:ascii="Times New Roman" w:eastAsia="Times New Roman" w:hAnsi="Times New Roman" w:cs="Times New Roman"/>
          <w:lang w:eastAsia="ru-RU"/>
        </w:rPr>
        <w:t>считается не принятым и подлежит</w:t>
      </w:r>
      <w:proofErr w:type="gramEnd"/>
      <w:r>
        <w:rPr>
          <w:rFonts w:ascii="Times New Roman" w:eastAsia="Times New Roman" w:hAnsi="Times New Roman" w:cs="Times New Roman"/>
          <w:lang w:eastAsia="ru-RU"/>
        </w:rPr>
        <w:t xml:space="preserve"> возврату силами и за счёт Поставщика.</w:t>
      </w:r>
    </w:p>
    <w:p w14:paraId="5043E9D9"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586F15E1"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8A72FBB"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4.11. Право собственности на товар переходит от Поставщика к Заказчику с момента подписания Сторонами товарной накладной. </w:t>
      </w:r>
    </w:p>
    <w:p w14:paraId="00DEEE5B" w14:textId="77777777" w:rsidR="00EF22E2" w:rsidRDefault="00EF22E2">
      <w:pPr>
        <w:widowControl w:val="0"/>
        <w:tabs>
          <w:tab w:val="left" w:pos="960"/>
        </w:tabs>
        <w:spacing w:after="0" w:line="240" w:lineRule="auto"/>
        <w:ind w:firstLine="709"/>
        <w:jc w:val="both"/>
        <w:rPr>
          <w:rFonts w:ascii="Times New Roman" w:eastAsia="Times New Roman" w:hAnsi="Times New Roman" w:cs="Times New Roman"/>
          <w:lang w:eastAsia="ru-RU"/>
        </w:rPr>
      </w:pPr>
    </w:p>
    <w:p w14:paraId="036ACF3C"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Права и обязанности Сторон</w:t>
      </w:r>
    </w:p>
    <w:p w14:paraId="339CF0CA"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5.1. Поставщик обязан:</w:t>
      </w:r>
    </w:p>
    <w:p w14:paraId="26CE3901"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506D97B8"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5.1.2. Осуществить поставку (передачу) товара в порядке и сроки, предусмотренные условиями договора.</w:t>
      </w:r>
    </w:p>
    <w:p w14:paraId="1762407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2F4F72C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5.1.4. Предоставить Заказчику надлежащим образом оформленные документы, указанные в пункте 4.4. договора, </w:t>
      </w:r>
      <w:r>
        <w:rPr>
          <w:rFonts w:ascii="Times New Roman" w:eastAsia="Times New Roman" w:hAnsi="Times New Roman" w:cs="Times New Roman"/>
          <w:lang w:eastAsia="ru-RU"/>
        </w:rPr>
        <w:t>подтверждающие исполнение обязательств Поставщика по поставке товара в соответствии с условиями договора.</w:t>
      </w:r>
    </w:p>
    <w:p w14:paraId="15F28DC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15355366"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39CD3690" w14:textId="77777777" w:rsidR="00EF22E2" w:rsidRDefault="00EF0DBC">
      <w:pPr>
        <w:widowControl w:val="0"/>
        <w:tabs>
          <w:tab w:val="left" w:pos="567"/>
          <w:tab w:val="left" w:pos="1080"/>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5.2. Поставщик имеет право:</w:t>
      </w:r>
    </w:p>
    <w:p w14:paraId="10B3093C"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3F75EAE2"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5.2.3. Требовать от Заказчика осуществления приёма-передачи поставленного товара в соответствии с условиями договора.</w:t>
      </w:r>
    </w:p>
    <w:p w14:paraId="29C0C0C3"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5.2.4. </w:t>
      </w:r>
      <w:r>
        <w:rPr>
          <w:rFonts w:ascii="Times New Roman" w:eastAsia="Times New Roman" w:hAnsi="Times New Roman" w:cs="Times New Roman"/>
          <w:lang w:eastAsia="ru-RU"/>
        </w:rPr>
        <w:t xml:space="preserve">Требовать своевременной оплаты за поставленный товар в порядке и сроки, предусмотренные </w:t>
      </w:r>
      <w:r>
        <w:rPr>
          <w:rFonts w:ascii="Times New Roman" w:eastAsia="Times New Roman" w:hAnsi="Times New Roman" w:cs="Times New Roman"/>
          <w:bCs/>
          <w:lang w:eastAsia="ru-RU"/>
        </w:rPr>
        <w:t>пунктом 2.4. договора</w:t>
      </w:r>
      <w:r>
        <w:rPr>
          <w:rFonts w:ascii="Times New Roman" w:eastAsia="Times New Roman" w:hAnsi="Times New Roman" w:cs="Times New Roman"/>
          <w:lang w:eastAsia="ru-RU"/>
        </w:rPr>
        <w:t>.</w:t>
      </w:r>
    </w:p>
    <w:p w14:paraId="62AFB874"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5.3. Заказчик обязан:</w:t>
      </w:r>
    </w:p>
    <w:p w14:paraId="0A441C27"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5.3.1. Совершить все необходимые действия, обеспечивающие приемку товара, поставленного в соответствии с договором.</w:t>
      </w:r>
    </w:p>
    <w:p w14:paraId="71F8A7C2" w14:textId="77777777" w:rsidR="00EF22E2" w:rsidRDefault="00EF0DBC">
      <w:pPr>
        <w:widowControl w:val="0"/>
        <w:shd w:val="clear" w:color="auto" w:fill="FFFFFF"/>
        <w:tabs>
          <w:tab w:val="left" w:pos="-142"/>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5.3.2. Своевременно произвести оплату за поставленный товар в порядке и сроки, предусмотренные пунктом</w:t>
      </w:r>
      <w:r>
        <w:rPr>
          <w:rFonts w:ascii="Times New Roman" w:eastAsia="Times New Roman" w:hAnsi="Times New Roman" w:cs="Times New Roman"/>
          <w:bCs/>
          <w:lang w:eastAsia="ru-RU"/>
        </w:rPr>
        <w:t xml:space="preserve"> 2.4. договора.</w:t>
      </w:r>
    </w:p>
    <w:p w14:paraId="6B48A207" w14:textId="77777777" w:rsidR="00EF22E2" w:rsidRDefault="00EF0DBC">
      <w:pPr>
        <w:widowControl w:val="0"/>
        <w:tabs>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5.4. Заказчик имеет право: </w:t>
      </w:r>
    </w:p>
    <w:p w14:paraId="5C7CDDC1"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3D540EA7"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5.4.2. Требовать от Поставщика осуществления поставки (передачи) товара в порядке и сроки, предусмотренные условиями договора.</w:t>
      </w:r>
    </w:p>
    <w:p w14:paraId="5CC2F8D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5.4.3. Осуществлять </w:t>
      </w:r>
      <w:proofErr w:type="gramStart"/>
      <w:r>
        <w:rPr>
          <w:rFonts w:ascii="Times New Roman" w:eastAsia="Times New Roman" w:hAnsi="Times New Roman" w:cs="Times New Roman"/>
          <w:lang w:eastAsia="ru-RU"/>
        </w:rPr>
        <w:t>контроль за</w:t>
      </w:r>
      <w:proofErr w:type="gramEnd"/>
      <w:r>
        <w:rPr>
          <w:rFonts w:ascii="Times New Roman" w:eastAsia="Times New Roman" w:hAnsi="Times New Roman" w:cs="Times New Roman"/>
          <w:lang w:eastAsia="ru-RU"/>
        </w:rPr>
        <w:t xml:space="preserve"> порядком и сроками поставки (передачи) товара по договору.</w:t>
      </w:r>
    </w:p>
    <w:p w14:paraId="3ED0C6E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5.4.4. Запрашивать у Поставщика информацию о ходе исполнения принятых обязательств по договору.</w:t>
      </w:r>
    </w:p>
    <w:p w14:paraId="6A6AE58D"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pacing w:val="-4"/>
          <w:lang w:eastAsia="ru-RU"/>
        </w:rPr>
        <w:t xml:space="preserve">5.4.5. Требовать от Поставщика представления надлежащим образом оформленных документов, указанных в пункте </w:t>
      </w:r>
      <w:r>
        <w:rPr>
          <w:rFonts w:ascii="Times New Roman" w:eastAsia="Times New Roman" w:hAnsi="Times New Roman" w:cs="Times New Roman"/>
          <w:lang w:eastAsia="ru-RU"/>
        </w:rPr>
        <w:t>4.4. договора, подтверждающих исполнение обязательств по поставке товара в соответствии с условиями договора.</w:t>
      </w:r>
    </w:p>
    <w:p w14:paraId="21F5526D" w14:textId="77777777" w:rsidR="00EF22E2" w:rsidRDefault="00EF0DBC">
      <w:pPr>
        <w:widowControl w:val="0"/>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5.4.6. Предъявить требования, связанные с выявленными дефектами и (или) недостатками поставленного товара.</w:t>
      </w:r>
    </w:p>
    <w:p w14:paraId="5B67F145"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5.4.7. Принять решение об одностороннем отказе от исполнения договора по основаниям, </w:t>
      </w:r>
      <w:r>
        <w:rPr>
          <w:rFonts w:ascii="Times New Roman" w:eastAsia="Times New Roman" w:hAnsi="Times New Roman" w:cs="Times New Roman"/>
          <w:lang w:eastAsia="ru-RU"/>
        </w:rPr>
        <w:lastRenderedPageBreak/>
        <w:t>предусмотренным гражданским законодательством Российской Федерации.</w:t>
      </w:r>
    </w:p>
    <w:p w14:paraId="3D9FBD75" w14:textId="77777777" w:rsidR="00EF22E2" w:rsidRDefault="00EF22E2">
      <w:pPr>
        <w:widowControl w:val="0"/>
        <w:shd w:val="clear" w:color="auto" w:fill="FFFFFF"/>
        <w:spacing w:after="0" w:line="240" w:lineRule="auto"/>
        <w:rPr>
          <w:rFonts w:ascii="Times New Roman" w:eastAsia="Times New Roman" w:hAnsi="Times New Roman" w:cs="Times New Roman"/>
          <w:b/>
          <w:lang w:eastAsia="ru-RU"/>
        </w:rPr>
      </w:pPr>
    </w:p>
    <w:p w14:paraId="3433FFBB" w14:textId="77777777" w:rsidR="00EF22E2" w:rsidRDefault="00EF0DBC">
      <w:pPr>
        <w:widowControl w:val="0"/>
        <w:shd w:val="clear" w:color="auto" w:fill="FFFFFF"/>
        <w:spacing w:after="0" w:line="240" w:lineRule="auto"/>
        <w:ind w:left="7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 Качество товара и гарантийные обязательства.</w:t>
      </w:r>
    </w:p>
    <w:p w14:paraId="49E674B0"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6.1. Гарантия качества товара - в соответствии с гарантийным сроком, установленным производителем.</w:t>
      </w:r>
    </w:p>
    <w:p w14:paraId="29174FEB"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Гарантийные обязательства должны распространяться на каждую единицу товара с момента приемки товара Заказчиком.</w:t>
      </w:r>
    </w:p>
    <w:p w14:paraId="7E61A4E3"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Pr>
          <w:rFonts w:ascii="Times New Roman" w:eastAsia="Times New Roman" w:hAnsi="Times New Roman" w:cs="Times New Roman"/>
          <w:lang w:eastAsia="ru-RU"/>
        </w:rPr>
        <w:t>на</w:t>
      </w:r>
      <w:proofErr w:type="gramEnd"/>
      <w:r>
        <w:rPr>
          <w:rFonts w:ascii="Times New Roman" w:eastAsia="Times New Roman" w:hAnsi="Times New Roman" w:cs="Times New Roman"/>
          <w:lang w:eastAsia="ru-RU"/>
        </w:rPr>
        <w:t xml:space="preserve"> соответствующий, своим транспортом и за свой счет, в сроки, определенные договором</w:t>
      </w:r>
    </w:p>
    <w:p w14:paraId="02FF935A" w14:textId="77777777" w:rsidR="00EF22E2" w:rsidRDefault="00EF22E2">
      <w:pPr>
        <w:widowControl w:val="0"/>
        <w:spacing w:after="0" w:line="240" w:lineRule="auto"/>
        <w:ind w:firstLine="567"/>
        <w:jc w:val="both"/>
        <w:rPr>
          <w:rFonts w:ascii="Times New Roman" w:eastAsia="Times New Roman" w:hAnsi="Times New Roman" w:cs="Times New Roman"/>
          <w:lang w:eastAsia="ru-RU"/>
        </w:rPr>
      </w:pPr>
    </w:p>
    <w:p w14:paraId="21C492FA" w14:textId="77777777" w:rsidR="00EF22E2" w:rsidRDefault="00EF0DBC">
      <w:pPr>
        <w:widowControl w:val="0"/>
        <w:shd w:val="clear" w:color="auto" w:fill="FFFFFF"/>
        <w:spacing w:after="0" w:line="240" w:lineRule="auto"/>
        <w:ind w:right="7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 Ответственность Сторон</w:t>
      </w:r>
    </w:p>
    <w:p w14:paraId="0D474BE7"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7.1.</w:t>
      </w:r>
      <w:r>
        <w:rPr>
          <w:rFonts w:ascii="Times New Roman" w:eastAsia="Times New Roman" w:hAnsi="Times New Roman" w:cs="Times New Roman"/>
          <w:lang w:eastAsia="ru-RU"/>
        </w:rPr>
        <w:tab/>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w:t>
      </w:r>
    </w:p>
    <w:p w14:paraId="0337A78D"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7.2.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w:t>
      </w:r>
    </w:p>
    <w:p w14:paraId="09237C68"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31684D65"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7.3.</w:t>
      </w:r>
      <w:r>
        <w:rPr>
          <w:rFonts w:ascii="Times New Roman" w:eastAsia="Times New Roman" w:hAnsi="Times New Roman" w:cs="Times New Roman"/>
          <w:lang w:eastAsia="ru-RU"/>
        </w:rPr>
        <w:tab/>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порядке, установленном Положением о закупках, за каждый факт неисполнения заказчиком обязательства в размере:</w:t>
      </w:r>
    </w:p>
    <w:p w14:paraId="096DDB3A"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-1000 рублей, если цена договора не превышает 3 млн. рублей (включительно);</w:t>
      </w:r>
    </w:p>
    <w:p w14:paraId="567FE57F"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7.4. 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3941BC9"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3FA9355"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Пеня устанавливается в размере не менее одной трехсотой действующей на день уплаты пеней ключевой ставки Центрального банка Российской Федерации от цены настоящего Договора, уменьшенной на сумму, пропорционально объему обязательств, предусмотренных Договором и фактически исполненных Поставщиком.</w:t>
      </w:r>
    </w:p>
    <w:p w14:paraId="1EF30F41"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7.6. За каждый факт неисполнения или ненадлежащего исполнения поставщиком (подрядчиком, исполнителем) обязательств, предусмотренных договором,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6D9CEF40"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а) в случае, если цена договора не превышает начальную (максимальную) цену договора:</w:t>
      </w:r>
    </w:p>
    <w:p w14:paraId="389364C2"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- 10 процентов начальной (максимальной) цены договора, если цена не превышает 3 млн. рублей;</w:t>
      </w:r>
    </w:p>
    <w:p w14:paraId="098D3FB8"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7.7. За каждый факт неисполнения или ненадлежащего исполнения </w:t>
      </w:r>
    </w:p>
    <w:p w14:paraId="0AD23623"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3D738A59"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148F4390"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71FACE0"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7.10.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7537E4BD"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7.11.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w:t>
      </w:r>
      <w:r>
        <w:rPr>
          <w:rFonts w:ascii="Times New Roman" w:eastAsia="Times New Roman" w:hAnsi="Times New Roman" w:cs="Times New Roman"/>
          <w:lang w:eastAsia="ru-RU"/>
        </w:rPr>
        <w:lastRenderedPageBreak/>
        <w:t>соответствии с правилами пункта 1 статьи 313 и статьи 403 Гражданского кодекса Российской Федерации.</w:t>
      </w:r>
    </w:p>
    <w:p w14:paraId="7C4F1EEB"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7.12.</w:t>
      </w:r>
      <w:r>
        <w:rPr>
          <w:rFonts w:ascii="Times New Roman" w:eastAsia="Times New Roman" w:hAnsi="Times New Roman" w:cs="Times New Roman"/>
          <w:lang w:eastAsia="ru-RU"/>
        </w:rPr>
        <w:tab/>
        <w:t>Стороны освобождаются от уплаты неустойки (штрафа, пеней), если докажут, что просрочка исполнения обязательства произошла вследствие обстоятельств непреодолимой силы или по вине другой стороны.</w:t>
      </w:r>
    </w:p>
    <w:p w14:paraId="02620BBF"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7.13. Уплата неустоек (штрафов, пеней) не освобождает Стороны от выполнения обязательств по Договору.</w:t>
      </w:r>
    </w:p>
    <w:p w14:paraId="066940EF" w14:textId="77777777" w:rsidR="00EF22E2" w:rsidRDefault="00EF0DBC">
      <w:pPr>
        <w:widowControl w:val="0"/>
        <w:autoSpaceDE w:val="0"/>
        <w:autoSpaceDN w:val="0"/>
        <w:adjustRightInd w:val="0"/>
        <w:spacing w:after="0" w:line="240" w:lineRule="auto"/>
        <w:ind w:firstLine="567"/>
        <w:jc w:val="both"/>
        <w:rPr>
          <w:rFonts w:ascii="Times New Roman" w:eastAsia="Arial CYR" w:hAnsi="Times New Roman" w:cs="Times New Roman"/>
          <w:kern w:val="2"/>
        </w:rPr>
      </w:pPr>
      <w:r>
        <w:rPr>
          <w:rFonts w:ascii="Times New Roman" w:eastAsia="Arial CYR" w:hAnsi="Times New Roman" w:cs="Times New Roman"/>
          <w:kern w:val="2"/>
        </w:rPr>
        <w:t xml:space="preserve"> </w:t>
      </w:r>
    </w:p>
    <w:p w14:paraId="0EECBA31" w14:textId="77777777" w:rsidR="00EF22E2" w:rsidRDefault="00EF0DBC">
      <w:pPr>
        <w:widowControl w:val="0"/>
        <w:shd w:val="clear" w:color="auto" w:fill="FFFFFF"/>
        <w:spacing w:after="0" w:line="240" w:lineRule="auto"/>
        <w:ind w:firstLine="7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 Непреодолимая сила</w:t>
      </w:r>
    </w:p>
    <w:p w14:paraId="2AAF9819"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8.1. </w:t>
      </w:r>
      <w:proofErr w:type="gramStart"/>
      <w:r>
        <w:rPr>
          <w:rFonts w:ascii="Times New Roman" w:eastAsia="Times New Roman" w:hAnsi="Times New Roman" w:cs="Times New Roman"/>
          <w:lang w:eastAsia="ru-RU"/>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roofErr w:type="gramEnd"/>
    </w:p>
    <w:p w14:paraId="2D6ACB6A"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8.2. </w:t>
      </w:r>
      <w:proofErr w:type="gramStart"/>
      <w:r>
        <w:rPr>
          <w:rFonts w:ascii="Times New Roman" w:eastAsia="Times New Roman" w:hAnsi="Times New Roman" w:cs="Times New Roman"/>
          <w:lang w:eastAsia="ru-RU"/>
        </w:rPr>
        <w:t>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w:t>
      </w:r>
      <w:proofErr w:type="gramEnd"/>
      <w:r>
        <w:rPr>
          <w:rFonts w:ascii="Times New Roman" w:eastAsia="Times New Roman" w:hAnsi="Times New Roman" w:cs="Times New Roman"/>
          <w:lang w:eastAsia="ru-RU"/>
        </w:rPr>
        <w:t xml:space="preserve">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750A78E9"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2DCD6B35"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3C96A958" w14:textId="77777777" w:rsidR="00EF22E2" w:rsidRDefault="00EF22E2">
      <w:pPr>
        <w:widowControl w:val="0"/>
        <w:shd w:val="clear" w:color="auto" w:fill="FFFFFF"/>
        <w:spacing w:after="0" w:line="240" w:lineRule="auto"/>
        <w:jc w:val="center"/>
        <w:rPr>
          <w:rFonts w:ascii="Times New Roman" w:eastAsia="Times New Roman" w:hAnsi="Times New Roman" w:cs="Times New Roman"/>
          <w:b/>
          <w:lang w:eastAsia="ru-RU"/>
        </w:rPr>
      </w:pPr>
    </w:p>
    <w:p w14:paraId="7AEB6DAE"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 Антикоррупционная оговорка</w:t>
      </w:r>
    </w:p>
    <w:p w14:paraId="34DBAED0"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6ACE2C1D"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9.2. </w:t>
      </w:r>
      <w:proofErr w:type="gramStart"/>
      <w:r>
        <w:rPr>
          <w:rFonts w:ascii="Times New Roman" w:eastAsia="Calibri" w:hAnsi="Times New Roman" w:cs="Times New Roman"/>
          <w:kern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027F4A7A"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 xml:space="preserve">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ascii="Times New Roman" w:eastAsia="Calibri" w:hAnsi="Times New Roman" w:cs="Times New Roman"/>
          <w:kern w:val="26"/>
        </w:rPr>
        <w:t>с даты получения</w:t>
      </w:r>
      <w:proofErr w:type="gramEnd"/>
      <w:r>
        <w:rPr>
          <w:rFonts w:ascii="Times New Roman" w:eastAsia="Calibri" w:hAnsi="Times New Roman" w:cs="Times New Roman"/>
          <w:kern w:val="26"/>
        </w:rPr>
        <w:t xml:space="preserve"> письменного уведомления.</w:t>
      </w:r>
    </w:p>
    <w:p w14:paraId="6858DA33"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9.4. </w:t>
      </w:r>
      <w:proofErr w:type="gramStart"/>
      <w:r>
        <w:rPr>
          <w:rFonts w:ascii="Times New Roman" w:eastAsia="Calibri" w:hAnsi="Times New Roman" w:cs="Times New Roman"/>
          <w:kern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w:t>
      </w:r>
      <w:proofErr w:type="gramEnd"/>
      <w:r>
        <w:rPr>
          <w:rFonts w:ascii="Times New Roman" w:eastAsia="Calibri" w:hAnsi="Times New Roman" w:cs="Times New Roman"/>
          <w:kern w:val="26"/>
        </w:rPr>
        <w:t xml:space="preserve"> </w:t>
      </w:r>
      <w:proofErr w:type="gramStart"/>
      <w:r>
        <w:rPr>
          <w:rFonts w:ascii="Times New Roman" w:eastAsia="Calibri" w:hAnsi="Times New Roman" w:cs="Times New Roman"/>
          <w:kern w:val="26"/>
        </w:rPr>
        <w:t>противодействии</w:t>
      </w:r>
      <w:proofErr w:type="gramEnd"/>
      <w:r>
        <w:rPr>
          <w:rFonts w:ascii="Times New Roman" w:eastAsia="Calibri" w:hAnsi="Times New Roman" w:cs="Times New Roman"/>
          <w:kern w:val="26"/>
        </w:rPr>
        <w:t xml:space="preserve"> легализации доходов, полученных преступным путем.</w:t>
      </w:r>
    </w:p>
    <w:p w14:paraId="33B7B2FE"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 xml:space="preserve">9.5. </w:t>
      </w:r>
      <w:proofErr w:type="gramStart"/>
      <w:r>
        <w:rPr>
          <w:rFonts w:ascii="Times New Roman" w:eastAsia="Calibri" w:hAnsi="Times New Roman" w:cs="Times New Roman"/>
          <w:kern w:val="26"/>
        </w:rPr>
        <w:t xml:space="preserve">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w:t>
      </w:r>
      <w:r>
        <w:rPr>
          <w:rFonts w:ascii="Times New Roman" w:eastAsia="Calibri" w:hAnsi="Times New Roman" w:cs="Times New Roman"/>
          <w:kern w:val="26"/>
        </w:rPr>
        <w:lastRenderedPageBreak/>
        <w:t>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Pr>
          <w:rFonts w:ascii="Times New Roman" w:eastAsia="Calibri" w:hAnsi="Times New Roman" w:cs="Times New Roman"/>
          <w:kern w:val="26"/>
        </w:rPr>
        <w:t xml:space="preserve"> Сторона, по чьей инициативе </w:t>
      </w:r>
      <w:proofErr w:type="gramStart"/>
      <w:r>
        <w:rPr>
          <w:rFonts w:ascii="Times New Roman" w:eastAsia="Calibri" w:hAnsi="Times New Roman" w:cs="Times New Roman"/>
          <w:kern w:val="26"/>
        </w:rPr>
        <w:t>был</w:t>
      </w:r>
      <w:proofErr w:type="gramEnd"/>
      <w:r>
        <w:rPr>
          <w:rFonts w:ascii="Times New Roman" w:eastAsia="Calibri" w:hAnsi="Times New Roman" w:cs="Times New Roman"/>
          <w:kern w:val="26"/>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95A8A4C" w14:textId="77777777" w:rsidR="00EF22E2" w:rsidRDefault="00EF22E2">
      <w:pPr>
        <w:widowControl w:val="0"/>
        <w:spacing w:after="0" w:line="240" w:lineRule="auto"/>
        <w:ind w:firstLine="708"/>
        <w:jc w:val="both"/>
        <w:rPr>
          <w:rFonts w:ascii="Times New Roman" w:eastAsia="Calibri" w:hAnsi="Times New Roman" w:cs="Times New Roman"/>
          <w:kern w:val="26"/>
        </w:rPr>
      </w:pPr>
    </w:p>
    <w:p w14:paraId="11785F27"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Разрешение споров и разногласий</w:t>
      </w:r>
    </w:p>
    <w:p w14:paraId="51E710F7"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10.1. В случае возникновения споров и разногласий по договору и в связи с ними Стороны примут меры к их разрешению путем переговоров.</w:t>
      </w:r>
    </w:p>
    <w:p w14:paraId="2882BD9B"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10.2. Стороны предусматривают досудебный (претензионный) порядок урегулирования споров и разногласий. Претензии направляются в письменной форме не позднее 5 (пяти) рабочих дней со дня возникновения оснований для направления такой претензии. Срок рассмотрения претензий составляет не более 15 (пятнадцать) календарных дней </w:t>
      </w:r>
      <w:proofErr w:type="gramStart"/>
      <w:r>
        <w:rPr>
          <w:rFonts w:ascii="Times New Roman" w:eastAsia="Times New Roman" w:hAnsi="Times New Roman" w:cs="Times New Roman"/>
          <w:lang w:eastAsia="ru-RU"/>
        </w:rPr>
        <w:t>с даты получения</w:t>
      </w:r>
      <w:proofErr w:type="gramEnd"/>
      <w:r>
        <w:rPr>
          <w:rFonts w:ascii="Times New Roman" w:eastAsia="Times New Roman" w:hAnsi="Times New Roman" w:cs="Times New Roman"/>
          <w:lang w:eastAsia="ru-RU"/>
        </w:rPr>
        <w:t xml:space="preserve"> претензии.</w:t>
      </w:r>
    </w:p>
    <w:p w14:paraId="3AB0B009"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- 15 (Пятнадцать) дней со дня получения. В случае невозможности урегулирования споров путём переговоров, они передаются на рассмотрение в </w:t>
      </w:r>
      <w:r>
        <w:rPr>
          <w:rFonts w:ascii="Times New Roman" w:eastAsia="Times New Roman" w:hAnsi="Times New Roman" w:cs="Times New Roman"/>
          <w:b/>
          <w:bCs/>
          <w:lang w:eastAsia="ru-RU"/>
        </w:rPr>
        <w:t>Арбитражный суд по месту нахождения Заказчика.</w:t>
      </w:r>
    </w:p>
    <w:p w14:paraId="275E231C"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b/>
          <w:bCs/>
          <w:lang w:eastAsia="ru-RU"/>
        </w:rPr>
      </w:pPr>
    </w:p>
    <w:p w14:paraId="6175BAD8"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 Порядок изменения и расторжения договора</w:t>
      </w:r>
    </w:p>
    <w:p w14:paraId="7C8DC9DB"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11.1. Изменение условий договора допускается в случаях, предусмотренных гражданским законодательством Российской Федерации.</w:t>
      </w:r>
    </w:p>
    <w:p w14:paraId="6685CB25"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11.2. Изменение договора допускается   в следующих случаях:</w:t>
      </w:r>
    </w:p>
    <w:p w14:paraId="35CF3C8F"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 предусмотренный договором объем закупаемых товаров, работ, услуг.</w:t>
      </w:r>
    </w:p>
    <w:p w14:paraId="6A5305ED"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Pr>
          <w:rFonts w:ascii="Times New Roman" w:eastAsia="Times New Roman" w:hAnsi="Times New Roman"/>
          <w:lang w:eastAsia="ru-RU"/>
        </w:rPr>
        <w:t>предусмотренных</w:t>
      </w:r>
      <w:proofErr w:type="gramEnd"/>
      <w:r>
        <w:rPr>
          <w:rFonts w:ascii="Times New Roman" w:eastAsia="Times New Roman" w:hAnsi="Times New Roman"/>
          <w:lang w:eastAsia="ru-RU"/>
        </w:rPr>
        <w:t xml:space="preserve">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0E1735FC"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14:paraId="2B7EB2B4"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3) цену договора:</w:t>
      </w:r>
    </w:p>
    <w:p w14:paraId="369A7909"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путем ее снижения без изменения, предусмотренного договором количества товаров, объема работ, услуг и иных условий исполнения договора;</w:t>
      </w:r>
    </w:p>
    <w:p w14:paraId="5F221959"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в случае изменения в соответствии с законодательством Российской Федерации регулируемых государством цен (тарифов);</w:t>
      </w:r>
    </w:p>
    <w:p w14:paraId="3A334552"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в случае изменения размера ставки налога на добавленную стоимость</w:t>
      </w:r>
    </w:p>
    <w:p w14:paraId="5BF73A65"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w:t>
      </w:r>
      <w:proofErr w:type="gramStart"/>
      <w:r>
        <w:rPr>
          <w:rFonts w:ascii="Times New Roman" w:eastAsia="Times New Roman" w:hAnsi="Times New Roman"/>
          <w:lang w:eastAsia="ru-RU"/>
        </w:rPr>
        <w:t>с</w:t>
      </w:r>
      <w:proofErr w:type="gramEnd"/>
      <w:r>
        <w:rPr>
          <w:rFonts w:ascii="Times New Roman" w:eastAsia="Times New Roman" w:hAnsi="Times New Roman"/>
          <w:lang w:eastAsia="ru-RU"/>
        </w:rPr>
        <w:t xml:space="preserve"> указанными в договоре.</w:t>
      </w:r>
    </w:p>
    <w:p w14:paraId="36882C34"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11.3. Изменения и дополнения к договору имеют силу только в том случае, если они </w:t>
      </w:r>
      <w:proofErr w:type="gramStart"/>
      <w:r>
        <w:rPr>
          <w:rFonts w:ascii="Times New Roman" w:eastAsia="Times New Roman" w:hAnsi="Times New Roman" w:cs="Times New Roman"/>
          <w:lang w:eastAsia="ru-RU"/>
        </w:rPr>
        <w:t>оформлены в письменном виде и подписаны</w:t>
      </w:r>
      <w:proofErr w:type="gramEnd"/>
      <w:r>
        <w:rPr>
          <w:rFonts w:ascii="Times New Roman" w:eastAsia="Times New Roman" w:hAnsi="Times New Roman" w:cs="Times New Roman"/>
          <w:lang w:eastAsia="ru-RU"/>
        </w:rPr>
        <w:t xml:space="preserve"> обеими сторонами</w:t>
      </w:r>
    </w:p>
    <w:p w14:paraId="211495DE"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11.4. При исполнении договора по согласованию Заказчика с поставщиком (подрядчиком, исполнителем) допускается поставка товара, выполнение работ, оказание услуг, а также использование товаров при выполнении работ, оказании услуг, качество, технические, функциональные характеристики (потребительские свойства), эксплуатационные характеристики которых являются улучшенными по сравнению </w:t>
      </w:r>
      <w:proofErr w:type="gramStart"/>
      <w:r>
        <w:rPr>
          <w:rFonts w:ascii="Times New Roman" w:eastAsia="Times New Roman" w:hAnsi="Times New Roman" w:cs="Times New Roman"/>
          <w:lang w:eastAsia="ru-RU"/>
        </w:rPr>
        <w:t>с</w:t>
      </w:r>
      <w:proofErr w:type="gramEnd"/>
      <w:r>
        <w:rPr>
          <w:rFonts w:ascii="Times New Roman" w:eastAsia="Times New Roman" w:hAnsi="Times New Roman" w:cs="Times New Roman"/>
          <w:lang w:eastAsia="ru-RU"/>
        </w:rPr>
        <w:t xml:space="preserve"> указанными в договоре.</w:t>
      </w:r>
    </w:p>
    <w:p w14:paraId="2DC62A5C"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11.5. Расторжение договора допускается по соглашению сторон, по решению суда, в связи с односторонним отказом стороны договора от его исполнения в соответствии с гражданским </w:t>
      </w:r>
      <w:r>
        <w:rPr>
          <w:rFonts w:ascii="Times New Roman" w:eastAsia="Times New Roman" w:hAnsi="Times New Roman" w:cs="Times New Roman"/>
          <w:lang w:eastAsia="ru-RU"/>
        </w:rPr>
        <w:lastRenderedPageBreak/>
        <w:t>законодательством Российской Федерации.</w:t>
      </w:r>
    </w:p>
    <w:p w14:paraId="2653D48E"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11.6. Заказчик вправе принять решение об одностороннем отказе от исполнения Договора, при условии надлежащего уведомления Поставщика об одностороннем отказе от исполнения Договора.</w:t>
      </w:r>
    </w:p>
    <w:p w14:paraId="78498479" w14:textId="1370DB5A" w:rsidR="00064479" w:rsidRDefault="00EF0DBC" w:rsidP="00064479">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11.7. В случае установления факта представления поставщиком (подрядчиком, исполнителем) недостоверных сведений, послуживших основанием для признания его победителем закупки и заключения с ним договора, Заказчик вправе расторгнуть такой договор на любом этапе его исполнения.</w:t>
      </w:r>
    </w:p>
    <w:p w14:paraId="21022838" w14:textId="34EA46E7" w:rsidR="00064479" w:rsidRPr="00064479" w:rsidRDefault="00064479" w:rsidP="00064479">
      <w:pPr>
        <w:pStyle w:val="af8"/>
        <w:widowControl w:val="0"/>
        <w:ind w:firstLine="709"/>
        <w:jc w:val="both"/>
        <w:rPr>
          <w:sz w:val="22"/>
          <w:szCs w:val="22"/>
        </w:rPr>
      </w:pPr>
      <w:r w:rsidRPr="00064479">
        <w:rPr>
          <w:sz w:val="22"/>
          <w:szCs w:val="22"/>
        </w:rPr>
        <w:t>11.8. 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14:paraId="6ACDC32F" w14:textId="2C4F2D77" w:rsidR="00064479" w:rsidRPr="00064479" w:rsidRDefault="00064479" w:rsidP="00064479">
      <w:pPr>
        <w:pStyle w:val="af8"/>
        <w:widowControl w:val="0"/>
        <w:ind w:firstLine="709"/>
        <w:jc w:val="both"/>
        <w:rPr>
          <w:sz w:val="22"/>
          <w:szCs w:val="22"/>
        </w:rPr>
      </w:pPr>
      <w:r w:rsidRPr="00064479">
        <w:rPr>
          <w:sz w:val="22"/>
          <w:szCs w:val="22"/>
        </w:rPr>
        <w:t>11.9.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2A9CC7DD" w14:textId="33494445" w:rsidR="00EF22E2" w:rsidRPr="00064479" w:rsidRDefault="00064479" w:rsidP="00064479">
      <w:pPr>
        <w:pStyle w:val="af8"/>
        <w:widowControl w:val="0"/>
        <w:ind w:firstLine="709"/>
        <w:jc w:val="both"/>
        <w:rPr>
          <w:sz w:val="22"/>
          <w:szCs w:val="22"/>
        </w:rPr>
      </w:pPr>
      <w:r w:rsidRPr="00064479">
        <w:rPr>
          <w:sz w:val="22"/>
          <w:szCs w:val="22"/>
        </w:rPr>
        <w:t>11.10.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14:paraId="5BAC30D7" w14:textId="77777777" w:rsidR="00EF22E2" w:rsidRDefault="00EF0DBC">
      <w:pPr>
        <w:widowControl w:val="0"/>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12. Срок действия договора</w:t>
      </w:r>
    </w:p>
    <w:p w14:paraId="77DA93D9" w14:textId="4494D41E"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12.1. Договор, </w:t>
      </w:r>
      <w:proofErr w:type="gramStart"/>
      <w:r>
        <w:rPr>
          <w:rFonts w:ascii="Times New Roman" w:eastAsia="Times New Roman" w:hAnsi="Times New Roman" w:cs="Times New Roman"/>
          <w:lang w:eastAsia="ru-RU"/>
        </w:rPr>
        <w:t>вступает в силу и становится</w:t>
      </w:r>
      <w:proofErr w:type="gramEnd"/>
      <w:r>
        <w:rPr>
          <w:rFonts w:ascii="Times New Roman" w:eastAsia="Times New Roman" w:hAnsi="Times New Roman" w:cs="Times New Roman"/>
          <w:lang w:eastAsia="ru-RU"/>
        </w:rPr>
        <w:t xml:space="preserve"> обязательным для Сторон с момента его подписания и действует </w:t>
      </w:r>
      <w:r>
        <w:rPr>
          <w:rFonts w:ascii="Times New Roman" w:eastAsia="Times New Roman" w:hAnsi="Times New Roman" w:cs="Times New Roman"/>
          <w:b/>
          <w:lang w:eastAsia="ru-RU"/>
        </w:rPr>
        <w:t>по</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«3</w:t>
      </w:r>
      <w:r w:rsidR="001C7DD3">
        <w:rPr>
          <w:rFonts w:ascii="Times New Roman" w:eastAsia="Times New Roman" w:hAnsi="Times New Roman" w:cs="Times New Roman"/>
          <w:b/>
          <w:lang w:eastAsia="ru-RU"/>
        </w:rPr>
        <w:t>0</w:t>
      </w:r>
      <w:r>
        <w:rPr>
          <w:rFonts w:ascii="Times New Roman" w:eastAsia="Times New Roman" w:hAnsi="Times New Roman" w:cs="Times New Roman"/>
          <w:b/>
          <w:lang w:eastAsia="ru-RU"/>
        </w:rPr>
        <w:t xml:space="preserve">» </w:t>
      </w:r>
      <w:r w:rsidR="001C7DD3">
        <w:rPr>
          <w:rFonts w:ascii="Times New Roman" w:eastAsia="Times New Roman" w:hAnsi="Times New Roman" w:cs="Times New Roman"/>
          <w:b/>
          <w:lang w:eastAsia="ru-RU"/>
        </w:rPr>
        <w:t>сентября</w:t>
      </w:r>
      <w:r>
        <w:rPr>
          <w:rFonts w:ascii="Times New Roman" w:eastAsia="Times New Roman" w:hAnsi="Times New Roman" w:cs="Times New Roman"/>
          <w:b/>
          <w:lang w:eastAsia="ru-RU"/>
        </w:rPr>
        <w:t xml:space="preserve"> 202</w:t>
      </w:r>
      <w:r w:rsidR="001C7DD3">
        <w:rPr>
          <w:rFonts w:ascii="Times New Roman" w:eastAsia="Times New Roman" w:hAnsi="Times New Roman" w:cs="Times New Roman"/>
          <w:b/>
          <w:lang w:eastAsia="ru-RU"/>
        </w:rPr>
        <w:t>6</w:t>
      </w:r>
      <w:r>
        <w:rPr>
          <w:rFonts w:ascii="Times New Roman" w:eastAsia="Times New Roman" w:hAnsi="Times New Roman" w:cs="Times New Roman"/>
          <w:b/>
          <w:lang w:eastAsia="ru-RU"/>
        </w:rPr>
        <w:t xml:space="preserve"> года</w:t>
      </w:r>
      <w:r>
        <w:rPr>
          <w:rFonts w:ascii="Times New Roman" w:eastAsia="Times New Roman" w:hAnsi="Times New Roman" w:cs="Times New Roman"/>
          <w:lang w:eastAsia="ru-RU"/>
        </w:rPr>
        <w:t>, а в части оплаты до полного исполнения Сторонами своих обязательств.</w:t>
      </w:r>
    </w:p>
    <w:p w14:paraId="1766F3AE"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12.2. Действие договора прекращается после полного исполнения Сторонами своих обязательств, принятых в соответствии с условиями договора.</w:t>
      </w:r>
    </w:p>
    <w:p w14:paraId="639F19D3"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lang w:eastAsia="ru-RU"/>
        </w:rPr>
      </w:pPr>
    </w:p>
    <w:p w14:paraId="69AE95A8"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lang w:eastAsia="ru-RU"/>
        </w:rPr>
      </w:pPr>
    </w:p>
    <w:p w14:paraId="69B03E59" w14:textId="77777777" w:rsidR="00EF22E2" w:rsidRDefault="00EF0DBC">
      <w:pPr>
        <w:widowControl w:val="0"/>
        <w:numPr>
          <w:ilvl w:val="0"/>
          <w:numId w:val="3"/>
        </w:numPr>
        <w:shd w:val="clear" w:color="auto" w:fill="FFFFFF"/>
        <w:spacing w:after="0" w:line="240" w:lineRule="auto"/>
        <w:ind w:firstLine="709"/>
        <w:jc w:val="center"/>
        <w:rPr>
          <w:rFonts w:ascii="Times New Roman" w:eastAsia="Times New Roman" w:hAnsi="Times New Roman" w:cs="Times New Roman"/>
          <w:b/>
          <w:bCs/>
          <w:lang w:val="en-US" w:eastAsia="ru-RU"/>
        </w:rPr>
      </w:pPr>
      <w:proofErr w:type="spellStart"/>
      <w:r>
        <w:rPr>
          <w:rFonts w:ascii="Times New Roman" w:eastAsia="Times New Roman" w:hAnsi="Times New Roman" w:cs="Times New Roman"/>
          <w:b/>
          <w:bCs/>
          <w:lang w:val="en-US" w:eastAsia="ru-RU"/>
        </w:rPr>
        <w:t>Обеспечение</w:t>
      </w:r>
      <w:proofErr w:type="spellEnd"/>
      <w:r>
        <w:rPr>
          <w:rFonts w:ascii="Times New Roman" w:eastAsia="Times New Roman" w:hAnsi="Times New Roman" w:cs="Times New Roman"/>
          <w:b/>
          <w:bCs/>
          <w:lang w:val="en-US" w:eastAsia="ru-RU"/>
        </w:rPr>
        <w:t xml:space="preserve"> </w:t>
      </w:r>
      <w:proofErr w:type="spellStart"/>
      <w:r>
        <w:rPr>
          <w:rFonts w:ascii="Times New Roman" w:eastAsia="Times New Roman" w:hAnsi="Times New Roman" w:cs="Times New Roman"/>
          <w:b/>
          <w:bCs/>
          <w:lang w:val="en-US" w:eastAsia="ru-RU"/>
        </w:rPr>
        <w:t>исполнения</w:t>
      </w:r>
      <w:proofErr w:type="spellEnd"/>
      <w:r>
        <w:rPr>
          <w:rFonts w:ascii="Times New Roman" w:eastAsia="Times New Roman" w:hAnsi="Times New Roman" w:cs="Times New Roman"/>
          <w:b/>
          <w:bCs/>
          <w:lang w:val="en-US" w:eastAsia="ru-RU"/>
        </w:rPr>
        <w:t xml:space="preserve"> </w:t>
      </w:r>
      <w:proofErr w:type="spellStart"/>
      <w:r>
        <w:rPr>
          <w:rFonts w:ascii="Times New Roman" w:eastAsia="Times New Roman" w:hAnsi="Times New Roman" w:cs="Times New Roman"/>
          <w:b/>
          <w:bCs/>
          <w:lang w:val="en-US" w:eastAsia="ru-RU"/>
        </w:rPr>
        <w:t>договора</w:t>
      </w:r>
      <w:proofErr w:type="spellEnd"/>
    </w:p>
    <w:p w14:paraId="3C3FF2C2" w14:textId="7DCDC777" w:rsidR="00EF22E2" w:rsidRPr="00CC448E" w:rsidRDefault="00CC448E" w:rsidP="00CC448E">
      <w:pPr>
        <w:numPr>
          <w:ilvl w:val="1"/>
          <w:numId w:val="3"/>
        </w:numPr>
        <w:spacing w:after="0" w:line="240" w:lineRule="auto"/>
        <w:ind w:firstLineChars="300" w:firstLine="660"/>
        <w:jc w:val="both"/>
        <w:rPr>
          <w:rFonts w:ascii="Times New Roman" w:eastAsia="Times New Roman" w:hAnsi="Times New Roman" w:cs="Times New Roman"/>
          <w:lang w:eastAsia="ru-RU"/>
        </w:rPr>
      </w:pPr>
      <w:r>
        <w:rPr>
          <w:rFonts w:ascii="Times New Roman" w:hAnsi="Times New Roman"/>
          <w:bCs/>
        </w:rPr>
        <w:t>Обеспечение исполнения договора не у</w:t>
      </w:r>
      <w:r w:rsidR="00EF0DBC">
        <w:rPr>
          <w:rFonts w:ascii="Times New Roman" w:hAnsi="Times New Roman"/>
          <w:bCs/>
        </w:rPr>
        <w:t>становлено</w:t>
      </w:r>
    </w:p>
    <w:p w14:paraId="337F5EAD" w14:textId="77777777" w:rsidR="00CC448E" w:rsidRDefault="00CC448E" w:rsidP="00CC448E">
      <w:pPr>
        <w:spacing w:after="0" w:line="240" w:lineRule="auto"/>
        <w:ind w:left="660"/>
        <w:jc w:val="both"/>
        <w:rPr>
          <w:rFonts w:ascii="Times New Roman" w:eastAsia="Times New Roman" w:hAnsi="Times New Roman" w:cs="Times New Roman"/>
          <w:lang w:eastAsia="ru-RU"/>
        </w:rPr>
      </w:pPr>
    </w:p>
    <w:p w14:paraId="7C50CF92"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Pr="00EF0DBC">
        <w:rPr>
          <w:rFonts w:ascii="Times New Roman" w:eastAsia="Times New Roman" w:hAnsi="Times New Roman" w:cs="Times New Roman"/>
          <w:b/>
          <w:lang w:eastAsia="ru-RU"/>
        </w:rPr>
        <w:t>4</w:t>
      </w:r>
      <w:r>
        <w:rPr>
          <w:rFonts w:ascii="Times New Roman" w:eastAsia="Times New Roman" w:hAnsi="Times New Roman" w:cs="Times New Roman"/>
          <w:b/>
          <w:lang w:eastAsia="ru-RU"/>
        </w:rPr>
        <w:t>. Прочие условия</w:t>
      </w:r>
    </w:p>
    <w:p w14:paraId="4337FEBD"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.1. Все вопросы, не урегулированные договором, разрешаются в порядке, установленном действующим законодательством Российской Федерации.</w:t>
      </w:r>
    </w:p>
    <w:p w14:paraId="56346550"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 xml:space="preserve">.2. Настоящий Договор </w:t>
      </w:r>
      <w:proofErr w:type="gramStart"/>
      <w:r>
        <w:rPr>
          <w:rFonts w:ascii="Times New Roman" w:eastAsia="Times New Roman" w:hAnsi="Times New Roman" w:cs="Times New Roman"/>
          <w:lang w:eastAsia="ru-RU"/>
        </w:rPr>
        <w:t>заключен на электронной торговой площадке и подписан</w:t>
      </w:r>
      <w:proofErr w:type="gramEnd"/>
      <w:r>
        <w:rPr>
          <w:rFonts w:ascii="Times New Roman" w:eastAsia="Times New Roman" w:hAnsi="Times New Roman" w:cs="Times New Roman"/>
          <w:lang w:eastAsia="ru-RU"/>
        </w:rPr>
        <w:t xml:space="preserve"> электронными подписями. Стороны вправе изготовить копии настоящего Договора в письменном виде.</w:t>
      </w:r>
    </w:p>
    <w:p w14:paraId="331F80EF"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5AA2269E"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 xml:space="preserve">.4. Любые изменения и дополнения к договору имеют силу только в том случае, если они </w:t>
      </w:r>
      <w:proofErr w:type="gramStart"/>
      <w:r>
        <w:rPr>
          <w:rFonts w:ascii="Times New Roman" w:eastAsia="Times New Roman" w:hAnsi="Times New Roman" w:cs="Times New Roman"/>
          <w:lang w:eastAsia="ru-RU"/>
        </w:rPr>
        <w:t>оформлены в письменном виде и подписаны</w:t>
      </w:r>
      <w:proofErr w:type="gramEnd"/>
      <w:r>
        <w:rPr>
          <w:rFonts w:ascii="Times New Roman" w:eastAsia="Times New Roman" w:hAnsi="Times New Roman" w:cs="Times New Roman"/>
          <w:lang w:eastAsia="ru-RU"/>
        </w:rPr>
        <w:t xml:space="preserve"> обеими Сторонами.</w:t>
      </w:r>
    </w:p>
    <w:p w14:paraId="19B0546A"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1CA33842"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3CB1F5F9"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w:t>
      </w:r>
      <w:proofErr w:type="gramStart"/>
      <w:r>
        <w:rPr>
          <w:rFonts w:ascii="Times New Roman" w:eastAsia="Times New Roman" w:hAnsi="Times New Roman" w:cs="Times New Roman"/>
          <w:lang w:eastAsia="ru-RU"/>
        </w:rPr>
        <w:t>)С</w:t>
      </w:r>
      <w:proofErr w:type="gramEnd"/>
      <w:r>
        <w:rPr>
          <w:rFonts w:ascii="Times New Roman" w:eastAsia="Times New Roman" w:hAnsi="Times New Roman" w:cs="Times New Roman"/>
          <w:lang w:eastAsia="ru-RU"/>
        </w:rPr>
        <w:t xml:space="preserve">тороны обязуются сообщить друг другу обо всех случаях взлома </w:t>
      </w:r>
      <w:r>
        <w:rPr>
          <w:rFonts w:ascii="Times New Roman" w:eastAsia="Times New Roman" w:hAnsi="Times New Roman" w:cs="Times New Roman"/>
          <w:lang w:eastAsia="ru-RU"/>
        </w:rPr>
        <w:lastRenderedPageBreak/>
        <w:t xml:space="preserve">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w:t>
      </w:r>
      <w:proofErr w:type="gramStart"/>
      <w:r>
        <w:rPr>
          <w:rFonts w:ascii="Times New Roman" w:eastAsia="Times New Roman" w:hAnsi="Times New Roman" w:cs="Times New Roman"/>
          <w:lang w:eastAsia="ru-RU"/>
        </w:rPr>
        <w:t>договора</w:t>
      </w:r>
      <w:proofErr w:type="gramEnd"/>
      <w:r>
        <w:rPr>
          <w:rFonts w:ascii="Times New Roman" w:eastAsia="Times New Roman" w:hAnsi="Times New Roman" w:cs="Times New Roman"/>
          <w:lang w:eastAsia="ru-RU"/>
        </w:rPr>
        <w:t xml:space="preserve"> с учетом имеющейся у нее информации, признается надлежащим.</w:t>
      </w:r>
    </w:p>
    <w:p w14:paraId="12361B90"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w:t>
      </w:r>
      <w:proofErr w:type="gramEnd"/>
      <w:r>
        <w:rPr>
          <w:rFonts w:ascii="Times New Roman" w:eastAsia="Times New Roman" w:hAnsi="Times New Roman" w:cs="Times New Roman"/>
          <w:lang w:eastAsia="ru-RU"/>
        </w:rPr>
        <w:t xml:space="preserve"> исходящими документами </w:t>
      </w:r>
      <w:proofErr w:type="gramStart"/>
      <w:r>
        <w:rPr>
          <w:rFonts w:ascii="Times New Roman" w:eastAsia="Times New Roman" w:hAnsi="Times New Roman" w:cs="Times New Roman"/>
          <w:lang w:eastAsia="ru-RU"/>
        </w:rPr>
        <w:t>от</w:t>
      </w:r>
      <w:proofErr w:type="gramEnd"/>
      <w:r>
        <w:rPr>
          <w:rFonts w:ascii="Times New Roman" w:eastAsia="Times New Roman" w:hAnsi="Times New Roman" w:cs="Times New Roman"/>
          <w:lang w:eastAsia="ru-RU"/>
        </w:rPr>
        <w:t xml:space="preserve"> </w:t>
      </w:r>
      <w:proofErr w:type="gramStart"/>
      <w:r>
        <w:rPr>
          <w:rFonts w:ascii="Times New Roman" w:eastAsia="Times New Roman" w:hAnsi="Times New Roman" w:cs="Times New Roman"/>
          <w:lang w:eastAsia="ru-RU"/>
        </w:rPr>
        <w:t>надлежащим</w:t>
      </w:r>
      <w:proofErr w:type="gramEnd"/>
      <w:r>
        <w:rPr>
          <w:rFonts w:ascii="Times New Roman" w:eastAsia="Times New Roman" w:hAnsi="Times New Roman" w:cs="Times New Roman"/>
          <w:lang w:eastAsia="ru-RU"/>
        </w:rPr>
        <w:t xml:space="preserve"> образом уполномоченных представителей сторон. </w:t>
      </w:r>
    </w:p>
    <w:p w14:paraId="40CC2F71"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Также Стороны договорились, что при принятии одной стороной договора приглашения, направленного другой стороной в системе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 дополнительного</w:t>
      </w:r>
      <w:proofErr w:type="gramEnd"/>
      <w:r>
        <w:rPr>
          <w:rFonts w:ascii="Times New Roman" w:eastAsia="Times New Roman" w:hAnsi="Times New Roman" w:cs="Times New Roman"/>
          <w:lang w:eastAsia="ru-RU"/>
        </w:rPr>
        <w:t xml:space="preserve"> подписания сторонами соглашения о переходе на электронный документооборот не требуется.</w:t>
      </w:r>
    </w:p>
    <w:p w14:paraId="7444CA81"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A05164">
        <w:rPr>
          <w:rFonts w:ascii="Times New Roman" w:eastAsia="Times New Roman" w:hAnsi="Times New Roman" w:cs="Times New Roman"/>
          <w:lang w:eastAsia="ru-RU"/>
        </w:rPr>
        <w:t>4</w:t>
      </w:r>
      <w:r>
        <w:rPr>
          <w:rFonts w:ascii="Times New Roman" w:eastAsia="Times New Roman" w:hAnsi="Times New Roman" w:cs="Times New Roman"/>
          <w:lang w:eastAsia="ru-RU"/>
        </w:rPr>
        <w:t>.8. Неотъемлемой частью договора является:</w:t>
      </w:r>
    </w:p>
    <w:p w14:paraId="0E19A982" w14:textId="77777777" w:rsidR="00EF22E2" w:rsidRDefault="00EF0DBC">
      <w:pPr>
        <w:widowControl w:val="0"/>
        <w:spacing w:after="0" w:line="24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Приложение №1 – Спецификация; </w:t>
      </w:r>
    </w:p>
    <w:p w14:paraId="09889069" w14:textId="77777777" w:rsidR="00EF22E2" w:rsidRDefault="00EF0DBC">
      <w:pPr>
        <w:widowControl w:val="0"/>
        <w:spacing w:after="0" w:line="24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Приложение № 2 – Техническое задание.</w:t>
      </w:r>
    </w:p>
    <w:p w14:paraId="5718B7C0" w14:textId="77777777" w:rsidR="00EF22E2" w:rsidRDefault="00EF22E2">
      <w:pPr>
        <w:widowControl w:val="0"/>
        <w:spacing w:after="0" w:line="240" w:lineRule="auto"/>
        <w:ind w:firstLine="709"/>
        <w:jc w:val="both"/>
        <w:rPr>
          <w:rFonts w:ascii="Times New Roman" w:eastAsia="Times New Roman" w:hAnsi="Times New Roman" w:cs="Times New Roman"/>
          <w:b/>
          <w:bCs/>
          <w:lang w:eastAsia="ru-RU"/>
        </w:rPr>
      </w:pPr>
    </w:p>
    <w:tbl>
      <w:tblPr>
        <w:tblW w:w="10429" w:type="dxa"/>
        <w:tblInd w:w="-176" w:type="dxa"/>
        <w:tblLook w:val="04A0" w:firstRow="1" w:lastRow="0" w:firstColumn="1" w:lastColumn="0" w:noHBand="0" w:noVBand="1"/>
      </w:tblPr>
      <w:tblGrid>
        <w:gridCol w:w="10429"/>
      </w:tblGrid>
      <w:tr w:rsidR="00EF22E2" w14:paraId="557AF531" w14:textId="77777777">
        <w:trPr>
          <w:trHeight w:val="70"/>
        </w:trPr>
        <w:tc>
          <w:tcPr>
            <w:tcW w:w="10429" w:type="dxa"/>
          </w:tcPr>
          <w:p w14:paraId="6A4E3603" w14:textId="77777777" w:rsidR="00EF22E2" w:rsidRDefault="00EF0DBC">
            <w:pPr>
              <w:widowControl w:val="0"/>
              <w:shd w:val="clear" w:color="auto" w:fill="FFFFFF"/>
              <w:tabs>
                <w:tab w:val="left" w:pos="5482"/>
              </w:tabs>
              <w:spacing w:after="0" w:line="240" w:lineRule="auto"/>
              <w:jc w:val="center"/>
              <w:rPr>
                <w:rFonts w:ascii="Times New Roman" w:eastAsia="Times New Roman" w:hAnsi="Times New Roman" w:cs="Times New Roman"/>
                <w:b/>
                <w:iCs/>
                <w:sz w:val="24"/>
                <w:lang w:eastAsia="ru-RU"/>
              </w:rPr>
            </w:pPr>
            <w:r>
              <w:rPr>
                <w:rFonts w:ascii="Times New Roman" w:eastAsia="Times New Roman" w:hAnsi="Times New Roman" w:cs="Times New Roman"/>
                <w:b/>
                <w:iCs/>
                <w:lang w:eastAsia="ru-RU"/>
              </w:rPr>
              <w:t>1</w:t>
            </w:r>
            <w:r w:rsidRPr="00EF0DBC">
              <w:rPr>
                <w:rFonts w:ascii="Times New Roman" w:eastAsia="Times New Roman" w:hAnsi="Times New Roman" w:cs="Times New Roman"/>
                <w:b/>
                <w:iCs/>
                <w:lang w:eastAsia="ru-RU"/>
              </w:rPr>
              <w:t>5</w:t>
            </w:r>
            <w:r>
              <w:rPr>
                <w:rFonts w:ascii="Times New Roman" w:eastAsia="Times New Roman" w:hAnsi="Times New Roman" w:cs="Times New Roman"/>
                <w:b/>
                <w:iCs/>
                <w:lang w:eastAsia="ru-RU"/>
              </w:rPr>
              <w:t>. Юридические адреса и банковские реквизиты Сторон</w:t>
            </w:r>
          </w:p>
        </w:tc>
      </w:tr>
    </w:tbl>
    <w:p w14:paraId="691D4C6A" w14:textId="77777777" w:rsidR="00EF22E2" w:rsidRDefault="00EF22E2">
      <w:pPr>
        <w:widowControl w:val="0"/>
        <w:spacing w:after="0" w:line="240" w:lineRule="auto"/>
        <w:ind w:right="-569"/>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4503"/>
        <w:gridCol w:w="283"/>
        <w:gridCol w:w="213"/>
        <w:gridCol w:w="4564"/>
      </w:tblGrid>
      <w:tr w:rsidR="00EF22E2" w14:paraId="171EAE08" w14:textId="77777777">
        <w:trPr>
          <w:gridAfter w:val="1"/>
          <w:wAfter w:w="4564" w:type="dxa"/>
        </w:trPr>
        <w:tc>
          <w:tcPr>
            <w:tcW w:w="4999" w:type="dxa"/>
            <w:gridSpan w:val="3"/>
            <w:vAlign w:val="center"/>
          </w:tcPr>
          <w:p w14:paraId="240962C4"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 xml:space="preserve"> </w:t>
            </w:r>
          </w:p>
        </w:tc>
      </w:tr>
      <w:tr w:rsidR="00EF22E2" w14:paraId="063EBB6E" w14:textId="77777777">
        <w:trPr>
          <w:trHeight w:val="28"/>
        </w:trPr>
        <w:tc>
          <w:tcPr>
            <w:tcW w:w="4503" w:type="dxa"/>
          </w:tcPr>
          <w:p w14:paraId="0F071E8F" w14:textId="77777777" w:rsidR="00EF22E2" w:rsidRDefault="00EF0DBC">
            <w:pPr>
              <w:widowControl w:val="0"/>
              <w:snapToGrid w:val="0"/>
              <w:spacing w:after="0" w:line="240" w:lineRule="auto"/>
              <w:jc w:val="both"/>
              <w:rPr>
                <w:rFonts w:ascii="Times New Roman" w:eastAsia="Calibri" w:hAnsi="Times New Roman" w:cs="Times New Roman"/>
                <w:b/>
                <w:bCs/>
                <w:sz w:val="24"/>
              </w:rPr>
            </w:pPr>
            <w:r>
              <w:rPr>
                <w:rFonts w:ascii="Times New Roman" w:eastAsia="Calibri" w:hAnsi="Times New Roman" w:cs="Times New Roman"/>
                <w:b/>
                <w:bCs/>
              </w:rPr>
              <w:t>Заказчик:</w:t>
            </w:r>
          </w:p>
          <w:p w14:paraId="1F2C0986" w14:textId="77777777" w:rsidR="00EF22E2" w:rsidRDefault="00EF22E2">
            <w:pPr>
              <w:widowControl w:val="0"/>
              <w:spacing w:after="0" w:line="240" w:lineRule="auto"/>
              <w:jc w:val="both"/>
              <w:rPr>
                <w:rFonts w:ascii="Times New Roman" w:eastAsia="Calibri" w:hAnsi="Times New Roman" w:cs="Times New Roman"/>
                <w:sz w:val="24"/>
              </w:rPr>
            </w:pPr>
          </w:p>
          <w:p w14:paraId="77762EA5" w14:textId="77777777" w:rsidR="00EF22E2" w:rsidRDefault="00EF22E2">
            <w:pPr>
              <w:widowControl w:val="0"/>
              <w:spacing w:after="0" w:line="240" w:lineRule="auto"/>
              <w:jc w:val="both"/>
              <w:rPr>
                <w:rFonts w:ascii="Times New Roman" w:eastAsia="Calibri" w:hAnsi="Times New Roman" w:cs="Times New Roman"/>
                <w:b/>
                <w:sz w:val="24"/>
              </w:rPr>
            </w:pPr>
          </w:p>
          <w:p w14:paraId="0BE86F66" w14:textId="77777777" w:rsidR="00EF22E2" w:rsidRDefault="00EF22E2">
            <w:pPr>
              <w:widowControl w:val="0"/>
              <w:spacing w:after="0" w:line="240" w:lineRule="auto"/>
              <w:jc w:val="both"/>
              <w:rPr>
                <w:rFonts w:ascii="Times New Roman" w:eastAsia="Calibri" w:hAnsi="Times New Roman" w:cs="Times New Roman"/>
                <w:b/>
                <w:sz w:val="24"/>
              </w:rPr>
            </w:pPr>
          </w:p>
          <w:p w14:paraId="6F064E7B" w14:textId="77777777" w:rsidR="00EF22E2" w:rsidRDefault="00EF0DBC">
            <w:pPr>
              <w:widowControl w:val="0"/>
              <w:spacing w:after="0" w:line="240" w:lineRule="auto"/>
              <w:jc w:val="both"/>
              <w:rPr>
                <w:rFonts w:ascii="Times New Roman" w:eastAsia="Calibri" w:hAnsi="Times New Roman" w:cs="Times New Roman"/>
                <w:sz w:val="24"/>
              </w:rPr>
            </w:pPr>
            <w:r>
              <w:rPr>
                <w:rFonts w:ascii="Times New Roman" w:eastAsia="Calibri" w:hAnsi="Times New Roman" w:cs="Times New Roman"/>
              </w:rPr>
              <w:t>____________________/_______________/</w:t>
            </w:r>
          </w:p>
          <w:p w14:paraId="5FFDA7E3" w14:textId="77777777" w:rsidR="00EF22E2" w:rsidRDefault="00EF0DBC">
            <w:pPr>
              <w:widowControl w:val="0"/>
              <w:spacing w:after="0" w:line="240" w:lineRule="auto"/>
              <w:jc w:val="both"/>
              <w:rPr>
                <w:rFonts w:ascii="Times New Roman" w:eastAsia="Calibri" w:hAnsi="Times New Roman" w:cs="Times New Roman"/>
                <w:sz w:val="24"/>
              </w:rPr>
            </w:pPr>
            <w:proofErr w:type="spellStart"/>
            <w:r>
              <w:rPr>
                <w:rFonts w:ascii="Times New Roman" w:eastAsia="Calibri" w:hAnsi="Times New Roman" w:cs="Times New Roman"/>
                <w:bCs/>
              </w:rPr>
              <w:t>м.п</w:t>
            </w:r>
            <w:proofErr w:type="spellEnd"/>
            <w:r>
              <w:rPr>
                <w:rFonts w:ascii="Times New Roman" w:eastAsia="Calibri" w:hAnsi="Times New Roman" w:cs="Times New Roman"/>
                <w:bCs/>
              </w:rPr>
              <w:t xml:space="preserve">. </w:t>
            </w:r>
          </w:p>
        </w:tc>
        <w:tc>
          <w:tcPr>
            <w:tcW w:w="283" w:type="dxa"/>
          </w:tcPr>
          <w:p w14:paraId="211E9C30" w14:textId="77777777" w:rsidR="00EF22E2" w:rsidRDefault="00EF22E2">
            <w:pPr>
              <w:widowControl w:val="0"/>
              <w:snapToGrid w:val="0"/>
              <w:spacing w:after="0" w:line="240" w:lineRule="auto"/>
              <w:jc w:val="both"/>
              <w:rPr>
                <w:rFonts w:ascii="Times New Roman" w:eastAsia="Calibri" w:hAnsi="Times New Roman" w:cs="Times New Roman"/>
                <w:b/>
                <w:bCs/>
                <w:sz w:val="24"/>
              </w:rPr>
            </w:pPr>
          </w:p>
        </w:tc>
        <w:tc>
          <w:tcPr>
            <w:tcW w:w="4777" w:type="dxa"/>
            <w:gridSpan w:val="2"/>
          </w:tcPr>
          <w:p w14:paraId="2E5AA66B" w14:textId="77777777" w:rsidR="00EF22E2" w:rsidRDefault="00EF0DBC">
            <w:pPr>
              <w:widowControl w:val="0"/>
              <w:snapToGrid w:val="0"/>
              <w:spacing w:after="0" w:line="240" w:lineRule="auto"/>
              <w:jc w:val="both"/>
              <w:rPr>
                <w:rFonts w:ascii="Times New Roman" w:eastAsia="Calibri" w:hAnsi="Times New Roman" w:cs="Times New Roman"/>
                <w:b/>
                <w:bCs/>
                <w:sz w:val="24"/>
              </w:rPr>
            </w:pPr>
            <w:r>
              <w:rPr>
                <w:rFonts w:ascii="Times New Roman" w:eastAsia="Calibri" w:hAnsi="Times New Roman" w:cs="Times New Roman"/>
                <w:b/>
                <w:bCs/>
              </w:rPr>
              <w:t>Поставщик:</w:t>
            </w:r>
          </w:p>
          <w:p w14:paraId="66AF2D90" w14:textId="77777777" w:rsidR="00EF22E2" w:rsidRDefault="00EF22E2">
            <w:pPr>
              <w:widowControl w:val="0"/>
              <w:spacing w:after="0" w:line="240" w:lineRule="auto"/>
              <w:jc w:val="both"/>
              <w:rPr>
                <w:rFonts w:ascii="Times New Roman" w:eastAsia="Calibri" w:hAnsi="Times New Roman" w:cs="Times New Roman"/>
                <w:sz w:val="24"/>
              </w:rPr>
            </w:pPr>
          </w:p>
          <w:p w14:paraId="6973CD38" w14:textId="77777777" w:rsidR="00EF22E2" w:rsidRDefault="00EF22E2">
            <w:pPr>
              <w:widowControl w:val="0"/>
              <w:spacing w:after="0" w:line="240" w:lineRule="auto"/>
              <w:jc w:val="both"/>
              <w:rPr>
                <w:rFonts w:ascii="Times New Roman" w:eastAsia="Calibri" w:hAnsi="Times New Roman" w:cs="Times New Roman"/>
                <w:sz w:val="24"/>
              </w:rPr>
            </w:pPr>
          </w:p>
          <w:p w14:paraId="1A94CA5E" w14:textId="77777777" w:rsidR="00EF22E2" w:rsidRDefault="00EF22E2">
            <w:pPr>
              <w:widowControl w:val="0"/>
              <w:spacing w:after="0" w:line="240" w:lineRule="auto"/>
              <w:jc w:val="both"/>
              <w:rPr>
                <w:rFonts w:ascii="Times New Roman" w:eastAsia="Calibri" w:hAnsi="Times New Roman" w:cs="Times New Roman"/>
                <w:sz w:val="24"/>
              </w:rPr>
            </w:pPr>
          </w:p>
          <w:p w14:paraId="592436A3" w14:textId="77777777" w:rsidR="00EF22E2" w:rsidRDefault="00EF0DBC">
            <w:pPr>
              <w:widowControl w:val="0"/>
              <w:spacing w:after="0" w:line="240" w:lineRule="auto"/>
              <w:jc w:val="both"/>
              <w:rPr>
                <w:rFonts w:ascii="Times New Roman" w:eastAsia="Calibri" w:hAnsi="Times New Roman" w:cs="Times New Roman"/>
                <w:sz w:val="24"/>
              </w:rPr>
            </w:pPr>
            <w:r>
              <w:rPr>
                <w:rFonts w:ascii="Times New Roman" w:eastAsia="Calibri" w:hAnsi="Times New Roman" w:cs="Times New Roman"/>
              </w:rPr>
              <w:t>___________________ /__________/</w:t>
            </w:r>
          </w:p>
          <w:p w14:paraId="5D50F7C9" w14:textId="77777777" w:rsidR="00EF22E2" w:rsidRDefault="00EF0DBC">
            <w:pPr>
              <w:widowControl w:val="0"/>
              <w:snapToGrid w:val="0"/>
              <w:spacing w:after="0" w:line="240" w:lineRule="auto"/>
              <w:jc w:val="both"/>
              <w:rPr>
                <w:rFonts w:ascii="Times New Roman" w:eastAsia="Calibri" w:hAnsi="Times New Roman" w:cs="Times New Roman"/>
                <w:b/>
                <w:bCs/>
                <w:i/>
                <w:sz w:val="24"/>
              </w:rPr>
            </w:pPr>
            <w:proofErr w:type="spellStart"/>
            <w:r>
              <w:rPr>
                <w:rFonts w:ascii="Times New Roman" w:eastAsia="Calibri" w:hAnsi="Times New Roman" w:cs="Times New Roman"/>
              </w:rPr>
              <w:t>м.п</w:t>
            </w:r>
            <w:proofErr w:type="spellEnd"/>
            <w:r>
              <w:rPr>
                <w:rFonts w:ascii="Times New Roman" w:eastAsia="Calibri" w:hAnsi="Times New Roman" w:cs="Times New Roman"/>
              </w:rPr>
              <w:t>.</w:t>
            </w:r>
          </w:p>
        </w:tc>
      </w:tr>
    </w:tbl>
    <w:p w14:paraId="2FA92388"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06C4F792"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4D5A4360"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1AD7A194"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5D5E6D3A"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0A912855" w14:textId="77777777" w:rsidR="00EF22E2" w:rsidRDefault="00EF0DBC">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C50BAF" w14:textId="77777777" w:rsidR="00EF22E2" w:rsidRDefault="00EF22E2">
      <w:pPr>
        <w:widowControl w:val="0"/>
        <w:spacing w:after="0" w:line="240" w:lineRule="auto"/>
        <w:ind w:right="-569"/>
        <w:rPr>
          <w:rFonts w:ascii="Times New Roman" w:eastAsia="Times New Roman" w:hAnsi="Times New Roman" w:cs="Times New Roman"/>
          <w:lang w:eastAsia="ru-RU"/>
        </w:rPr>
      </w:pPr>
    </w:p>
    <w:tbl>
      <w:tblPr>
        <w:tblW w:w="0" w:type="auto"/>
        <w:jc w:val="right"/>
        <w:tblLook w:val="04A0" w:firstRow="1" w:lastRow="0" w:firstColumn="1" w:lastColumn="0" w:noHBand="0" w:noVBand="1"/>
      </w:tblPr>
      <w:tblGrid>
        <w:gridCol w:w="6060"/>
        <w:gridCol w:w="3937"/>
      </w:tblGrid>
      <w:tr w:rsidR="00EF22E2" w14:paraId="76F701B0" w14:textId="77777777">
        <w:trPr>
          <w:jc w:val="right"/>
        </w:trPr>
        <w:tc>
          <w:tcPr>
            <w:tcW w:w="6060" w:type="dxa"/>
            <w:vAlign w:val="center"/>
          </w:tcPr>
          <w:p w14:paraId="0B5E2B5E" w14:textId="77777777" w:rsidR="00EF22E2" w:rsidRDefault="00EF22E2">
            <w:pPr>
              <w:widowControl w:val="0"/>
              <w:spacing w:after="0" w:line="240" w:lineRule="auto"/>
              <w:jc w:val="right"/>
              <w:rPr>
                <w:rFonts w:ascii="Times New Roman" w:eastAsia="Times New Roman" w:hAnsi="Times New Roman" w:cs="Times New Roman"/>
                <w:i/>
                <w:sz w:val="24"/>
              </w:rPr>
            </w:pPr>
          </w:p>
        </w:tc>
        <w:tc>
          <w:tcPr>
            <w:tcW w:w="3937" w:type="dxa"/>
            <w:vAlign w:val="center"/>
          </w:tcPr>
          <w:p w14:paraId="36B2731D" w14:textId="77777777"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Приложение № 1</w:t>
            </w:r>
          </w:p>
        </w:tc>
      </w:tr>
      <w:tr w:rsidR="00EF22E2" w14:paraId="485231CB" w14:textId="77777777">
        <w:trPr>
          <w:jc w:val="right"/>
        </w:trPr>
        <w:tc>
          <w:tcPr>
            <w:tcW w:w="6060" w:type="dxa"/>
            <w:vAlign w:val="center"/>
          </w:tcPr>
          <w:p w14:paraId="7D08BB30" w14:textId="77777777" w:rsidR="00EF22E2" w:rsidRDefault="00EF22E2">
            <w:pPr>
              <w:widowControl w:val="0"/>
              <w:spacing w:after="0" w:line="240" w:lineRule="auto"/>
              <w:jc w:val="right"/>
              <w:rPr>
                <w:rFonts w:ascii="Times New Roman" w:eastAsia="Times New Roman" w:hAnsi="Times New Roman" w:cs="Times New Roman"/>
                <w:i/>
                <w:sz w:val="24"/>
              </w:rPr>
            </w:pPr>
          </w:p>
        </w:tc>
        <w:tc>
          <w:tcPr>
            <w:tcW w:w="3937" w:type="dxa"/>
            <w:vAlign w:val="center"/>
          </w:tcPr>
          <w:p w14:paraId="53022330" w14:textId="77777777"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к договору № _______</w:t>
            </w:r>
          </w:p>
          <w:p w14:paraId="140CC0EE" w14:textId="6A997CAC"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от «____» ________ 202</w:t>
            </w:r>
            <w:r w:rsidR="001C7DD3">
              <w:rPr>
                <w:rFonts w:ascii="Times New Roman" w:eastAsia="Times New Roman" w:hAnsi="Times New Roman" w:cs="Times New Roman"/>
                <w:b/>
                <w:bCs/>
                <w:iCs/>
              </w:rPr>
              <w:t>6</w:t>
            </w:r>
            <w:r>
              <w:rPr>
                <w:rFonts w:ascii="Times New Roman" w:eastAsia="Times New Roman" w:hAnsi="Times New Roman" w:cs="Times New Roman"/>
                <w:b/>
                <w:bCs/>
                <w:iCs/>
              </w:rPr>
              <w:t xml:space="preserve">г. </w:t>
            </w:r>
          </w:p>
        </w:tc>
      </w:tr>
    </w:tbl>
    <w:p w14:paraId="144D0F97" w14:textId="77777777" w:rsidR="00EF22E2" w:rsidRDefault="00EF22E2">
      <w:pPr>
        <w:widowControl w:val="0"/>
        <w:spacing w:after="0" w:line="240" w:lineRule="auto"/>
        <w:jc w:val="center"/>
        <w:rPr>
          <w:rFonts w:ascii="Times New Roman" w:eastAsia="Times New Roman" w:hAnsi="Times New Roman" w:cs="Times New Roman"/>
          <w:lang w:eastAsia="ru-RU"/>
        </w:rPr>
      </w:pPr>
    </w:p>
    <w:p w14:paraId="6B5BDB56" w14:textId="77777777" w:rsidR="00EF22E2" w:rsidRDefault="00EF0DBC">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p w14:paraId="3DFA5705" w14:textId="55BBE27E" w:rsidR="00EF22E2" w:rsidRDefault="00EF22E2">
      <w:pPr>
        <w:widowControl w:val="0"/>
        <w:spacing w:after="0" w:line="240" w:lineRule="auto"/>
        <w:jc w:val="center"/>
        <w:rPr>
          <w:rFonts w:ascii="Times New Roman" w:eastAsia="Times New Roman" w:hAnsi="Times New Roman" w:cs="Times New Roman"/>
          <w:b/>
          <w:lang w:eastAsia="ru-RU"/>
        </w:rPr>
      </w:pPr>
    </w:p>
    <w:p w14:paraId="23ECD35E" w14:textId="4F757D96" w:rsidR="001C7DD3" w:rsidRDefault="001C7DD3" w:rsidP="001C7DD3">
      <w:pPr>
        <w:widowControl w:val="0"/>
        <w:spacing w:after="0" w:line="240" w:lineRule="auto"/>
        <w:rPr>
          <w:rFonts w:ascii="Times New Roman" w:eastAsia="Times New Roman" w:hAnsi="Times New Roman" w:cs="Times New Roman"/>
          <w:b/>
          <w:lang w:eastAsia="ru-RU"/>
        </w:rPr>
      </w:pPr>
    </w:p>
    <w:p w14:paraId="695FC56C" w14:textId="2CC40E3C" w:rsidR="001C7DD3" w:rsidRDefault="001C7DD3" w:rsidP="001C7DD3">
      <w:pPr>
        <w:widowControl w:val="0"/>
        <w:spacing w:after="0" w:line="240" w:lineRule="auto"/>
        <w:rPr>
          <w:rFonts w:ascii="Times New Roman" w:eastAsia="Times New Roman" w:hAnsi="Times New Roman" w:cs="Times New Roman"/>
          <w:b/>
          <w:lang w:eastAsia="ru-RU"/>
        </w:rPr>
      </w:pPr>
      <w:r w:rsidRPr="001C7DD3">
        <w:rPr>
          <w:rFonts w:ascii="Times New Roman" w:eastAsia="Times New Roman" w:hAnsi="Times New Roman" w:cs="Times New Roman"/>
          <w:b/>
          <w:lang w:eastAsia="ru-RU"/>
        </w:rPr>
        <w:t>1.</w:t>
      </w:r>
      <w:r w:rsidRPr="001C7DD3">
        <w:rPr>
          <w:rFonts w:ascii="Times New Roman" w:eastAsia="Times New Roman" w:hAnsi="Times New Roman" w:cs="Times New Roman"/>
          <w:b/>
          <w:lang w:eastAsia="ru-RU"/>
        </w:rPr>
        <w:tab/>
        <w:t>Объект закупки:</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97"/>
        <w:gridCol w:w="2707"/>
        <w:gridCol w:w="1070"/>
        <w:gridCol w:w="656"/>
        <w:gridCol w:w="942"/>
        <w:gridCol w:w="1621"/>
      </w:tblGrid>
      <w:tr w:rsidR="00EF22E2" w14:paraId="5E78450E" w14:textId="77777777" w:rsidTr="001C7DD3">
        <w:trPr>
          <w:trHeight w:val="413"/>
          <w:jc w:val="center"/>
        </w:trPr>
        <w:tc>
          <w:tcPr>
            <w:tcW w:w="724" w:type="dxa"/>
            <w:tcBorders>
              <w:top w:val="single" w:sz="4" w:space="0" w:color="auto"/>
              <w:left w:val="single" w:sz="4" w:space="0" w:color="auto"/>
              <w:bottom w:val="single" w:sz="4" w:space="0" w:color="auto"/>
              <w:right w:val="single" w:sz="4" w:space="0" w:color="auto"/>
            </w:tcBorders>
            <w:vAlign w:val="center"/>
          </w:tcPr>
          <w:p w14:paraId="47E9407E"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w:t>
            </w:r>
            <w:proofErr w:type="gramStart"/>
            <w:r>
              <w:rPr>
                <w:rFonts w:ascii="Times New Roman" w:eastAsia="Times New Roman" w:hAnsi="Times New Roman" w:cs="Times New Roman"/>
                <w:color w:val="000000"/>
                <w:lang w:eastAsia="ru-RU"/>
              </w:rPr>
              <w:t>п</w:t>
            </w:r>
            <w:proofErr w:type="gramEnd"/>
            <w:r>
              <w:rPr>
                <w:rFonts w:ascii="Times New Roman" w:eastAsia="Times New Roman" w:hAnsi="Times New Roman" w:cs="Times New Roman"/>
                <w:color w:val="000000"/>
                <w:lang w:eastAsia="ru-RU"/>
              </w:rPr>
              <w:t>/п</w:t>
            </w: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5A5C0E45"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Наименование товара (страна происхождения)</w:t>
            </w:r>
          </w:p>
        </w:tc>
        <w:tc>
          <w:tcPr>
            <w:tcW w:w="1070" w:type="dxa"/>
            <w:tcBorders>
              <w:top w:val="single" w:sz="4" w:space="0" w:color="auto"/>
              <w:left w:val="single" w:sz="4" w:space="0" w:color="auto"/>
              <w:bottom w:val="single" w:sz="4" w:space="0" w:color="auto"/>
              <w:right w:val="single" w:sz="4" w:space="0" w:color="auto"/>
            </w:tcBorders>
            <w:vAlign w:val="center"/>
          </w:tcPr>
          <w:p w14:paraId="189C4782"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Ед. изм.</w:t>
            </w:r>
          </w:p>
        </w:tc>
        <w:tc>
          <w:tcPr>
            <w:tcW w:w="656" w:type="dxa"/>
            <w:tcBorders>
              <w:top w:val="single" w:sz="4" w:space="0" w:color="auto"/>
              <w:left w:val="single" w:sz="4" w:space="0" w:color="auto"/>
              <w:bottom w:val="single" w:sz="4" w:space="0" w:color="auto"/>
              <w:right w:val="single" w:sz="4" w:space="0" w:color="auto"/>
            </w:tcBorders>
            <w:vAlign w:val="center"/>
          </w:tcPr>
          <w:p w14:paraId="3E7002EB"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Кол-во</w:t>
            </w:r>
          </w:p>
        </w:tc>
        <w:tc>
          <w:tcPr>
            <w:tcW w:w="942" w:type="dxa"/>
            <w:tcBorders>
              <w:top w:val="single" w:sz="4" w:space="0" w:color="auto"/>
              <w:left w:val="single" w:sz="4" w:space="0" w:color="auto"/>
              <w:bottom w:val="single" w:sz="4" w:space="0" w:color="auto"/>
              <w:right w:val="single" w:sz="4" w:space="0" w:color="auto"/>
            </w:tcBorders>
            <w:vAlign w:val="center"/>
          </w:tcPr>
          <w:p w14:paraId="6A2CD027"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Цена в руб.</w:t>
            </w:r>
          </w:p>
        </w:tc>
        <w:tc>
          <w:tcPr>
            <w:tcW w:w="1621" w:type="dxa"/>
            <w:tcBorders>
              <w:top w:val="single" w:sz="4" w:space="0" w:color="auto"/>
              <w:left w:val="single" w:sz="4" w:space="0" w:color="auto"/>
              <w:bottom w:val="single" w:sz="4" w:space="0" w:color="auto"/>
              <w:right w:val="single" w:sz="4" w:space="0" w:color="auto"/>
            </w:tcBorders>
            <w:vAlign w:val="center"/>
          </w:tcPr>
          <w:p w14:paraId="543A5FC1"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Сумма в руб.</w:t>
            </w:r>
          </w:p>
        </w:tc>
      </w:tr>
      <w:tr w:rsidR="00EF22E2" w14:paraId="07225580"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46FE110A"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1</w:t>
            </w: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1BE07624"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2</w:t>
            </w:r>
          </w:p>
        </w:tc>
        <w:tc>
          <w:tcPr>
            <w:tcW w:w="1070" w:type="dxa"/>
            <w:tcBorders>
              <w:top w:val="single" w:sz="4" w:space="0" w:color="auto"/>
              <w:left w:val="single" w:sz="4" w:space="0" w:color="auto"/>
              <w:bottom w:val="single" w:sz="4" w:space="0" w:color="auto"/>
              <w:right w:val="single" w:sz="4" w:space="0" w:color="auto"/>
            </w:tcBorders>
            <w:vAlign w:val="center"/>
          </w:tcPr>
          <w:p w14:paraId="0D20FDD3"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4</w:t>
            </w:r>
          </w:p>
        </w:tc>
        <w:tc>
          <w:tcPr>
            <w:tcW w:w="656" w:type="dxa"/>
            <w:tcBorders>
              <w:top w:val="single" w:sz="4" w:space="0" w:color="auto"/>
              <w:left w:val="single" w:sz="4" w:space="0" w:color="auto"/>
              <w:bottom w:val="single" w:sz="4" w:space="0" w:color="auto"/>
              <w:right w:val="single" w:sz="4" w:space="0" w:color="auto"/>
            </w:tcBorders>
            <w:vAlign w:val="center"/>
          </w:tcPr>
          <w:p w14:paraId="45B64AB7"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5</w:t>
            </w:r>
          </w:p>
        </w:tc>
        <w:tc>
          <w:tcPr>
            <w:tcW w:w="942" w:type="dxa"/>
            <w:tcBorders>
              <w:top w:val="single" w:sz="4" w:space="0" w:color="auto"/>
              <w:left w:val="single" w:sz="4" w:space="0" w:color="auto"/>
              <w:bottom w:val="single" w:sz="4" w:space="0" w:color="auto"/>
              <w:right w:val="single" w:sz="4" w:space="0" w:color="auto"/>
            </w:tcBorders>
            <w:vAlign w:val="center"/>
          </w:tcPr>
          <w:p w14:paraId="7D5D17C2"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6</w:t>
            </w:r>
          </w:p>
        </w:tc>
        <w:tc>
          <w:tcPr>
            <w:tcW w:w="1621" w:type="dxa"/>
            <w:tcBorders>
              <w:top w:val="single" w:sz="4" w:space="0" w:color="auto"/>
              <w:left w:val="single" w:sz="4" w:space="0" w:color="auto"/>
              <w:bottom w:val="single" w:sz="4" w:space="0" w:color="auto"/>
              <w:right w:val="single" w:sz="4" w:space="0" w:color="auto"/>
            </w:tcBorders>
            <w:vAlign w:val="center"/>
          </w:tcPr>
          <w:p w14:paraId="7765600A"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7</w:t>
            </w:r>
          </w:p>
        </w:tc>
      </w:tr>
      <w:tr w:rsidR="00EF22E2" w14:paraId="42AFD8E0"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4B36B856"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0D4A94D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013D78B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2E4BDDB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2F849C68"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0D70FD3E"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71692AF2"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6F1FE50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35A2F37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476240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1F4F1BB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38E6640A"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7998AE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2FB1A408" w14:textId="77777777" w:rsidTr="001C7DD3">
        <w:trPr>
          <w:trHeight w:val="62"/>
          <w:jc w:val="center"/>
        </w:trPr>
        <w:tc>
          <w:tcPr>
            <w:tcW w:w="724" w:type="dxa"/>
            <w:tcBorders>
              <w:top w:val="single" w:sz="4" w:space="0" w:color="auto"/>
              <w:left w:val="single" w:sz="4" w:space="0" w:color="auto"/>
              <w:bottom w:val="single" w:sz="4" w:space="0" w:color="auto"/>
              <w:right w:val="single" w:sz="4" w:space="0" w:color="auto"/>
            </w:tcBorders>
            <w:vAlign w:val="center"/>
          </w:tcPr>
          <w:p w14:paraId="6AA1768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4F4D198B"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5BD9D70A"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4F1B89E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6E8632A4"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2D51A19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1BBA0839" w14:textId="77777777" w:rsidTr="001C7DD3">
        <w:trPr>
          <w:trHeight w:val="108"/>
          <w:jc w:val="center"/>
        </w:trPr>
        <w:tc>
          <w:tcPr>
            <w:tcW w:w="724" w:type="dxa"/>
            <w:tcBorders>
              <w:top w:val="single" w:sz="4" w:space="0" w:color="auto"/>
              <w:left w:val="single" w:sz="4" w:space="0" w:color="auto"/>
              <w:bottom w:val="single" w:sz="4" w:space="0" w:color="auto"/>
              <w:right w:val="single" w:sz="4" w:space="0" w:color="auto"/>
            </w:tcBorders>
            <w:vAlign w:val="center"/>
          </w:tcPr>
          <w:p w14:paraId="4CEE8FE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7712CE2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277BB4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4FC619B5"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7DD5199B"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73443BE0"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2FC955CC" w14:textId="77777777" w:rsidTr="001C7DD3">
        <w:trPr>
          <w:gridAfter w:val="5"/>
          <w:wAfter w:w="6996" w:type="dxa"/>
          <w:trHeight w:val="108"/>
          <w:jc w:val="center"/>
        </w:trPr>
        <w:tc>
          <w:tcPr>
            <w:tcW w:w="1221" w:type="dxa"/>
            <w:gridSpan w:val="2"/>
            <w:tcBorders>
              <w:top w:val="single" w:sz="4" w:space="0" w:color="auto"/>
              <w:left w:val="single" w:sz="4" w:space="0" w:color="auto"/>
              <w:bottom w:val="single" w:sz="4" w:space="0" w:color="auto"/>
              <w:right w:val="single" w:sz="4" w:space="0" w:color="auto"/>
            </w:tcBorders>
            <w:vAlign w:val="center"/>
          </w:tcPr>
          <w:p w14:paraId="4ADA3252"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bl>
    <w:p w14:paraId="59ED3D10" w14:textId="630DB45C" w:rsidR="00EF22E2" w:rsidRDefault="00EF22E2">
      <w:pPr>
        <w:widowControl w:val="0"/>
        <w:spacing w:after="0" w:line="240" w:lineRule="auto"/>
        <w:rPr>
          <w:rFonts w:ascii="Times New Roman" w:eastAsia="Times New Roman" w:hAnsi="Times New Roman" w:cs="Times New Roman"/>
          <w:lang w:eastAsia="ru-RU"/>
        </w:rPr>
      </w:pPr>
    </w:p>
    <w:p w14:paraId="0B6426A0" w14:textId="77777777" w:rsidR="001C7DD3" w:rsidRPr="001C7DD3" w:rsidRDefault="001C7DD3" w:rsidP="001C7DD3">
      <w:pPr>
        <w:spacing w:after="0" w:line="240" w:lineRule="auto"/>
        <w:ind w:left="-284" w:right="-284"/>
        <w:jc w:val="both"/>
        <w:rPr>
          <w:rFonts w:ascii="Times New Roman" w:eastAsia="Times New Roman" w:hAnsi="Times New Roman" w:cs="Times New Roman"/>
          <w:bCs/>
          <w:shd w:val="clear" w:color="auto" w:fill="F9FAFB"/>
          <w:lang w:eastAsia="ru-RU"/>
        </w:rPr>
      </w:pPr>
      <w:r w:rsidRPr="001C7DD3">
        <w:rPr>
          <w:rFonts w:ascii="Times New Roman" w:eastAsia="Times New Roman" w:hAnsi="Times New Roman" w:cs="Times New Roman"/>
          <w:b/>
          <w:shd w:val="clear" w:color="auto" w:fill="F9FAFB"/>
          <w:lang w:eastAsia="ru-RU"/>
        </w:rPr>
        <w:t xml:space="preserve">2. Место поставки: </w:t>
      </w:r>
      <w:r w:rsidRPr="001C7DD3">
        <w:rPr>
          <w:rFonts w:ascii="Times New Roman" w:eastAsia="Times New Roman" w:hAnsi="Times New Roman" w:cs="Times New Roman"/>
          <w:bCs/>
          <w:shd w:val="clear" w:color="auto" w:fill="F9FAFB"/>
          <w:lang w:eastAsia="ru-RU"/>
        </w:rPr>
        <w:t xml:space="preserve">452980, Республика Башкортостан, </w:t>
      </w:r>
      <w:proofErr w:type="spellStart"/>
      <w:r w:rsidRPr="001C7DD3">
        <w:rPr>
          <w:rFonts w:ascii="Times New Roman" w:eastAsia="Times New Roman" w:hAnsi="Times New Roman" w:cs="Times New Roman"/>
          <w:bCs/>
          <w:shd w:val="clear" w:color="auto" w:fill="F9FAFB"/>
          <w:lang w:eastAsia="ru-RU"/>
        </w:rPr>
        <w:t>Балтачевский</w:t>
      </w:r>
      <w:proofErr w:type="spellEnd"/>
      <w:r w:rsidRPr="001C7DD3">
        <w:rPr>
          <w:rFonts w:ascii="Times New Roman" w:eastAsia="Times New Roman" w:hAnsi="Times New Roman" w:cs="Times New Roman"/>
          <w:bCs/>
          <w:shd w:val="clear" w:color="auto" w:fill="F9FAFB"/>
          <w:lang w:eastAsia="ru-RU"/>
        </w:rPr>
        <w:t xml:space="preserve"> район, с </w:t>
      </w:r>
      <w:proofErr w:type="spellStart"/>
      <w:r w:rsidRPr="001C7DD3">
        <w:rPr>
          <w:rFonts w:ascii="Times New Roman" w:eastAsia="Times New Roman" w:hAnsi="Times New Roman" w:cs="Times New Roman"/>
          <w:bCs/>
          <w:shd w:val="clear" w:color="auto" w:fill="F9FAFB"/>
          <w:lang w:eastAsia="ru-RU"/>
        </w:rPr>
        <w:t>Староболтачево</w:t>
      </w:r>
      <w:proofErr w:type="spellEnd"/>
      <w:r w:rsidRPr="001C7DD3">
        <w:rPr>
          <w:rFonts w:ascii="Times New Roman" w:eastAsia="Times New Roman" w:hAnsi="Times New Roman" w:cs="Times New Roman"/>
          <w:bCs/>
          <w:shd w:val="clear" w:color="auto" w:fill="F9FAFB"/>
          <w:lang w:eastAsia="ru-RU"/>
        </w:rPr>
        <w:t>, ул. Промышленная 2.</w:t>
      </w:r>
    </w:p>
    <w:p w14:paraId="1C2A7576" w14:textId="77777777" w:rsidR="001C7DD3" w:rsidRPr="001C7DD3" w:rsidRDefault="001C7DD3" w:rsidP="001C7DD3">
      <w:pPr>
        <w:spacing w:after="0" w:line="240" w:lineRule="auto"/>
        <w:ind w:left="-284" w:right="-284"/>
        <w:jc w:val="both"/>
        <w:rPr>
          <w:rFonts w:ascii="Times New Roman" w:eastAsia="Times New Roman" w:hAnsi="Times New Roman" w:cs="Times New Roman"/>
          <w:bCs/>
          <w:shd w:val="clear" w:color="auto" w:fill="F9FAFB"/>
          <w:lang w:eastAsia="ru-RU"/>
        </w:rPr>
      </w:pPr>
      <w:r w:rsidRPr="001C7DD3">
        <w:rPr>
          <w:rFonts w:ascii="Times New Roman" w:eastAsia="Times New Roman" w:hAnsi="Times New Roman" w:cs="Times New Roman"/>
          <w:b/>
          <w:shd w:val="clear" w:color="auto" w:fill="F9FAFB"/>
          <w:lang w:eastAsia="ru-RU"/>
        </w:rPr>
        <w:t xml:space="preserve">3. Срок поставки: </w:t>
      </w:r>
      <w:r w:rsidRPr="001C7DD3">
        <w:rPr>
          <w:rFonts w:ascii="Times New Roman" w:eastAsia="Times New Roman" w:hAnsi="Times New Roman" w:cs="Times New Roman"/>
          <w:bCs/>
          <w:shd w:val="clear" w:color="auto" w:fill="F9FAFB"/>
          <w:lang w:eastAsia="ru-RU"/>
        </w:rPr>
        <w:t>в течение 7 календарных дней с момента заключения договора.</w:t>
      </w:r>
    </w:p>
    <w:p w14:paraId="23E8DF39" w14:textId="77777777" w:rsidR="001C7DD3" w:rsidRPr="001C7DD3" w:rsidRDefault="001C7DD3" w:rsidP="001C7DD3">
      <w:pPr>
        <w:spacing w:after="0" w:line="240" w:lineRule="auto"/>
        <w:ind w:left="-284" w:right="-284"/>
        <w:jc w:val="both"/>
        <w:rPr>
          <w:rFonts w:ascii="Times New Roman" w:eastAsia="Times New Roman" w:hAnsi="Times New Roman" w:cs="Times New Roman"/>
          <w:bCs/>
          <w:shd w:val="clear" w:color="auto" w:fill="F9FAFB"/>
          <w:lang w:eastAsia="ru-RU"/>
        </w:rPr>
      </w:pPr>
      <w:r w:rsidRPr="001C7DD3">
        <w:rPr>
          <w:rFonts w:ascii="Times New Roman" w:eastAsia="Times New Roman" w:hAnsi="Times New Roman" w:cs="Times New Roman"/>
          <w:bCs/>
          <w:shd w:val="clear" w:color="auto" w:fill="F9FAFB"/>
          <w:lang w:eastAsia="ru-RU"/>
        </w:rPr>
        <w:t>3.1. Доставка товара, погрузочно-разгрузочные работы, производятся силами и за счет Поставщика.</w:t>
      </w:r>
    </w:p>
    <w:p w14:paraId="37C85FC1"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b/>
          <w:bCs/>
          <w:color w:val="000000"/>
          <w:lang w:eastAsia="ru-RU"/>
        </w:rPr>
        <w:t>4. Требования к качеству, безопасности поставляемого товара:</w:t>
      </w:r>
    </w:p>
    <w:p w14:paraId="1D0E44FC"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 xml:space="preserve">4.1. Поставляемый товар должен соответствовать заданным функциональным и качественным характеристикам; </w:t>
      </w:r>
    </w:p>
    <w:p w14:paraId="4779312B"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0F600C40"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72C2AD9E"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318B7358"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DD4D501"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b/>
          <w:bCs/>
          <w:color w:val="000000"/>
          <w:lang w:eastAsia="ru-RU"/>
        </w:rPr>
        <w:t>5. Требования к упаковке и маркировке поставляемого товара:</w:t>
      </w:r>
    </w:p>
    <w:p w14:paraId="78FC5FA0"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4ED7C48"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25C59313"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27A80D3B"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510554A"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b/>
          <w:bCs/>
          <w:color w:val="000000"/>
          <w:lang w:eastAsia="ru-RU"/>
        </w:rPr>
        <w:t>6. Требования к гарантийному сроку товара и (или) объему предоставления гарантий качества товара:</w:t>
      </w:r>
    </w:p>
    <w:p w14:paraId="0EA4F551"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 xml:space="preserve">6.1. Гарантия качества товара - в соответствии с гарантийным сроком, установленным производителем. </w:t>
      </w:r>
    </w:p>
    <w:p w14:paraId="6963DA99"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6.2. Гарантийные обязательства должны распространяться на каждую единицу товара с момента приемки товара Заказчиком.</w:t>
      </w:r>
    </w:p>
    <w:p w14:paraId="36C605EF" w14:textId="77777777" w:rsidR="001C7DD3" w:rsidRPr="001C7DD3" w:rsidRDefault="001C7DD3" w:rsidP="001C7DD3">
      <w:pPr>
        <w:spacing w:after="0" w:line="240" w:lineRule="auto"/>
        <w:ind w:left="-284" w:right="-284"/>
        <w:jc w:val="both"/>
        <w:rPr>
          <w:rFonts w:ascii="Times New Roman" w:eastAsia="Times New Roman" w:hAnsi="Times New Roman" w:cs="Times New Roman"/>
          <w:lang w:eastAsia="ru-RU"/>
        </w:rPr>
      </w:pPr>
      <w:r w:rsidRPr="001C7DD3">
        <w:rPr>
          <w:rFonts w:ascii="Times New Roman" w:eastAsia="Times New Roman" w:hAnsi="Times New Roman" w:cs="Times New Roman"/>
          <w:color w:val="000000"/>
          <w:lang w:eastAsia="ru-RU"/>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w:t>
      </w:r>
      <w:r w:rsidRPr="001C7DD3">
        <w:rPr>
          <w:rFonts w:ascii="Times New Roman" w:eastAsia="Times New Roman" w:hAnsi="Times New Roman" w:cs="Times New Roman"/>
          <w:color w:val="000000"/>
          <w:lang w:eastAsia="ru-RU"/>
        </w:rPr>
        <w:lastRenderedPageBreak/>
        <w:t xml:space="preserve">несоответствии товара установленному ассортименту, заменить товар </w:t>
      </w:r>
      <w:proofErr w:type="gramStart"/>
      <w:r w:rsidRPr="001C7DD3">
        <w:rPr>
          <w:rFonts w:ascii="Times New Roman" w:eastAsia="Times New Roman" w:hAnsi="Times New Roman" w:cs="Times New Roman"/>
          <w:color w:val="000000"/>
          <w:lang w:eastAsia="ru-RU"/>
        </w:rPr>
        <w:t>на</w:t>
      </w:r>
      <w:proofErr w:type="gramEnd"/>
      <w:r w:rsidRPr="001C7DD3">
        <w:rPr>
          <w:rFonts w:ascii="Times New Roman" w:eastAsia="Times New Roman" w:hAnsi="Times New Roman" w:cs="Times New Roman"/>
          <w:color w:val="000000"/>
          <w:lang w:eastAsia="ru-RU"/>
        </w:rPr>
        <w:t xml:space="preserve"> соответствующий, своим транспортом и за свой счет, в сроки, определенные договором.</w:t>
      </w:r>
    </w:p>
    <w:p w14:paraId="1FCD2A08" w14:textId="1CD22B02" w:rsidR="001C7DD3" w:rsidRDefault="001C7DD3">
      <w:pPr>
        <w:widowControl w:val="0"/>
        <w:spacing w:after="0" w:line="240" w:lineRule="auto"/>
        <w:rPr>
          <w:rFonts w:ascii="Times New Roman" w:eastAsia="Times New Roman" w:hAnsi="Times New Roman" w:cs="Times New Roman"/>
          <w:lang w:eastAsia="ru-RU"/>
        </w:rPr>
      </w:pPr>
    </w:p>
    <w:p w14:paraId="45C8A4BF" w14:textId="3D6515FE" w:rsidR="001C7DD3" w:rsidRDefault="001C7DD3">
      <w:pPr>
        <w:widowControl w:val="0"/>
        <w:spacing w:after="0" w:line="240" w:lineRule="auto"/>
        <w:rPr>
          <w:rFonts w:ascii="Times New Roman" w:eastAsia="Times New Roman" w:hAnsi="Times New Roman" w:cs="Times New Roman"/>
          <w:lang w:eastAsia="ru-RU"/>
        </w:rPr>
      </w:pPr>
    </w:p>
    <w:p w14:paraId="337CA01D" w14:textId="77777777" w:rsidR="006D1295" w:rsidRDefault="006D129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BBA6A51" w14:textId="77777777" w:rsidR="006D1295" w:rsidRDefault="006D129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2FC5506" w14:textId="77777777" w:rsidR="006D1295" w:rsidRDefault="006D129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D4C735D" w14:textId="498D7633" w:rsidR="00EF22E2" w:rsidRDefault="00EF0DBC">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Всего наименований ___ на сумму______________, в том числе НДС_____/</w:t>
      </w:r>
      <w:proofErr w:type="gramStart"/>
      <w:r>
        <w:rPr>
          <w:rFonts w:ascii="Times New Roman" w:eastAsia="Times New Roman" w:hAnsi="Times New Roman" w:cs="Times New Roman"/>
          <w:lang w:eastAsia="ru-RU"/>
        </w:rPr>
        <w:t>НДС</w:t>
      </w:r>
      <w:proofErr w:type="gramEnd"/>
      <w:r>
        <w:rPr>
          <w:rFonts w:ascii="Times New Roman" w:eastAsia="Times New Roman" w:hAnsi="Times New Roman" w:cs="Times New Roman"/>
          <w:lang w:eastAsia="ru-RU"/>
        </w:rPr>
        <w:t xml:space="preserve"> не облагается. </w:t>
      </w:r>
    </w:p>
    <w:p w14:paraId="78F2ADD8" w14:textId="77777777" w:rsidR="00EF22E2" w:rsidRDefault="00EF22E2">
      <w:pPr>
        <w:widowControl w:val="0"/>
        <w:spacing w:after="0" w:line="240" w:lineRule="auto"/>
        <w:rPr>
          <w:rFonts w:ascii="Times New Roman" w:eastAsia="Times New Roman" w:hAnsi="Times New Roman" w:cs="Times New Roman"/>
          <w:lang w:eastAsia="ru-RU"/>
        </w:rPr>
      </w:pPr>
    </w:p>
    <w:tbl>
      <w:tblPr>
        <w:tblW w:w="0" w:type="auto"/>
        <w:jc w:val="center"/>
        <w:tblLook w:val="04A0" w:firstRow="1" w:lastRow="0" w:firstColumn="1" w:lastColumn="0" w:noHBand="0" w:noVBand="1"/>
      </w:tblPr>
      <w:tblGrid>
        <w:gridCol w:w="4998"/>
        <w:gridCol w:w="4999"/>
      </w:tblGrid>
      <w:tr w:rsidR="00EF22E2" w14:paraId="5C528790" w14:textId="77777777">
        <w:trPr>
          <w:jc w:val="center"/>
        </w:trPr>
        <w:tc>
          <w:tcPr>
            <w:tcW w:w="4998" w:type="dxa"/>
            <w:vAlign w:val="center"/>
          </w:tcPr>
          <w:p w14:paraId="11042970" w14:textId="77777777" w:rsidR="00EF22E2" w:rsidRDefault="00EF0DBC">
            <w:pPr>
              <w:widowControl w:val="0"/>
              <w:spacing w:after="0" w:line="240" w:lineRule="auto"/>
              <w:rPr>
                <w:rFonts w:ascii="Times New Roman" w:eastAsia="Times New Roman" w:hAnsi="Times New Roman" w:cs="Times New Roman"/>
                <w:sz w:val="24"/>
              </w:rPr>
            </w:pPr>
            <w:bookmarkStart w:id="1" w:name="_Hlk156819192"/>
            <w:bookmarkStart w:id="2" w:name="_Hlk136625450"/>
            <w:r>
              <w:rPr>
                <w:rFonts w:ascii="Times New Roman" w:eastAsia="Times New Roman" w:hAnsi="Times New Roman" w:cs="Times New Roman"/>
              </w:rPr>
              <w:t xml:space="preserve">Заказчик: </w:t>
            </w:r>
          </w:p>
        </w:tc>
        <w:tc>
          <w:tcPr>
            <w:tcW w:w="4999" w:type="dxa"/>
            <w:vAlign w:val="center"/>
          </w:tcPr>
          <w:p w14:paraId="67B66BCD"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Поставщик:</w:t>
            </w:r>
          </w:p>
        </w:tc>
      </w:tr>
      <w:tr w:rsidR="00EF22E2" w14:paraId="04C8FE63" w14:textId="77777777">
        <w:trPr>
          <w:jc w:val="center"/>
        </w:trPr>
        <w:tc>
          <w:tcPr>
            <w:tcW w:w="4998" w:type="dxa"/>
            <w:vAlign w:val="center"/>
          </w:tcPr>
          <w:p w14:paraId="65279553" w14:textId="77777777" w:rsidR="00EF22E2" w:rsidRDefault="00EF22E2">
            <w:pPr>
              <w:widowControl w:val="0"/>
              <w:spacing w:after="0" w:line="240" w:lineRule="auto"/>
              <w:rPr>
                <w:rFonts w:ascii="Times New Roman" w:eastAsia="Times New Roman" w:hAnsi="Times New Roman" w:cs="Times New Roman"/>
                <w:sz w:val="24"/>
                <w:lang w:val="en-US"/>
              </w:rPr>
            </w:pPr>
          </w:p>
        </w:tc>
        <w:tc>
          <w:tcPr>
            <w:tcW w:w="4999" w:type="dxa"/>
            <w:vAlign w:val="center"/>
          </w:tcPr>
          <w:p w14:paraId="3A986E37" w14:textId="77777777" w:rsidR="00EF22E2" w:rsidRDefault="00EF22E2">
            <w:pPr>
              <w:widowControl w:val="0"/>
              <w:spacing w:after="0" w:line="240" w:lineRule="auto"/>
              <w:rPr>
                <w:rFonts w:ascii="Times New Roman" w:eastAsia="Times New Roman" w:hAnsi="Times New Roman" w:cs="Times New Roman"/>
                <w:bCs/>
                <w:color w:val="FF0000"/>
                <w:sz w:val="24"/>
                <w:lang w:val="en-US"/>
              </w:rPr>
            </w:pPr>
          </w:p>
        </w:tc>
      </w:tr>
      <w:tr w:rsidR="00EF22E2" w14:paraId="159406EF" w14:textId="77777777">
        <w:trPr>
          <w:jc w:val="center"/>
        </w:trPr>
        <w:tc>
          <w:tcPr>
            <w:tcW w:w="4998" w:type="dxa"/>
            <w:vAlign w:val="center"/>
          </w:tcPr>
          <w:p w14:paraId="2DD3DD9A" w14:textId="77777777" w:rsidR="00EF22E2" w:rsidRDefault="00EF0DBC">
            <w:pPr>
              <w:widowControl w:val="0"/>
              <w:spacing w:after="0" w:line="240" w:lineRule="auto"/>
              <w:rPr>
                <w:rFonts w:ascii="Times New Roman" w:eastAsia="Times New Roman" w:hAnsi="Times New Roman" w:cs="Times New Roman"/>
                <w:sz w:val="24"/>
                <w:lang w:val="en-US"/>
              </w:rPr>
            </w:pPr>
            <w:r>
              <w:rPr>
                <w:rFonts w:ascii="Times New Roman" w:eastAsia="Times New Roman" w:hAnsi="Times New Roman" w:cs="Times New Roman"/>
                <w:bCs/>
              </w:rPr>
              <w:t>Должность</w:t>
            </w:r>
          </w:p>
        </w:tc>
        <w:tc>
          <w:tcPr>
            <w:tcW w:w="4999" w:type="dxa"/>
            <w:vAlign w:val="center"/>
          </w:tcPr>
          <w:p w14:paraId="33E93B48" w14:textId="77777777" w:rsidR="00EF22E2" w:rsidRDefault="00EF0DBC">
            <w:pPr>
              <w:widowControl w:val="0"/>
              <w:spacing w:after="0" w:line="240" w:lineRule="auto"/>
              <w:rPr>
                <w:rFonts w:ascii="Times New Roman" w:eastAsia="Times New Roman" w:hAnsi="Times New Roman" w:cs="Times New Roman"/>
                <w:bCs/>
                <w:sz w:val="24"/>
              </w:rPr>
            </w:pPr>
            <w:r>
              <w:rPr>
                <w:rFonts w:ascii="Times New Roman" w:eastAsia="Times New Roman" w:hAnsi="Times New Roman" w:cs="Times New Roman"/>
                <w:bCs/>
              </w:rPr>
              <w:t>Должность</w:t>
            </w:r>
          </w:p>
        </w:tc>
      </w:tr>
      <w:tr w:rsidR="00EF22E2" w14:paraId="7A1761EF" w14:textId="77777777">
        <w:trPr>
          <w:jc w:val="center"/>
        </w:trPr>
        <w:tc>
          <w:tcPr>
            <w:tcW w:w="4998" w:type="dxa"/>
            <w:vAlign w:val="center"/>
          </w:tcPr>
          <w:p w14:paraId="6ADAC721" w14:textId="77777777" w:rsidR="00EF22E2" w:rsidRDefault="00EF22E2">
            <w:pPr>
              <w:widowControl w:val="0"/>
              <w:spacing w:after="0" w:line="240" w:lineRule="auto"/>
              <w:rPr>
                <w:rFonts w:ascii="Times New Roman" w:eastAsia="Times New Roman" w:hAnsi="Times New Roman" w:cs="Times New Roman"/>
                <w:sz w:val="24"/>
              </w:rPr>
            </w:pPr>
          </w:p>
        </w:tc>
        <w:tc>
          <w:tcPr>
            <w:tcW w:w="4999" w:type="dxa"/>
            <w:vAlign w:val="center"/>
          </w:tcPr>
          <w:p w14:paraId="661621B1" w14:textId="77777777" w:rsidR="00EF22E2" w:rsidRDefault="00EF22E2">
            <w:pPr>
              <w:widowControl w:val="0"/>
              <w:spacing w:after="0" w:line="240" w:lineRule="auto"/>
              <w:rPr>
                <w:rFonts w:ascii="Times New Roman" w:eastAsia="Times New Roman" w:hAnsi="Times New Roman" w:cs="Times New Roman"/>
                <w:bCs/>
                <w:sz w:val="24"/>
              </w:rPr>
            </w:pPr>
          </w:p>
        </w:tc>
      </w:tr>
      <w:tr w:rsidR="00EF22E2" w14:paraId="412BFA19" w14:textId="77777777">
        <w:trPr>
          <w:trHeight w:val="272"/>
          <w:jc w:val="center"/>
        </w:trPr>
        <w:tc>
          <w:tcPr>
            <w:tcW w:w="4998" w:type="dxa"/>
            <w:vAlign w:val="center"/>
          </w:tcPr>
          <w:p w14:paraId="6E14F778"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______________ /________ /</w:t>
            </w:r>
          </w:p>
        </w:tc>
        <w:tc>
          <w:tcPr>
            <w:tcW w:w="4999" w:type="dxa"/>
            <w:vAlign w:val="center"/>
          </w:tcPr>
          <w:p w14:paraId="3566BB4B" w14:textId="77777777" w:rsidR="00EF22E2" w:rsidRDefault="00EF0DBC">
            <w:pPr>
              <w:widowControl w:val="0"/>
              <w:spacing w:after="0" w:line="240" w:lineRule="auto"/>
              <w:rPr>
                <w:rFonts w:ascii="Times New Roman" w:eastAsia="Times New Roman" w:hAnsi="Times New Roman" w:cs="Times New Roman"/>
                <w:bCs/>
                <w:sz w:val="24"/>
              </w:rPr>
            </w:pPr>
            <w:r>
              <w:rPr>
                <w:rFonts w:ascii="Times New Roman" w:eastAsia="Times New Roman" w:hAnsi="Times New Roman" w:cs="Times New Roman"/>
              </w:rPr>
              <w:t>______________ /________ /</w:t>
            </w:r>
          </w:p>
        </w:tc>
      </w:tr>
      <w:tr w:rsidR="00EF22E2" w14:paraId="7D3A6995" w14:textId="77777777">
        <w:trPr>
          <w:trHeight w:val="272"/>
          <w:jc w:val="center"/>
        </w:trPr>
        <w:tc>
          <w:tcPr>
            <w:tcW w:w="4998" w:type="dxa"/>
            <w:vAlign w:val="center"/>
          </w:tcPr>
          <w:p w14:paraId="4F26605B"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М.П.</w:t>
            </w:r>
          </w:p>
        </w:tc>
        <w:tc>
          <w:tcPr>
            <w:tcW w:w="4999" w:type="dxa"/>
            <w:vAlign w:val="center"/>
          </w:tcPr>
          <w:p w14:paraId="0E4B63A5"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М.П.</w:t>
            </w:r>
          </w:p>
        </w:tc>
      </w:tr>
      <w:bookmarkEnd w:id="1"/>
    </w:tbl>
    <w:p w14:paraId="44F1859F" w14:textId="77777777" w:rsidR="00EF22E2" w:rsidRDefault="00EF22E2">
      <w:pPr>
        <w:widowControl w:val="0"/>
        <w:autoSpaceDE w:val="0"/>
        <w:autoSpaceDN w:val="0"/>
        <w:spacing w:after="0" w:line="240" w:lineRule="auto"/>
        <w:ind w:firstLine="567"/>
        <w:jc w:val="center"/>
        <w:outlineLvl w:val="0"/>
        <w:rPr>
          <w:rFonts w:ascii="Times New Roman" w:eastAsia="Calibri" w:hAnsi="Times New Roman" w:cs="Times New Roman"/>
          <w:lang w:eastAsia="ru-RU"/>
        </w:rPr>
      </w:pPr>
    </w:p>
    <w:bookmarkEnd w:id="2"/>
    <w:p w14:paraId="009FEE6C" w14:textId="77777777" w:rsidR="00EF22E2" w:rsidRDefault="00EF0DBC">
      <w:pPr>
        <w:widowControl w:val="0"/>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br w:type="page"/>
      </w:r>
    </w:p>
    <w:tbl>
      <w:tblPr>
        <w:tblW w:w="0" w:type="auto"/>
        <w:jc w:val="right"/>
        <w:tblLook w:val="04A0" w:firstRow="1" w:lastRow="0" w:firstColumn="1" w:lastColumn="0" w:noHBand="0" w:noVBand="1"/>
      </w:tblPr>
      <w:tblGrid>
        <w:gridCol w:w="3937"/>
      </w:tblGrid>
      <w:tr w:rsidR="00EF22E2" w14:paraId="5DE7CD68" w14:textId="77777777">
        <w:trPr>
          <w:jc w:val="right"/>
        </w:trPr>
        <w:tc>
          <w:tcPr>
            <w:tcW w:w="3937" w:type="dxa"/>
          </w:tcPr>
          <w:p w14:paraId="128A478E" w14:textId="77777777" w:rsidR="00EF22E2" w:rsidRDefault="00EF0DBC">
            <w:pPr>
              <w:widowControl w:val="0"/>
              <w:spacing w:after="0" w:line="240" w:lineRule="auto"/>
              <w:jc w:val="center"/>
              <w:rPr>
                <w:rFonts w:ascii="Times New Roman" w:eastAsia="Times New Roman" w:hAnsi="Times New Roman" w:cs="Times New Roman"/>
                <w:b/>
                <w:bCs/>
                <w:iCs/>
                <w:sz w:val="24"/>
              </w:rPr>
            </w:pPr>
            <w:r>
              <w:rPr>
                <w:rFonts w:ascii="Times New Roman" w:eastAsia="Times New Roman" w:hAnsi="Times New Roman" w:cs="Times New Roman"/>
                <w:b/>
                <w:bCs/>
                <w:iCs/>
              </w:rPr>
              <w:lastRenderedPageBreak/>
              <w:t>Приложение № 2</w:t>
            </w:r>
          </w:p>
        </w:tc>
      </w:tr>
      <w:tr w:rsidR="00EF22E2" w14:paraId="200E5C11" w14:textId="77777777">
        <w:trPr>
          <w:trHeight w:val="237"/>
          <w:jc w:val="right"/>
        </w:trPr>
        <w:tc>
          <w:tcPr>
            <w:tcW w:w="3937" w:type="dxa"/>
          </w:tcPr>
          <w:p w14:paraId="20BFE450" w14:textId="77777777" w:rsidR="00EF22E2" w:rsidRDefault="00EF0DBC">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к договору № _______</w:t>
            </w:r>
          </w:p>
          <w:p w14:paraId="7CA6A4D4" w14:textId="056321FA" w:rsidR="00EF22E2" w:rsidRDefault="00EF0DBC">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от «____»_____________202</w:t>
            </w:r>
            <w:r w:rsidR="001C7DD3">
              <w:rPr>
                <w:rFonts w:ascii="Times New Roman" w:eastAsia="Times New Roman" w:hAnsi="Times New Roman" w:cs="Times New Roman"/>
                <w:b/>
                <w:bCs/>
                <w:iCs/>
              </w:rPr>
              <w:t>6</w:t>
            </w:r>
            <w:r>
              <w:rPr>
                <w:rFonts w:ascii="Times New Roman" w:eastAsia="Times New Roman" w:hAnsi="Times New Roman" w:cs="Times New Roman"/>
                <w:b/>
                <w:bCs/>
                <w:iCs/>
              </w:rPr>
              <w:t>г.</w:t>
            </w:r>
          </w:p>
        </w:tc>
      </w:tr>
    </w:tbl>
    <w:p w14:paraId="61EEC62D" w14:textId="77777777" w:rsidR="00EF22E2" w:rsidRDefault="00EF22E2">
      <w:pPr>
        <w:widowControl w:val="0"/>
        <w:spacing w:after="0" w:line="240" w:lineRule="auto"/>
        <w:jc w:val="center"/>
        <w:rPr>
          <w:rFonts w:ascii="Times New Roman" w:eastAsia="Calibri" w:hAnsi="Times New Roman" w:cs="Times New Roman"/>
          <w:b/>
        </w:rPr>
      </w:pPr>
    </w:p>
    <w:p w14:paraId="1F05C9D2" w14:textId="77777777" w:rsidR="00D26B75" w:rsidRPr="00627221" w:rsidRDefault="00D26B75" w:rsidP="00D26B75">
      <w:pPr>
        <w:spacing w:after="0" w:line="240" w:lineRule="auto"/>
        <w:jc w:val="center"/>
        <w:rPr>
          <w:rFonts w:ascii="Times New Roman" w:eastAsia="Times New Roman" w:hAnsi="Times New Roman" w:cs="Times New Roman"/>
          <w:b/>
          <w:bCs/>
          <w:lang w:eastAsia="ru-RU"/>
        </w:rPr>
      </w:pPr>
      <w:r w:rsidRPr="00627221">
        <w:rPr>
          <w:rFonts w:ascii="Times New Roman" w:eastAsia="Times New Roman" w:hAnsi="Times New Roman" w:cs="Times New Roman"/>
          <w:b/>
          <w:bCs/>
          <w:lang w:eastAsia="ru-RU"/>
        </w:rPr>
        <w:t>Техническое задание</w:t>
      </w:r>
    </w:p>
    <w:sectPr w:rsidR="00D26B75" w:rsidRPr="00627221" w:rsidSect="001C7DD3">
      <w:footerReference w:type="default" r:id="rId9"/>
      <w:pgSz w:w="11906" w:h="16838"/>
      <w:pgMar w:top="1134" w:right="850" w:bottom="851" w:left="126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5E30E" w14:textId="77777777" w:rsidR="00E842E6" w:rsidRDefault="00E842E6">
      <w:pPr>
        <w:spacing w:line="240" w:lineRule="auto"/>
      </w:pPr>
      <w:r>
        <w:separator/>
      </w:r>
    </w:p>
    <w:p w14:paraId="76948A11" w14:textId="77777777" w:rsidR="00E842E6" w:rsidRDefault="00E842E6"/>
    <w:p w14:paraId="3B81A34A" w14:textId="77777777" w:rsidR="00E842E6" w:rsidRDefault="00E842E6" w:rsidP="00F71B26"/>
    <w:p w14:paraId="7762241F" w14:textId="77777777" w:rsidR="00E842E6" w:rsidRDefault="00E842E6" w:rsidP="00926EA1"/>
    <w:p w14:paraId="0B10BC17" w14:textId="77777777" w:rsidR="00E842E6" w:rsidRDefault="00E842E6"/>
    <w:p w14:paraId="1C0C7787" w14:textId="77777777" w:rsidR="00E842E6" w:rsidRDefault="00E842E6" w:rsidP="0018026D"/>
    <w:p w14:paraId="25524039" w14:textId="77777777" w:rsidR="00E842E6" w:rsidRDefault="00E842E6" w:rsidP="0018026D"/>
    <w:p w14:paraId="5F769DCD" w14:textId="77777777" w:rsidR="00E842E6" w:rsidRDefault="00E842E6" w:rsidP="00627221"/>
    <w:p w14:paraId="6490AC2B" w14:textId="77777777" w:rsidR="00E842E6" w:rsidRDefault="00E842E6" w:rsidP="00627221"/>
    <w:p w14:paraId="1D29E0A3" w14:textId="77777777" w:rsidR="00E842E6" w:rsidRDefault="00E842E6" w:rsidP="00627221"/>
    <w:p w14:paraId="6A9BA015" w14:textId="77777777" w:rsidR="00E842E6" w:rsidRDefault="00E842E6"/>
    <w:p w14:paraId="6F5941C8" w14:textId="77777777" w:rsidR="00E842E6" w:rsidRDefault="00E842E6" w:rsidP="001C7DD3"/>
  </w:endnote>
  <w:endnote w:type="continuationSeparator" w:id="0">
    <w:p w14:paraId="2B8B4C05" w14:textId="77777777" w:rsidR="00E842E6" w:rsidRDefault="00E842E6">
      <w:pPr>
        <w:spacing w:line="240" w:lineRule="auto"/>
      </w:pPr>
      <w:r>
        <w:continuationSeparator/>
      </w:r>
    </w:p>
    <w:p w14:paraId="19F015D0" w14:textId="77777777" w:rsidR="00E842E6" w:rsidRDefault="00E842E6"/>
    <w:p w14:paraId="2A8196AB" w14:textId="77777777" w:rsidR="00E842E6" w:rsidRDefault="00E842E6" w:rsidP="00F71B26"/>
    <w:p w14:paraId="487DEA40" w14:textId="77777777" w:rsidR="00E842E6" w:rsidRDefault="00E842E6" w:rsidP="00926EA1"/>
    <w:p w14:paraId="219061B5" w14:textId="77777777" w:rsidR="00E842E6" w:rsidRDefault="00E842E6"/>
    <w:p w14:paraId="3B012908" w14:textId="77777777" w:rsidR="00E842E6" w:rsidRDefault="00E842E6" w:rsidP="0018026D"/>
    <w:p w14:paraId="368FEE4D" w14:textId="77777777" w:rsidR="00E842E6" w:rsidRDefault="00E842E6" w:rsidP="0018026D"/>
    <w:p w14:paraId="4AB5C402" w14:textId="77777777" w:rsidR="00E842E6" w:rsidRDefault="00E842E6" w:rsidP="00627221"/>
    <w:p w14:paraId="3A2D57DE" w14:textId="77777777" w:rsidR="00E842E6" w:rsidRDefault="00E842E6" w:rsidP="00627221"/>
    <w:p w14:paraId="7890C300" w14:textId="77777777" w:rsidR="00E842E6" w:rsidRDefault="00E842E6" w:rsidP="00627221"/>
    <w:p w14:paraId="6495D1A8" w14:textId="77777777" w:rsidR="00E842E6" w:rsidRDefault="00E842E6"/>
    <w:p w14:paraId="62990135" w14:textId="77777777" w:rsidR="00E842E6" w:rsidRDefault="00E842E6" w:rsidP="001C7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Helvetica/Cyrillic">
    <w:altName w:val="Times New Roman"/>
    <w:charset w:val="00"/>
    <w:family w:val="auto"/>
    <w:pitch w:val="default"/>
  </w:font>
  <w:font w:name="MS PGothic">
    <w:panose1 w:val="020B0600070205080204"/>
    <w:charset w:val="80"/>
    <w:family w:val="swiss"/>
    <w:pitch w:val="variable"/>
    <w:sig w:usb0="E00002FF" w:usb1="6AC7FDFB" w:usb2="08000012" w:usb3="00000000" w:csb0="0002009F" w:csb1="00000000"/>
  </w:font>
  <w:font w:name="AQKUHE+TimesNewRomanPSMT">
    <w:altName w:val="Segoe Print"/>
    <w:charset w:val="CC"/>
    <w:family w:val="roman"/>
    <w:pitch w:val="default"/>
    <w:sig w:usb0="00000000" w:usb1="00000000" w:usb2="00000000" w:usb3="00000000" w:csb0="00000004" w:csb1="00000000"/>
  </w:font>
  <w:font w:name="Liberation Mono">
    <w:altName w:val="Courier New"/>
    <w:charset w:val="01"/>
    <w:family w:val="modern"/>
    <w:pitch w:val="default"/>
  </w:font>
  <w:font w:name="Noto Sans Mono CJK SC">
    <w:altName w:val="Segoe Print"/>
    <w:charset w:val="00"/>
    <w:family w:val="auto"/>
    <w:pitch w:val="default"/>
  </w:font>
  <w:font w:name="Arial CYR">
    <w:altName w:val="Arial"/>
    <w:panose1 w:val="020B0604020202020204"/>
    <w:charset w:val="CC"/>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6603E" w14:textId="77777777" w:rsidR="00EF0DBC" w:rsidRDefault="00EF0DBC">
    <w:pPr>
      <w:tabs>
        <w:tab w:val="center" w:pos="4677"/>
        <w:tab w:val="right" w:pos="9355"/>
      </w:tabs>
      <w:spacing w:line="240" w:lineRule="auto"/>
      <w:ind w:firstLine="709"/>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fldChar w:fldCharType="begin"/>
    </w:r>
    <w:r>
      <w:rPr>
        <w:rFonts w:ascii="Times New Roman" w:eastAsia="Times New Roman" w:hAnsi="Times New Roman" w:cs="Times New Roman"/>
        <w:sz w:val="24"/>
        <w:lang w:eastAsia="ru-RU"/>
      </w:rPr>
      <w:instrText xml:space="preserve"> PAGE   \* MERGEFORMAT </w:instrText>
    </w:r>
    <w:r>
      <w:rPr>
        <w:rFonts w:ascii="Times New Roman" w:eastAsia="Times New Roman" w:hAnsi="Times New Roman" w:cs="Times New Roman"/>
        <w:sz w:val="24"/>
        <w:lang w:eastAsia="ru-RU"/>
      </w:rPr>
      <w:fldChar w:fldCharType="separate"/>
    </w:r>
    <w:r w:rsidR="00936AF3">
      <w:rPr>
        <w:rFonts w:ascii="Times New Roman" w:eastAsia="Times New Roman" w:hAnsi="Times New Roman" w:cs="Times New Roman"/>
        <w:noProof/>
        <w:sz w:val="24"/>
        <w:lang w:eastAsia="ru-RU"/>
      </w:rPr>
      <w:t>2</w:t>
    </w:r>
    <w:r>
      <w:rPr>
        <w:rFonts w:ascii="Times New Roman" w:eastAsia="Times New Roman" w:hAnsi="Times New Roman" w:cs="Times New Roman"/>
        <w:sz w:val="24"/>
        <w:lang w:eastAsia="ru-RU"/>
      </w:rPr>
      <w:fldChar w:fldCharType="end"/>
    </w:r>
  </w:p>
  <w:p w14:paraId="17219D29" w14:textId="77777777" w:rsidR="00497BD2" w:rsidRDefault="00497BD2" w:rsidP="001C7D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473CB0" w14:textId="77777777" w:rsidR="00E842E6" w:rsidRDefault="00E842E6">
      <w:pPr>
        <w:spacing w:after="0"/>
      </w:pPr>
      <w:r>
        <w:separator/>
      </w:r>
    </w:p>
    <w:p w14:paraId="41F00733" w14:textId="77777777" w:rsidR="00E842E6" w:rsidRDefault="00E842E6"/>
    <w:p w14:paraId="30511282" w14:textId="77777777" w:rsidR="00E842E6" w:rsidRDefault="00E842E6" w:rsidP="00F71B26"/>
    <w:p w14:paraId="313FDD0B" w14:textId="77777777" w:rsidR="00E842E6" w:rsidRDefault="00E842E6" w:rsidP="00926EA1"/>
    <w:p w14:paraId="7A0FC456" w14:textId="77777777" w:rsidR="00E842E6" w:rsidRDefault="00E842E6"/>
    <w:p w14:paraId="49EC132C" w14:textId="77777777" w:rsidR="00E842E6" w:rsidRDefault="00E842E6" w:rsidP="0018026D"/>
    <w:p w14:paraId="00A8699D" w14:textId="77777777" w:rsidR="00E842E6" w:rsidRDefault="00E842E6" w:rsidP="0018026D"/>
    <w:p w14:paraId="57E84B5B" w14:textId="77777777" w:rsidR="00E842E6" w:rsidRDefault="00E842E6" w:rsidP="00627221"/>
    <w:p w14:paraId="059FB90E" w14:textId="77777777" w:rsidR="00E842E6" w:rsidRDefault="00E842E6" w:rsidP="00627221"/>
    <w:p w14:paraId="5B8B089B" w14:textId="77777777" w:rsidR="00E842E6" w:rsidRDefault="00E842E6" w:rsidP="00627221"/>
    <w:p w14:paraId="7FD5F6D3" w14:textId="77777777" w:rsidR="00E842E6" w:rsidRDefault="00E842E6"/>
    <w:p w14:paraId="4E6AF8A8" w14:textId="77777777" w:rsidR="00E842E6" w:rsidRDefault="00E842E6" w:rsidP="001C7DD3"/>
  </w:footnote>
  <w:footnote w:type="continuationSeparator" w:id="0">
    <w:p w14:paraId="338379D1" w14:textId="77777777" w:rsidR="00E842E6" w:rsidRDefault="00E842E6">
      <w:pPr>
        <w:spacing w:after="0"/>
      </w:pPr>
      <w:r>
        <w:continuationSeparator/>
      </w:r>
    </w:p>
    <w:p w14:paraId="55E52290" w14:textId="77777777" w:rsidR="00E842E6" w:rsidRDefault="00E842E6"/>
    <w:p w14:paraId="526BCDC5" w14:textId="77777777" w:rsidR="00E842E6" w:rsidRDefault="00E842E6" w:rsidP="00F71B26"/>
    <w:p w14:paraId="0CC1E825" w14:textId="77777777" w:rsidR="00E842E6" w:rsidRDefault="00E842E6" w:rsidP="00926EA1"/>
    <w:p w14:paraId="05F3844C" w14:textId="77777777" w:rsidR="00E842E6" w:rsidRDefault="00E842E6"/>
    <w:p w14:paraId="6A271B91" w14:textId="77777777" w:rsidR="00E842E6" w:rsidRDefault="00E842E6" w:rsidP="0018026D"/>
    <w:p w14:paraId="79598036" w14:textId="77777777" w:rsidR="00E842E6" w:rsidRDefault="00E842E6" w:rsidP="0018026D"/>
    <w:p w14:paraId="79987F17" w14:textId="77777777" w:rsidR="00E842E6" w:rsidRDefault="00E842E6" w:rsidP="00627221"/>
    <w:p w14:paraId="6A508FB6" w14:textId="77777777" w:rsidR="00E842E6" w:rsidRDefault="00E842E6" w:rsidP="00627221"/>
    <w:p w14:paraId="2FA62AC9" w14:textId="77777777" w:rsidR="00E842E6" w:rsidRDefault="00E842E6" w:rsidP="00627221"/>
    <w:p w14:paraId="14C4298E" w14:textId="77777777" w:rsidR="00E842E6" w:rsidRDefault="00E842E6"/>
    <w:p w14:paraId="447AD978" w14:textId="77777777" w:rsidR="00E842E6" w:rsidRDefault="00E842E6" w:rsidP="001C7DD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1313D3"/>
    <w:multiLevelType w:val="singleLevel"/>
    <w:tmpl w:val="D31313D3"/>
    <w:lvl w:ilvl="0">
      <w:start w:val="2"/>
      <w:numFmt w:val="decimal"/>
      <w:suff w:val="space"/>
      <w:lvlText w:val="%1."/>
      <w:lvlJc w:val="left"/>
      <w:pPr>
        <w:ind w:left="720" w:firstLine="0"/>
      </w:pPr>
    </w:lvl>
  </w:abstractNum>
  <w:abstractNum w:abstractNumId="1">
    <w:nsid w:val="0682592A"/>
    <w:multiLevelType w:val="hybridMultilevel"/>
    <w:tmpl w:val="29286B1E"/>
    <w:lvl w:ilvl="0" w:tplc="FFFFFFFF">
      <w:start w:val="1"/>
      <w:numFmt w:val="decimal"/>
      <w:lvlText w:val="%1."/>
      <w:lvlJc w:val="left"/>
      <w:pPr>
        <w:ind w:left="988" w:hanging="42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nsid w:val="11C15CB1"/>
    <w:multiLevelType w:val="hybridMultilevel"/>
    <w:tmpl w:val="29286B1E"/>
    <w:lvl w:ilvl="0" w:tplc="FFFFFFFF">
      <w:start w:val="1"/>
      <w:numFmt w:val="decimal"/>
      <w:lvlText w:val="%1."/>
      <w:lvlJc w:val="left"/>
      <w:pPr>
        <w:ind w:left="988" w:hanging="42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nsid w:val="36E65E39"/>
    <w:multiLevelType w:val="hybridMultilevel"/>
    <w:tmpl w:val="84DA12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5D9D6C97"/>
    <w:multiLevelType w:val="multilevel"/>
    <w:tmpl w:val="5D9D6C97"/>
    <w:lvl w:ilvl="0">
      <w:start w:val="1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6AD9601B"/>
    <w:multiLevelType w:val="multilevel"/>
    <w:tmpl w:val="6AD9601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9A805F2"/>
    <w:multiLevelType w:val="hybridMultilevel"/>
    <w:tmpl w:val="84DA1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FF69D7"/>
    <w:multiLevelType w:val="hybridMultilevel"/>
    <w:tmpl w:val="29286B1E"/>
    <w:lvl w:ilvl="0" w:tplc="123CD14E">
      <w:start w:val="1"/>
      <w:numFmt w:val="decimal"/>
      <w:lvlText w:val="%1."/>
      <w:lvlJc w:val="left"/>
      <w:pPr>
        <w:ind w:left="988" w:hanging="4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5"/>
  </w:num>
  <w:num w:numId="3">
    <w:abstractNumId w:val="4"/>
  </w:num>
  <w:num w:numId="4">
    <w:abstractNumId w:val="6"/>
  </w:num>
  <w:num w:numId="5">
    <w:abstractNumId w:val="3"/>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EC8"/>
    <w:rsid w:val="000213A8"/>
    <w:rsid w:val="00030A01"/>
    <w:rsid w:val="00031EFE"/>
    <w:rsid w:val="00037523"/>
    <w:rsid w:val="00042838"/>
    <w:rsid w:val="000463AA"/>
    <w:rsid w:val="00051CB4"/>
    <w:rsid w:val="0005785B"/>
    <w:rsid w:val="00063D00"/>
    <w:rsid w:val="00064479"/>
    <w:rsid w:val="000647F7"/>
    <w:rsid w:val="00065193"/>
    <w:rsid w:val="00095687"/>
    <w:rsid w:val="000D3F69"/>
    <w:rsid w:val="000D6E1E"/>
    <w:rsid w:val="000E028B"/>
    <w:rsid w:val="00133D63"/>
    <w:rsid w:val="00134923"/>
    <w:rsid w:val="00152873"/>
    <w:rsid w:val="00153FF6"/>
    <w:rsid w:val="0015704F"/>
    <w:rsid w:val="00170508"/>
    <w:rsid w:val="0018026D"/>
    <w:rsid w:val="00183F45"/>
    <w:rsid w:val="001840A2"/>
    <w:rsid w:val="00186B5A"/>
    <w:rsid w:val="001B599D"/>
    <w:rsid w:val="001C4321"/>
    <w:rsid w:val="001C6ADB"/>
    <w:rsid w:val="001C7DD3"/>
    <w:rsid w:val="0020194D"/>
    <w:rsid w:val="0020417F"/>
    <w:rsid w:val="00211C47"/>
    <w:rsid w:val="00213C52"/>
    <w:rsid w:val="00222620"/>
    <w:rsid w:val="0022591F"/>
    <w:rsid w:val="00225982"/>
    <w:rsid w:val="00227D24"/>
    <w:rsid w:val="002313C3"/>
    <w:rsid w:val="00246514"/>
    <w:rsid w:val="00254966"/>
    <w:rsid w:val="002722F4"/>
    <w:rsid w:val="0027344F"/>
    <w:rsid w:val="0027409E"/>
    <w:rsid w:val="002942E5"/>
    <w:rsid w:val="002A6330"/>
    <w:rsid w:val="002A7829"/>
    <w:rsid w:val="002B6186"/>
    <w:rsid w:val="002D06EA"/>
    <w:rsid w:val="002D1A70"/>
    <w:rsid w:val="002D750A"/>
    <w:rsid w:val="00326726"/>
    <w:rsid w:val="003402E5"/>
    <w:rsid w:val="00343BF2"/>
    <w:rsid w:val="0035638F"/>
    <w:rsid w:val="0036432F"/>
    <w:rsid w:val="003643C3"/>
    <w:rsid w:val="00370736"/>
    <w:rsid w:val="00373044"/>
    <w:rsid w:val="0038718B"/>
    <w:rsid w:val="003875C7"/>
    <w:rsid w:val="00397606"/>
    <w:rsid w:val="003B57B5"/>
    <w:rsid w:val="003E4FB9"/>
    <w:rsid w:val="003F305E"/>
    <w:rsid w:val="003F6439"/>
    <w:rsid w:val="00427807"/>
    <w:rsid w:val="00450670"/>
    <w:rsid w:val="00456116"/>
    <w:rsid w:val="00457C7C"/>
    <w:rsid w:val="004646A8"/>
    <w:rsid w:val="00474352"/>
    <w:rsid w:val="0049517D"/>
    <w:rsid w:val="00497BD2"/>
    <w:rsid w:val="004A1BC9"/>
    <w:rsid w:val="004A3D3D"/>
    <w:rsid w:val="004B4F75"/>
    <w:rsid w:val="004B6196"/>
    <w:rsid w:val="004C2658"/>
    <w:rsid w:val="004C34B5"/>
    <w:rsid w:val="004E1605"/>
    <w:rsid w:val="004F2541"/>
    <w:rsid w:val="004F2737"/>
    <w:rsid w:val="00506433"/>
    <w:rsid w:val="005075CF"/>
    <w:rsid w:val="00515473"/>
    <w:rsid w:val="0052161D"/>
    <w:rsid w:val="00522122"/>
    <w:rsid w:val="00527736"/>
    <w:rsid w:val="00542494"/>
    <w:rsid w:val="005604E6"/>
    <w:rsid w:val="0056468D"/>
    <w:rsid w:val="00586AAE"/>
    <w:rsid w:val="00587779"/>
    <w:rsid w:val="005A1D53"/>
    <w:rsid w:val="005A237B"/>
    <w:rsid w:val="005A4E8E"/>
    <w:rsid w:val="005D3DAE"/>
    <w:rsid w:val="005E0975"/>
    <w:rsid w:val="005E7540"/>
    <w:rsid w:val="005F65AC"/>
    <w:rsid w:val="00603F72"/>
    <w:rsid w:val="00612C53"/>
    <w:rsid w:val="006162CD"/>
    <w:rsid w:val="006177BA"/>
    <w:rsid w:val="0062619B"/>
    <w:rsid w:val="006268FE"/>
    <w:rsid w:val="00627221"/>
    <w:rsid w:val="00643216"/>
    <w:rsid w:val="006441E0"/>
    <w:rsid w:val="00644F4E"/>
    <w:rsid w:val="00647C70"/>
    <w:rsid w:val="0065088A"/>
    <w:rsid w:val="00651B33"/>
    <w:rsid w:val="00660629"/>
    <w:rsid w:val="006646C4"/>
    <w:rsid w:val="00671E49"/>
    <w:rsid w:val="006778D1"/>
    <w:rsid w:val="00685AD6"/>
    <w:rsid w:val="006952A9"/>
    <w:rsid w:val="006B30EC"/>
    <w:rsid w:val="006B7B31"/>
    <w:rsid w:val="006C53DB"/>
    <w:rsid w:val="006D1295"/>
    <w:rsid w:val="006D22FB"/>
    <w:rsid w:val="006D761C"/>
    <w:rsid w:val="006F5388"/>
    <w:rsid w:val="00701043"/>
    <w:rsid w:val="00702112"/>
    <w:rsid w:val="00722EB3"/>
    <w:rsid w:val="00736F4D"/>
    <w:rsid w:val="00743B5C"/>
    <w:rsid w:val="00746B91"/>
    <w:rsid w:val="00772355"/>
    <w:rsid w:val="00773577"/>
    <w:rsid w:val="0077458C"/>
    <w:rsid w:val="00792E77"/>
    <w:rsid w:val="00793EA6"/>
    <w:rsid w:val="007A476D"/>
    <w:rsid w:val="007B0E77"/>
    <w:rsid w:val="007B6A28"/>
    <w:rsid w:val="007C0F21"/>
    <w:rsid w:val="007E6C48"/>
    <w:rsid w:val="007F4254"/>
    <w:rsid w:val="007F696B"/>
    <w:rsid w:val="00804E73"/>
    <w:rsid w:val="00815C1D"/>
    <w:rsid w:val="008240A9"/>
    <w:rsid w:val="00827835"/>
    <w:rsid w:val="00837761"/>
    <w:rsid w:val="00855A97"/>
    <w:rsid w:val="0086068C"/>
    <w:rsid w:val="008745E7"/>
    <w:rsid w:val="00877050"/>
    <w:rsid w:val="0089073D"/>
    <w:rsid w:val="00890EFF"/>
    <w:rsid w:val="00893054"/>
    <w:rsid w:val="008B0AE5"/>
    <w:rsid w:val="008B206B"/>
    <w:rsid w:val="008B35B6"/>
    <w:rsid w:val="008B5C0E"/>
    <w:rsid w:val="008C589C"/>
    <w:rsid w:val="008C77DB"/>
    <w:rsid w:val="00905341"/>
    <w:rsid w:val="00907619"/>
    <w:rsid w:val="0090764B"/>
    <w:rsid w:val="0090783E"/>
    <w:rsid w:val="00926EA1"/>
    <w:rsid w:val="00930C30"/>
    <w:rsid w:val="00934E14"/>
    <w:rsid w:val="00936A1E"/>
    <w:rsid w:val="00936AF3"/>
    <w:rsid w:val="00942407"/>
    <w:rsid w:val="009453BF"/>
    <w:rsid w:val="009576B1"/>
    <w:rsid w:val="0096474B"/>
    <w:rsid w:val="00975779"/>
    <w:rsid w:val="00984690"/>
    <w:rsid w:val="00986E61"/>
    <w:rsid w:val="00990346"/>
    <w:rsid w:val="00993DFA"/>
    <w:rsid w:val="009978B1"/>
    <w:rsid w:val="009A09E6"/>
    <w:rsid w:val="009B43ED"/>
    <w:rsid w:val="009B5498"/>
    <w:rsid w:val="009D5F7E"/>
    <w:rsid w:val="009D60E4"/>
    <w:rsid w:val="009E290C"/>
    <w:rsid w:val="009E496E"/>
    <w:rsid w:val="00A05164"/>
    <w:rsid w:val="00A21BAE"/>
    <w:rsid w:val="00A426AB"/>
    <w:rsid w:val="00A57644"/>
    <w:rsid w:val="00A57B7C"/>
    <w:rsid w:val="00A60611"/>
    <w:rsid w:val="00A71DCD"/>
    <w:rsid w:val="00A85256"/>
    <w:rsid w:val="00A87F2F"/>
    <w:rsid w:val="00AA00C3"/>
    <w:rsid w:val="00AA0230"/>
    <w:rsid w:val="00AA0CAF"/>
    <w:rsid w:val="00AA2704"/>
    <w:rsid w:val="00AB1387"/>
    <w:rsid w:val="00AC2541"/>
    <w:rsid w:val="00AD688B"/>
    <w:rsid w:val="00AE2A9E"/>
    <w:rsid w:val="00AE4E94"/>
    <w:rsid w:val="00B019AE"/>
    <w:rsid w:val="00B021E0"/>
    <w:rsid w:val="00B21D2F"/>
    <w:rsid w:val="00B262A8"/>
    <w:rsid w:val="00B3107B"/>
    <w:rsid w:val="00B32EBF"/>
    <w:rsid w:val="00B33D4F"/>
    <w:rsid w:val="00B54527"/>
    <w:rsid w:val="00B576C1"/>
    <w:rsid w:val="00B74D47"/>
    <w:rsid w:val="00B763A1"/>
    <w:rsid w:val="00B90D38"/>
    <w:rsid w:val="00BB7C67"/>
    <w:rsid w:val="00BD00AB"/>
    <w:rsid w:val="00BE3AAF"/>
    <w:rsid w:val="00BE42EA"/>
    <w:rsid w:val="00C21269"/>
    <w:rsid w:val="00C2752F"/>
    <w:rsid w:val="00C5184A"/>
    <w:rsid w:val="00C5456F"/>
    <w:rsid w:val="00C62132"/>
    <w:rsid w:val="00C753A9"/>
    <w:rsid w:val="00C85E30"/>
    <w:rsid w:val="00C9156F"/>
    <w:rsid w:val="00CB6DC9"/>
    <w:rsid w:val="00CC091E"/>
    <w:rsid w:val="00CC448E"/>
    <w:rsid w:val="00CC7117"/>
    <w:rsid w:val="00CD37DF"/>
    <w:rsid w:val="00CD3C5D"/>
    <w:rsid w:val="00CE1843"/>
    <w:rsid w:val="00CF3832"/>
    <w:rsid w:val="00D04AC6"/>
    <w:rsid w:val="00D1208D"/>
    <w:rsid w:val="00D22686"/>
    <w:rsid w:val="00D24B0D"/>
    <w:rsid w:val="00D26B75"/>
    <w:rsid w:val="00D31491"/>
    <w:rsid w:val="00D42B8B"/>
    <w:rsid w:val="00D47198"/>
    <w:rsid w:val="00D55D14"/>
    <w:rsid w:val="00D61CDD"/>
    <w:rsid w:val="00D65EF5"/>
    <w:rsid w:val="00D80C22"/>
    <w:rsid w:val="00D97742"/>
    <w:rsid w:val="00DA193E"/>
    <w:rsid w:val="00DA1A0C"/>
    <w:rsid w:val="00DA51DB"/>
    <w:rsid w:val="00DA7E9A"/>
    <w:rsid w:val="00DC13B2"/>
    <w:rsid w:val="00DC2A47"/>
    <w:rsid w:val="00DE5E39"/>
    <w:rsid w:val="00E0441D"/>
    <w:rsid w:val="00E10E82"/>
    <w:rsid w:val="00E16C9F"/>
    <w:rsid w:val="00E17B07"/>
    <w:rsid w:val="00E23075"/>
    <w:rsid w:val="00E26636"/>
    <w:rsid w:val="00E334FB"/>
    <w:rsid w:val="00E40A80"/>
    <w:rsid w:val="00E43453"/>
    <w:rsid w:val="00E43CCF"/>
    <w:rsid w:val="00E446B1"/>
    <w:rsid w:val="00E45EC8"/>
    <w:rsid w:val="00E56400"/>
    <w:rsid w:val="00E617BE"/>
    <w:rsid w:val="00E6233E"/>
    <w:rsid w:val="00E65AB5"/>
    <w:rsid w:val="00E75CF0"/>
    <w:rsid w:val="00E842E6"/>
    <w:rsid w:val="00E862A6"/>
    <w:rsid w:val="00E95777"/>
    <w:rsid w:val="00E96AE9"/>
    <w:rsid w:val="00EA2426"/>
    <w:rsid w:val="00EA7BEA"/>
    <w:rsid w:val="00EB0B3D"/>
    <w:rsid w:val="00EB210E"/>
    <w:rsid w:val="00EB7B99"/>
    <w:rsid w:val="00EB7CF4"/>
    <w:rsid w:val="00EC2CAB"/>
    <w:rsid w:val="00EC6606"/>
    <w:rsid w:val="00EE176E"/>
    <w:rsid w:val="00EE5A1C"/>
    <w:rsid w:val="00EF0DBC"/>
    <w:rsid w:val="00EF22E2"/>
    <w:rsid w:val="00F00B8E"/>
    <w:rsid w:val="00F04150"/>
    <w:rsid w:val="00F042F4"/>
    <w:rsid w:val="00F06B08"/>
    <w:rsid w:val="00F159DF"/>
    <w:rsid w:val="00F21785"/>
    <w:rsid w:val="00F5172F"/>
    <w:rsid w:val="00F5444C"/>
    <w:rsid w:val="00F71B26"/>
    <w:rsid w:val="00F76D28"/>
    <w:rsid w:val="00F76FB6"/>
    <w:rsid w:val="00F774A9"/>
    <w:rsid w:val="00F84788"/>
    <w:rsid w:val="00F8496A"/>
    <w:rsid w:val="00F90779"/>
    <w:rsid w:val="00F9111D"/>
    <w:rsid w:val="00F93084"/>
    <w:rsid w:val="00F948A7"/>
    <w:rsid w:val="00F94BB1"/>
    <w:rsid w:val="00FB0174"/>
    <w:rsid w:val="00FB47F9"/>
    <w:rsid w:val="00FB62CF"/>
    <w:rsid w:val="00FC3D29"/>
    <w:rsid w:val="00FD09A4"/>
    <w:rsid w:val="00FD553C"/>
    <w:rsid w:val="00FD7515"/>
    <w:rsid w:val="00FE4EA3"/>
    <w:rsid w:val="00FE71EB"/>
    <w:rsid w:val="00FF037B"/>
    <w:rsid w:val="00FF17D1"/>
    <w:rsid w:val="00FF1DF0"/>
    <w:rsid w:val="00FF7383"/>
    <w:rsid w:val="0325002C"/>
    <w:rsid w:val="122C2B34"/>
    <w:rsid w:val="15EF6996"/>
    <w:rsid w:val="1729568E"/>
    <w:rsid w:val="19690A8E"/>
    <w:rsid w:val="23D50027"/>
    <w:rsid w:val="259B2A5A"/>
    <w:rsid w:val="2BA609BD"/>
    <w:rsid w:val="2D854195"/>
    <w:rsid w:val="2DF512BA"/>
    <w:rsid w:val="2E886A64"/>
    <w:rsid w:val="301E7DFF"/>
    <w:rsid w:val="309D03F3"/>
    <w:rsid w:val="32303FEE"/>
    <w:rsid w:val="42EF2933"/>
    <w:rsid w:val="447035AE"/>
    <w:rsid w:val="469C5E19"/>
    <w:rsid w:val="4AD1494B"/>
    <w:rsid w:val="4D4A39A5"/>
    <w:rsid w:val="4ECE2715"/>
    <w:rsid w:val="55964CF9"/>
    <w:rsid w:val="5B5100F2"/>
    <w:rsid w:val="647D7CAD"/>
    <w:rsid w:val="6836320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56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unhideWhenUsed="0" w:qFormat="1"/>
    <w:lsdException w:name="footer" w:qFormat="1"/>
    <w:lsdException w:name="caption" w:uiPriority="35" w:qFormat="1"/>
    <w:lsdException w:name="footnote reference" w:uiPriority="0" w:unhideWhenUsed="0" w:qFormat="1"/>
    <w:lsdException w:name="List 2" w:qFormat="1"/>
    <w:lsdException w:name="List 3" w:semiHidden="0" w:qFormat="1"/>
    <w:lsdException w:name="List 4"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Body Text Indent 3"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uiPriority="39"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autoRedefine/>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autoRedefine/>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autoRedefine/>
    <w:qFormat/>
    <w:pPr>
      <w:keepNext/>
      <w:suppressAutoHyphens/>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autoRedefine/>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autoRedefine/>
    <w:qFormat/>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utoRedefine/>
    <w:semiHidden/>
    <w:qFormat/>
    <w:rPr>
      <w:vertAlign w:val="superscript"/>
    </w:rPr>
  </w:style>
  <w:style w:type="character" w:styleId="a4">
    <w:name w:val="Hyperlink"/>
    <w:autoRedefine/>
    <w:qFormat/>
    <w:rPr>
      <w:color w:val="0000FF"/>
      <w:u w:val="single"/>
    </w:rPr>
  </w:style>
  <w:style w:type="paragraph" w:styleId="a5">
    <w:name w:val="Balloon Text"/>
    <w:basedOn w:val="a"/>
    <w:link w:val="a6"/>
    <w:autoRedefine/>
    <w:uiPriority w:val="99"/>
    <w:semiHidden/>
    <w:unhideWhenUsed/>
    <w:qFormat/>
    <w:pPr>
      <w:spacing w:after="0" w:line="240" w:lineRule="auto"/>
    </w:pPr>
    <w:rPr>
      <w:rFonts w:ascii="Tahoma" w:hAnsi="Tahoma" w:cs="Tahoma"/>
      <w:sz w:val="16"/>
      <w:szCs w:val="16"/>
    </w:rPr>
  </w:style>
  <w:style w:type="paragraph" w:styleId="31">
    <w:name w:val="Body Text Indent 3"/>
    <w:basedOn w:val="a"/>
    <w:link w:val="32"/>
    <w:autoRedefine/>
    <w:uiPriority w:val="99"/>
    <w:semiHidden/>
    <w:unhideWhenUsed/>
    <w:qFormat/>
    <w:pPr>
      <w:spacing w:after="120"/>
      <w:ind w:left="283"/>
    </w:pPr>
    <w:rPr>
      <w:sz w:val="16"/>
      <w:szCs w:val="16"/>
    </w:rPr>
  </w:style>
  <w:style w:type="paragraph" w:styleId="a7">
    <w:name w:val="footnote text"/>
    <w:basedOn w:val="a"/>
    <w:link w:val="a8"/>
    <w:autoRedefine/>
    <w:semiHidden/>
    <w:qFormat/>
    <w:pPr>
      <w:spacing w:after="0" w:line="240" w:lineRule="auto"/>
    </w:pPr>
    <w:rPr>
      <w:rFonts w:ascii="Times New Roman" w:eastAsia="Times New Roman" w:hAnsi="Times New Roman" w:cs="Times New Roman"/>
      <w:sz w:val="20"/>
      <w:szCs w:val="20"/>
      <w:lang w:eastAsia="ru-RU"/>
    </w:rPr>
  </w:style>
  <w:style w:type="paragraph" w:styleId="a9">
    <w:name w:val="header"/>
    <w:basedOn w:val="a"/>
    <w:link w:val="aa"/>
    <w:autoRedefine/>
    <w:qFormat/>
    <w:pPr>
      <w:tabs>
        <w:tab w:val="center" w:pos="4536"/>
        <w:tab w:val="right" w:pos="9072"/>
      </w:tabs>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autoRedefine/>
    <w:qFormat/>
    <w:pPr>
      <w:keepNext/>
      <w:suppressAutoHyphens/>
      <w:spacing w:after="0" w:line="240" w:lineRule="auto"/>
      <w:outlineLvl w:val="0"/>
    </w:pPr>
    <w:rPr>
      <w:rFonts w:ascii="Times New Roman" w:eastAsia="Times New Roman" w:hAnsi="Times New Roman" w:cs="Times New Roman"/>
      <w:sz w:val="24"/>
      <w:szCs w:val="20"/>
    </w:rPr>
  </w:style>
  <w:style w:type="paragraph" w:styleId="ad">
    <w:name w:val="Date"/>
    <w:basedOn w:val="a"/>
    <w:next w:val="a"/>
    <w:link w:val="ae"/>
    <w:autoRedefine/>
    <w:qFormat/>
    <w:pPr>
      <w:spacing w:after="0" w:line="240" w:lineRule="auto"/>
      <w:jc w:val="both"/>
    </w:pPr>
    <w:rPr>
      <w:rFonts w:ascii="Times New Roman" w:eastAsia="Times New Roman" w:hAnsi="Times New Roman" w:cs="Times New Roman"/>
      <w:sz w:val="20"/>
      <w:szCs w:val="20"/>
      <w:lang w:eastAsia="ru-RU"/>
    </w:rPr>
  </w:style>
  <w:style w:type="paragraph" w:styleId="af">
    <w:name w:val="Title"/>
    <w:basedOn w:val="a"/>
    <w:link w:val="af0"/>
    <w:autoRedefine/>
    <w:qFormat/>
    <w:pPr>
      <w:spacing w:after="0" w:line="240" w:lineRule="auto"/>
      <w:jc w:val="center"/>
    </w:pPr>
    <w:rPr>
      <w:rFonts w:ascii="Times New Roman" w:eastAsia="Times New Roman" w:hAnsi="Times New Roman" w:cs="Times New Roman"/>
      <w:sz w:val="32"/>
      <w:szCs w:val="24"/>
    </w:rPr>
  </w:style>
  <w:style w:type="paragraph" w:styleId="af1">
    <w:name w:val="footer"/>
    <w:basedOn w:val="a"/>
    <w:link w:val="af2"/>
    <w:autoRedefine/>
    <w:uiPriority w:val="99"/>
    <w:unhideWhenUsed/>
    <w:qFormat/>
    <w:pPr>
      <w:tabs>
        <w:tab w:val="center" w:pos="4677"/>
        <w:tab w:val="right" w:pos="9355"/>
      </w:tabs>
      <w:spacing w:after="0" w:line="240" w:lineRule="auto"/>
    </w:pPr>
    <w:rPr>
      <w:rFonts w:ascii="Times New Roman" w:hAnsi="Times New Roman"/>
    </w:rPr>
  </w:style>
  <w:style w:type="paragraph" w:styleId="af3">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autoRedefine/>
    <w:uiPriority w:val="99"/>
    <w:semiHidden/>
    <w:unhideWhenUsed/>
    <w:qFormat/>
    <w:pPr>
      <w:spacing w:after="0" w:line="240" w:lineRule="auto"/>
      <w:ind w:left="566" w:hanging="283"/>
      <w:contextualSpacing/>
    </w:pPr>
    <w:rPr>
      <w:rFonts w:ascii="Times New Roman" w:eastAsia="Times New Roman" w:hAnsi="Times New Roman" w:cs="Times New Roman"/>
      <w:sz w:val="20"/>
      <w:szCs w:val="20"/>
      <w:lang w:eastAsia="ru-RU"/>
    </w:rPr>
  </w:style>
  <w:style w:type="paragraph" w:styleId="33">
    <w:name w:val="List 3"/>
    <w:basedOn w:val="a"/>
    <w:autoRedefine/>
    <w:uiPriority w:val="99"/>
    <w:unhideWhenUsed/>
    <w:qFormat/>
    <w:pPr>
      <w:spacing w:after="0" w:line="240" w:lineRule="auto"/>
      <w:ind w:left="849" w:hanging="283"/>
      <w:contextualSpacing/>
    </w:pPr>
    <w:rPr>
      <w:rFonts w:ascii="Times New Roman" w:eastAsia="Times New Roman" w:hAnsi="Times New Roman" w:cs="Times New Roman"/>
      <w:sz w:val="20"/>
      <w:szCs w:val="20"/>
      <w:lang w:eastAsia="ru-RU"/>
    </w:rPr>
  </w:style>
  <w:style w:type="paragraph" w:styleId="41">
    <w:name w:val="List 4"/>
    <w:basedOn w:val="a"/>
    <w:autoRedefine/>
    <w:uiPriority w:val="99"/>
    <w:semiHidden/>
    <w:unhideWhenUsed/>
    <w:qFormat/>
    <w:pPr>
      <w:spacing w:after="0" w:line="240" w:lineRule="auto"/>
      <w:ind w:left="1132" w:hanging="283"/>
      <w:contextualSpacing/>
    </w:pPr>
    <w:rPr>
      <w:rFonts w:ascii="Times New Roman" w:eastAsia="Times New Roman" w:hAnsi="Times New Roman" w:cs="Times New Roman"/>
      <w:sz w:val="20"/>
      <w:szCs w:val="20"/>
      <w:lang w:eastAsia="ru-RU"/>
    </w:rPr>
  </w:style>
  <w:style w:type="table" w:styleId="af4">
    <w:name w:val="Table Grid"/>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autoRedefine/>
    <w:uiPriority w:val="9"/>
    <w:qFormat/>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autoRedefine/>
    <w:uiPriority w:val="9"/>
    <w:semiHidden/>
    <w:qFormat/>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autoRedefine/>
    <w:qFormat/>
    <w:rPr>
      <w:rFonts w:ascii="Times New Roman" w:eastAsia="Times New Roman" w:hAnsi="Times New Roman" w:cs="Times New Roman"/>
      <w:b/>
      <w:sz w:val="28"/>
      <w:szCs w:val="20"/>
      <w:lang w:eastAsia="ru-RU"/>
    </w:rPr>
  </w:style>
  <w:style w:type="character" w:customStyle="1" w:styleId="40">
    <w:name w:val="Заголовок 4 Знак"/>
    <w:basedOn w:val="a0"/>
    <w:link w:val="4"/>
    <w:autoRedefine/>
    <w:uiPriority w:val="9"/>
    <w:semiHidden/>
    <w:qFormat/>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autoRedefine/>
    <w:qFormat/>
    <w:rPr>
      <w:rFonts w:ascii="Times New Roman" w:eastAsia="Times New Roman" w:hAnsi="Times New Roman" w:cs="Times New Roman"/>
      <w:sz w:val="24"/>
      <w:szCs w:val="24"/>
    </w:rPr>
  </w:style>
  <w:style w:type="paragraph" w:styleId="af5">
    <w:name w:val="List Paragraph"/>
    <w:basedOn w:val="a"/>
    <w:link w:val="af6"/>
    <w:autoRedefine/>
    <w:uiPriority w:val="34"/>
    <w:qFormat/>
    <w:rsid w:val="0018026D"/>
    <w:pPr>
      <w:tabs>
        <w:tab w:val="left" w:pos="0"/>
        <w:tab w:val="left" w:pos="851"/>
      </w:tabs>
      <w:autoSpaceDE w:val="0"/>
      <w:autoSpaceDN w:val="0"/>
      <w:adjustRightInd w:val="0"/>
      <w:spacing w:after="0" w:line="240" w:lineRule="auto"/>
      <w:contextualSpacing/>
      <w:jc w:val="both"/>
    </w:pPr>
    <w:rPr>
      <w:rFonts w:ascii="Times New Roman" w:hAnsi="Times New Roman" w:cs="Times New Roman"/>
      <w:b/>
      <w:bCs/>
    </w:rPr>
  </w:style>
  <w:style w:type="character" w:customStyle="1" w:styleId="af6">
    <w:name w:val="Абзац списка Знак"/>
    <w:link w:val="af5"/>
    <w:autoRedefine/>
    <w:uiPriority w:val="1"/>
    <w:qFormat/>
    <w:locked/>
    <w:rsid w:val="0018026D"/>
    <w:rPr>
      <w:rFonts w:eastAsiaTheme="minorHAnsi"/>
      <w:b/>
      <w:bCs/>
      <w:sz w:val="22"/>
      <w:szCs w:val="22"/>
      <w:lang w:eastAsia="en-US"/>
    </w:rPr>
  </w:style>
  <w:style w:type="paragraph" w:customStyle="1" w:styleId="ConsPlusNormal">
    <w:name w:val="ConsPlusNormal"/>
    <w:link w:val="ConsPlusNormal0"/>
    <w:autoRedefine/>
    <w:qFormat/>
    <w:pPr>
      <w:widowControl w:val="0"/>
      <w:autoSpaceDE w:val="0"/>
      <w:autoSpaceDN w:val="0"/>
    </w:pPr>
    <w:rPr>
      <w:rFonts w:ascii="Calibri" w:eastAsia="Times New Roman" w:hAnsi="Calibri" w:cs="Calibri"/>
      <w:sz w:val="22"/>
    </w:rPr>
  </w:style>
  <w:style w:type="character" w:customStyle="1" w:styleId="ConsPlusNormal0">
    <w:name w:val="ConsPlusNormal Знак"/>
    <w:link w:val="ConsPlusNormal"/>
    <w:autoRedefine/>
    <w:qFormat/>
    <w:locked/>
    <w:rPr>
      <w:rFonts w:ascii="Calibri" w:eastAsia="Times New Roman" w:hAnsi="Calibri" w:cs="Calibri"/>
      <w:szCs w:val="20"/>
      <w:lang w:eastAsia="ru-RU"/>
    </w:rPr>
  </w:style>
  <w:style w:type="character" w:customStyle="1" w:styleId="ac">
    <w:name w:val="Основной текст Знак"/>
    <w:basedOn w:val="a0"/>
    <w:link w:val="ab"/>
    <w:autoRedefine/>
    <w:qFormat/>
    <w:rPr>
      <w:rFonts w:ascii="Times New Roman" w:eastAsia="Times New Roman" w:hAnsi="Times New Roman" w:cs="Times New Roman"/>
      <w:sz w:val="24"/>
      <w:szCs w:val="20"/>
    </w:rPr>
  </w:style>
  <w:style w:type="character" w:customStyle="1" w:styleId="a8">
    <w:name w:val="Текст сноски Знак"/>
    <w:basedOn w:val="a0"/>
    <w:link w:val="a7"/>
    <w:autoRedefine/>
    <w:semiHidden/>
    <w:qFormat/>
    <w:rPr>
      <w:rFonts w:ascii="Times New Roman" w:eastAsia="Times New Roman" w:hAnsi="Times New Roman" w:cs="Times New Roman"/>
      <w:sz w:val="20"/>
      <w:szCs w:val="20"/>
      <w:lang w:eastAsia="ru-RU"/>
    </w:rPr>
  </w:style>
  <w:style w:type="character" w:customStyle="1" w:styleId="af7">
    <w:name w:val="Символ сноски"/>
    <w:autoRedefine/>
    <w:qFormat/>
    <w:rPr>
      <w:vertAlign w:val="superscript"/>
    </w:rPr>
  </w:style>
  <w:style w:type="paragraph" w:customStyle="1" w:styleId="FR3">
    <w:name w:val="FR3"/>
    <w:autoRedefine/>
    <w:qFormat/>
    <w:pPr>
      <w:widowControl w:val="0"/>
      <w:autoSpaceDE w:val="0"/>
      <w:autoSpaceDN w:val="0"/>
      <w:adjustRightInd w:val="0"/>
      <w:spacing w:line="300" w:lineRule="auto"/>
      <w:ind w:left="800" w:right="600"/>
      <w:jc w:val="center"/>
    </w:pPr>
    <w:rPr>
      <w:rFonts w:eastAsia="Times New Roman"/>
      <w:sz w:val="40"/>
    </w:rPr>
  </w:style>
  <w:style w:type="character" w:customStyle="1" w:styleId="a6">
    <w:name w:val="Текст выноски Знак"/>
    <w:basedOn w:val="a0"/>
    <w:link w:val="a5"/>
    <w:autoRedefine/>
    <w:uiPriority w:val="99"/>
    <w:semiHidden/>
    <w:qFormat/>
    <w:rPr>
      <w:rFonts w:ascii="Tahoma" w:hAnsi="Tahoma" w:cs="Tahoma"/>
      <w:sz w:val="16"/>
      <w:szCs w:val="16"/>
    </w:rPr>
  </w:style>
  <w:style w:type="character" w:customStyle="1" w:styleId="32">
    <w:name w:val="Основной текст с отступом 3 Знак"/>
    <w:basedOn w:val="a0"/>
    <w:link w:val="31"/>
    <w:autoRedefine/>
    <w:uiPriority w:val="99"/>
    <w:semiHidden/>
    <w:qFormat/>
    <w:rPr>
      <w:sz w:val="16"/>
      <w:szCs w:val="16"/>
    </w:rPr>
  </w:style>
  <w:style w:type="character" w:customStyle="1" w:styleId="af0">
    <w:name w:val="Название Знак"/>
    <w:basedOn w:val="a0"/>
    <w:link w:val="af"/>
    <w:autoRedefine/>
    <w:qFormat/>
    <w:rPr>
      <w:rFonts w:ascii="Times New Roman" w:eastAsia="Times New Roman" w:hAnsi="Times New Roman" w:cs="Times New Roman"/>
      <w:sz w:val="32"/>
      <w:szCs w:val="24"/>
    </w:rPr>
  </w:style>
  <w:style w:type="paragraph" w:customStyle="1" w:styleId="ConsNormal">
    <w:name w:val="ConsNormal"/>
    <w:link w:val="ConsNormal0"/>
    <w:autoRedefine/>
    <w:qFormat/>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autoRedefine/>
    <w:qFormat/>
    <w:locked/>
    <w:rPr>
      <w:rFonts w:ascii="Arial" w:eastAsia="Times New Roman" w:hAnsi="Arial" w:cs="Arial"/>
      <w:sz w:val="20"/>
      <w:szCs w:val="20"/>
      <w:lang w:eastAsia="ru-RU"/>
    </w:rPr>
  </w:style>
  <w:style w:type="paragraph" w:customStyle="1" w:styleId="ConsPlusNonformat">
    <w:name w:val="ConsPlusNonformat"/>
    <w:autoRedefine/>
    <w:uiPriority w:val="99"/>
    <w:qFormat/>
    <w:pPr>
      <w:widowControl w:val="0"/>
      <w:autoSpaceDE w:val="0"/>
      <w:autoSpaceDN w:val="0"/>
      <w:adjustRightInd w:val="0"/>
    </w:pPr>
    <w:rPr>
      <w:rFonts w:ascii="Courier New" w:eastAsia="Calibri" w:hAnsi="Courier New" w:cs="Courier New"/>
    </w:rPr>
  </w:style>
  <w:style w:type="character" w:customStyle="1" w:styleId="originaltext">
    <w:name w:val="originaltext"/>
    <w:basedOn w:val="a0"/>
    <w:autoRedefine/>
    <w:qFormat/>
  </w:style>
  <w:style w:type="character" w:customStyle="1" w:styleId="ae">
    <w:name w:val="Дата Знак"/>
    <w:basedOn w:val="a0"/>
    <w:link w:val="ad"/>
    <w:autoRedefine/>
    <w:qFormat/>
    <w:rPr>
      <w:rFonts w:ascii="Times New Roman" w:eastAsia="Times New Roman" w:hAnsi="Times New Roman" w:cs="Times New Roman"/>
      <w:sz w:val="20"/>
      <w:szCs w:val="20"/>
      <w:lang w:eastAsia="ru-RU"/>
    </w:rPr>
  </w:style>
  <w:style w:type="paragraph" w:customStyle="1" w:styleId="listtext">
    <w:name w:val="listtext"/>
    <w:basedOn w:val="a"/>
    <w:autoRedefine/>
    <w:qFormat/>
    <w:pPr>
      <w:spacing w:before="100" w:beforeAutospacing="1" w:after="180" w:line="240" w:lineRule="auto"/>
      <w:ind w:left="600" w:right="300"/>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autoRedefine/>
    <w:qFormat/>
    <w:rPr>
      <w:rFonts w:ascii="Times New Roman" w:eastAsia="Times New Roman" w:hAnsi="Times New Roman" w:cs="Times New Roman"/>
      <w:sz w:val="20"/>
      <w:szCs w:val="20"/>
      <w:lang w:eastAsia="ru-RU"/>
    </w:rPr>
  </w:style>
  <w:style w:type="character" w:customStyle="1" w:styleId="apple-converted-space">
    <w:name w:val="apple-converted-space"/>
    <w:basedOn w:val="a0"/>
    <w:autoRedefine/>
    <w:qFormat/>
  </w:style>
  <w:style w:type="character" w:customStyle="1" w:styleId="af2">
    <w:name w:val="Нижний колонтитул Знак"/>
    <w:basedOn w:val="a0"/>
    <w:link w:val="af1"/>
    <w:autoRedefine/>
    <w:uiPriority w:val="99"/>
    <w:qFormat/>
    <w:rPr>
      <w:rFonts w:ascii="Times New Roman" w:hAnsi="Times New Roman"/>
    </w:rPr>
  </w:style>
  <w:style w:type="character" w:customStyle="1" w:styleId="A30">
    <w:name w:val="A3"/>
    <w:autoRedefine/>
    <w:uiPriority w:val="99"/>
    <w:qFormat/>
    <w:rPr>
      <w:color w:val="221E1F"/>
      <w:sz w:val="19"/>
      <w:szCs w:val="19"/>
    </w:rPr>
  </w:style>
  <w:style w:type="paragraph" w:customStyle="1" w:styleId="Pa0">
    <w:name w:val="Pa0"/>
    <w:basedOn w:val="a"/>
    <w:next w:val="a"/>
    <w:autoRedefine/>
    <w:uiPriority w:val="99"/>
    <w:qFormat/>
    <w:pPr>
      <w:autoSpaceDE w:val="0"/>
      <w:autoSpaceDN w:val="0"/>
      <w:adjustRightInd w:val="0"/>
      <w:spacing w:after="0" w:line="241" w:lineRule="atLeast"/>
    </w:pPr>
    <w:rPr>
      <w:rFonts w:ascii="Arial" w:eastAsia="Calibri" w:hAnsi="Arial" w:cs="Arial"/>
      <w:sz w:val="24"/>
      <w:szCs w:val="24"/>
    </w:rPr>
  </w:style>
  <w:style w:type="paragraph" w:styleId="af8">
    <w:name w:val="No Spacing"/>
    <w:link w:val="af9"/>
    <w:autoRedefine/>
    <w:uiPriority w:val="1"/>
    <w:qFormat/>
    <w:rPr>
      <w:rFonts w:eastAsia="Times New Roman"/>
      <w:sz w:val="24"/>
      <w:szCs w:val="24"/>
    </w:rPr>
  </w:style>
  <w:style w:type="character" w:customStyle="1" w:styleId="af9">
    <w:name w:val="Без интервала Знак"/>
    <w:basedOn w:val="a0"/>
    <w:link w:val="af8"/>
    <w:autoRedefine/>
    <w:qFormat/>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dcharname">
    <w:name w:val="prod_char_name"/>
    <w:basedOn w:val="a0"/>
    <w:autoRedefine/>
    <w:qFormat/>
  </w:style>
  <w:style w:type="paragraph" w:customStyle="1" w:styleId="11">
    <w:name w:val="Обычный1"/>
    <w:basedOn w:val="a"/>
    <w:autoRedefine/>
    <w:uiPriority w:val="99"/>
    <w:qFormat/>
    <w:pPr>
      <w:spacing w:after="0" w:line="240" w:lineRule="auto"/>
    </w:pPr>
    <w:rPr>
      <w:rFonts w:ascii="NTHelvetica/Cyrillic" w:eastAsia="MS PGothic" w:hAnsi="NTHelvetica/Cyrillic" w:cs="MS PGothic"/>
      <w:color w:val="000080"/>
      <w:sz w:val="16"/>
      <w:szCs w:val="16"/>
      <w:lang w:eastAsia="ja-JP"/>
    </w:rPr>
  </w:style>
  <w:style w:type="paragraph" w:customStyle="1" w:styleId="msonospacingmailrucssattributepostfix">
    <w:name w:val="msonospacing_mailru_css_attribute_postfix"/>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aluemailrucssattributepostfix">
    <w:name w:val="value_mailru_css_attribute_postfix"/>
    <w:basedOn w:val="a0"/>
    <w:autoRedefine/>
    <w:qFormat/>
  </w:style>
  <w:style w:type="paragraph" w:customStyle="1" w:styleId="12">
    <w:name w:val="Абзац списка1"/>
    <w:basedOn w:val="a"/>
    <w:autoRedefine/>
    <w:qFormat/>
    <w:pPr>
      <w:suppressAutoHyphens/>
      <w:ind w:left="720"/>
    </w:pPr>
    <w:rPr>
      <w:rFonts w:ascii="Calibri" w:eastAsia="Calibri" w:hAnsi="Calibri" w:cs="Times New Roman"/>
      <w:color w:val="000000"/>
      <w:kern w:val="1"/>
      <w:lang w:val="en-US" w:eastAsia="ar-SA"/>
    </w:rPr>
  </w:style>
  <w:style w:type="paragraph" w:customStyle="1" w:styleId="Default">
    <w:name w:val="Default"/>
    <w:autoRedefine/>
    <w:qFormat/>
    <w:pPr>
      <w:widowControl w:val="0"/>
      <w:autoSpaceDE w:val="0"/>
      <w:autoSpaceDN w:val="0"/>
      <w:adjustRightInd w:val="0"/>
    </w:pPr>
    <w:rPr>
      <w:rFonts w:ascii="AQKUHE+TimesNewRomanPSMT" w:eastAsia="Times New Roman" w:hAnsi="AQKUHE+TimesNewRomanPSMT" w:cs="AQKUHE+TimesNewRomanPSMT"/>
      <w:color w:val="000000"/>
      <w:sz w:val="24"/>
      <w:szCs w:val="24"/>
    </w:rPr>
  </w:style>
  <w:style w:type="paragraph" w:customStyle="1" w:styleId="afa">
    <w:name w:val="Пункт"/>
    <w:basedOn w:val="a"/>
    <w:autoRedefine/>
    <w:qFormat/>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13">
    <w:name w:val="Неразрешенное упоминание1"/>
    <w:basedOn w:val="a0"/>
    <w:autoRedefine/>
    <w:uiPriority w:val="99"/>
    <w:semiHidden/>
    <w:unhideWhenUsed/>
    <w:qFormat/>
    <w:rPr>
      <w:color w:val="605E5C"/>
      <w:shd w:val="clear" w:color="auto" w:fill="E1DFDD"/>
    </w:rPr>
  </w:style>
  <w:style w:type="character" w:customStyle="1" w:styleId="22">
    <w:name w:val="Неразрешенное упоминание2"/>
    <w:basedOn w:val="a0"/>
    <w:autoRedefine/>
    <w:uiPriority w:val="99"/>
    <w:semiHidden/>
    <w:unhideWhenUsed/>
    <w:qFormat/>
    <w:rPr>
      <w:color w:val="605E5C"/>
      <w:shd w:val="clear" w:color="auto" w:fill="E1DFDD"/>
    </w:rPr>
  </w:style>
  <w:style w:type="table" w:customStyle="1" w:styleId="14">
    <w:name w:val="Сетка таблицы1"/>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autoRedefine/>
    <w:uiPriority w:val="99"/>
    <w:qFormat/>
    <w:pPr>
      <w:widowControl w:val="0"/>
    </w:pPr>
    <w:rPr>
      <w:rFonts w:ascii="Courier New" w:eastAsia="Times New Roman" w:hAnsi="Courier New" w:cs="Courier New"/>
    </w:rPr>
  </w:style>
  <w:style w:type="paragraph" w:customStyle="1" w:styleId="PreformattedText">
    <w:name w:val="Preformatted Text"/>
    <w:basedOn w:val="a"/>
    <w:autoRedefine/>
    <w:qFormat/>
    <w:pPr>
      <w:spacing w:after="0"/>
    </w:pPr>
    <w:rPr>
      <w:rFonts w:ascii="Liberation Mono" w:eastAsia="Noto Sans Mono CJK SC" w:hAnsi="Liberation Mono" w:cs="Liberation Mono"/>
      <w:sz w:val="20"/>
      <w:szCs w:val="20"/>
    </w:rPr>
  </w:style>
  <w:style w:type="table" w:customStyle="1" w:styleId="TableNormal">
    <w:name w:val="Table Normal"/>
    <w:autoRedefine/>
    <w:uiPriority w:val="2"/>
    <w:semiHidden/>
    <w:unhideWhenUsed/>
    <w:qFormat/>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autoRedefine/>
    <w:uiPriority w:val="1"/>
    <w:qFormat/>
    <w:pPr>
      <w:spacing w:before="1" w:line="228" w:lineRule="exact"/>
      <w:ind w:left="93"/>
    </w:pPr>
    <w:rPr>
      <w:rFonts w:ascii="Times New Roman" w:eastAsia="Times New Roman" w:hAnsi="Times New Roman" w:cs="Times New Roman"/>
    </w:rPr>
  </w:style>
  <w:style w:type="character" w:customStyle="1" w:styleId="34">
    <w:name w:val="Неразрешенное упоминание3"/>
    <w:basedOn w:val="a0"/>
    <w:uiPriority w:val="99"/>
    <w:semiHidden/>
    <w:unhideWhenUsed/>
    <w:rsid w:val="0032672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unhideWhenUsed="0" w:qFormat="1"/>
    <w:lsdException w:name="footer" w:qFormat="1"/>
    <w:lsdException w:name="caption" w:uiPriority="35" w:qFormat="1"/>
    <w:lsdException w:name="footnote reference" w:uiPriority="0" w:unhideWhenUsed="0" w:qFormat="1"/>
    <w:lsdException w:name="List 2" w:qFormat="1"/>
    <w:lsdException w:name="List 3" w:semiHidden="0" w:qFormat="1"/>
    <w:lsdException w:name="List 4"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Body Text Indent 3"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uiPriority="39"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autoRedefine/>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autoRedefine/>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autoRedefine/>
    <w:qFormat/>
    <w:pPr>
      <w:keepNext/>
      <w:suppressAutoHyphens/>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autoRedefine/>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autoRedefine/>
    <w:qFormat/>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utoRedefine/>
    <w:semiHidden/>
    <w:qFormat/>
    <w:rPr>
      <w:vertAlign w:val="superscript"/>
    </w:rPr>
  </w:style>
  <w:style w:type="character" w:styleId="a4">
    <w:name w:val="Hyperlink"/>
    <w:autoRedefine/>
    <w:qFormat/>
    <w:rPr>
      <w:color w:val="0000FF"/>
      <w:u w:val="single"/>
    </w:rPr>
  </w:style>
  <w:style w:type="paragraph" w:styleId="a5">
    <w:name w:val="Balloon Text"/>
    <w:basedOn w:val="a"/>
    <w:link w:val="a6"/>
    <w:autoRedefine/>
    <w:uiPriority w:val="99"/>
    <w:semiHidden/>
    <w:unhideWhenUsed/>
    <w:qFormat/>
    <w:pPr>
      <w:spacing w:after="0" w:line="240" w:lineRule="auto"/>
    </w:pPr>
    <w:rPr>
      <w:rFonts w:ascii="Tahoma" w:hAnsi="Tahoma" w:cs="Tahoma"/>
      <w:sz w:val="16"/>
      <w:szCs w:val="16"/>
    </w:rPr>
  </w:style>
  <w:style w:type="paragraph" w:styleId="31">
    <w:name w:val="Body Text Indent 3"/>
    <w:basedOn w:val="a"/>
    <w:link w:val="32"/>
    <w:autoRedefine/>
    <w:uiPriority w:val="99"/>
    <w:semiHidden/>
    <w:unhideWhenUsed/>
    <w:qFormat/>
    <w:pPr>
      <w:spacing w:after="120"/>
      <w:ind w:left="283"/>
    </w:pPr>
    <w:rPr>
      <w:sz w:val="16"/>
      <w:szCs w:val="16"/>
    </w:rPr>
  </w:style>
  <w:style w:type="paragraph" w:styleId="a7">
    <w:name w:val="footnote text"/>
    <w:basedOn w:val="a"/>
    <w:link w:val="a8"/>
    <w:autoRedefine/>
    <w:semiHidden/>
    <w:qFormat/>
    <w:pPr>
      <w:spacing w:after="0" w:line="240" w:lineRule="auto"/>
    </w:pPr>
    <w:rPr>
      <w:rFonts w:ascii="Times New Roman" w:eastAsia="Times New Roman" w:hAnsi="Times New Roman" w:cs="Times New Roman"/>
      <w:sz w:val="20"/>
      <w:szCs w:val="20"/>
      <w:lang w:eastAsia="ru-RU"/>
    </w:rPr>
  </w:style>
  <w:style w:type="paragraph" w:styleId="a9">
    <w:name w:val="header"/>
    <w:basedOn w:val="a"/>
    <w:link w:val="aa"/>
    <w:autoRedefine/>
    <w:qFormat/>
    <w:pPr>
      <w:tabs>
        <w:tab w:val="center" w:pos="4536"/>
        <w:tab w:val="right" w:pos="9072"/>
      </w:tabs>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autoRedefine/>
    <w:qFormat/>
    <w:pPr>
      <w:keepNext/>
      <w:suppressAutoHyphens/>
      <w:spacing w:after="0" w:line="240" w:lineRule="auto"/>
      <w:outlineLvl w:val="0"/>
    </w:pPr>
    <w:rPr>
      <w:rFonts w:ascii="Times New Roman" w:eastAsia="Times New Roman" w:hAnsi="Times New Roman" w:cs="Times New Roman"/>
      <w:sz w:val="24"/>
      <w:szCs w:val="20"/>
    </w:rPr>
  </w:style>
  <w:style w:type="paragraph" w:styleId="ad">
    <w:name w:val="Date"/>
    <w:basedOn w:val="a"/>
    <w:next w:val="a"/>
    <w:link w:val="ae"/>
    <w:autoRedefine/>
    <w:qFormat/>
    <w:pPr>
      <w:spacing w:after="0" w:line="240" w:lineRule="auto"/>
      <w:jc w:val="both"/>
    </w:pPr>
    <w:rPr>
      <w:rFonts w:ascii="Times New Roman" w:eastAsia="Times New Roman" w:hAnsi="Times New Roman" w:cs="Times New Roman"/>
      <w:sz w:val="20"/>
      <w:szCs w:val="20"/>
      <w:lang w:eastAsia="ru-RU"/>
    </w:rPr>
  </w:style>
  <w:style w:type="paragraph" w:styleId="af">
    <w:name w:val="Title"/>
    <w:basedOn w:val="a"/>
    <w:link w:val="af0"/>
    <w:autoRedefine/>
    <w:qFormat/>
    <w:pPr>
      <w:spacing w:after="0" w:line="240" w:lineRule="auto"/>
      <w:jc w:val="center"/>
    </w:pPr>
    <w:rPr>
      <w:rFonts w:ascii="Times New Roman" w:eastAsia="Times New Roman" w:hAnsi="Times New Roman" w:cs="Times New Roman"/>
      <w:sz w:val="32"/>
      <w:szCs w:val="24"/>
    </w:rPr>
  </w:style>
  <w:style w:type="paragraph" w:styleId="af1">
    <w:name w:val="footer"/>
    <w:basedOn w:val="a"/>
    <w:link w:val="af2"/>
    <w:autoRedefine/>
    <w:uiPriority w:val="99"/>
    <w:unhideWhenUsed/>
    <w:qFormat/>
    <w:pPr>
      <w:tabs>
        <w:tab w:val="center" w:pos="4677"/>
        <w:tab w:val="right" w:pos="9355"/>
      </w:tabs>
      <w:spacing w:after="0" w:line="240" w:lineRule="auto"/>
    </w:pPr>
    <w:rPr>
      <w:rFonts w:ascii="Times New Roman" w:hAnsi="Times New Roman"/>
    </w:rPr>
  </w:style>
  <w:style w:type="paragraph" w:styleId="af3">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autoRedefine/>
    <w:uiPriority w:val="99"/>
    <w:semiHidden/>
    <w:unhideWhenUsed/>
    <w:qFormat/>
    <w:pPr>
      <w:spacing w:after="0" w:line="240" w:lineRule="auto"/>
      <w:ind w:left="566" w:hanging="283"/>
      <w:contextualSpacing/>
    </w:pPr>
    <w:rPr>
      <w:rFonts w:ascii="Times New Roman" w:eastAsia="Times New Roman" w:hAnsi="Times New Roman" w:cs="Times New Roman"/>
      <w:sz w:val="20"/>
      <w:szCs w:val="20"/>
      <w:lang w:eastAsia="ru-RU"/>
    </w:rPr>
  </w:style>
  <w:style w:type="paragraph" w:styleId="33">
    <w:name w:val="List 3"/>
    <w:basedOn w:val="a"/>
    <w:autoRedefine/>
    <w:uiPriority w:val="99"/>
    <w:unhideWhenUsed/>
    <w:qFormat/>
    <w:pPr>
      <w:spacing w:after="0" w:line="240" w:lineRule="auto"/>
      <w:ind w:left="849" w:hanging="283"/>
      <w:contextualSpacing/>
    </w:pPr>
    <w:rPr>
      <w:rFonts w:ascii="Times New Roman" w:eastAsia="Times New Roman" w:hAnsi="Times New Roman" w:cs="Times New Roman"/>
      <w:sz w:val="20"/>
      <w:szCs w:val="20"/>
      <w:lang w:eastAsia="ru-RU"/>
    </w:rPr>
  </w:style>
  <w:style w:type="paragraph" w:styleId="41">
    <w:name w:val="List 4"/>
    <w:basedOn w:val="a"/>
    <w:autoRedefine/>
    <w:uiPriority w:val="99"/>
    <w:semiHidden/>
    <w:unhideWhenUsed/>
    <w:qFormat/>
    <w:pPr>
      <w:spacing w:after="0" w:line="240" w:lineRule="auto"/>
      <w:ind w:left="1132" w:hanging="283"/>
      <w:contextualSpacing/>
    </w:pPr>
    <w:rPr>
      <w:rFonts w:ascii="Times New Roman" w:eastAsia="Times New Roman" w:hAnsi="Times New Roman" w:cs="Times New Roman"/>
      <w:sz w:val="20"/>
      <w:szCs w:val="20"/>
      <w:lang w:eastAsia="ru-RU"/>
    </w:rPr>
  </w:style>
  <w:style w:type="table" w:styleId="af4">
    <w:name w:val="Table Grid"/>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autoRedefine/>
    <w:uiPriority w:val="9"/>
    <w:qFormat/>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autoRedefine/>
    <w:uiPriority w:val="9"/>
    <w:semiHidden/>
    <w:qFormat/>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autoRedefine/>
    <w:qFormat/>
    <w:rPr>
      <w:rFonts w:ascii="Times New Roman" w:eastAsia="Times New Roman" w:hAnsi="Times New Roman" w:cs="Times New Roman"/>
      <w:b/>
      <w:sz w:val="28"/>
      <w:szCs w:val="20"/>
      <w:lang w:eastAsia="ru-RU"/>
    </w:rPr>
  </w:style>
  <w:style w:type="character" w:customStyle="1" w:styleId="40">
    <w:name w:val="Заголовок 4 Знак"/>
    <w:basedOn w:val="a0"/>
    <w:link w:val="4"/>
    <w:autoRedefine/>
    <w:uiPriority w:val="9"/>
    <w:semiHidden/>
    <w:qFormat/>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autoRedefine/>
    <w:qFormat/>
    <w:rPr>
      <w:rFonts w:ascii="Times New Roman" w:eastAsia="Times New Roman" w:hAnsi="Times New Roman" w:cs="Times New Roman"/>
      <w:sz w:val="24"/>
      <w:szCs w:val="24"/>
    </w:rPr>
  </w:style>
  <w:style w:type="paragraph" w:styleId="af5">
    <w:name w:val="List Paragraph"/>
    <w:basedOn w:val="a"/>
    <w:link w:val="af6"/>
    <w:autoRedefine/>
    <w:uiPriority w:val="34"/>
    <w:qFormat/>
    <w:rsid w:val="0018026D"/>
    <w:pPr>
      <w:tabs>
        <w:tab w:val="left" w:pos="0"/>
        <w:tab w:val="left" w:pos="851"/>
      </w:tabs>
      <w:autoSpaceDE w:val="0"/>
      <w:autoSpaceDN w:val="0"/>
      <w:adjustRightInd w:val="0"/>
      <w:spacing w:after="0" w:line="240" w:lineRule="auto"/>
      <w:contextualSpacing/>
      <w:jc w:val="both"/>
    </w:pPr>
    <w:rPr>
      <w:rFonts w:ascii="Times New Roman" w:hAnsi="Times New Roman" w:cs="Times New Roman"/>
      <w:b/>
      <w:bCs/>
    </w:rPr>
  </w:style>
  <w:style w:type="character" w:customStyle="1" w:styleId="af6">
    <w:name w:val="Абзац списка Знак"/>
    <w:link w:val="af5"/>
    <w:autoRedefine/>
    <w:uiPriority w:val="1"/>
    <w:qFormat/>
    <w:locked/>
    <w:rsid w:val="0018026D"/>
    <w:rPr>
      <w:rFonts w:eastAsiaTheme="minorHAnsi"/>
      <w:b/>
      <w:bCs/>
      <w:sz w:val="22"/>
      <w:szCs w:val="22"/>
      <w:lang w:eastAsia="en-US"/>
    </w:rPr>
  </w:style>
  <w:style w:type="paragraph" w:customStyle="1" w:styleId="ConsPlusNormal">
    <w:name w:val="ConsPlusNormal"/>
    <w:link w:val="ConsPlusNormal0"/>
    <w:autoRedefine/>
    <w:qFormat/>
    <w:pPr>
      <w:widowControl w:val="0"/>
      <w:autoSpaceDE w:val="0"/>
      <w:autoSpaceDN w:val="0"/>
    </w:pPr>
    <w:rPr>
      <w:rFonts w:ascii="Calibri" w:eastAsia="Times New Roman" w:hAnsi="Calibri" w:cs="Calibri"/>
      <w:sz w:val="22"/>
    </w:rPr>
  </w:style>
  <w:style w:type="character" w:customStyle="1" w:styleId="ConsPlusNormal0">
    <w:name w:val="ConsPlusNormal Знак"/>
    <w:link w:val="ConsPlusNormal"/>
    <w:autoRedefine/>
    <w:qFormat/>
    <w:locked/>
    <w:rPr>
      <w:rFonts w:ascii="Calibri" w:eastAsia="Times New Roman" w:hAnsi="Calibri" w:cs="Calibri"/>
      <w:szCs w:val="20"/>
      <w:lang w:eastAsia="ru-RU"/>
    </w:rPr>
  </w:style>
  <w:style w:type="character" w:customStyle="1" w:styleId="ac">
    <w:name w:val="Основной текст Знак"/>
    <w:basedOn w:val="a0"/>
    <w:link w:val="ab"/>
    <w:autoRedefine/>
    <w:qFormat/>
    <w:rPr>
      <w:rFonts w:ascii="Times New Roman" w:eastAsia="Times New Roman" w:hAnsi="Times New Roman" w:cs="Times New Roman"/>
      <w:sz w:val="24"/>
      <w:szCs w:val="20"/>
    </w:rPr>
  </w:style>
  <w:style w:type="character" w:customStyle="1" w:styleId="a8">
    <w:name w:val="Текст сноски Знак"/>
    <w:basedOn w:val="a0"/>
    <w:link w:val="a7"/>
    <w:autoRedefine/>
    <w:semiHidden/>
    <w:qFormat/>
    <w:rPr>
      <w:rFonts w:ascii="Times New Roman" w:eastAsia="Times New Roman" w:hAnsi="Times New Roman" w:cs="Times New Roman"/>
      <w:sz w:val="20"/>
      <w:szCs w:val="20"/>
      <w:lang w:eastAsia="ru-RU"/>
    </w:rPr>
  </w:style>
  <w:style w:type="character" w:customStyle="1" w:styleId="af7">
    <w:name w:val="Символ сноски"/>
    <w:autoRedefine/>
    <w:qFormat/>
    <w:rPr>
      <w:vertAlign w:val="superscript"/>
    </w:rPr>
  </w:style>
  <w:style w:type="paragraph" w:customStyle="1" w:styleId="FR3">
    <w:name w:val="FR3"/>
    <w:autoRedefine/>
    <w:qFormat/>
    <w:pPr>
      <w:widowControl w:val="0"/>
      <w:autoSpaceDE w:val="0"/>
      <w:autoSpaceDN w:val="0"/>
      <w:adjustRightInd w:val="0"/>
      <w:spacing w:line="300" w:lineRule="auto"/>
      <w:ind w:left="800" w:right="600"/>
      <w:jc w:val="center"/>
    </w:pPr>
    <w:rPr>
      <w:rFonts w:eastAsia="Times New Roman"/>
      <w:sz w:val="40"/>
    </w:rPr>
  </w:style>
  <w:style w:type="character" w:customStyle="1" w:styleId="a6">
    <w:name w:val="Текст выноски Знак"/>
    <w:basedOn w:val="a0"/>
    <w:link w:val="a5"/>
    <w:autoRedefine/>
    <w:uiPriority w:val="99"/>
    <w:semiHidden/>
    <w:qFormat/>
    <w:rPr>
      <w:rFonts w:ascii="Tahoma" w:hAnsi="Tahoma" w:cs="Tahoma"/>
      <w:sz w:val="16"/>
      <w:szCs w:val="16"/>
    </w:rPr>
  </w:style>
  <w:style w:type="character" w:customStyle="1" w:styleId="32">
    <w:name w:val="Основной текст с отступом 3 Знак"/>
    <w:basedOn w:val="a0"/>
    <w:link w:val="31"/>
    <w:autoRedefine/>
    <w:uiPriority w:val="99"/>
    <w:semiHidden/>
    <w:qFormat/>
    <w:rPr>
      <w:sz w:val="16"/>
      <w:szCs w:val="16"/>
    </w:rPr>
  </w:style>
  <w:style w:type="character" w:customStyle="1" w:styleId="af0">
    <w:name w:val="Название Знак"/>
    <w:basedOn w:val="a0"/>
    <w:link w:val="af"/>
    <w:autoRedefine/>
    <w:qFormat/>
    <w:rPr>
      <w:rFonts w:ascii="Times New Roman" w:eastAsia="Times New Roman" w:hAnsi="Times New Roman" w:cs="Times New Roman"/>
      <w:sz w:val="32"/>
      <w:szCs w:val="24"/>
    </w:rPr>
  </w:style>
  <w:style w:type="paragraph" w:customStyle="1" w:styleId="ConsNormal">
    <w:name w:val="ConsNormal"/>
    <w:link w:val="ConsNormal0"/>
    <w:autoRedefine/>
    <w:qFormat/>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autoRedefine/>
    <w:qFormat/>
    <w:locked/>
    <w:rPr>
      <w:rFonts w:ascii="Arial" w:eastAsia="Times New Roman" w:hAnsi="Arial" w:cs="Arial"/>
      <w:sz w:val="20"/>
      <w:szCs w:val="20"/>
      <w:lang w:eastAsia="ru-RU"/>
    </w:rPr>
  </w:style>
  <w:style w:type="paragraph" w:customStyle="1" w:styleId="ConsPlusNonformat">
    <w:name w:val="ConsPlusNonformat"/>
    <w:autoRedefine/>
    <w:uiPriority w:val="99"/>
    <w:qFormat/>
    <w:pPr>
      <w:widowControl w:val="0"/>
      <w:autoSpaceDE w:val="0"/>
      <w:autoSpaceDN w:val="0"/>
      <w:adjustRightInd w:val="0"/>
    </w:pPr>
    <w:rPr>
      <w:rFonts w:ascii="Courier New" w:eastAsia="Calibri" w:hAnsi="Courier New" w:cs="Courier New"/>
    </w:rPr>
  </w:style>
  <w:style w:type="character" w:customStyle="1" w:styleId="originaltext">
    <w:name w:val="originaltext"/>
    <w:basedOn w:val="a0"/>
    <w:autoRedefine/>
    <w:qFormat/>
  </w:style>
  <w:style w:type="character" w:customStyle="1" w:styleId="ae">
    <w:name w:val="Дата Знак"/>
    <w:basedOn w:val="a0"/>
    <w:link w:val="ad"/>
    <w:autoRedefine/>
    <w:qFormat/>
    <w:rPr>
      <w:rFonts w:ascii="Times New Roman" w:eastAsia="Times New Roman" w:hAnsi="Times New Roman" w:cs="Times New Roman"/>
      <w:sz w:val="20"/>
      <w:szCs w:val="20"/>
      <w:lang w:eastAsia="ru-RU"/>
    </w:rPr>
  </w:style>
  <w:style w:type="paragraph" w:customStyle="1" w:styleId="listtext">
    <w:name w:val="listtext"/>
    <w:basedOn w:val="a"/>
    <w:autoRedefine/>
    <w:qFormat/>
    <w:pPr>
      <w:spacing w:before="100" w:beforeAutospacing="1" w:after="180" w:line="240" w:lineRule="auto"/>
      <w:ind w:left="600" w:right="300"/>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autoRedefine/>
    <w:qFormat/>
    <w:rPr>
      <w:rFonts w:ascii="Times New Roman" w:eastAsia="Times New Roman" w:hAnsi="Times New Roman" w:cs="Times New Roman"/>
      <w:sz w:val="20"/>
      <w:szCs w:val="20"/>
      <w:lang w:eastAsia="ru-RU"/>
    </w:rPr>
  </w:style>
  <w:style w:type="character" w:customStyle="1" w:styleId="apple-converted-space">
    <w:name w:val="apple-converted-space"/>
    <w:basedOn w:val="a0"/>
    <w:autoRedefine/>
    <w:qFormat/>
  </w:style>
  <w:style w:type="character" w:customStyle="1" w:styleId="af2">
    <w:name w:val="Нижний колонтитул Знак"/>
    <w:basedOn w:val="a0"/>
    <w:link w:val="af1"/>
    <w:autoRedefine/>
    <w:uiPriority w:val="99"/>
    <w:qFormat/>
    <w:rPr>
      <w:rFonts w:ascii="Times New Roman" w:hAnsi="Times New Roman"/>
    </w:rPr>
  </w:style>
  <w:style w:type="character" w:customStyle="1" w:styleId="A30">
    <w:name w:val="A3"/>
    <w:autoRedefine/>
    <w:uiPriority w:val="99"/>
    <w:qFormat/>
    <w:rPr>
      <w:color w:val="221E1F"/>
      <w:sz w:val="19"/>
      <w:szCs w:val="19"/>
    </w:rPr>
  </w:style>
  <w:style w:type="paragraph" w:customStyle="1" w:styleId="Pa0">
    <w:name w:val="Pa0"/>
    <w:basedOn w:val="a"/>
    <w:next w:val="a"/>
    <w:autoRedefine/>
    <w:uiPriority w:val="99"/>
    <w:qFormat/>
    <w:pPr>
      <w:autoSpaceDE w:val="0"/>
      <w:autoSpaceDN w:val="0"/>
      <w:adjustRightInd w:val="0"/>
      <w:spacing w:after="0" w:line="241" w:lineRule="atLeast"/>
    </w:pPr>
    <w:rPr>
      <w:rFonts w:ascii="Arial" w:eastAsia="Calibri" w:hAnsi="Arial" w:cs="Arial"/>
      <w:sz w:val="24"/>
      <w:szCs w:val="24"/>
    </w:rPr>
  </w:style>
  <w:style w:type="paragraph" w:styleId="af8">
    <w:name w:val="No Spacing"/>
    <w:link w:val="af9"/>
    <w:autoRedefine/>
    <w:uiPriority w:val="1"/>
    <w:qFormat/>
    <w:rPr>
      <w:rFonts w:eastAsia="Times New Roman"/>
      <w:sz w:val="24"/>
      <w:szCs w:val="24"/>
    </w:rPr>
  </w:style>
  <w:style w:type="character" w:customStyle="1" w:styleId="af9">
    <w:name w:val="Без интервала Знак"/>
    <w:basedOn w:val="a0"/>
    <w:link w:val="af8"/>
    <w:autoRedefine/>
    <w:qFormat/>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dcharname">
    <w:name w:val="prod_char_name"/>
    <w:basedOn w:val="a0"/>
    <w:autoRedefine/>
    <w:qFormat/>
  </w:style>
  <w:style w:type="paragraph" w:customStyle="1" w:styleId="11">
    <w:name w:val="Обычный1"/>
    <w:basedOn w:val="a"/>
    <w:autoRedefine/>
    <w:uiPriority w:val="99"/>
    <w:qFormat/>
    <w:pPr>
      <w:spacing w:after="0" w:line="240" w:lineRule="auto"/>
    </w:pPr>
    <w:rPr>
      <w:rFonts w:ascii="NTHelvetica/Cyrillic" w:eastAsia="MS PGothic" w:hAnsi="NTHelvetica/Cyrillic" w:cs="MS PGothic"/>
      <w:color w:val="000080"/>
      <w:sz w:val="16"/>
      <w:szCs w:val="16"/>
      <w:lang w:eastAsia="ja-JP"/>
    </w:rPr>
  </w:style>
  <w:style w:type="paragraph" w:customStyle="1" w:styleId="msonospacingmailrucssattributepostfix">
    <w:name w:val="msonospacing_mailru_css_attribute_postfix"/>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aluemailrucssattributepostfix">
    <w:name w:val="value_mailru_css_attribute_postfix"/>
    <w:basedOn w:val="a0"/>
    <w:autoRedefine/>
    <w:qFormat/>
  </w:style>
  <w:style w:type="paragraph" w:customStyle="1" w:styleId="12">
    <w:name w:val="Абзац списка1"/>
    <w:basedOn w:val="a"/>
    <w:autoRedefine/>
    <w:qFormat/>
    <w:pPr>
      <w:suppressAutoHyphens/>
      <w:ind w:left="720"/>
    </w:pPr>
    <w:rPr>
      <w:rFonts w:ascii="Calibri" w:eastAsia="Calibri" w:hAnsi="Calibri" w:cs="Times New Roman"/>
      <w:color w:val="000000"/>
      <w:kern w:val="1"/>
      <w:lang w:val="en-US" w:eastAsia="ar-SA"/>
    </w:rPr>
  </w:style>
  <w:style w:type="paragraph" w:customStyle="1" w:styleId="Default">
    <w:name w:val="Default"/>
    <w:autoRedefine/>
    <w:qFormat/>
    <w:pPr>
      <w:widowControl w:val="0"/>
      <w:autoSpaceDE w:val="0"/>
      <w:autoSpaceDN w:val="0"/>
      <w:adjustRightInd w:val="0"/>
    </w:pPr>
    <w:rPr>
      <w:rFonts w:ascii="AQKUHE+TimesNewRomanPSMT" w:eastAsia="Times New Roman" w:hAnsi="AQKUHE+TimesNewRomanPSMT" w:cs="AQKUHE+TimesNewRomanPSMT"/>
      <w:color w:val="000000"/>
      <w:sz w:val="24"/>
      <w:szCs w:val="24"/>
    </w:rPr>
  </w:style>
  <w:style w:type="paragraph" w:customStyle="1" w:styleId="afa">
    <w:name w:val="Пункт"/>
    <w:basedOn w:val="a"/>
    <w:autoRedefine/>
    <w:qFormat/>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13">
    <w:name w:val="Неразрешенное упоминание1"/>
    <w:basedOn w:val="a0"/>
    <w:autoRedefine/>
    <w:uiPriority w:val="99"/>
    <w:semiHidden/>
    <w:unhideWhenUsed/>
    <w:qFormat/>
    <w:rPr>
      <w:color w:val="605E5C"/>
      <w:shd w:val="clear" w:color="auto" w:fill="E1DFDD"/>
    </w:rPr>
  </w:style>
  <w:style w:type="character" w:customStyle="1" w:styleId="22">
    <w:name w:val="Неразрешенное упоминание2"/>
    <w:basedOn w:val="a0"/>
    <w:autoRedefine/>
    <w:uiPriority w:val="99"/>
    <w:semiHidden/>
    <w:unhideWhenUsed/>
    <w:qFormat/>
    <w:rPr>
      <w:color w:val="605E5C"/>
      <w:shd w:val="clear" w:color="auto" w:fill="E1DFDD"/>
    </w:rPr>
  </w:style>
  <w:style w:type="table" w:customStyle="1" w:styleId="14">
    <w:name w:val="Сетка таблицы1"/>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autoRedefine/>
    <w:uiPriority w:val="99"/>
    <w:qFormat/>
    <w:pPr>
      <w:widowControl w:val="0"/>
    </w:pPr>
    <w:rPr>
      <w:rFonts w:ascii="Courier New" w:eastAsia="Times New Roman" w:hAnsi="Courier New" w:cs="Courier New"/>
    </w:rPr>
  </w:style>
  <w:style w:type="paragraph" w:customStyle="1" w:styleId="PreformattedText">
    <w:name w:val="Preformatted Text"/>
    <w:basedOn w:val="a"/>
    <w:autoRedefine/>
    <w:qFormat/>
    <w:pPr>
      <w:spacing w:after="0"/>
    </w:pPr>
    <w:rPr>
      <w:rFonts w:ascii="Liberation Mono" w:eastAsia="Noto Sans Mono CJK SC" w:hAnsi="Liberation Mono" w:cs="Liberation Mono"/>
      <w:sz w:val="20"/>
      <w:szCs w:val="20"/>
    </w:rPr>
  </w:style>
  <w:style w:type="table" w:customStyle="1" w:styleId="TableNormal">
    <w:name w:val="Table Normal"/>
    <w:autoRedefine/>
    <w:uiPriority w:val="2"/>
    <w:semiHidden/>
    <w:unhideWhenUsed/>
    <w:qFormat/>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autoRedefine/>
    <w:uiPriority w:val="1"/>
    <w:qFormat/>
    <w:pPr>
      <w:spacing w:before="1" w:line="228" w:lineRule="exact"/>
      <w:ind w:left="93"/>
    </w:pPr>
    <w:rPr>
      <w:rFonts w:ascii="Times New Roman" w:eastAsia="Times New Roman" w:hAnsi="Times New Roman" w:cs="Times New Roman"/>
    </w:rPr>
  </w:style>
  <w:style w:type="character" w:customStyle="1" w:styleId="34">
    <w:name w:val="Неразрешенное упоминание3"/>
    <w:basedOn w:val="a0"/>
    <w:uiPriority w:val="99"/>
    <w:semiHidden/>
    <w:unhideWhenUsed/>
    <w:rsid w:val="00326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62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B64FEA-E355-4E7A-8CE7-BB70B30BB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5113</Words>
  <Characters>29149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DOC-MARKER-oFILYnh24y9xpismusifOA</dc:description>
  <cp:lastModifiedBy>Айдар Хайртдинов</cp:lastModifiedBy>
  <cp:revision>4</cp:revision>
  <cp:lastPrinted>2021-10-19T10:27:00Z</cp:lastPrinted>
  <dcterms:created xsi:type="dcterms:W3CDTF">2026-07-29T06:20:00Z</dcterms:created>
  <dcterms:modified xsi:type="dcterms:W3CDTF">2026-07-29T11:48:00Z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70A0FCF042224DC3B6F7328FAD8C3374_13</vt:lpwstr>
  </property>
</Properties>
</file>