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9311B" w14:textId="77777777" w:rsidR="0077546B" w:rsidRDefault="00F72E06"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 ⁠⁠⁠‌​‌​‌‌​​‌﻿﻿⁠‍‌​﻿⁠‌⁠‌﻿​‌​‍‍​⁠‍‌‍﻿​‍​​‍⁠‍‌﻿задание</w:t>
      </w:r>
    </w:p>
    <w:p w14:paraId="629AA74E" w14:textId="2A0C7386" w:rsidR="005C763A" w:rsidRDefault="00F72E06" w:rsidP="00972C7E">
      <w:pPr>
        <w:pStyle w:val="docdata"/>
        <w:spacing w:before="0" w:beforeAutospacing="0" w:after="0" w:afterAutospacing="0"/>
        <w:ind w:right="-284" w:hanging="142"/>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w:t>
      </w:r>
      <w:r w:rsidR="007C1522" w:rsidRPr="007C1522">
        <w:rPr>
          <w:b/>
          <w:bCs/>
          <w:color w:val="000000"/>
          <w:sz w:val="22"/>
          <w:szCs w:val="22"/>
        </w:rPr>
        <w:t xml:space="preserve">по </w:t>
      </w:r>
      <w:bookmarkStart w:id="1" w:name="_Hlk173489507"/>
      <w:r w:rsidR="00627D00">
        <w:rPr>
          <w:b/>
          <w:bCs/>
          <w:color w:val="000000"/>
          <w:sz w:val="22"/>
          <w:szCs w:val="22"/>
        </w:rPr>
        <w:t>обустройств</w:t>
      </w:r>
      <w:r w:rsidR="00786648">
        <w:rPr>
          <w:b/>
          <w:bCs/>
          <w:color w:val="000000"/>
          <w:sz w:val="22"/>
          <w:szCs w:val="22"/>
        </w:rPr>
        <w:t>у</w:t>
      </w:r>
      <w:r w:rsidR="00627D00">
        <w:rPr>
          <w:b/>
          <w:bCs/>
          <w:color w:val="000000"/>
          <w:sz w:val="22"/>
          <w:szCs w:val="22"/>
        </w:rPr>
        <w:t xml:space="preserve"> </w:t>
      </w:r>
      <w:r w:rsidR="00786648">
        <w:rPr>
          <w:b/>
          <w:bCs/>
          <w:color w:val="000000"/>
          <w:sz w:val="22"/>
          <w:szCs w:val="22"/>
        </w:rPr>
        <w:t>скважины</w:t>
      </w:r>
      <w:bookmarkEnd w:id="1"/>
      <w:r w:rsidR="00636882">
        <w:rPr>
          <w:b/>
          <w:bCs/>
          <w:color w:val="000000"/>
          <w:sz w:val="22"/>
          <w:szCs w:val="22"/>
        </w:rPr>
        <w:t xml:space="preserve"> и по </w:t>
      </w:r>
      <w:r w:rsidR="00636882" w:rsidRPr="00636882">
        <w:rPr>
          <w:b/>
          <w:bCs/>
          <w:color w:val="000000"/>
          <w:sz w:val="22"/>
          <w:szCs w:val="22"/>
        </w:rPr>
        <w:t>устройству забора возле скважины 186п</w:t>
      </w:r>
    </w:p>
    <w:p w14:paraId="3AB897FF" w14:textId="77777777" w:rsidR="00BD1ABB" w:rsidRPr="00972C7E" w:rsidRDefault="00BD1ABB" w:rsidP="00972C7E">
      <w:pPr>
        <w:pStyle w:val="docdata"/>
        <w:spacing w:before="0" w:beforeAutospacing="0" w:after="0" w:afterAutospacing="0"/>
        <w:ind w:right="-284" w:hanging="142"/>
        <w:jc w:val="center"/>
        <w:rPr>
          <w:b/>
          <w:bCs/>
          <w:color w:val="000000"/>
          <w:sz w:val="22"/>
          <w:szCs w:val="22"/>
        </w:rPr>
      </w:pPr>
    </w:p>
    <w:p w14:paraId="7E1405EC" w14:textId="6B62D647" w:rsidR="00636882" w:rsidRDefault="00F72E06" w:rsidP="00636882">
      <w:pPr>
        <w:pStyle w:val="af6"/>
        <w:numPr>
          <w:ilvl w:val="0"/>
          <w:numId w:val="2"/>
        </w:numPr>
        <w:tabs>
          <w:tab w:val="left" w:pos="142"/>
        </w:tabs>
        <w:spacing w:after="0" w:line="276" w:lineRule="auto"/>
        <w:ind w:left="-142" w:right="-143" w:firstLine="0"/>
        <w:jc w:val="both"/>
        <w:rPr>
          <w:rFonts w:ascii="Times New Roman" w:hAnsi="Times New Roman"/>
          <w:bCs/>
          <w:sz w:val="22"/>
          <w:szCs w:val="22"/>
        </w:rPr>
      </w:pPr>
      <w:r>
        <w:rPr>
          <w:rFonts w:ascii="Times New Roman" w:eastAsia="SimSun" w:hAnsi="Times New Roman"/>
          <w:b/>
          <w:sz w:val="22"/>
          <w:szCs w:val="22"/>
          <w:lang w:eastAsia="hi-IN" w:bidi="hi-IN"/>
        </w:rPr>
        <w:t>Наименование выполняемых работ:</w:t>
      </w:r>
      <w:r>
        <w:rPr>
          <w:rFonts w:ascii="Times New Roman" w:hAnsi="Times New Roman"/>
          <w:bCs/>
          <w:sz w:val="22"/>
          <w:szCs w:val="22"/>
        </w:rPr>
        <w:t xml:space="preserve"> </w:t>
      </w:r>
      <w:r w:rsidR="00786648" w:rsidRPr="00786648">
        <w:rPr>
          <w:rFonts w:ascii="Times New Roman" w:hAnsi="Times New Roman"/>
          <w:bCs/>
          <w:sz w:val="22"/>
          <w:szCs w:val="22"/>
        </w:rPr>
        <w:t>обустройств</w:t>
      </w:r>
      <w:r w:rsidR="00786648">
        <w:rPr>
          <w:rFonts w:ascii="Times New Roman" w:hAnsi="Times New Roman"/>
          <w:bCs/>
          <w:sz w:val="22"/>
          <w:szCs w:val="22"/>
        </w:rPr>
        <w:t>о</w:t>
      </w:r>
      <w:r w:rsidR="00786648" w:rsidRPr="00786648">
        <w:rPr>
          <w:rFonts w:ascii="Times New Roman" w:hAnsi="Times New Roman"/>
          <w:bCs/>
          <w:sz w:val="22"/>
          <w:szCs w:val="22"/>
        </w:rPr>
        <w:t xml:space="preserve"> скважины</w:t>
      </w:r>
      <w:r w:rsidR="00636882" w:rsidRPr="00636882">
        <w:t xml:space="preserve"> </w:t>
      </w:r>
      <w:r w:rsidR="00636882" w:rsidRPr="00636882">
        <w:rPr>
          <w:rFonts w:ascii="Times New Roman" w:hAnsi="Times New Roman"/>
          <w:bCs/>
          <w:sz w:val="22"/>
          <w:szCs w:val="22"/>
        </w:rPr>
        <w:t>и устройств</w:t>
      </w:r>
      <w:r w:rsidR="00636882">
        <w:rPr>
          <w:rFonts w:ascii="Times New Roman" w:hAnsi="Times New Roman"/>
          <w:bCs/>
          <w:sz w:val="22"/>
          <w:szCs w:val="22"/>
        </w:rPr>
        <w:t>о</w:t>
      </w:r>
      <w:r w:rsidR="00636882" w:rsidRPr="00636882">
        <w:rPr>
          <w:rFonts w:ascii="Times New Roman" w:hAnsi="Times New Roman"/>
          <w:bCs/>
          <w:sz w:val="22"/>
          <w:szCs w:val="22"/>
        </w:rPr>
        <w:t xml:space="preserve"> забора возле скважины 186п </w:t>
      </w:r>
    </w:p>
    <w:p w14:paraId="7BE99614" w14:textId="77777777" w:rsidR="00636882" w:rsidRDefault="0018340C" w:rsidP="00770AF7">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Pr>
          <w:rFonts w:ascii="Times New Roman" w:hAnsi="Times New Roman"/>
          <w:color w:val="000000"/>
          <w:sz w:val="22"/>
          <w:szCs w:val="22"/>
        </w:rPr>
        <w:t xml:space="preserve"> </w:t>
      </w:r>
      <w:r w:rsidR="00636882" w:rsidRPr="00636882">
        <w:rPr>
          <w:rFonts w:ascii="Times New Roman" w:hAnsi="Times New Roman"/>
          <w:color w:val="000000"/>
          <w:sz w:val="22"/>
          <w:szCs w:val="22"/>
        </w:rPr>
        <w:t>43.99.90.190 Работы строительные специализированные прочие, не включенные в другие группировки</w:t>
      </w:r>
    </w:p>
    <w:p w14:paraId="6505D4F3" w14:textId="092F7008" w:rsidR="0077546B" w:rsidRDefault="00F72E06" w:rsidP="00770AF7">
      <w:pPr>
        <w:pStyle w:val="af6"/>
        <w:spacing w:after="0" w:line="276" w:lineRule="auto"/>
        <w:ind w:left="-142" w:right="-143"/>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2BC766FD" w14:textId="3ADE9FEA"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w:t>
      </w:r>
      <w:r w:rsidR="00636882">
        <w:rPr>
          <w:rFonts w:ascii="Times New Roman" w:eastAsia="SimSun" w:hAnsi="Times New Roman"/>
          <w:sz w:val="22"/>
          <w:szCs w:val="22"/>
          <w:lang w:eastAsia="hi-IN" w:bidi="hi-IN"/>
        </w:rPr>
        <w:t>ым</w:t>
      </w:r>
      <w:r>
        <w:rPr>
          <w:rFonts w:ascii="Times New Roman" w:eastAsia="SimSun" w:hAnsi="Times New Roman"/>
          <w:sz w:val="22"/>
          <w:szCs w:val="22"/>
          <w:lang w:eastAsia="hi-IN" w:bidi="hi-IN"/>
        </w:rPr>
        <w:t xml:space="preserve"> документаци</w:t>
      </w:r>
      <w:r w:rsidR="00636882">
        <w:rPr>
          <w:rFonts w:ascii="Times New Roman" w:eastAsia="SimSun" w:hAnsi="Times New Roman"/>
          <w:sz w:val="22"/>
          <w:szCs w:val="22"/>
          <w:lang w:eastAsia="hi-IN" w:bidi="hi-IN"/>
        </w:rPr>
        <w:t>ям</w:t>
      </w:r>
      <w:r>
        <w:rPr>
          <w:rFonts w:ascii="Times New Roman" w:eastAsia="SimSun" w:hAnsi="Times New Roman"/>
          <w:sz w:val="22"/>
          <w:szCs w:val="22"/>
          <w:lang w:eastAsia="hi-IN" w:bidi="hi-IN"/>
        </w:rPr>
        <w:t>, приложенной отдельными файлами) и данного технического задания.</w:t>
      </w:r>
    </w:p>
    <w:p w14:paraId="1BC6C34A" w14:textId="56ABF3F1"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w:t>
      </w:r>
      <w:r w:rsidR="00BD1ABB">
        <w:rPr>
          <w:rFonts w:ascii="Times New Roman" w:eastAsia="SimSun" w:hAnsi="Times New Roman"/>
          <w:sz w:val="22"/>
          <w:szCs w:val="22"/>
          <w:lang w:eastAsia="hi-IN" w:bidi="hi-IN"/>
        </w:rPr>
        <w:br/>
      </w:r>
      <w:r>
        <w:rPr>
          <w:rFonts w:ascii="Times New Roman" w:eastAsia="SimSun" w:hAnsi="Times New Roman"/>
          <w:sz w:val="22"/>
          <w:szCs w:val="22"/>
          <w:lang w:eastAsia="hi-IN" w:bidi="hi-IN"/>
        </w:rPr>
        <w:t>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33EBD62" w14:textId="3C371CB2" w:rsidR="0077546B" w:rsidRPr="00972C7E" w:rsidRDefault="00F72E06" w:rsidP="00770AF7">
      <w:pPr>
        <w:spacing w:line="276" w:lineRule="auto"/>
        <w:ind w:left="-142" w:right="-143"/>
        <w:jc w:val="both"/>
        <w:rPr>
          <w:rFonts w:ascii="Times New Roman" w:eastAsia="SimSun" w:hAnsi="Times New Roman"/>
          <w:sz w:val="22"/>
          <w:szCs w:val="22"/>
          <w:lang w:eastAsia="hi-IN" w:bidi="hi-IN"/>
        </w:rPr>
      </w:pPr>
      <w:r w:rsidRPr="00972C7E">
        <w:rPr>
          <w:rFonts w:ascii="Times New Roman" w:eastAsia="SimSun" w:hAnsi="Times New Roman"/>
          <w:b/>
          <w:sz w:val="22"/>
          <w:szCs w:val="22"/>
          <w:lang w:eastAsia="hi-IN" w:bidi="hi-IN"/>
        </w:rPr>
        <w:t>3. Место выполнения работ</w:t>
      </w:r>
      <w:r w:rsidRPr="00972C7E">
        <w:rPr>
          <w:rFonts w:ascii="Times New Roman" w:hAnsi="Times New Roman"/>
          <w:b/>
          <w:sz w:val="22"/>
          <w:szCs w:val="22"/>
        </w:rPr>
        <w:t xml:space="preserve">: </w:t>
      </w:r>
      <w:r w:rsidR="00972C7E" w:rsidRPr="00972C7E">
        <w:rPr>
          <w:rFonts w:ascii="Times New Roman" w:eastAsia="SimSun" w:hAnsi="Times New Roman"/>
          <w:sz w:val="22"/>
          <w:szCs w:val="22"/>
          <w:lang w:eastAsia="hi-IN" w:bidi="hi-IN"/>
        </w:rPr>
        <w:t>Свердловская область, МО Среднеуральск, деревня Коптяки, южнее от деревни на 2,5 км.;</w:t>
      </w:r>
    </w:p>
    <w:p w14:paraId="08F427BB" w14:textId="4BAE97B3" w:rsidR="0077546B" w:rsidRPr="00972C7E" w:rsidRDefault="00F72E06" w:rsidP="00770AF7">
      <w:pPr>
        <w:spacing w:line="276" w:lineRule="auto"/>
        <w:ind w:left="-142" w:right="-143"/>
        <w:jc w:val="both"/>
        <w:rPr>
          <w:rFonts w:ascii="Times New Roman" w:hAnsi="Times New Roman"/>
          <w:sz w:val="22"/>
          <w:szCs w:val="22"/>
        </w:rPr>
      </w:pPr>
      <w:r w:rsidRPr="00972C7E">
        <w:rPr>
          <w:rFonts w:ascii="Times New Roman" w:eastAsia="SimSun" w:hAnsi="Times New Roman"/>
          <w:b/>
          <w:sz w:val="22"/>
          <w:szCs w:val="22"/>
          <w:lang w:eastAsia="hi-IN" w:bidi="hi-IN"/>
        </w:rPr>
        <w:t>4. Срок выполнения работ</w:t>
      </w:r>
      <w:r w:rsidRPr="00972C7E">
        <w:rPr>
          <w:rFonts w:ascii="Times New Roman" w:hAnsi="Times New Roman"/>
          <w:b/>
          <w:sz w:val="22"/>
          <w:szCs w:val="22"/>
        </w:rPr>
        <w:t xml:space="preserve">: </w:t>
      </w:r>
      <w:r w:rsidR="00A97E8E">
        <w:rPr>
          <w:rFonts w:ascii="Times New Roman" w:hAnsi="Times New Roman"/>
          <w:bCs/>
          <w:sz w:val="22"/>
          <w:szCs w:val="22"/>
        </w:rPr>
        <w:t>с момента заключения договора, но не ранее чем 01.09.2026 в течение 70 календарных дней</w:t>
      </w:r>
      <w:r w:rsidR="00972C7E" w:rsidRPr="00972C7E">
        <w:rPr>
          <w:rFonts w:ascii="Times New Roman" w:hAnsi="Times New Roman"/>
          <w:bCs/>
          <w:sz w:val="22"/>
          <w:szCs w:val="22"/>
        </w:rPr>
        <w:t>.</w:t>
      </w:r>
    </w:p>
    <w:p w14:paraId="19A4DD38"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4C76E3B" w14:textId="77777777" w:rsidR="0077546B" w:rsidRDefault="00F72E06" w:rsidP="00770AF7">
      <w:pPr>
        <w:spacing w:line="276" w:lineRule="auto"/>
        <w:ind w:left="-142" w:right="-143"/>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14:paraId="51DCB2D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1AC4A63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74C56F31" w14:textId="77777777" w:rsidR="0077546B" w:rsidRDefault="00F72E06" w:rsidP="00770AF7">
      <w:pPr>
        <w:spacing w:line="276" w:lineRule="auto"/>
        <w:ind w:left="-142" w:right="-143"/>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554797AC" w14:textId="77777777"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3692787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75CF03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14:paraId="63779484" w14:textId="1DBA4A61"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5.4. Выполнение работ Подрядчиком не должно подвергать угрозе здоровье сотрудников Заказчика </w:t>
      </w:r>
      <w:r w:rsidR="00BD1ABB">
        <w:rPr>
          <w:rFonts w:ascii="Times New Roman" w:eastAsia="SimSun" w:hAnsi="Times New Roman"/>
          <w:sz w:val="22"/>
          <w:szCs w:val="22"/>
          <w:lang w:eastAsia="hi-IN" w:bidi="hi-IN"/>
        </w:rPr>
        <w:br/>
      </w:r>
      <w:r>
        <w:rPr>
          <w:rFonts w:ascii="Times New Roman" w:eastAsia="SimSun" w:hAnsi="Times New Roman"/>
          <w:sz w:val="22"/>
          <w:szCs w:val="22"/>
          <w:lang w:eastAsia="hi-IN" w:bidi="hi-IN"/>
        </w:rPr>
        <w:t>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BC5266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lastRenderedPageBreak/>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7493F75"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01439E1"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BECACA" w14:textId="77777777"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77777777"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14:paraId="44A1AC64"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0EC43F50"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w:t>
      </w:r>
      <w:r w:rsidR="00BD1ABB">
        <w:rPr>
          <w:rFonts w:ascii="Times New Roman" w:hAnsi="Times New Roman"/>
          <w:sz w:val="22"/>
          <w:szCs w:val="22"/>
        </w:rPr>
        <w:br/>
      </w:r>
      <w:r>
        <w:rPr>
          <w:rFonts w:ascii="Times New Roman" w:hAnsi="Times New Roman"/>
          <w:sz w:val="22"/>
          <w:szCs w:val="22"/>
        </w:rPr>
        <w:t xml:space="preserve">в договоре. </w:t>
      </w:r>
    </w:p>
    <w:p w14:paraId="1DB7777A"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5DA0301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 xml:space="preserve">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w:t>
      </w:r>
      <w:r>
        <w:rPr>
          <w:rFonts w:ascii="Times New Roman" w:hAnsi="Times New Roman"/>
          <w:sz w:val="22"/>
          <w:szCs w:val="22"/>
        </w:rPr>
        <w:lastRenderedPageBreak/>
        <w:t>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562866D"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FCBDECA" w14:textId="77777777" w:rsidR="0077546B" w:rsidRDefault="00F72E06"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19BD8BE6"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 xml:space="preserve">Техническим заданием, в полном соответствии </w:t>
      </w:r>
      <w:r w:rsidR="00BD1ABB">
        <w:rPr>
          <w:rFonts w:ascii="Times New Roman" w:eastAsia="SimSun" w:hAnsi="Times New Roman"/>
          <w:bCs/>
          <w:sz w:val="22"/>
          <w:szCs w:val="22"/>
          <w:lang w:eastAsia="hi-IN" w:bidi="hi-IN"/>
        </w:rPr>
        <w:br/>
      </w:r>
      <w:r>
        <w:rPr>
          <w:rFonts w:ascii="Times New Roman" w:eastAsia="SimSun" w:hAnsi="Times New Roman"/>
          <w:bCs/>
          <w:sz w:val="22"/>
          <w:szCs w:val="22"/>
          <w:lang w:eastAsia="hi-IN" w:bidi="hi-IN"/>
        </w:rPr>
        <w:t>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6E48BD7" w14:textId="77777777"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68D5B26F" w14:textId="77777777"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92B4BC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06EA02"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28FB03A"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7D6854FE"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26918FC2" w14:textId="17ACB400"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w:t>
      </w:r>
      <w:r w:rsidR="00BD1ABB">
        <w:rPr>
          <w:rFonts w:ascii="Times New Roman" w:hAnsi="Times New Roman"/>
          <w:bCs/>
          <w:sz w:val="22"/>
          <w:szCs w:val="22"/>
          <w:shd w:val="clear" w:color="auto" w:fill="FFFFFF"/>
        </w:rPr>
        <w:br/>
      </w:r>
      <w:r>
        <w:rPr>
          <w:rFonts w:ascii="Times New Roman" w:hAnsi="Times New Roman"/>
          <w:bCs/>
          <w:sz w:val="22"/>
          <w:szCs w:val="22"/>
          <w:shd w:val="clear" w:color="auto" w:fill="FFFFFF"/>
        </w:rPr>
        <w:t xml:space="preserve">и сооружений </w:t>
      </w:r>
      <w:r>
        <w:rPr>
          <w:rFonts w:ascii="Times New Roman" w:hAnsi="Times New Roman"/>
          <w:sz w:val="22"/>
          <w:szCs w:val="22"/>
          <w:shd w:val="clear" w:color="auto" w:fill="FFFFFF"/>
        </w:rPr>
        <w:t>(с изменениями)»;</w:t>
      </w:r>
    </w:p>
    <w:p w14:paraId="34A859B7" w14:textId="77777777" w:rsidR="00B51A43" w:rsidRPr="00B51A43" w:rsidRDefault="00B51A43" w:rsidP="00B51A43">
      <w:pPr>
        <w:widowControl/>
        <w:spacing w:line="276" w:lineRule="auto"/>
        <w:ind w:left="-142" w:right="-143"/>
        <w:jc w:val="both"/>
        <w:rPr>
          <w:rFonts w:ascii="Times New Roman" w:eastAsia="Calibri" w:hAnsi="Times New Roman"/>
          <w:sz w:val="22"/>
          <w:szCs w:val="22"/>
          <w:lang w:eastAsia="en-US"/>
        </w:rPr>
      </w:pPr>
      <w:r w:rsidRPr="00B51A43">
        <w:rPr>
          <w:rFonts w:ascii="Times New Roman" w:eastAsia="Calibri" w:hAnsi="Times New Roman"/>
          <w:sz w:val="22"/>
          <w:szCs w:val="22"/>
          <w:lang w:eastAsia="en-US"/>
        </w:rPr>
        <w:t>- ГОСТ 12.1.004-91 «Система стандартов безопасности труда. Пожарная безопасность. Общие требования»;</w:t>
      </w:r>
    </w:p>
    <w:p w14:paraId="39869C12" w14:textId="77777777" w:rsidR="00B51A43" w:rsidRPr="00B51A43" w:rsidRDefault="00B51A43" w:rsidP="00B51A43">
      <w:pPr>
        <w:widowControl/>
        <w:spacing w:line="276" w:lineRule="auto"/>
        <w:ind w:left="-142" w:right="-143"/>
        <w:jc w:val="both"/>
        <w:rPr>
          <w:rFonts w:ascii="Times New Roman" w:eastAsia="Calibri" w:hAnsi="Times New Roman"/>
          <w:sz w:val="22"/>
          <w:szCs w:val="22"/>
          <w:lang w:eastAsia="en-US"/>
        </w:rPr>
      </w:pPr>
      <w:r w:rsidRPr="00B51A43">
        <w:rPr>
          <w:rFonts w:ascii="Times New Roman" w:eastAsia="Calibri" w:hAnsi="Times New Roman"/>
          <w:sz w:val="22"/>
          <w:szCs w:val="22"/>
          <w:lang w:eastAsia="en-US"/>
        </w:rPr>
        <w:t>- СП 28.13330.2017 «Свод правил. Защита строительных конструкций от коррозии. Актуализированная редакция СНиП 2.03.11-85»;</w:t>
      </w:r>
    </w:p>
    <w:p w14:paraId="45426434" w14:textId="1A143D23" w:rsidR="00B51A43" w:rsidRDefault="00B51A43" w:rsidP="00B51A43">
      <w:pPr>
        <w:widowControl/>
        <w:spacing w:line="276" w:lineRule="auto"/>
        <w:ind w:left="-142" w:right="-143"/>
        <w:jc w:val="both"/>
        <w:rPr>
          <w:rFonts w:ascii="Times New Roman" w:eastAsia="Calibri" w:hAnsi="Times New Roman"/>
          <w:sz w:val="22"/>
          <w:szCs w:val="22"/>
          <w:lang w:eastAsia="en-US"/>
        </w:rPr>
      </w:pPr>
      <w:r w:rsidRPr="00B51A43">
        <w:rPr>
          <w:rFonts w:ascii="Times New Roman" w:eastAsia="Calibri" w:hAnsi="Times New Roman"/>
          <w:sz w:val="22"/>
          <w:szCs w:val="22"/>
          <w:lang w:eastAsia="en-US"/>
        </w:rPr>
        <w:t xml:space="preserve">- СП 45.13330.2017 «Свод правил. Земляные сооружения, основания и фундаменты. Актуализированная редакция СНиП 3.02.01-87»; </w:t>
      </w:r>
    </w:p>
    <w:p w14:paraId="3D1C0FE1" w14:textId="77777777" w:rsidR="00636882" w:rsidRPr="00636882" w:rsidRDefault="00636882" w:rsidP="00636882">
      <w:pPr>
        <w:widowControl/>
        <w:spacing w:line="276" w:lineRule="auto"/>
        <w:ind w:left="-142" w:right="-143"/>
        <w:jc w:val="both"/>
        <w:rPr>
          <w:rFonts w:ascii="Times New Roman" w:eastAsia="Calibri" w:hAnsi="Times New Roman"/>
          <w:sz w:val="22"/>
          <w:szCs w:val="22"/>
          <w:lang w:eastAsia="en-US"/>
        </w:rPr>
      </w:pPr>
      <w:r w:rsidRPr="00636882">
        <w:rPr>
          <w:rFonts w:ascii="Times New Roman" w:eastAsia="Calibri" w:hAnsi="Times New Roman"/>
          <w:sz w:val="22"/>
          <w:szCs w:val="22"/>
          <w:lang w:eastAsia="en-US"/>
        </w:rPr>
        <w:t>- СП 70.13330.2012 Несущие и ограждающие конструкции. Актуализированная редакция СНиП 3.03.01-87 (с изменением № 1);</w:t>
      </w:r>
    </w:p>
    <w:p w14:paraId="157A1A38" w14:textId="789A0A1E" w:rsidR="00636882" w:rsidRDefault="00636882" w:rsidP="00636882">
      <w:pPr>
        <w:widowControl/>
        <w:spacing w:line="276" w:lineRule="auto"/>
        <w:ind w:left="-142" w:right="-143"/>
        <w:jc w:val="both"/>
        <w:rPr>
          <w:rFonts w:ascii="Times New Roman" w:eastAsia="Calibri" w:hAnsi="Times New Roman"/>
          <w:sz w:val="22"/>
          <w:szCs w:val="22"/>
          <w:lang w:eastAsia="en-US"/>
        </w:rPr>
      </w:pPr>
      <w:r w:rsidRPr="00636882">
        <w:rPr>
          <w:rFonts w:ascii="Times New Roman" w:eastAsia="Calibri" w:hAnsi="Times New Roman"/>
          <w:sz w:val="22"/>
          <w:szCs w:val="22"/>
          <w:lang w:eastAsia="en-US"/>
        </w:rPr>
        <w:t>- СП 63.13330.2018 «Бетонные и железобетонные конструкции. Основные положения»;</w:t>
      </w:r>
    </w:p>
    <w:p w14:paraId="41B81DA8" w14:textId="23506A5F" w:rsidR="0077546B" w:rsidRDefault="00F72E06" w:rsidP="00B51A43">
      <w:pPr>
        <w:widowControl/>
        <w:spacing w:line="276" w:lineRule="auto"/>
        <w:ind w:left="-142" w:right="-143"/>
        <w:jc w:val="both"/>
        <w:rPr>
          <w:rFonts w:ascii="Times New Roman" w:eastAsia="SimSun" w:hAnsi="Times New Roman"/>
          <w:bCs/>
          <w:sz w:val="22"/>
          <w:szCs w:val="22"/>
          <w:lang w:eastAsia="hi-IN" w:bidi="hi-IN"/>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5F0D908E" w14:textId="25B02A0E" w:rsidR="00A07741" w:rsidRDefault="00A07741" w:rsidP="00B51A43">
      <w:pPr>
        <w:widowControl/>
        <w:spacing w:line="276" w:lineRule="auto"/>
        <w:ind w:left="-142" w:right="-143"/>
        <w:jc w:val="both"/>
        <w:rPr>
          <w:rFonts w:ascii="Times New Roman" w:eastAsia="Calibri" w:hAnsi="Times New Roman"/>
          <w:sz w:val="22"/>
          <w:szCs w:val="22"/>
          <w:lang w:eastAsia="en-US"/>
        </w:rPr>
      </w:pPr>
      <w:r w:rsidRPr="00BD1ABB">
        <w:rPr>
          <w:rFonts w:ascii="Times New Roman" w:eastAsia="Calibri" w:hAnsi="Times New Roman"/>
          <w:sz w:val="22"/>
          <w:szCs w:val="22"/>
          <w:lang w:eastAsia="en-US"/>
        </w:rPr>
        <w:t>7.2. Подрядчик должен быть членом СРО и иметь допуск СРО – документальное подтверждение факта членства в СРО и, соответственно, разрешение на выполнение установленного перечня работ.</w:t>
      </w:r>
    </w:p>
    <w:p w14:paraId="4F5696FD" w14:textId="1F6AECFC"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w:t>
      </w:r>
      <w:r w:rsidR="00A07741">
        <w:rPr>
          <w:rFonts w:ascii="Times New Roman" w:eastAsia="SimSun" w:hAnsi="Times New Roman"/>
          <w:bCs/>
          <w:sz w:val="22"/>
          <w:szCs w:val="22"/>
          <w:lang w:eastAsia="hi-IN" w:bidi="hi-IN"/>
        </w:rPr>
        <w:t>3</w:t>
      </w:r>
      <w:r>
        <w:rPr>
          <w:rFonts w:ascii="Times New Roman" w:eastAsia="SimSun" w:hAnsi="Times New Roman"/>
          <w:bCs/>
          <w:sz w:val="22"/>
          <w:szCs w:val="22"/>
          <w:lang w:eastAsia="hi-IN" w:bidi="hi-IN"/>
        </w:rPr>
        <w:t>.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47EB4366" w14:textId="77777777" w:rsidR="0077546B" w:rsidRDefault="00F72E06"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7857194" w14:textId="7C61A615" w:rsidR="0077546B" w:rsidRPr="00353295" w:rsidRDefault="00F72E06" w:rsidP="00353295">
      <w:pPr>
        <w:pStyle w:val="af8"/>
        <w:spacing w:line="276" w:lineRule="auto"/>
        <w:ind w:left="-142" w:right="-143"/>
        <w:jc w:val="both"/>
        <w:rPr>
          <w:sz w:val="22"/>
          <w:szCs w:val="22"/>
        </w:rPr>
      </w:pPr>
      <w:r>
        <w:rPr>
          <w:sz w:val="22"/>
          <w:szCs w:val="22"/>
        </w:rPr>
        <w:lastRenderedPageBreak/>
        <w:t xml:space="preserve">8.1. Результатом работы являются </w:t>
      </w:r>
      <w:r w:rsidRPr="00D722EA">
        <w:rPr>
          <w:sz w:val="22"/>
          <w:szCs w:val="22"/>
        </w:rPr>
        <w:t>выполненны</w:t>
      </w:r>
      <w:r w:rsidR="00A16A1B" w:rsidRPr="00D722EA">
        <w:rPr>
          <w:sz w:val="22"/>
          <w:szCs w:val="22"/>
        </w:rPr>
        <w:t>е работы по</w:t>
      </w:r>
      <w:r w:rsidR="003E1A2F">
        <w:rPr>
          <w:sz w:val="22"/>
          <w:szCs w:val="22"/>
        </w:rPr>
        <w:t xml:space="preserve"> </w:t>
      </w:r>
      <w:r w:rsidR="00896EED" w:rsidRPr="00896EED">
        <w:rPr>
          <w:sz w:val="22"/>
          <w:szCs w:val="22"/>
        </w:rPr>
        <w:t>обустройство скважины</w:t>
      </w:r>
      <w:r w:rsidR="00636882">
        <w:rPr>
          <w:sz w:val="22"/>
          <w:szCs w:val="22"/>
        </w:rPr>
        <w:t xml:space="preserve"> и</w:t>
      </w:r>
      <w:r w:rsidR="00636882" w:rsidRPr="00636882">
        <w:t xml:space="preserve"> </w:t>
      </w:r>
      <w:r w:rsidR="00636882" w:rsidRPr="00636882">
        <w:rPr>
          <w:sz w:val="22"/>
          <w:szCs w:val="22"/>
        </w:rPr>
        <w:t>по устройству забора возле скважины</w:t>
      </w:r>
      <w:r w:rsidR="00A16A1B" w:rsidRPr="00896EED">
        <w:rPr>
          <w:sz w:val="22"/>
          <w:szCs w:val="22"/>
        </w:rPr>
        <w:t>,</w:t>
      </w:r>
      <w:r>
        <w:rPr>
          <w:bCs/>
          <w:sz w:val="22"/>
          <w:szCs w:val="22"/>
        </w:rPr>
        <w:t xml:space="preserve"> </w:t>
      </w:r>
      <w:r>
        <w:rPr>
          <w:sz w:val="22"/>
          <w:szCs w:val="22"/>
        </w:rPr>
        <w:t>приведенный в нормативно-техническое состояние, отвечающий требованиям технической и санитарной безопасности.</w:t>
      </w:r>
      <w:r w:rsidR="00353295">
        <w:rPr>
          <w:sz w:val="22"/>
          <w:szCs w:val="22"/>
        </w:rPr>
        <w:t xml:space="preserve"> Подрядчик обязуется выполнить полный цикл </w:t>
      </w:r>
      <w:r w:rsidR="00353295">
        <w:rPr>
          <w:sz w:val="22"/>
          <w:szCs w:val="22"/>
        </w:rPr>
        <w:t>пуск</w:t>
      </w:r>
      <w:r w:rsidR="00353295">
        <w:rPr>
          <w:sz w:val="22"/>
          <w:szCs w:val="22"/>
        </w:rPr>
        <w:t>о</w:t>
      </w:r>
      <w:r w:rsidR="00353295">
        <w:rPr>
          <w:sz w:val="22"/>
          <w:szCs w:val="22"/>
        </w:rPr>
        <w:t>наладочны</w:t>
      </w:r>
      <w:r w:rsidR="00353295">
        <w:rPr>
          <w:sz w:val="22"/>
          <w:szCs w:val="22"/>
        </w:rPr>
        <w:t>х</w:t>
      </w:r>
      <w:r w:rsidR="00353295">
        <w:rPr>
          <w:sz w:val="22"/>
          <w:szCs w:val="22"/>
        </w:rPr>
        <w:t xml:space="preserve"> рабо</w:t>
      </w:r>
      <w:r w:rsidR="00353295">
        <w:rPr>
          <w:sz w:val="22"/>
          <w:szCs w:val="22"/>
        </w:rPr>
        <w:t>т.</w:t>
      </w:r>
    </w:p>
    <w:p w14:paraId="45630638" w14:textId="77777777" w:rsidR="0077546B" w:rsidRDefault="00F72E06"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02F268D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14:paraId="28ABBE9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14:paraId="5FBA93B2" w14:textId="77777777" w:rsidR="0077546B" w:rsidRDefault="00F72E06" w:rsidP="00770AF7">
      <w:pPr>
        <w:pStyle w:val="af8"/>
        <w:spacing w:line="276" w:lineRule="auto"/>
        <w:ind w:left="-142" w:right="-143"/>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13C10E66" w14:textId="77777777" w:rsidR="0077546B" w:rsidRDefault="00F72E06" w:rsidP="00770AF7">
      <w:pPr>
        <w:pStyle w:val="af8"/>
        <w:spacing w:line="276" w:lineRule="auto"/>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14:paraId="705226C2" w14:textId="2B62FA78" w:rsidR="0077546B" w:rsidRDefault="00F72E06" w:rsidP="00770AF7">
      <w:pPr>
        <w:pStyle w:val="af8"/>
        <w:spacing w:line="276" w:lineRule="auto"/>
        <w:ind w:left="-142" w:right="-143"/>
        <w:jc w:val="both"/>
        <w:rPr>
          <w:sz w:val="22"/>
          <w:szCs w:val="22"/>
        </w:rPr>
      </w:pPr>
      <w:r>
        <w:rPr>
          <w:sz w:val="22"/>
          <w:szCs w:val="22"/>
        </w:rPr>
        <w:t xml:space="preserve">- справка о стоимости выполненных работ и затрат (КС-3) - на бумажном и электронном носителе </w:t>
      </w:r>
      <w:r w:rsidR="00BD1ABB">
        <w:rPr>
          <w:sz w:val="22"/>
          <w:szCs w:val="22"/>
        </w:rPr>
        <w:br/>
      </w:r>
      <w:r>
        <w:rPr>
          <w:sz w:val="22"/>
          <w:szCs w:val="22"/>
        </w:rPr>
        <w:t>в количестве 2-х экземпляров.</w:t>
      </w:r>
    </w:p>
    <w:p w14:paraId="1AA5DA2A" w14:textId="77777777" w:rsidR="0077546B" w:rsidRDefault="00F72E06"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67AF3022" w14:textId="77777777" w:rsidR="0077546B" w:rsidRDefault="00F72E06" w:rsidP="00770AF7">
      <w:pPr>
        <w:pStyle w:val="af8"/>
        <w:spacing w:line="276" w:lineRule="auto"/>
        <w:ind w:left="-142" w:right="-143"/>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8C5F3E6" w14:textId="488153E5"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972C7E">
        <w:rPr>
          <w:rFonts w:ascii="Times New Roman" w:eastAsia="SimSun" w:hAnsi="Times New Roman"/>
          <w:sz w:val="22"/>
          <w:szCs w:val="22"/>
          <w:lang w:eastAsia="hi-IN" w:bidi="hi-IN"/>
        </w:rPr>
        <w:t xml:space="preserve">не менее </w:t>
      </w:r>
      <w:r w:rsidR="00972C7E" w:rsidRPr="00972C7E">
        <w:rPr>
          <w:rFonts w:ascii="Times New Roman" w:eastAsia="SimSun" w:hAnsi="Times New Roman"/>
          <w:sz w:val="22"/>
          <w:szCs w:val="22"/>
          <w:lang w:eastAsia="hi-IN" w:bidi="hi-IN"/>
        </w:rPr>
        <w:t>60</w:t>
      </w:r>
      <w:r w:rsidRPr="00972C7E">
        <w:rPr>
          <w:rFonts w:ascii="Times New Roman" w:eastAsia="SimSun" w:hAnsi="Times New Roman"/>
          <w:sz w:val="22"/>
          <w:szCs w:val="22"/>
          <w:lang w:eastAsia="hi-IN" w:bidi="hi-IN"/>
        </w:rPr>
        <w:t xml:space="preserve"> </w:t>
      </w:r>
      <w:r w:rsidRPr="00D722EA">
        <w:rPr>
          <w:rFonts w:ascii="Times New Roman" w:eastAsia="SimSun" w:hAnsi="Times New Roman"/>
          <w:sz w:val="22"/>
          <w:szCs w:val="22"/>
          <w:lang w:eastAsia="hi-IN" w:bidi="hi-IN"/>
        </w:rPr>
        <w:t>месяцев с даты подписания итогового Акта приёмки выполненных работ.</w:t>
      </w:r>
    </w:p>
    <w:sectPr w:rsidR="0077546B">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C611E" w14:textId="77777777" w:rsidR="008D1383" w:rsidRDefault="008D1383">
      <w:r>
        <w:separator/>
      </w:r>
    </w:p>
  </w:endnote>
  <w:endnote w:type="continuationSeparator" w:id="0">
    <w:p w14:paraId="32410B3A" w14:textId="77777777" w:rsidR="008D1383" w:rsidRDefault="008D1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CEFC7" w14:textId="77777777" w:rsidR="001E2DBC" w:rsidRDefault="001E2DB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1560" w14:textId="1F0B5DC1" w:rsidR="0077546B" w:rsidRDefault="0077546B">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BF6FD" w14:textId="77777777" w:rsidR="001E2DBC" w:rsidRDefault="001E2DB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9AE5B" w14:textId="77777777" w:rsidR="008D1383" w:rsidRDefault="008D1383">
      <w:r>
        <w:separator/>
      </w:r>
    </w:p>
  </w:footnote>
  <w:footnote w:type="continuationSeparator" w:id="0">
    <w:p w14:paraId="6D5E3791" w14:textId="77777777" w:rsidR="008D1383" w:rsidRDefault="008D1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74DE6" w14:textId="77777777" w:rsidR="001E2DBC" w:rsidRDefault="001E2DB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2E5C" w14:textId="77777777" w:rsidR="001E2DBC" w:rsidRDefault="001E2DB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5D606" w14:textId="77777777" w:rsidR="001E2DBC" w:rsidRDefault="001E2DB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B1508C5"/>
    <w:multiLevelType w:val="hybridMultilevel"/>
    <w:tmpl w:val="A5D8F5E4"/>
    <w:lvl w:ilvl="0" w:tplc="2222B920">
      <w:start w:val="1"/>
      <w:numFmt w:val="decimal"/>
      <w:lvlText w:val="%1."/>
      <w:lvlJc w:val="left"/>
      <w:pPr>
        <w:ind w:left="218" w:hanging="360"/>
      </w:pPr>
      <w:rPr>
        <w:rFonts w:eastAsia="SimSun"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46B"/>
    <w:rsid w:val="00013566"/>
    <w:rsid w:val="0001576D"/>
    <w:rsid w:val="000446F2"/>
    <w:rsid w:val="0018340C"/>
    <w:rsid w:val="001B37E4"/>
    <w:rsid w:val="001E2DBC"/>
    <w:rsid w:val="00285834"/>
    <w:rsid w:val="002949BF"/>
    <w:rsid w:val="00302193"/>
    <w:rsid w:val="003049D1"/>
    <w:rsid w:val="00353295"/>
    <w:rsid w:val="0035349F"/>
    <w:rsid w:val="00372CE8"/>
    <w:rsid w:val="003B0124"/>
    <w:rsid w:val="003B5C8F"/>
    <w:rsid w:val="003E1A2F"/>
    <w:rsid w:val="003F619E"/>
    <w:rsid w:val="004B50CB"/>
    <w:rsid w:val="005340BF"/>
    <w:rsid w:val="00535704"/>
    <w:rsid w:val="00546213"/>
    <w:rsid w:val="005769F3"/>
    <w:rsid w:val="005C763A"/>
    <w:rsid w:val="00627D00"/>
    <w:rsid w:val="00636882"/>
    <w:rsid w:val="006A06D3"/>
    <w:rsid w:val="0072648C"/>
    <w:rsid w:val="0075480F"/>
    <w:rsid w:val="00770AF7"/>
    <w:rsid w:val="0077546B"/>
    <w:rsid w:val="00786648"/>
    <w:rsid w:val="007C1522"/>
    <w:rsid w:val="007E2706"/>
    <w:rsid w:val="00805877"/>
    <w:rsid w:val="00837780"/>
    <w:rsid w:val="00877F2F"/>
    <w:rsid w:val="00896EED"/>
    <w:rsid w:val="008D1383"/>
    <w:rsid w:val="008D5AE8"/>
    <w:rsid w:val="00972C7E"/>
    <w:rsid w:val="00993F52"/>
    <w:rsid w:val="009C7A90"/>
    <w:rsid w:val="00A07741"/>
    <w:rsid w:val="00A111F9"/>
    <w:rsid w:val="00A16A1B"/>
    <w:rsid w:val="00A97E8E"/>
    <w:rsid w:val="00AC6EB8"/>
    <w:rsid w:val="00AF35C4"/>
    <w:rsid w:val="00B51A43"/>
    <w:rsid w:val="00B57D4C"/>
    <w:rsid w:val="00BC2E78"/>
    <w:rsid w:val="00BD1ABB"/>
    <w:rsid w:val="00C25973"/>
    <w:rsid w:val="00C378E9"/>
    <w:rsid w:val="00C61CF8"/>
    <w:rsid w:val="00C7473A"/>
    <w:rsid w:val="00C90A7A"/>
    <w:rsid w:val="00D0045F"/>
    <w:rsid w:val="00D04144"/>
    <w:rsid w:val="00D27542"/>
    <w:rsid w:val="00D722EA"/>
    <w:rsid w:val="00D8787A"/>
    <w:rsid w:val="00D91BE8"/>
    <w:rsid w:val="00DB67AB"/>
    <w:rsid w:val="00DE1EE9"/>
    <w:rsid w:val="00DF3BB7"/>
    <w:rsid w:val="00E06A1C"/>
    <w:rsid w:val="00EA5411"/>
    <w:rsid w:val="00F72E06"/>
    <w:rsid w:val="00F948BB"/>
    <w:rsid w:val="00FE6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15:docId w15:val="{3E6E804D-3A36-4D9C-8519-359805AF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2051</Words>
  <Characters>11694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DOC-MARKER-3cejQeI-V91FeuR-vTRu-A</dc:description>
  <cp:lastModifiedBy>компьютер</cp:lastModifiedBy>
  <cp:revision>5</cp:revision>
  <cp:lastPrinted>2026-07-23T09:13:00Z</cp:lastPrinted>
  <dcterms:created xsi:type="dcterms:W3CDTF">2026-07-22T11:25:00Z</dcterms:created>
  <dcterms:modified xsi:type="dcterms:W3CDTF">2026-07-23T09:13:00Z</dcterms:modified>
</cp:coreProperties>
</file>