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9F3D06" w14:textId="77777777" w:rsidR="00CA1D08" w:rsidRPr="00704278" w:rsidRDefault="00CA1D08" w:rsidP="00704278">
      <w:pPr>
        <w:pStyle w:val="docdata"/>
        <w:spacing w:before="0" w:beforeAutospacing="0" w:after="0" w:afterAutospacing="0" w:line="240" w:lineRule="atLeast"/>
        <w:ind w:left="-284"/>
        <w:contextualSpacing/>
        <w:jc w:val="center"/>
        <w:rPr>
          <w:sz w:val="22"/>
          <w:szCs w:val="22"/>
        </w:rPr>
      </w:pPr>
      <w:r w:rsidRPr="00704278">
        <w:rPr>
          <w:b/>
          <w:bCs/>
          <w:color w:val="000000"/>
          <w:sz w:val="22"/>
          <w:szCs w:val="22"/>
        </w:rPr>
        <w:t xml:space="preserve">Техническое задание </w:t>
      </w:r>
    </w:p>
    <w:p w14:paraId="4E12AF42" w14:textId="6432D656" w:rsidR="00CA1D08" w:rsidRDefault="00CA1D08" w:rsidP="0076799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bookmarkStart w:id="0" w:name="_Hlk232862514"/>
      <w:r w:rsidRPr="007A6DF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на поставку </w:t>
      </w:r>
      <w:r w:rsidR="008F5A47" w:rsidRPr="008F5A4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трубы </w:t>
      </w:r>
      <w:r w:rsidR="0076799B" w:rsidRPr="0076799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для нужд </w:t>
      </w:r>
      <w:r w:rsidR="00D94FC2" w:rsidRPr="00D94F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МУП ⁠‌​‍​‌⁠​﻿‌⁠‍‍⁠﻿​‍‌‌﻿​​​​﻿‍​​⁠﻿​﻿﻿​⁠​‍‍﻿⁠⁠‌‍‍"ККХ"</w:t>
      </w:r>
    </w:p>
    <w:p w14:paraId="651C3E0E" w14:textId="77777777" w:rsidR="0076799B" w:rsidRPr="00704278" w:rsidRDefault="0076799B" w:rsidP="0076799B">
      <w:pPr>
        <w:widowControl w:val="0"/>
        <w:spacing w:after="0" w:line="240" w:lineRule="auto"/>
        <w:jc w:val="center"/>
      </w:pPr>
    </w:p>
    <w:bookmarkEnd w:id="0"/>
    <w:p w14:paraId="3DDA68A5" w14:textId="77777777" w:rsidR="00CA1D08" w:rsidRDefault="00CA1D08" w:rsidP="008C772D">
      <w:pPr>
        <w:pStyle w:val="afa"/>
        <w:numPr>
          <w:ilvl w:val="0"/>
          <w:numId w:val="2"/>
        </w:numPr>
        <w:spacing w:before="0" w:beforeAutospacing="0" w:after="0" w:afterAutospacing="0" w:line="240" w:lineRule="atLeast"/>
        <w:ind w:left="-426" w:firstLine="0"/>
        <w:contextualSpacing/>
        <w:jc w:val="both"/>
        <w:rPr>
          <w:b/>
          <w:bCs/>
          <w:color w:val="000000"/>
          <w:sz w:val="22"/>
          <w:szCs w:val="22"/>
        </w:rPr>
      </w:pPr>
      <w:r w:rsidRPr="00704278">
        <w:rPr>
          <w:b/>
          <w:bCs/>
          <w:color w:val="000000"/>
          <w:sz w:val="22"/>
          <w:szCs w:val="22"/>
        </w:rPr>
        <w:t>Функциональные характеристики (потребительские свойства), технические и качественные характеристики, а также эксплуатационные характеристики (при необходимости) предмета закупки, установленные заказчиком:</w:t>
      </w:r>
    </w:p>
    <w:p w14:paraId="7EED4A78" w14:textId="77777777" w:rsidR="008C772D" w:rsidRPr="008C772D" w:rsidRDefault="008C772D" w:rsidP="008C772D">
      <w:pPr>
        <w:pStyle w:val="a3"/>
        <w:spacing w:after="0" w:line="20" w:lineRule="atLeast"/>
        <w:ind w:left="-426" w:right="-143"/>
        <w:jc w:val="both"/>
        <w:outlineLvl w:val="0"/>
        <w:rPr>
          <w:rFonts w:ascii="Times New Roman" w:hAnsi="Times New Roman"/>
          <w:i/>
          <w:iCs/>
          <w:sz w:val="18"/>
          <w:szCs w:val="18"/>
        </w:rPr>
      </w:pPr>
      <w:r w:rsidRPr="008C772D">
        <w:rPr>
          <w:rFonts w:ascii="Times New Roman" w:hAnsi="Times New Roman"/>
          <w:i/>
          <w:iCs/>
          <w:sz w:val="18"/>
          <w:szCs w:val="18"/>
        </w:rPr>
        <w:t>Таблица применения Постановления Правительства 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</w:r>
    </w:p>
    <w:tbl>
      <w:tblPr>
        <w:tblW w:w="10774" w:type="dxa"/>
        <w:tblInd w:w="-431" w:type="dxa"/>
        <w:tblLook w:val="04A0" w:firstRow="1" w:lastRow="0" w:firstColumn="1" w:lastColumn="0" w:noHBand="0" w:noVBand="1"/>
      </w:tblPr>
      <w:tblGrid>
        <w:gridCol w:w="568"/>
        <w:gridCol w:w="1731"/>
        <w:gridCol w:w="3202"/>
        <w:gridCol w:w="1551"/>
        <w:gridCol w:w="1693"/>
        <w:gridCol w:w="2029"/>
      </w:tblGrid>
      <w:tr w:rsidR="008C772D" w:rsidRPr="00204DB2" w14:paraId="75BD27DD" w14:textId="77777777" w:rsidTr="008C772D">
        <w:trPr>
          <w:trHeight w:val="300"/>
          <w:tblHeader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ED733" w14:textId="77777777" w:rsidR="008C772D" w:rsidRPr="00204DB2" w:rsidRDefault="008C772D" w:rsidP="0043413F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DB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2B83D" w14:textId="77777777" w:rsidR="008C772D" w:rsidRPr="00204DB2" w:rsidRDefault="008C772D" w:rsidP="0043413F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DB2">
              <w:rPr>
                <w:rFonts w:ascii="Times New Roman" w:hAnsi="Times New Roman" w:cs="Times New Roman"/>
                <w:sz w:val="20"/>
                <w:szCs w:val="20"/>
              </w:rPr>
              <w:t>ОКПД 2</w:t>
            </w:r>
          </w:p>
        </w:tc>
        <w:tc>
          <w:tcPr>
            <w:tcW w:w="3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2C79D" w14:textId="77777777" w:rsidR="008C772D" w:rsidRPr="00204DB2" w:rsidRDefault="008C772D" w:rsidP="0043413F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DB2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2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0A880" w14:textId="77777777" w:rsidR="008C772D" w:rsidRPr="00204DB2" w:rsidRDefault="008C772D" w:rsidP="0043413F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DB2">
              <w:rPr>
                <w:rFonts w:ascii="Times New Roman" w:hAnsi="Times New Roman" w:cs="Times New Roman"/>
                <w:sz w:val="20"/>
                <w:szCs w:val="20"/>
              </w:rPr>
              <w:t>Национальный режим</w:t>
            </w:r>
          </w:p>
        </w:tc>
      </w:tr>
      <w:tr w:rsidR="008C772D" w:rsidRPr="00204DB2" w14:paraId="59231104" w14:textId="77777777" w:rsidTr="008C772D">
        <w:trPr>
          <w:trHeight w:val="526"/>
          <w:tblHeader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F42AB" w14:textId="77777777" w:rsidR="008C772D" w:rsidRPr="00204DB2" w:rsidRDefault="008C772D" w:rsidP="0043413F">
            <w:pPr>
              <w:spacing w:after="0" w:line="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D7DDB" w14:textId="77777777" w:rsidR="008C772D" w:rsidRPr="00204DB2" w:rsidRDefault="008C772D" w:rsidP="0043413F">
            <w:pPr>
              <w:spacing w:after="0" w:line="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1E50A" w14:textId="77777777" w:rsidR="008C772D" w:rsidRPr="00204DB2" w:rsidRDefault="008C772D" w:rsidP="0043413F">
            <w:pPr>
              <w:spacing w:after="0" w:line="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CB076" w14:textId="77777777" w:rsidR="008C772D" w:rsidRPr="00204DB2" w:rsidRDefault="008C772D" w:rsidP="0043413F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DB2">
              <w:rPr>
                <w:rFonts w:ascii="Times New Roman" w:hAnsi="Times New Roman" w:cs="Times New Roman"/>
                <w:sz w:val="20"/>
                <w:szCs w:val="20"/>
              </w:rPr>
              <w:t xml:space="preserve">1875 </w:t>
            </w:r>
          </w:p>
          <w:p w14:paraId="233A8B24" w14:textId="77777777" w:rsidR="008C772D" w:rsidRPr="00204DB2" w:rsidRDefault="008C772D" w:rsidP="0043413F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DB2">
              <w:rPr>
                <w:rFonts w:ascii="Times New Roman" w:hAnsi="Times New Roman" w:cs="Times New Roman"/>
                <w:sz w:val="20"/>
                <w:szCs w:val="20"/>
              </w:rPr>
              <w:t>(Запрет)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8A99D" w14:textId="77777777" w:rsidR="008C772D" w:rsidRPr="00204DB2" w:rsidRDefault="008C772D" w:rsidP="0043413F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DB2">
              <w:rPr>
                <w:rFonts w:ascii="Times New Roman" w:hAnsi="Times New Roman" w:cs="Times New Roman"/>
                <w:sz w:val="20"/>
                <w:szCs w:val="20"/>
              </w:rPr>
              <w:t>1875 (Ограничение)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FB517" w14:textId="77777777" w:rsidR="008C772D" w:rsidRPr="00204DB2" w:rsidRDefault="008C772D" w:rsidP="0043413F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DB2">
              <w:rPr>
                <w:rFonts w:ascii="Times New Roman" w:hAnsi="Times New Roman" w:cs="Times New Roman"/>
                <w:sz w:val="20"/>
                <w:szCs w:val="20"/>
              </w:rPr>
              <w:t>1875 (Преимущество)</w:t>
            </w:r>
          </w:p>
        </w:tc>
      </w:tr>
      <w:tr w:rsidR="008C772D" w:rsidRPr="00204DB2" w14:paraId="0D4E73CB" w14:textId="77777777" w:rsidTr="00204DB2">
        <w:trPr>
          <w:trHeight w:val="210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A23E" w14:textId="77777777" w:rsidR="008C772D" w:rsidRPr="00204DB2" w:rsidRDefault="008C772D" w:rsidP="008C772D">
            <w:pPr>
              <w:pStyle w:val="a3"/>
              <w:numPr>
                <w:ilvl w:val="0"/>
                <w:numId w:val="3"/>
              </w:numPr>
              <w:spacing w:after="0" w:line="20" w:lineRule="atLeast"/>
              <w:ind w:left="470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EB8D" w14:textId="4DF22498" w:rsidR="008C772D" w:rsidRPr="00204DB2" w:rsidRDefault="00D94FC2" w:rsidP="0092032B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FC2">
              <w:rPr>
                <w:rFonts w:ascii="Times New Roman" w:hAnsi="Times New Roman" w:cs="Times New Roman"/>
                <w:sz w:val="20"/>
                <w:szCs w:val="20"/>
              </w:rPr>
              <w:t>24.44.26.110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587EB" w14:textId="77777777" w:rsidR="008C772D" w:rsidRPr="00204DB2" w:rsidRDefault="008C772D" w:rsidP="008C772D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DB2">
              <w:rPr>
                <w:rFonts w:ascii="Times New Roman" w:hAnsi="Times New Roman" w:cs="Times New Roman"/>
                <w:sz w:val="20"/>
                <w:szCs w:val="20"/>
              </w:rPr>
              <w:t xml:space="preserve">Трубы 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C1A69" w14:textId="77777777" w:rsidR="008C772D" w:rsidRPr="00204DB2" w:rsidRDefault="008C772D" w:rsidP="0043413F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E1865" w14:textId="77777777" w:rsidR="008C772D" w:rsidRPr="00204DB2" w:rsidRDefault="008C772D" w:rsidP="0043413F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AA3E7" w14:textId="77777777" w:rsidR="008C772D" w:rsidRPr="0003563F" w:rsidRDefault="008C772D" w:rsidP="0043413F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63F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</w:tr>
    </w:tbl>
    <w:p w14:paraId="0DEA5633" w14:textId="77777777" w:rsidR="008C772D" w:rsidRPr="00704278" w:rsidRDefault="008C772D" w:rsidP="008C772D">
      <w:pPr>
        <w:pStyle w:val="afa"/>
        <w:spacing w:before="0" w:beforeAutospacing="0" w:after="0" w:afterAutospacing="0" w:line="240" w:lineRule="atLeast"/>
        <w:contextualSpacing/>
        <w:jc w:val="both"/>
        <w:rPr>
          <w:b/>
          <w:bCs/>
          <w:color w:val="000000"/>
          <w:sz w:val="22"/>
          <w:szCs w:val="22"/>
          <w:shd w:val="clear" w:color="auto" w:fill="FFFFFF"/>
        </w:rPr>
      </w:pPr>
    </w:p>
    <w:tbl>
      <w:tblPr>
        <w:tblW w:w="5176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1"/>
        <w:gridCol w:w="2102"/>
        <w:gridCol w:w="6804"/>
        <w:gridCol w:w="635"/>
        <w:gridCol w:w="680"/>
      </w:tblGrid>
      <w:tr w:rsidR="00F41D9E" w:rsidRPr="00234B6E" w14:paraId="7D0F3F68" w14:textId="77777777" w:rsidTr="00204DB2">
        <w:tc>
          <w:tcPr>
            <w:tcW w:w="56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1F9970D" w14:textId="214A4C52" w:rsidR="00F41D9E" w:rsidRPr="00234B6E" w:rsidRDefault="00204DB2" w:rsidP="00704278">
            <w:pPr>
              <w:spacing w:before="100" w:beforeAutospacing="1" w:after="100" w:afterAutospacing="1" w:line="240" w:lineRule="atLeast"/>
              <w:ind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C2D2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C2D2E"/>
                <w:lang w:eastAsia="ru-RU"/>
              </w:rPr>
              <w:t>№</w:t>
            </w:r>
          </w:p>
          <w:p w14:paraId="0F24B43A" w14:textId="77777777" w:rsidR="00F41D9E" w:rsidRPr="00234B6E" w:rsidRDefault="00F41D9E" w:rsidP="00704278">
            <w:pPr>
              <w:spacing w:before="100" w:beforeAutospacing="1" w:after="100" w:afterAutospacing="1" w:line="240" w:lineRule="atLeast"/>
              <w:ind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C2D2E"/>
                <w:lang w:eastAsia="ru-RU"/>
              </w:rPr>
            </w:pPr>
            <w:r w:rsidRPr="00234B6E">
              <w:rPr>
                <w:rFonts w:ascii="Times New Roman" w:eastAsia="Times New Roman" w:hAnsi="Times New Roman" w:cs="Times New Roman"/>
                <w:b/>
                <w:bCs/>
                <w:color w:val="2C2D2E"/>
                <w:lang w:eastAsia="ru-RU"/>
              </w:rPr>
              <w:t>п/п</w:t>
            </w:r>
          </w:p>
        </w:tc>
        <w:tc>
          <w:tcPr>
            <w:tcW w:w="210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E22DB22" w14:textId="77777777" w:rsidR="00F41D9E" w:rsidRPr="00234B6E" w:rsidRDefault="00F41D9E" w:rsidP="00704278">
            <w:pPr>
              <w:spacing w:before="100" w:beforeAutospacing="1" w:after="100" w:afterAutospacing="1" w:line="240" w:lineRule="atLeast"/>
              <w:ind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C2D2E"/>
                <w:lang w:eastAsia="ru-RU"/>
              </w:rPr>
            </w:pPr>
            <w:r w:rsidRPr="00234B6E">
              <w:rPr>
                <w:rFonts w:ascii="Times New Roman" w:eastAsia="Times New Roman" w:hAnsi="Times New Roman" w:cs="Times New Roman"/>
                <w:b/>
                <w:bCs/>
                <w:color w:val="2C2D2E"/>
                <w:lang w:eastAsia="ru-RU"/>
              </w:rPr>
              <w:t>Наименование</w:t>
            </w:r>
          </w:p>
        </w:tc>
        <w:tc>
          <w:tcPr>
            <w:tcW w:w="680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A3D5475" w14:textId="77777777" w:rsidR="00F41D9E" w:rsidRPr="00234B6E" w:rsidRDefault="00F41D9E" w:rsidP="00704278">
            <w:pPr>
              <w:spacing w:before="100" w:beforeAutospacing="1" w:after="100" w:afterAutospacing="1" w:line="240" w:lineRule="atLeast"/>
              <w:ind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C2D2E"/>
                <w:lang w:eastAsia="ru-RU"/>
              </w:rPr>
            </w:pPr>
            <w:r w:rsidRPr="00234B6E">
              <w:rPr>
                <w:rFonts w:ascii="Times New Roman" w:eastAsia="Times New Roman" w:hAnsi="Times New Roman" w:cs="Times New Roman"/>
                <w:b/>
                <w:bCs/>
                <w:color w:val="2C2D2E"/>
                <w:lang w:eastAsia="ru-RU"/>
              </w:rPr>
              <w:t>Характеристика  </w:t>
            </w:r>
          </w:p>
        </w:tc>
        <w:tc>
          <w:tcPr>
            <w:tcW w:w="635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DDDF3AE" w14:textId="77777777" w:rsidR="00F41D9E" w:rsidRPr="00234B6E" w:rsidRDefault="00F41D9E" w:rsidP="00704278">
            <w:pPr>
              <w:spacing w:before="100" w:beforeAutospacing="1" w:after="100" w:afterAutospacing="1" w:line="240" w:lineRule="atLeast"/>
              <w:ind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C2D2E"/>
                <w:lang w:eastAsia="ru-RU"/>
              </w:rPr>
            </w:pPr>
            <w:r w:rsidRPr="00234B6E">
              <w:rPr>
                <w:rFonts w:ascii="Times New Roman" w:eastAsia="Times New Roman" w:hAnsi="Times New Roman" w:cs="Times New Roman"/>
                <w:b/>
                <w:bCs/>
                <w:color w:val="2C2D2E"/>
                <w:lang w:eastAsia="ru-RU"/>
              </w:rPr>
              <w:t>Ед.</w:t>
            </w:r>
          </w:p>
          <w:p w14:paraId="56DA389F" w14:textId="77777777" w:rsidR="00F41D9E" w:rsidRPr="00234B6E" w:rsidRDefault="00F41D9E" w:rsidP="00704278">
            <w:pPr>
              <w:spacing w:before="100" w:beforeAutospacing="1" w:after="100" w:afterAutospacing="1" w:line="240" w:lineRule="atLeast"/>
              <w:ind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C2D2E"/>
                <w:lang w:eastAsia="ru-RU"/>
              </w:rPr>
            </w:pPr>
            <w:r w:rsidRPr="00234B6E">
              <w:rPr>
                <w:rFonts w:ascii="Times New Roman" w:eastAsia="Times New Roman" w:hAnsi="Times New Roman" w:cs="Times New Roman"/>
                <w:b/>
                <w:bCs/>
                <w:color w:val="2C2D2E"/>
                <w:lang w:eastAsia="ru-RU"/>
              </w:rPr>
              <w:t>изм.</w:t>
            </w:r>
          </w:p>
        </w:tc>
        <w:tc>
          <w:tcPr>
            <w:tcW w:w="68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CBB0082" w14:textId="77777777" w:rsidR="00F41D9E" w:rsidRPr="00234B6E" w:rsidRDefault="00F41D9E" w:rsidP="00704278">
            <w:pPr>
              <w:spacing w:before="100" w:beforeAutospacing="1" w:after="100" w:afterAutospacing="1" w:line="240" w:lineRule="atLeast"/>
              <w:ind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C2D2E"/>
                <w:lang w:eastAsia="ru-RU"/>
              </w:rPr>
            </w:pPr>
            <w:r w:rsidRPr="00234B6E">
              <w:rPr>
                <w:rFonts w:ascii="Times New Roman" w:eastAsia="Times New Roman" w:hAnsi="Times New Roman" w:cs="Times New Roman"/>
                <w:b/>
                <w:bCs/>
                <w:color w:val="2C2D2E"/>
                <w:lang w:eastAsia="ru-RU"/>
              </w:rPr>
              <w:t>Кол-во</w:t>
            </w:r>
          </w:p>
        </w:tc>
      </w:tr>
      <w:tr w:rsidR="00F41D9E" w:rsidRPr="00234B6E" w14:paraId="7E8FFFBC" w14:textId="77777777" w:rsidTr="00204DB2">
        <w:trPr>
          <w:trHeight w:val="1261"/>
        </w:trPr>
        <w:tc>
          <w:tcPr>
            <w:tcW w:w="56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D008439" w14:textId="77777777" w:rsidR="00F41D9E" w:rsidRPr="00234B6E" w:rsidRDefault="00F41D9E" w:rsidP="00234B6E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234B6E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1</w:t>
            </w:r>
          </w:p>
        </w:tc>
        <w:tc>
          <w:tcPr>
            <w:tcW w:w="2102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5AE8F7C" w14:textId="239EF537" w:rsidR="00D94FC2" w:rsidRPr="00D94FC2" w:rsidRDefault="00D94FC2" w:rsidP="00D94FC2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4F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Труба </w:t>
            </w:r>
          </w:p>
          <w:p w14:paraId="27DD59E6" w14:textId="60CB6A6A" w:rsidR="00F41D9E" w:rsidRPr="00F41D9E" w:rsidRDefault="00F41D9E" w:rsidP="00D94FC2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2C2D2E"/>
                <w:lang w:eastAsia="ru-RU"/>
              </w:rPr>
            </w:pPr>
          </w:p>
        </w:tc>
        <w:tc>
          <w:tcPr>
            <w:tcW w:w="680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0795BE0" w14:textId="77777777" w:rsidR="00F41D9E" w:rsidRDefault="00D94FC2" w:rsidP="0076799B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 xml:space="preserve">Соответствует требованиям </w:t>
            </w:r>
            <w:r w:rsidRPr="00D94FC2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ГОСТ 21646-2003 Трубы медные и латунные для теплообменных аппаратов. Технические условия</w:t>
            </w:r>
          </w:p>
          <w:p w14:paraId="104ABDC6" w14:textId="77777777" w:rsidR="00D94FC2" w:rsidRDefault="00D94FC2" w:rsidP="0076799B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D94FC2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 xml:space="preserve">Марка сплава: Л68 </w:t>
            </w:r>
          </w:p>
          <w:p w14:paraId="3E1777DC" w14:textId="77777777" w:rsidR="00D94FC2" w:rsidRDefault="00D94FC2" w:rsidP="0076799B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D94FC2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Наружный диаметр: 16 мм</w:t>
            </w:r>
          </w:p>
          <w:p w14:paraId="05EF7976" w14:textId="77777777" w:rsidR="00D94FC2" w:rsidRDefault="00D94FC2" w:rsidP="0076799B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D94FC2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 xml:space="preserve">Толщина стенки: </w:t>
            </w:r>
            <w:r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 xml:space="preserve">не менее </w:t>
            </w:r>
            <w:r w:rsidRPr="00D94FC2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1 мм</w:t>
            </w:r>
          </w:p>
          <w:p w14:paraId="3446F9ED" w14:textId="77777777" w:rsidR="00D94FC2" w:rsidRDefault="00D94FC2" w:rsidP="0076799B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D94FC2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Внутренний диаметр: 14 мм</w:t>
            </w:r>
          </w:p>
          <w:p w14:paraId="12ECDCD3" w14:textId="1DEB23DC" w:rsidR="00D94FC2" w:rsidRPr="00234B6E" w:rsidRDefault="00D94FC2" w:rsidP="0076799B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D94FC2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 xml:space="preserve">Длина хлыста: </w:t>
            </w:r>
            <w:r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 xml:space="preserve">не менее </w:t>
            </w:r>
            <w:r w:rsidRPr="00D94FC2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 xml:space="preserve">3010 мм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3E040E7" w14:textId="15B6D7BA" w:rsidR="00F41D9E" w:rsidRPr="00234B6E" w:rsidRDefault="00D94FC2" w:rsidP="00234B6E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шт</w:t>
            </w:r>
          </w:p>
        </w:tc>
        <w:tc>
          <w:tcPr>
            <w:tcW w:w="68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D26A4DF" w14:textId="7A74EAFD" w:rsidR="00F41D9E" w:rsidRPr="00234B6E" w:rsidRDefault="00D94FC2" w:rsidP="00234B6E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600</w:t>
            </w:r>
          </w:p>
        </w:tc>
      </w:tr>
    </w:tbl>
    <w:p w14:paraId="5C08E7E8" w14:textId="2FEEDEFC" w:rsidR="00CA1D08" w:rsidRPr="00053E52" w:rsidRDefault="00CA1D08" w:rsidP="00F41D9E">
      <w:pPr>
        <w:pStyle w:val="docdata"/>
        <w:numPr>
          <w:ilvl w:val="0"/>
          <w:numId w:val="2"/>
        </w:numPr>
        <w:spacing w:before="0" w:beforeAutospacing="0" w:after="0" w:afterAutospacing="0" w:line="240" w:lineRule="atLeast"/>
        <w:ind w:left="-426" w:firstLine="0"/>
        <w:contextualSpacing/>
        <w:jc w:val="both"/>
        <w:rPr>
          <w:b/>
          <w:bCs/>
          <w:color w:val="000000"/>
          <w:sz w:val="22"/>
          <w:szCs w:val="22"/>
          <w:highlight w:val="yellow"/>
          <w:shd w:val="clear" w:color="auto" w:fill="FFFFFF"/>
        </w:rPr>
      </w:pPr>
      <w:r w:rsidRPr="00D94FC2">
        <w:rPr>
          <w:b/>
          <w:bCs/>
          <w:color w:val="000000"/>
          <w:sz w:val="22"/>
          <w:szCs w:val="22"/>
          <w:highlight w:val="yellow"/>
          <w:shd w:val="clear" w:color="auto" w:fill="FFFFFF"/>
        </w:rPr>
        <w:t xml:space="preserve">Место поставки: </w:t>
      </w:r>
      <w:r w:rsidR="00D94FC2" w:rsidRPr="00D94FC2">
        <w:rPr>
          <w:color w:val="000000"/>
          <w:sz w:val="22"/>
          <w:szCs w:val="22"/>
          <w:highlight w:val="yellow"/>
          <w:shd w:val="clear" w:color="auto" w:fill="FFFFFF"/>
        </w:rPr>
        <w:t xml:space="preserve">462243, </w:t>
      </w:r>
      <w:r w:rsidR="00053E52" w:rsidRPr="00053E52">
        <w:rPr>
          <w:color w:val="000000"/>
          <w:sz w:val="22"/>
          <w:szCs w:val="22"/>
          <w:highlight w:val="yellow"/>
          <w:shd w:val="clear" w:color="auto" w:fill="FFFFFF"/>
        </w:rPr>
        <w:t>Оренбургская область, г. Кувандык, улица Молодежная 1/1</w:t>
      </w:r>
    </w:p>
    <w:p w14:paraId="5CB5A1FF" w14:textId="5EDBB019" w:rsidR="00234B6E" w:rsidRDefault="00CA1D08" w:rsidP="00704278">
      <w:pPr>
        <w:pStyle w:val="afa"/>
        <w:spacing w:before="0" w:beforeAutospacing="0" w:after="0" w:afterAutospacing="0" w:line="240" w:lineRule="atLeast"/>
        <w:ind w:left="-426"/>
        <w:contextualSpacing/>
        <w:jc w:val="both"/>
        <w:rPr>
          <w:sz w:val="22"/>
          <w:szCs w:val="22"/>
        </w:rPr>
      </w:pPr>
      <w:r w:rsidRPr="00D94FC2">
        <w:rPr>
          <w:b/>
          <w:bCs/>
          <w:color w:val="000000"/>
          <w:sz w:val="22"/>
          <w:szCs w:val="22"/>
          <w:highlight w:val="yellow"/>
          <w:shd w:val="clear" w:color="auto" w:fill="FFFFFF"/>
        </w:rPr>
        <w:t xml:space="preserve">3. Срок поставки: </w:t>
      </w:r>
      <w:r w:rsidR="009A6EBA" w:rsidRPr="00D94FC2">
        <w:rPr>
          <w:sz w:val="22"/>
          <w:szCs w:val="22"/>
          <w:highlight w:val="yellow"/>
        </w:rPr>
        <w:t xml:space="preserve">с даты заключения договора в течение </w:t>
      </w:r>
      <w:r w:rsidR="00FE5B15">
        <w:rPr>
          <w:sz w:val="22"/>
          <w:szCs w:val="22"/>
          <w:highlight w:val="yellow"/>
        </w:rPr>
        <w:t>20</w:t>
      </w:r>
      <w:r w:rsidR="009A6EBA" w:rsidRPr="00D94FC2">
        <w:rPr>
          <w:sz w:val="22"/>
          <w:szCs w:val="22"/>
          <w:highlight w:val="yellow"/>
        </w:rPr>
        <w:t xml:space="preserve"> календарных дней</w:t>
      </w:r>
      <w:r w:rsidR="00234B6E" w:rsidRPr="00D94FC2">
        <w:rPr>
          <w:sz w:val="22"/>
          <w:szCs w:val="22"/>
          <w:highlight w:val="yellow"/>
        </w:rPr>
        <w:t>.</w:t>
      </w:r>
    </w:p>
    <w:p w14:paraId="3F1490FF" w14:textId="32383458" w:rsidR="008C772D" w:rsidRPr="008C772D" w:rsidRDefault="008C772D" w:rsidP="00704278">
      <w:pPr>
        <w:pStyle w:val="afa"/>
        <w:spacing w:before="0" w:beforeAutospacing="0" w:after="0" w:afterAutospacing="0" w:line="240" w:lineRule="atLeast"/>
        <w:ind w:left="-426"/>
        <w:contextualSpacing/>
        <w:jc w:val="both"/>
        <w:rPr>
          <w:sz w:val="22"/>
          <w:szCs w:val="22"/>
        </w:rPr>
      </w:pPr>
      <w:r w:rsidRPr="008C772D">
        <w:rPr>
          <w:color w:val="000000"/>
          <w:sz w:val="22"/>
          <w:szCs w:val="22"/>
          <w:shd w:val="clear" w:color="auto" w:fill="FFFFFF"/>
        </w:rPr>
        <w:t>3.</w:t>
      </w:r>
      <w:r w:rsidRPr="008C772D">
        <w:rPr>
          <w:sz w:val="22"/>
          <w:szCs w:val="22"/>
        </w:rPr>
        <w:t>1.</w:t>
      </w:r>
      <w:r w:rsidR="0076799B">
        <w:rPr>
          <w:sz w:val="22"/>
          <w:szCs w:val="22"/>
        </w:rPr>
        <w:t xml:space="preserve"> </w:t>
      </w:r>
      <w:r w:rsidRPr="008C772D">
        <w:rPr>
          <w:sz w:val="22"/>
          <w:szCs w:val="22"/>
        </w:rPr>
        <w:t>Доставка товара, погрузочно-разгрузочные работы, производятся силами и за счет Поставщика</w:t>
      </w:r>
    </w:p>
    <w:p w14:paraId="7A274FB9" w14:textId="77777777" w:rsidR="0076799B" w:rsidRPr="0076799B" w:rsidRDefault="0076799B" w:rsidP="0076799B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76799B">
        <w:rPr>
          <w:rFonts w:ascii="Times New Roman" w:eastAsia="Times New Roman" w:hAnsi="Times New Roman" w:cs="Times New Roman"/>
          <w:b/>
          <w:lang w:eastAsia="ar-SA"/>
        </w:rPr>
        <w:t>4. Требования к качеству, безопасности поставляемого товара:</w:t>
      </w:r>
    </w:p>
    <w:p w14:paraId="512A5B53" w14:textId="77777777" w:rsidR="0076799B" w:rsidRPr="0076799B" w:rsidRDefault="0076799B" w:rsidP="0076799B">
      <w:pPr>
        <w:tabs>
          <w:tab w:val="left" w:pos="0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76799B">
        <w:rPr>
          <w:rFonts w:ascii="Times New Roman" w:eastAsia="Times New Roman" w:hAnsi="Times New Roman" w:cs="Times New Roman"/>
          <w:bCs/>
          <w:lang w:eastAsia="ar-SA"/>
        </w:rPr>
        <w:t xml:space="preserve">4.1. Поставляемый товар должен соответствовать заданным функциональным и качественным характеристикам; </w:t>
      </w:r>
    </w:p>
    <w:p w14:paraId="60FE6760" w14:textId="77777777" w:rsidR="0076799B" w:rsidRPr="0076799B" w:rsidRDefault="0076799B" w:rsidP="0076799B">
      <w:pPr>
        <w:tabs>
          <w:tab w:val="left" w:pos="0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76799B">
        <w:rPr>
          <w:rFonts w:ascii="Times New Roman" w:eastAsia="Times New Roman" w:hAnsi="Times New Roman" w:cs="Times New Roman"/>
          <w:bCs/>
          <w:lang w:eastAsia="ar-SA"/>
        </w:rPr>
        <w:t>4.2. Поставляемый товар должен быть разрешен к использованию на территории Российской Федерации, иметь торговую марку и товарный знак,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паспорт товара, декларациям о соответствии и (или) другим документам, подтверждающим качество товара);</w:t>
      </w:r>
    </w:p>
    <w:p w14:paraId="1AD0C11E" w14:textId="77777777" w:rsidR="0076799B" w:rsidRPr="0076799B" w:rsidRDefault="0076799B" w:rsidP="0076799B">
      <w:pPr>
        <w:tabs>
          <w:tab w:val="left" w:pos="0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76799B">
        <w:rPr>
          <w:rFonts w:ascii="Times New Roman" w:eastAsia="Times New Roman" w:hAnsi="Times New Roman" w:cs="Times New Roman"/>
          <w:bCs/>
          <w:lang w:eastAsia="ar-SA"/>
        </w:rPr>
        <w:t>4.3. Поставляемый Товар должен являться новым, ранее не использованным (все составные части Товара должны быть новыми), не должен иметь дефектов;</w:t>
      </w:r>
    </w:p>
    <w:p w14:paraId="558D5D4F" w14:textId="77777777" w:rsidR="0076799B" w:rsidRPr="0076799B" w:rsidRDefault="0076799B" w:rsidP="0076799B">
      <w:pPr>
        <w:tabs>
          <w:tab w:val="left" w:pos="0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76799B">
        <w:rPr>
          <w:rFonts w:ascii="Times New Roman" w:eastAsia="Times New Roman" w:hAnsi="Times New Roman" w:cs="Times New Roman"/>
          <w:bCs/>
          <w:lang w:eastAsia="ar-SA"/>
        </w:rPr>
        <w:t>4.4.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документации;</w:t>
      </w:r>
    </w:p>
    <w:p w14:paraId="2B418F7E" w14:textId="77777777" w:rsidR="0076799B" w:rsidRPr="0076799B" w:rsidRDefault="0076799B" w:rsidP="0076799B">
      <w:pPr>
        <w:tabs>
          <w:tab w:val="left" w:pos="0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76799B">
        <w:rPr>
          <w:rFonts w:ascii="Times New Roman" w:eastAsia="Times New Roman" w:hAnsi="Times New Roman" w:cs="Times New Roman"/>
          <w:bCs/>
          <w:lang w:eastAsia="ar-SA"/>
        </w:rPr>
        <w:t>4.5.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утилизации.</w:t>
      </w:r>
    </w:p>
    <w:p w14:paraId="0D2AAEEA" w14:textId="77777777" w:rsidR="0076799B" w:rsidRPr="0076799B" w:rsidRDefault="0076799B" w:rsidP="0076799B">
      <w:pPr>
        <w:tabs>
          <w:tab w:val="left" w:pos="0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76799B">
        <w:rPr>
          <w:rFonts w:ascii="Times New Roman" w:eastAsia="Times New Roman" w:hAnsi="Times New Roman" w:cs="Times New Roman"/>
          <w:b/>
          <w:lang w:eastAsia="ar-SA"/>
        </w:rPr>
        <w:t>5. Требования к упаковке и маркировке поставляемого товара:</w:t>
      </w:r>
    </w:p>
    <w:p w14:paraId="39850E31" w14:textId="77777777" w:rsidR="0076799B" w:rsidRPr="0076799B" w:rsidRDefault="0076799B" w:rsidP="0076799B">
      <w:pPr>
        <w:tabs>
          <w:tab w:val="left" w:pos="0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76799B">
        <w:rPr>
          <w:rFonts w:ascii="Times New Roman" w:eastAsia="Times New Roman" w:hAnsi="Times New Roman" w:cs="Times New Roman"/>
          <w:bCs/>
          <w:lang w:eastAsia="ar-SA"/>
        </w:rPr>
        <w:t>5.1. Товар поставляется в таре 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На таре и упаковке должна содержаться отчетливая информация на русском языке;</w:t>
      </w:r>
    </w:p>
    <w:p w14:paraId="407E36B5" w14:textId="77777777" w:rsidR="0076799B" w:rsidRPr="0076799B" w:rsidRDefault="0076799B" w:rsidP="0076799B">
      <w:pPr>
        <w:tabs>
          <w:tab w:val="left" w:pos="0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76799B">
        <w:rPr>
          <w:rFonts w:ascii="Times New Roman" w:eastAsia="Times New Roman" w:hAnsi="Times New Roman" w:cs="Times New Roman"/>
          <w:bCs/>
          <w:lang w:eastAsia="ar-SA"/>
        </w:rPr>
        <w:t>5.2. 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Тара и упаковка должны быть прочными, сухими, без нарушения целостности со специальной маркировкой;</w:t>
      </w:r>
    </w:p>
    <w:p w14:paraId="45058D7A" w14:textId="77777777" w:rsidR="0076799B" w:rsidRPr="0076799B" w:rsidRDefault="0076799B" w:rsidP="0076799B">
      <w:pPr>
        <w:tabs>
          <w:tab w:val="left" w:pos="142"/>
        </w:tabs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76799B">
        <w:rPr>
          <w:rFonts w:ascii="Times New Roman" w:eastAsia="Times New Roman" w:hAnsi="Times New Roman" w:cs="Times New Roman"/>
          <w:bCs/>
          <w:lang w:eastAsia="ar-SA"/>
        </w:rPr>
        <w:t>5.3. Поставщик несет ответственность за ненадлежащую упаковку, не обеспечивающую сохранность товара при его хранении и транспортировании;</w:t>
      </w:r>
    </w:p>
    <w:p w14:paraId="0111655B" w14:textId="77777777" w:rsidR="0076799B" w:rsidRPr="0076799B" w:rsidRDefault="0076799B" w:rsidP="0076799B">
      <w:pPr>
        <w:tabs>
          <w:tab w:val="left" w:pos="142"/>
        </w:tabs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76799B">
        <w:rPr>
          <w:rFonts w:ascii="Times New Roman" w:eastAsia="Times New Roman" w:hAnsi="Times New Roman" w:cs="Times New Roman"/>
          <w:bCs/>
          <w:lang w:eastAsia="ar-SA"/>
        </w:rPr>
        <w:t>5.4. Упаковка и маркировка товара должна соответствовать требованиям ГОСТ, импортный товар – международным стандартам упаковки. Маркировка товара должна содержать: наименование товара, наименование фирмы-изготовителя, юридический адрес изготовителя, дату выпуска. Маркировка упаковки должна строго соответствовать маркировке товара.</w:t>
      </w:r>
    </w:p>
    <w:p w14:paraId="1369F3FB" w14:textId="77777777" w:rsidR="0076799B" w:rsidRPr="0076799B" w:rsidRDefault="0076799B" w:rsidP="0076799B">
      <w:pPr>
        <w:tabs>
          <w:tab w:val="left" w:pos="-851"/>
          <w:tab w:val="left" w:pos="142"/>
        </w:tabs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76799B">
        <w:rPr>
          <w:rFonts w:ascii="Times New Roman" w:eastAsia="Times New Roman" w:hAnsi="Times New Roman" w:cs="Times New Roman"/>
          <w:b/>
          <w:lang w:eastAsia="ar-SA"/>
        </w:rPr>
        <w:t>6. Требования к условиям поставки товара, отгрузке товара:</w:t>
      </w:r>
    </w:p>
    <w:p w14:paraId="62C1A632" w14:textId="77777777" w:rsidR="0076799B" w:rsidRPr="0076799B" w:rsidRDefault="0076799B" w:rsidP="0076799B">
      <w:pPr>
        <w:tabs>
          <w:tab w:val="left" w:pos="-851"/>
          <w:tab w:val="left" w:pos="142"/>
        </w:tabs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lang w:eastAsia="ar-SA"/>
        </w:rPr>
      </w:pPr>
      <w:r w:rsidRPr="0076799B">
        <w:rPr>
          <w:rFonts w:ascii="Times New Roman" w:eastAsia="Times New Roman" w:hAnsi="Times New Roman" w:cs="Times New Roman"/>
          <w:lang w:eastAsia="ar-SA"/>
        </w:rPr>
        <w:t>6.1. Поставка осуществляется по заявке, в которой указывается количество товара. Заявки направляются по почте, факсу, телефонограммой либо другим приемлемым для обеих сторон способом (телефонная связь).</w:t>
      </w:r>
    </w:p>
    <w:p w14:paraId="3A11B27B" w14:textId="77777777" w:rsidR="0076799B" w:rsidRPr="0076799B" w:rsidRDefault="0076799B" w:rsidP="0076799B">
      <w:pPr>
        <w:tabs>
          <w:tab w:val="left" w:pos="-851"/>
          <w:tab w:val="left" w:pos="142"/>
        </w:tabs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lang w:eastAsia="ar-SA"/>
        </w:rPr>
      </w:pPr>
      <w:r w:rsidRPr="0076799B">
        <w:rPr>
          <w:rFonts w:ascii="Times New Roman" w:eastAsia="Times New Roman" w:hAnsi="Times New Roman" w:cs="Times New Roman"/>
          <w:lang w:eastAsia="ar-SA"/>
        </w:rPr>
        <w:lastRenderedPageBreak/>
        <w:t>6.2. Право собственности на товар переходит к Заказчику с момента доставки товара Заказчику и принятия его путем подписания товарно-транспортной накладной или УПД.</w:t>
      </w:r>
    </w:p>
    <w:p w14:paraId="53F8E077" w14:textId="77777777" w:rsidR="0076799B" w:rsidRPr="0076799B" w:rsidRDefault="0076799B" w:rsidP="0076799B">
      <w:pPr>
        <w:tabs>
          <w:tab w:val="left" w:pos="-851"/>
          <w:tab w:val="left" w:pos="142"/>
        </w:tabs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lang w:eastAsia="ar-SA"/>
        </w:rPr>
      </w:pPr>
      <w:r w:rsidRPr="0076799B">
        <w:rPr>
          <w:rFonts w:ascii="Times New Roman" w:eastAsia="Times New Roman" w:hAnsi="Times New Roman" w:cs="Times New Roman"/>
          <w:lang w:eastAsia="ar-SA"/>
        </w:rPr>
        <w:t>6.3. При приеме товара Заказчик проверяет его соответствие сведениям, указанным в счете-фактуре и других сопроводительных документах по наименованию, количеству и качеству.</w:t>
      </w:r>
    </w:p>
    <w:p w14:paraId="0DC80F86" w14:textId="77777777" w:rsidR="0076799B" w:rsidRPr="0076799B" w:rsidRDefault="0076799B" w:rsidP="0076799B">
      <w:pPr>
        <w:tabs>
          <w:tab w:val="left" w:pos="-851"/>
          <w:tab w:val="left" w:pos="142"/>
        </w:tabs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lang w:eastAsia="ar-SA"/>
        </w:rPr>
      </w:pPr>
      <w:r w:rsidRPr="0076799B">
        <w:rPr>
          <w:rFonts w:ascii="Times New Roman" w:eastAsia="Times New Roman" w:hAnsi="Times New Roman" w:cs="Times New Roman"/>
          <w:lang w:eastAsia="ar-SA"/>
        </w:rPr>
        <w:t>6.4. Товар должен сопровождаться следующими документами:</w:t>
      </w:r>
    </w:p>
    <w:p w14:paraId="4F08366F" w14:textId="77777777" w:rsidR="0076799B" w:rsidRPr="0076799B" w:rsidRDefault="0076799B" w:rsidP="0076799B">
      <w:pPr>
        <w:tabs>
          <w:tab w:val="left" w:pos="-851"/>
          <w:tab w:val="left" w:pos="142"/>
        </w:tabs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lang w:eastAsia="ar-SA"/>
        </w:rPr>
      </w:pPr>
      <w:r w:rsidRPr="0076799B">
        <w:rPr>
          <w:rFonts w:ascii="Times New Roman" w:eastAsia="Times New Roman" w:hAnsi="Times New Roman" w:cs="Times New Roman"/>
          <w:lang w:eastAsia="ar-SA"/>
        </w:rPr>
        <w:t>– товарная накладная (ТОРГ-12) или УПД (оригиналы);</w:t>
      </w:r>
    </w:p>
    <w:p w14:paraId="091D275B" w14:textId="77777777" w:rsidR="0076799B" w:rsidRPr="0076799B" w:rsidRDefault="0076799B" w:rsidP="0076799B">
      <w:pPr>
        <w:tabs>
          <w:tab w:val="left" w:pos="-851"/>
          <w:tab w:val="left" w:pos="142"/>
        </w:tabs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lang w:eastAsia="ar-SA"/>
        </w:rPr>
      </w:pPr>
      <w:r w:rsidRPr="0076799B">
        <w:rPr>
          <w:rFonts w:ascii="Times New Roman" w:eastAsia="Times New Roman" w:hAnsi="Times New Roman" w:cs="Times New Roman"/>
          <w:lang w:eastAsia="ar-SA"/>
        </w:rPr>
        <w:t>– счет на оплату (оригиналы);</w:t>
      </w:r>
    </w:p>
    <w:p w14:paraId="3E7B782B" w14:textId="77777777" w:rsidR="0076799B" w:rsidRPr="0076799B" w:rsidRDefault="0076799B" w:rsidP="0076799B">
      <w:pPr>
        <w:tabs>
          <w:tab w:val="left" w:pos="-851"/>
          <w:tab w:val="left" w:pos="142"/>
        </w:tabs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lang w:eastAsia="ar-SA"/>
        </w:rPr>
      </w:pPr>
      <w:r w:rsidRPr="0076799B">
        <w:rPr>
          <w:rFonts w:ascii="Times New Roman" w:eastAsia="Times New Roman" w:hAnsi="Times New Roman" w:cs="Times New Roman"/>
          <w:lang w:eastAsia="ar-SA"/>
        </w:rPr>
        <w:t>– счет-фактура или УПД (оригиналы);</w:t>
      </w:r>
    </w:p>
    <w:p w14:paraId="21BDE69C" w14:textId="77777777" w:rsidR="0076799B" w:rsidRPr="0076799B" w:rsidRDefault="0076799B" w:rsidP="0076799B">
      <w:pPr>
        <w:tabs>
          <w:tab w:val="left" w:pos="-851"/>
          <w:tab w:val="left" w:pos="142"/>
        </w:tabs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lang w:eastAsia="ar-SA"/>
        </w:rPr>
      </w:pPr>
      <w:r w:rsidRPr="0076799B">
        <w:rPr>
          <w:rFonts w:ascii="Times New Roman" w:eastAsia="Times New Roman" w:hAnsi="Times New Roman" w:cs="Times New Roman"/>
          <w:lang w:eastAsia="ar-SA"/>
        </w:rPr>
        <w:t>– копия сертификата соответствия или декларации соответствия.</w:t>
      </w:r>
    </w:p>
    <w:p w14:paraId="0D44B21C" w14:textId="77777777" w:rsidR="0076799B" w:rsidRPr="0076799B" w:rsidRDefault="0076799B" w:rsidP="0076799B">
      <w:pPr>
        <w:tabs>
          <w:tab w:val="left" w:pos="-851"/>
          <w:tab w:val="left" w:pos="142"/>
        </w:tabs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lang w:eastAsia="ar-SA"/>
        </w:rPr>
      </w:pPr>
      <w:r w:rsidRPr="0076799B">
        <w:rPr>
          <w:rFonts w:ascii="Times New Roman" w:eastAsia="Times New Roman" w:hAnsi="Times New Roman" w:cs="Times New Roman"/>
          <w:lang w:eastAsia="ar-SA"/>
        </w:rPr>
        <w:t>6.5. По окончании поставки товара в полном объеме на основании товарно-транспортных накладных Поставщик и Заказчик подписывают акт сверки.</w:t>
      </w:r>
    </w:p>
    <w:p w14:paraId="1F71A1EF" w14:textId="77777777" w:rsidR="0076799B" w:rsidRPr="0076799B" w:rsidRDefault="0076799B" w:rsidP="0076799B">
      <w:pPr>
        <w:tabs>
          <w:tab w:val="left" w:pos="-284"/>
        </w:tabs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76799B">
        <w:rPr>
          <w:rFonts w:ascii="Times New Roman" w:eastAsia="Times New Roman" w:hAnsi="Times New Roman" w:cs="Times New Roman"/>
          <w:bCs/>
          <w:lang w:eastAsia="ar-SA"/>
        </w:rPr>
        <w:t>6.2. Гарантийные обязательства должны распространяться на каждую единицу товара с момента приемки товара Заказчиком.</w:t>
      </w:r>
    </w:p>
    <w:p w14:paraId="6302D188" w14:textId="72004CA9" w:rsidR="0076799B" w:rsidRPr="0076799B" w:rsidRDefault="0076799B" w:rsidP="0076799B">
      <w:pPr>
        <w:tabs>
          <w:tab w:val="left" w:pos="-284"/>
        </w:tabs>
        <w:spacing w:after="0" w:line="276" w:lineRule="auto"/>
        <w:ind w:left="-284"/>
        <w:jc w:val="both"/>
        <w:rPr>
          <w:rFonts w:ascii="Calibri" w:eastAsia="Times New Roman" w:hAnsi="Calibri" w:cs="Times New Roman"/>
          <w:lang w:eastAsia="ru-RU"/>
        </w:rPr>
      </w:pPr>
      <w:r w:rsidRPr="0076799B">
        <w:rPr>
          <w:rFonts w:ascii="Times New Roman" w:eastAsia="Times New Roman" w:hAnsi="Times New Roman" w:cs="Times New Roman"/>
          <w:bCs/>
          <w:lang w:eastAsia="ar-SA"/>
        </w:rPr>
        <w:t>6.3. Поставщик обязан при обнаружении недостатков у поставляемого товара заменить товар ненадлежащего качества, при обнаружении некомплектности/недопоставки произвести доукомплектование/допоставку, при несоответствии товара установленному ассортименту, заменить товар на соответствующий, своим транспортом и за свой счет, в сроки, определенные договором.</w:t>
      </w:r>
      <w:r w:rsidRPr="0076799B">
        <w:rPr>
          <w:rFonts w:ascii="Times New Roman" w:eastAsia="Times New Roman" w:hAnsi="Times New Roman" w:cs="Times New Roman"/>
          <w:w w:val="102"/>
          <w:lang w:eastAsia="ru-RU"/>
        </w:rPr>
        <w:t xml:space="preserve">                                                                                                                                                                                   </w:t>
      </w:r>
    </w:p>
    <w:sectPr w:rsidR="0076799B" w:rsidRPr="0076799B" w:rsidSect="00704278">
      <w:pgSz w:w="11906" w:h="16838"/>
      <w:pgMar w:top="510" w:right="567" w:bottom="510" w:left="1134" w:header="709" w:footer="709" w:gutter="0"/>
      <w:cols w:space="708"/>
      <w:docGrid w:linePitch="360"/>
    </w:sectPr>
    <!-- MKR-13923 --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10773D" w14:textId="77777777" w:rsidR="009176AC" w:rsidRDefault="009176AC">
      <w:pPr>
        <w:spacing w:after="0" w:line="240" w:lineRule="auto"/>
      </w:pPr>
      <w:r>
        <w:separator/>
      </w:r>
    </w:p>
  </w:endnote>
  <w:endnote w:type="continuationSeparator" w:id="0">
    <w:p w14:paraId="29CF6880" w14:textId="77777777" w:rsidR="009176AC" w:rsidRDefault="00917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3FE387" w14:textId="77777777" w:rsidR="009176AC" w:rsidRDefault="009176AC">
      <w:pPr>
        <w:spacing w:after="0" w:line="240" w:lineRule="auto"/>
      </w:pPr>
      <w:r>
        <w:separator/>
      </w:r>
    </w:p>
  </w:footnote>
  <w:footnote w:type="continuationSeparator" w:id="0">
    <w:p w14:paraId="21DBF5DF" w14:textId="77777777" w:rsidR="009176AC" w:rsidRDefault="009176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D271EC"/>
    <w:multiLevelType w:val="multilevel"/>
    <w:tmpl w:val="6D4EA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7938A8"/>
    <w:multiLevelType w:val="hybridMultilevel"/>
    <w:tmpl w:val="5392697C"/>
    <w:lvl w:ilvl="0" w:tplc="EF701FC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4591171F"/>
    <w:multiLevelType w:val="hybridMultilevel"/>
    <w:tmpl w:val="A918A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3F13"/>
    <w:rsid w:val="0000493C"/>
    <w:rsid w:val="00011D86"/>
    <w:rsid w:val="0003563F"/>
    <w:rsid w:val="00053E52"/>
    <w:rsid w:val="00117717"/>
    <w:rsid w:val="00184272"/>
    <w:rsid w:val="001E4042"/>
    <w:rsid w:val="00204DB2"/>
    <w:rsid w:val="00234B6E"/>
    <w:rsid w:val="00243AAF"/>
    <w:rsid w:val="00244258"/>
    <w:rsid w:val="002800DD"/>
    <w:rsid w:val="00303C9F"/>
    <w:rsid w:val="00306EAB"/>
    <w:rsid w:val="003F602C"/>
    <w:rsid w:val="004552BF"/>
    <w:rsid w:val="004936B2"/>
    <w:rsid w:val="004C3F13"/>
    <w:rsid w:val="004F72BC"/>
    <w:rsid w:val="00517047"/>
    <w:rsid w:val="00534DF1"/>
    <w:rsid w:val="0064556D"/>
    <w:rsid w:val="00646F49"/>
    <w:rsid w:val="006F7C40"/>
    <w:rsid w:val="00704278"/>
    <w:rsid w:val="007444B1"/>
    <w:rsid w:val="007453B1"/>
    <w:rsid w:val="0076799B"/>
    <w:rsid w:val="00780760"/>
    <w:rsid w:val="007A6DFE"/>
    <w:rsid w:val="007F791F"/>
    <w:rsid w:val="0080471E"/>
    <w:rsid w:val="00814A42"/>
    <w:rsid w:val="00834F0C"/>
    <w:rsid w:val="0087077B"/>
    <w:rsid w:val="0089440E"/>
    <w:rsid w:val="008C772D"/>
    <w:rsid w:val="008F5A47"/>
    <w:rsid w:val="009142E4"/>
    <w:rsid w:val="009176AC"/>
    <w:rsid w:val="0092032B"/>
    <w:rsid w:val="00947ABB"/>
    <w:rsid w:val="009768F9"/>
    <w:rsid w:val="00976C41"/>
    <w:rsid w:val="009A2F22"/>
    <w:rsid w:val="009A6EBA"/>
    <w:rsid w:val="00A1394B"/>
    <w:rsid w:val="00A4211E"/>
    <w:rsid w:val="00A44AD0"/>
    <w:rsid w:val="00AA7A2D"/>
    <w:rsid w:val="00AD3BA0"/>
    <w:rsid w:val="00AF06A4"/>
    <w:rsid w:val="00B21229"/>
    <w:rsid w:val="00B56C2B"/>
    <w:rsid w:val="00B6527C"/>
    <w:rsid w:val="00C04D0C"/>
    <w:rsid w:val="00C43862"/>
    <w:rsid w:val="00C43F51"/>
    <w:rsid w:val="00CA1D08"/>
    <w:rsid w:val="00CA5409"/>
    <w:rsid w:val="00CF5FF5"/>
    <w:rsid w:val="00D4201A"/>
    <w:rsid w:val="00D94FC2"/>
    <w:rsid w:val="00DA05F8"/>
    <w:rsid w:val="00DE3C29"/>
    <w:rsid w:val="00E40F70"/>
    <w:rsid w:val="00EA2EC0"/>
    <w:rsid w:val="00F41D9E"/>
    <w:rsid w:val="00F46E8A"/>
    <w:rsid w:val="00F7789D"/>
    <w:rsid w:val="00FE5B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96D53"/>
  <w15:docId w15:val="{4DCEB95C-6364-4E66-878A-2F7D9D9D0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077B"/>
  </w:style>
  <w:style w:type="paragraph" w:styleId="1">
    <w:name w:val="heading 1"/>
    <w:basedOn w:val="a"/>
    <w:next w:val="a"/>
    <w:link w:val="10"/>
    <w:uiPriority w:val="9"/>
    <w:qFormat/>
    <w:rsid w:val="0087077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7077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87077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87077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87077B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87077B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87077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87077B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87077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077B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87077B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87077B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87077B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87077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87077B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87077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87077B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87077B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87077B"/>
    <w:pPr>
      <w:ind w:left="720"/>
      <w:contextualSpacing/>
    </w:pPr>
  </w:style>
  <w:style w:type="paragraph" w:styleId="a4">
    <w:name w:val="No Spacing"/>
    <w:uiPriority w:val="1"/>
    <w:qFormat/>
    <w:rsid w:val="0087077B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87077B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sid w:val="0087077B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87077B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87077B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87077B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87077B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87077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87077B"/>
    <w:rPr>
      <w:i/>
    </w:rPr>
  </w:style>
  <w:style w:type="paragraph" w:styleId="ab">
    <w:name w:val="header"/>
    <w:basedOn w:val="a"/>
    <w:link w:val="ac"/>
    <w:uiPriority w:val="99"/>
    <w:unhideWhenUsed/>
    <w:rsid w:val="0087077B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7077B"/>
  </w:style>
  <w:style w:type="paragraph" w:styleId="ad">
    <w:name w:val="footer"/>
    <w:basedOn w:val="a"/>
    <w:link w:val="ae"/>
    <w:uiPriority w:val="99"/>
    <w:unhideWhenUsed/>
    <w:rsid w:val="0087077B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87077B"/>
  </w:style>
  <w:style w:type="paragraph" w:styleId="af">
    <w:name w:val="caption"/>
    <w:basedOn w:val="a"/>
    <w:next w:val="a"/>
    <w:uiPriority w:val="35"/>
    <w:semiHidden/>
    <w:unhideWhenUsed/>
    <w:qFormat/>
    <w:rsid w:val="0087077B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87077B"/>
  </w:style>
  <w:style w:type="table" w:styleId="af0">
    <w:name w:val="Table Grid"/>
    <w:basedOn w:val="a1"/>
    <w:uiPriority w:val="59"/>
    <w:rsid w:val="0087077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87077B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87077B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87077B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7077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87077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7077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7077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7077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7077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7077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7077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87077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7077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7077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7077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7077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7077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7077B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sid w:val="0087077B"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87077B"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sid w:val="0087077B"/>
    <w:rPr>
      <w:sz w:val="18"/>
    </w:rPr>
  </w:style>
  <w:style w:type="character" w:styleId="af4">
    <w:name w:val="footnote reference"/>
    <w:basedOn w:val="a0"/>
    <w:uiPriority w:val="99"/>
    <w:unhideWhenUsed/>
    <w:rsid w:val="0087077B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87077B"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87077B"/>
    <w:rPr>
      <w:sz w:val="20"/>
    </w:rPr>
  </w:style>
  <w:style w:type="character" w:styleId="af7">
    <w:name w:val="endnote reference"/>
    <w:basedOn w:val="a0"/>
    <w:uiPriority w:val="99"/>
    <w:semiHidden/>
    <w:unhideWhenUsed/>
    <w:rsid w:val="0087077B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87077B"/>
    <w:pPr>
      <w:spacing w:after="57"/>
    </w:pPr>
  </w:style>
  <w:style w:type="paragraph" w:styleId="23">
    <w:name w:val="toc 2"/>
    <w:basedOn w:val="a"/>
    <w:next w:val="a"/>
    <w:uiPriority w:val="39"/>
    <w:unhideWhenUsed/>
    <w:rsid w:val="0087077B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87077B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87077B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87077B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87077B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87077B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87077B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87077B"/>
    <w:pPr>
      <w:spacing w:after="57"/>
      <w:ind w:left="2268"/>
    </w:pPr>
  </w:style>
  <w:style w:type="paragraph" w:styleId="af8">
    <w:name w:val="TOC Heading"/>
    <w:uiPriority w:val="39"/>
    <w:unhideWhenUsed/>
    <w:rsid w:val="0087077B"/>
  </w:style>
  <w:style w:type="paragraph" w:styleId="af9">
    <w:name w:val="table of figures"/>
    <w:basedOn w:val="a"/>
    <w:next w:val="a"/>
    <w:uiPriority w:val="99"/>
    <w:unhideWhenUsed/>
    <w:rsid w:val="0087077B"/>
    <w:pPr>
      <w:spacing w:after="0"/>
    </w:pPr>
  </w:style>
  <w:style w:type="paragraph" w:styleId="afa">
    <w:name w:val="Normal (Web)"/>
    <w:basedOn w:val="a"/>
    <w:uiPriority w:val="99"/>
    <w:unhideWhenUsed/>
    <w:rsid w:val="00870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15375,bqiaagaaeyqcaaagiaiaaan2owaabyq7aaaaaaaaaaaaaaaaaaaaaaaaaaaaaaaaaaaaaaaaaaaaaaaaaaaaaaaaaaaaaaaaaaaaaaaaaaaaaaaaaaaaaaaaaaaaaaaaaaaaaaaaaaaaaaaaaaaaaaaaaaaaaaaaaaaaaaaaaaaaaaaaaaaaaaaaaaaaaaaaaaaaaaaaaaaaaaaaaaaaaaaaaaaaaaaaaaaaaaa"/>
    <w:basedOn w:val="a"/>
    <w:rsid w:val="00CA1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List Bullet 3"/>
    <w:basedOn w:val="a"/>
    <w:autoRedefine/>
    <w:rsid w:val="007A6DFE"/>
    <w:pPr>
      <w:tabs>
        <w:tab w:val="num" w:pos="926"/>
      </w:tabs>
      <w:spacing w:after="60" w:line="240" w:lineRule="auto"/>
      <w:ind w:left="926" w:hanging="36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74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102</dc:creator>
  <cp:keywords/>
  <dc:description>DOC-MARKER-cpoXis2TlA__yZHEYSw9cw</dc:description>
  <cp:lastModifiedBy>Медведева Екатерина Сергеевна</cp:lastModifiedBy>
  <cp:revision>25</cp:revision>
  <dcterms:created xsi:type="dcterms:W3CDTF">2026-06-17T11:25:00Z</dcterms:created>
  <dcterms:modified xsi:type="dcterms:W3CDTF">2026-08-03T11:19:00Z</dcterms:modified>
</cp:coreProperties>
</file>