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0A59A0D"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Cs/>
          <w:lang w:eastAsia="ru-RU"/>
        </w:rPr>
      </w:pPr>
    </w:p>
    <w:p w14:paraId="3C13A90F"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
          <w:bCs/>
          <w:lang w:eastAsia="ru-RU"/>
        </w:rPr>
      </w:pPr>
    </w:p>
    <w:p w14:paraId="22FCB298" w14:textId="7BAB0983" w:rsidR="00F06942" w:rsidRPr="00F02ACD" w:rsidRDefault="00F06942"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F02ACD">
        <w:rPr>
          <w:rFonts w:ascii="Times New Roman" w:eastAsia="Times New Roman" w:hAnsi="Times New Roman" w:cs="Times New Roman"/>
          <w:b/>
          <w:bCs/>
          <w:lang w:eastAsia="ru-RU"/>
        </w:rPr>
        <w:t>УТВЕРЖДАЮ</w:t>
      </w:r>
    </w:p>
    <w:p w14:paraId="6C993F17" w14:textId="77777777" w:rsidR="003557D1" w:rsidRPr="003557D1" w:rsidRDefault="003557D1" w:rsidP="003557D1">
      <w:pPr>
        <w:widowControl w:val="0"/>
        <w:spacing w:after="0" w:line="240" w:lineRule="auto"/>
        <w:jc w:val="right"/>
        <w:outlineLvl w:val="1"/>
        <w:rPr>
          <w:rFonts w:ascii="Times New Roman" w:eastAsia="Times New Roman" w:hAnsi="Times New Roman" w:cs="Times New Roman"/>
          <w:b/>
          <w:bCs/>
          <w:lang w:eastAsia="ru-RU"/>
        </w:rPr>
      </w:pPr>
      <w:r w:rsidRPr="003557D1">
        <w:rPr>
          <w:rFonts w:ascii="Times New Roman" w:eastAsia="Times New Roman" w:hAnsi="Times New Roman" w:cs="Times New Roman"/>
          <w:b/>
          <w:bCs/>
          <w:lang w:eastAsia="ru-RU"/>
        </w:rPr>
        <w:t>Директор</w:t>
      </w:r>
    </w:p>
    <w:p w14:paraId="4E165482" w14:textId="77777777" w:rsidR="003557D1" w:rsidRPr="003557D1" w:rsidRDefault="003557D1" w:rsidP="003557D1">
      <w:pPr>
        <w:widowControl w:val="0"/>
        <w:spacing w:after="0" w:line="240" w:lineRule="auto"/>
        <w:jc w:val="right"/>
        <w:outlineLvl w:val="1"/>
        <w:rPr>
          <w:rFonts w:ascii="Times New Roman" w:eastAsia="Times New Roman" w:hAnsi="Times New Roman" w:cs="Times New Roman"/>
          <w:b/>
          <w:bCs/>
          <w:lang w:eastAsia="ru-RU"/>
        </w:rPr>
      </w:pPr>
      <w:r w:rsidRPr="003557D1">
        <w:rPr>
          <w:rFonts w:ascii="Times New Roman" w:eastAsia="Times New Roman" w:hAnsi="Times New Roman" w:cs="Times New Roman"/>
          <w:b/>
          <w:bCs/>
          <w:lang w:eastAsia="ru-RU"/>
        </w:rPr>
        <w:t>ГА‌⁠‍﻿⁠‍‍‌‍﻿​﻿‌​‌﻿‌‍⁠‍﻿﻿‌⁠⁠﻿⁠⁠​‍​﻿‌‌﻿‍⁠﻿‌﻿‌⁠‍‍ПОУ КО "ОКТУ"</w:t>
      </w:r>
    </w:p>
    <w:p w14:paraId="49B4E282" w14:textId="77777777" w:rsidR="003557D1" w:rsidRPr="003557D1" w:rsidRDefault="003557D1" w:rsidP="003557D1">
      <w:pPr>
        <w:widowControl w:val="0"/>
        <w:spacing w:after="0" w:line="240" w:lineRule="auto"/>
        <w:jc w:val="right"/>
        <w:outlineLvl w:val="1"/>
        <w:rPr>
          <w:rFonts w:ascii="Times New Roman" w:eastAsia="Times New Roman" w:hAnsi="Times New Roman" w:cs="Times New Roman"/>
          <w:b/>
          <w:bCs/>
          <w:lang w:eastAsia="ru-RU"/>
        </w:rPr>
      </w:pPr>
      <w:r w:rsidRPr="003557D1">
        <w:rPr>
          <w:rFonts w:ascii="Times New Roman" w:eastAsia="Times New Roman" w:hAnsi="Times New Roman" w:cs="Times New Roman"/>
          <w:b/>
          <w:bCs/>
          <w:lang w:eastAsia="ru-RU"/>
        </w:rPr>
        <w:t xml:space="preserve"> </w:t>
      </w:r>
    </w:p>
    <w:p w14:paraId="0D928A39" w14:textId="3B62628E" w:rsidR="00B935D1" w:rsidRPr="00F02ACD" w:rsidRDefault="003557D1" w:rsidP="003557D1">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3557D1">
        <w:rPr>
          <w:rFonts w:ascii="Times New Roman" w:eastAsia="Times New Roman" w:hAnsi="Times New Roman" w:cs="Times New Roman"/>
          <w:b/>
          <w:bCs/>
          <w:lang w:eastAsia="ru-RU"/>
        </w:rPr>
        <w:t>_______________Лаптева Ксения Николаевна</w:t>
      </w:r>
    </w:p>
    <w:sdt>
      <w:sdtPr>
        <w:rPr>
          <w:rStyle w:val="1f4"/>
          <w:b/>
          <w:bCs/>
        </w:rPr>
        <w:id w:val="-1368987401"/>
        <w:placeholder>
          <w:docPart w:val="DefaultPlaceholder_-1854013437"/>
        </w:placeholder>
        <w15:color w:val="FF00FF"/>
        <w:date w:fullDate="2026-08-05T00:00:00Z">
          <w:dateFormat w:val="dd.MM.yyyy"/>
          <w:lid w:val="ru-RU"/>
          <w:storeMappedDataAs w:val="dateTime"/>
          <w:calendar w:val="gregorian"/>
        </w:date>
      </w:sdtPr>
      <w:sdtEndPr>
        <w:rPr>
          <w:rStyle w:val="a0"/>
          <w:rFonts w:asciiTheme="minorHAnsi" w:eastAsia="Times New Roman" w:hAnsiTheme="minorHAnsi" w:cs="Times New Roman"/>
          <w:lang w:eastAsia="ru-RU"/>
        </w:rPr>
      </w:sdtEndPr>
      <w:sdtContent>
        <w:p w14:paraId="66D2FE0A" w14:textId="0ECB6E08" w:rsidR="00B935D1" w:rsidRPr="00F02ACD" w:rsidRDefault="00E12B72" w:rsidP="00EB77AB">
          <w:pPr>
            <w:widowControl w:val="0"/>
            <w:tabs>
              <w:tab w:val="left" w:pos="247"/>
              <w:tab w:val="left" w:pos="1130"/>
            </w:tabs>
            <w:spacing w:after="0" w:line="240" w:lineRule="auto"/>
            <w:ind w:left="5670"/>
            <w:contextualSpacing/>
            <w:jc w:val="right"/>
            <w:rPr>
              <w:rFonts w:ascii="Times New Roman" w:eastAsia="Times New Roman" w:hAnsi="Times New Roman" w:cs="Times New Roman"/>
              <w:b/>
              <w:bCs/>
              <w:lang w:eastAsia="ru-RU"/>
            </w:rPr>
          </w:pPr>
          <w:r>
            <w:rPr>
              <w:rStyle w:val="1f4"/>
              <w:b/>
              <w:bCs/>
            </w:rPr>
            <w:t>05.08.2026</w:t>
          </w:r>
        </w:p>
      </w:sdtContent>
    </w:sdt>
    <w:p w14:paraId="4768A1DF" w14:textId="77777777" w:rsidR="00B935D1" w:rsidRPr="00CD6114" w:rsidRDefault="00B935D1" w:rsidP="00CD6114">
      <w:pPr>
        <w:widowControl w:val="0"/>
        <w:spacing w:after="0" w:line="240" w:lineRule="auto"/>
        <w:ind w:left="7088" w:firstLine="5812"/>
        <w:jc w:val="both"/>
        <w:rPr>
          <w:rFonts w:ascii="Times New Roman" w:eastAsia="Calibri" w:hAnsi="Times New Roman" w:cs="Times New Roman"/>
        </w:rPr>
      </w:pPr>
    </w:p>
    <w:p w14:paraId="1416B27E" w14:textId="77777777" w:rsidR="00B935D1" w:rsidRPr="00CD6114" w:rsidRDefault="00B935D1" w:rsidP="00CD6114">
      <w:pPr>
        <w:widowControl w:val="0"/>
        <w:spacing w:after="0" w:line="240" w:lineRule="auto"/>
        <w:ind w:left="456"/>
        <w:jc w:val="both"/>
        <w:rPr>
          <w:rFonts w:ascii="Times New Roman" w:eastAsia="Times New Roman" w:hAnsi="Times New Roman" w:cs="Times New Roman"/>
          <w:lang w:eastAsia="ru-RU"/>
        </w:rPr>
      </w:pPr>
    </w:p>
    <w:p w14:paraId="45CA5461" w14:textId="17ACA6F6" w:rsidR="00B935D1" w:rsidRDefault="00B935D1" w:rsidP="00CD6114">
      <w:pPr>
        <w:widowControl w:val="0"/>
        <w:spacing w:after="0" w:line="240" w:lineRule="auto"/>
        <w:jc w:val="center"/>
        <w:rPr>
          <w:rFonts w:ascii="Times New Roman" w:eastAsia="Times New Roman" w:hAnsi="Times New Roman" w:cs="Times New Roman"/>
          <w:b/>
          <w:bCs/>
          <w:lang w:eastAsia="ru-RU"/>
        </w:rPr>
      </w:pPr>
    </w:p>
    <w:p w14:paraId="558DF386" w14:textId="41C4327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ED0264B" w14:textId="3259CDC9"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3A3856E3" w14:textId="1E6A052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45475F8" w14:textId="173E8BE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5589EA78" w14:textId="26F4D75C"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9F6AF21" w14:textId="27A93C23"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2274D891" w14:textId="77A501F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048A7DD" w14:textId="4E5C8201"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4DF44D75" w14:textId="304C6D54"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F0AF199" w14:textId="61E382BA"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01AF50E" w14:textId="553811F8"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31648E8" w14:textId="77777777" w:rsidR="00EE7A23" w:rsidRPr="00CD6114" w:rsidRDefault="00EE7A23" w:rsidP="00CD6114">
      <w:pPr>
        <w:widowControl w:val="0"/>
        <w:spacing w:after="0" w:line="240" w:lineRule="auto"/>
        <w:jc w:val="center"/>
        <w:rPr>
          <w:rFonts w:ascii="Times New Roman" w:eastAsia="Times New Roman" w:hAnsi="Times New Roman" w:cs="Times New Roman"/>
          <w:b/>
          <w:bCs/>
          <w:lang w:eastAsia="ru-RU"/>
        </w:rPr>
      </w:pPr>
    </w:p>
    <w:p w14:paraId="7E13E773" w14:textId="77777777" w:rsidR="00B935D1" w:rsidRPr="00CD6114" w:rsidRDefault="00B935D1" w:rsidP="00CD6114">
      <w:pPr>
        <w:widowControl w:val="0"/>
        <w:spacing w:after="0" w:line="240" w:lineRule="auto"/>
        <w:jc w:val="center"/>
        <w:rPr>
          <w:rFonts w:ascii="Times New Roman" w:eastAsia="Times New Roman" w:hAnsi="Times New Roman" w:cs="Times New Roman"/>
          <w:b/>
          <w:bCs/>
          <w:lang w:eastAsia="ru-RU"/>
        </w:rPr>
      </w:pPr>
    </w:p>
    <w:p w14:paraId="79499A2D" w14:textId="5B3D50D3" w:rsidR="00EE7A23" w:rsidRDefault="0054310E" w:rsidP="00CD6114">
      <w:pPr>
        <w:widowControl w:val="0"/>
        <w:spacing w:after="0" w:line="240" w:lineRule="auto"/>
        <w:jc w:val="center"/>
        <w:rPr>
          <w:rFonts w:ascii="Times New Roman" w:eastAsia="Times New Roman" w:hAnsi="Times New Roman" w:cs="Times New Roman"/>
          <w:b/>
          <w:bCs/>
          <w:lang w:eastAsia="ru-RU"/>
        </w:rPr>
      </w:pPr>
      <w:r w:rsidRPr="00CD6114">
        <w:rPr>
          <w:rFonts w:ascii="Times New Roman" w:eastAsia="Times New Roman" w:hAnsi="Times New Roman" w:cs="Times New Roman"/>
          <w:b/>
          <w:bCs/>
          <w:lang w:eastAsia="ru-RU"/>
        </w:rPr>
        <w:t>ИЗВЕ‍﻿‍﻿‌﻿​​‌​​﻿‌﻿​​‍​​﻿‍‍‍‌‍⁠​‍⁠⁠﻿‌﻿​﻿‌﻿​﻿⁠‍⁠‍‌ЩЕНИЕ</w:t>
      </w:r>
      <w:r w:rsidR="00CD6114" w:rsidRPr="00CD6114">
        <w:rPr>
          <w:rStyle w:val="aff0"/>
          <w:rFonts w:ascii="Times New Roman" w:eastAsia="Times New Roman" w:hAnsi="Times New Roman" w:cs="Times New Roman"/>
          <w:b/>
          <w:bCs/>
          <w:lang w:eastAsia="ru-RU"/>
        </w:rPr>
        <w:footnoteReference w:id="1"/>
      </w:r>
      <w:r w:rsidRPr="00CD6114">
        <w:rPr>
          <w:rFonts w:ascii="Times New Roman" w:eastAsia="Times New Roman" w:hAnsi="Times New Roman" w:cs="Times New Roman"/>
          <w:b/>
          <w:bCs/>
          <w:lang w:eastAsia="ru-RU"/>
        </w:rPr>
        <w:t xml:space="preserve"> </w:t>
      </w:r>
      <w:r w:rsidR="00653E09" w:rsidRPr="00CD6114">
        <w:rPr>
          <w:rFonts w:ascii="Times New Roman" w:eastAsia="Times New Roman" w:hAnsi="Times New Roman" w:cs="Times New Roman"/>
          <w:b/>
          <w:bCs/>
          <w:lang w:eastAsia="ru-RU"/>
        </w:rPr>
        <w:t>О</w:t>
      </w:r>
      <w:r w:rsidR="00EE7A23">
        <w:rPr>
          <w:rFonts w:ascii="Times New Roman" w:eastAsia="Times New Roman" w:hAnsi="Times New Roman" w:cs="Times New Roman"/>
          <w:b/>
          <w:bCs/>
          <w:lang w:eastAsia="ru-RU"/>
        </w:rPr>
        <w:t xml:space="preserve"> ПРОВЕДЕНИИ </w:t>
      </w:r>
    </w:p>
    <w:p w14:paraId="5CA31B4A" w14:textId="4B5EDB51" w:rsidR="00B935D1" w:rsidRPr="00CD6114" w:rsidRDefault="00E77E5E" w:rsidP="00CD6114">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ЗАПРОСА КОТИРОВОК</w:t>
      </w:r>
      <w:r w:rsidR="00653E09" w:rsidRPr="00CD6114">
        <w:rPr>
          <w:rFonts w:ascii="Times New Roman" w:eastAsia="Times New Roman" w:hAnsi="Times New Roman" w:cs="Times New Roman"/>
          <w:b/>
          <w:bCs/>
          <w:lang w:eastAsia="ru-RU"/>
        </w:rPr>
        <w:t xml:space="preserve"> В ЭЛЕКТРОННОЙ ФОРМЕ</w:t>
      </w:r>
    </w:p>
    <w:p w14:paraId="6F7E4545" w14:textId="713BD1EC" w:rsidR="00B935D1" w:rsidRPr="00CD6114" w:rsidRDefault="00B23783" w:rsidP="00E12B72">
      <w:pPr>
        <w:widowControl w:val="0"/>
        <w:spacing w:after="0" w:line="240" w:lineRule="auto"/>
        <w:jc w:val="center"/>
        <w:rPr>
          <w:rFonts w:ascii="Times New Roman" w:eastAsia="Times New Roman" w:hAnsi="Times New Roman" w:cs="Times New Roman"/>
          <w:lang w:eastAsia="ru-RU"/>
        </w:rPr>
      </w:pPr>
      <w:r w:rsidRPr="00731559">
        <w:rPr>
          <w:rFonts w:ascii="Times New Roman" w:eastAsia="Calibri" w:hAnsi="Times New Roman" w:cs="Times New Roman"/>
          <w:b/>
          <w:color w:val="000000"/>
        </w:rPr>
        <w:t xml:space="preserve">на </w:t>
      </w:r>
      <w:r>
        <w:rPr>
          <w:rFonts w:ascii="Times New Roman" w:eastAsia="Calibri" w:hAnsi="Times New Roman" w:cs="Times New Roman"/>
          <w:b/>
          <w:color w:val="000000"/>
        </w:rPr>
        <w:t xml:space="preserve">право заключения договора на </w:t>
      </w:r>
      <w:r w:rsidR="00E12B72" w:rsidRPr="00E12B72">
        <w:rPr>
          <w:rFonts w:ascii="Times New Roman" w:eastAsia="Calibri" w:hAnsi="Times New Roman" w:cs="Times New Roman"/>
          <w:b/>
          <w:color w:val="000000"/>
        </w:rPr>
        <w:t>оказание услуг физической охраны зданий, сооружений, и прилегающих к ним территорий ГАПОУ Калужской области «</w:t>
      </w:r>
      <w:proofErr w:type="spellStart"/>
      <w:r w:rsidR="00E12B72" w:rsidRPr="00E12B72">
        <w:rPr>
          <w:rFonts w:ascii="Times New Roman" w:eastAsia="Calibri" w:hAnsi="Times New Roman" w:cs="Times New Roman"/>
          <w:b/>
          <w:color w:val="000000"/>
        </w:rPr>
        <w:t>Обнинский</w:t>
      </w:r>
      <w:proofErr w:type="spellEnd"/>
      <w:r w:rsidR="00E12B72" w:rsidRPr="00E12B72">
        <w:rPr>
          <w:rFonts w:ascii="Times New Roman" w:eastAsia="Calibri" w:hAnsi="Times New Roman" w:cs="Times New Roman"/>
          <w:b/>
          <w:color w:val="000000"/>
        </w:rPr>
        <w:t xml:space="preserve"> колледж технологий и услуг»</w:t>
      </w:r>
    </w:p>
    <w:p w14:paraId="5A3451B7"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42FB7D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5AB9A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35AB3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9AC985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D5E2CC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10E8DE4F"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0A5348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CDCB884"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A9F96DD"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76B805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22669B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6B22D2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C7A25C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5090902"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6AB5BE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76F1A660"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F889B93"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73DEA2F4" w14:textId="77777777"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14:paraId="3F1E66CC" w14:textId="07F20796"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14:paraId="0C5A7934" w14:textId="6176236E"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 xml:space="preserve">В </w:t>
      </w:r>
      <w:r>
        <w:rPr>
          <w:rFonts w:ascii="Times New Roman" w:eastAsia="Times New Roman" w:hAnsi="Times New Roman" w:cs="Times New Roman"/>
          <w:b/>
          <w:iCs/>
          <w:lang w:eastAsia="ru-RU"/>
        </w:rPr>
        <w:t>ИЗВЕЩЕНИИ</w:t>
      </w:r>
      <w:r w:rsidRPr="00CD6114">
        <w:rPr>
          <w:rFonts w:ascii="Times New Roman" w:eastAsia="Times New Roman" w:hAnsi="Times New Roman" w:cs="Times New Roman"/>
          <w:b/>
          <w:iCs/>
          <w:lang w:eastAsia="ru-RU"/>
        </w:rPr>
        <w:t xml:space="preserve"> </w:t>
      </w:r>
      <w:r w:rsidR="00E77E5E" w:rsidRPr="00E77E5E">
        <w:rPr>
          <w:rFonts w:ascii="Times New Roman" w:eastAsia="Times New Roman" w:hAnsi="Times New Roman" w:cs="Times New Roman"/>
          <w:b/>
          <w:iCs/>
          <w:lang w:eastAsia="ru-RU"/>
        </w:rPr>
        <w:t xml:space="preserve">О ПРОВЕДЕНИИ ЗАПРОСА КОТИРОВОК </w:t>
      </w:r>
      <w:r w:rsidRPr="00CD6114">
        <w:rPr>
          <w:rFonts w:ascii="Times New Roman" w:eastAsia="Times New Roman" w:hAnsi="Times New Roman" w:cs="Times New Roman"/>
          <w:b/>
          <w:iCs/>
          <w:lang w:eastAsia="ru-RU"/>
        </w:rPr>
        <w:t>В ЭЛЕКТРОННОЙ ФОРМЕ</w:t>
      </w:r>
      <w:r w:rsidR="00EE7A23">
        <w:rPr>
          <w:rFonts w:ascii="Times New Roman" w:eastAsia="Times New Roman" w:hAnsi="Times New Roman" w:cs="Times New Roman"/>
          <w:b/>
          <w:iCs/>
          <w:lang w:eastAsia="ru-RU"/>
        </w:rPr>
        <w:t>.</w:t>
      </w:r>
    </w:p>
    <w:p w14:paraId="05E8723F" w14:textId="77777777"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14:paraId="417390C3" w14:textId="04CD0B90"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bookmarkStart w:id="0" w:name="_Hlk211857246"/>
      <w:r w:rsidR="00BE1909">
        <w:rPr>
          <w:rFonts w:ascii="Times New Roman" w:eastAsia="Times New Roman" w:hAnsi="Times New Roman" w:cs="Times New Roman"/>
          <w:lang w:eastAsia="ru-RU"/>
        </w:rPr>
        <w:t>июля</w:t>
      </w:r>
      <w:r w:rsidRPr="00CD6114">
        <w:rPr>
          <w:rFonts w:ascii="Times New Roman" w:eastAsia="Times New Roman" w:hAnsi="Times New Roman" w:cs="Times New Roman"/>
          <w:lang w:eastAsia="ru-RU"/>
        </w:rPr>
        <w:t xml:space="preserve"> </w:t>
      </w:r>
      <w:bookmarkEnd w:id="0"/>
      <w:r w:rsidRPr="00CD6114">
        <w:rPr>
          <w:rFonts w:ascii="Times New Roman" w:eastAsia="Times New Roman" w:hAnsi="Times New Roman" w:cs="Times New Roman"/>
          <w:lang w:eastAsia="ru-RU"/>
        </w:rPr>
        <w:t xml:space="preserve">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Все термины и понятия, используемые в настояще</w:t>
      </w:r>
      <w:r w:rsidR="00E77E5E">
        <w:rPr>
          <w:rFonts w:ascii="Times New Roman" w:eastAsia="Times New Roman" w:hAnsi="Times New Roman" w:cs="Times New Roman"/>
          <w:iCs/>
          <w:lang w:eastAsia="ru-RU"/>
        </w:rPr>
        <w:t>м</w:t>
      </w:r>
      <w:r w:rsidRPr="00CD6114">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извещении о проведении запроса котировок</w:t>
      </w:r>
      <w:r w:rsidR="00653E09" w:rsidRPr="00CD6114">
        <w:rPr>
          <w:rFonts w:ascii="Times New Roman" w:eastAsia="Times New Roman" w:hAnsi="Times New Roman" w:cs="Times New Roman"/>
          <w:iCs/>
          <w:lang w:eastAsia="ru-RU"/>
        </w:rPr>
        <w:t xml:space="preserve"> в электронной форме </w:t>
      </w:r>
      <w:r w:rsidRPr="00CD6114">
        <w:rPr>
          <w:rFonts w:ascii="Times New Roman" w:eastAsia="Times New Roman" w:hAnsi="Times New Roman" w:cs="Times New Roman"/>
          <w:iCs/>
          <w:lang w:eastAsia="ru-RU"/>
        </w:rPr>
        <w:t xml:space="preserve">(далее – </w:t>
      </w:r>
      <w:r w:rsidR="00E77E5E">
        <w:rPr>
          <w:rFonts w:ascii="Times New Roman" w:eastAsia="Times New Roman" w:hAnsi="Times New Roman" w:cs="Times New Roman"/>
          <w:iCs/>
          <w:lang w:eastAsia="ru-RU"/>
        </w:rPr>
        <w:t>запрос котировок</w:t>
      </w:r>
      <w:r w:rsidRPr="00CD6114">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запрос котировок</w:t>
      </w:r>
      <w:r w:rsidR="00E77E5E" w:rsidRPr="00CD6114">
        <w:rPr>
          <w:rFonts w:ascii="Times New Roman" w:eastAsia="Times New Roman" w:hAnsi="Times New Roman" w:cs="Times New Roman"/>
          <w:iCs/>
          <w:lang w:eastAsia="ru-RU"/>
        </w:rPr>
        <w:t xml:space="preserve"> </w:t>
      </w:r>
      <w:r w:rsidRPr="00CD6114">
        <w:rPr>
          <w:rFonts w:ascii="Times New Roman" w:eastAsia="Times New Roman" w:hAnsi="Times New Roman" w:cs="Times New Roman"/>
          <w:iCs/>
          <w:lang w:eastAsia="ru-RU"/>
        </w:rPr>
        <w:t>в электронной форме</w:t>
      </w:r>
      <w:r w:rsidR="00CB7DED">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w:t>
      </w:r>
      <w:r w:rsidRPr="00CD6114">
        <w:rPr>
          <w:rFonts w:ascii="Times New Roman" w:eastAsia="Calibri" w:hAnsi="Times New Roman" w:cs="Times New Roman"/>
        </w:rPr>
        <w:t xml:space="preserve"> </w:t>
      </w:r>
      <w:r w:rsidRPr="00CD6114">
        <w:rPr>
          <w:rFonts w:ascii="Times New Roman" w:eastAsia="Times New Roman" w:hAnsi="Times New Roman" w:cs="Times New Roman"/>
          <w:iCs/>
          <w:lang w:eastAsia="ru-RU"/>
        </w:rPr>
        <w:t xml:space="preserve">(далее – </w:t>
      </w:r>
      <w:r w:rsidR="00731542">
        <w:rPr>
          <w:rFonts w:ascii="Times New Roman" w:eastAsia="Times New Roman" w:hAnsi="Times New Roman" w:cs="Times New Roman"/>
          <w:iCs/>
          <w:lang w:eastAsia="ru-RU"/>
        </w:rPr>
        <w:t xml:space="preserve">извещение, </w:t>
      </w:r>
      <w:r w:rsidRPr="00CD6114">
        <w:rPr>
          <w:rFonts w:ascii="Times New Roman" w:eastAsia="Times New Roman" w:hAnsi="Times New Roman" w:cs="Times New Roman"/>
          <w:iCs/>
          <w:lang w:eastAsia="ru-RU"/>
        </w:rPr>
        <w:t>документация), трактуются в соответствии с Законом № 223-ФЗ.</w:t>
      </w:r>
    </w:p>
    <w:p w14:paraId="5C247452" w14:textId="17E8269E" w:rsidR="001077B4" w:rsidRPr="00CD6114" w:rsidRDefault="00E77E5E"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E77E5E">
        <w:rPr>
          <w:rFonts w:ascii="Times New Roman" w:eastAsia="Times New Roman" w:hAnsi="Times New Roman" w:cs="Times New Roman"/>
          <w:iCs/>
          <w:lang w:eastAsia="ru-RU"/>
        </w:rPr>
        <w:t>Запрос котировок – форма торгов, при которой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w:t>
      </w:r>
    </w:p>
    <w:p w14:paraId="5802A451" w14:textId="1B1A025A" w:rsidR="00EE7A23" w:rsidRPr="00CD6114"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BE1909">
        <w:rPr>
          <w:rFonts w:ascii="Times New Roman" w:eastAsia="Times New Roman" w:hAnsi="Times New Roman" w:cs="Times New Roman"/>
          <w:lang w:eastAsia="ru-RU"/>
        </w:rPr>
        <w:t>июля</w:t>
      </w:r>
      <w:r w:rsidRPr="00CD6114">
        <w:rPr>
          <w:rFonts w:ascii="Times New Roman" w:eastAsia="Times New Roman" w:hAnsi="Times New Roman" w:cs="Times New Roman"/>
          <w:iCs/>
          <w:lang w:eastAsia="ru-RU"/>
        </w:rPr>
        <w:t xml:space="preserve"> 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r w:rsidRPr="00CD6114">
        <w:rPr>
          <w:rFonts w:ascii="Times New Roman" w:eastAsia="Calibri" w:hAnsi="Times New Roman" w:cs="Times New Roman"/>
        </w:rPr>
        <w:t xml:space="preserve"> </w:t>
      </w:r>
    </w:p>
    <w:p w14:paraId="78669B27" w14:textId="20D9B133" w:rsidR="00EE7A23"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 xml:space="preserve">Все Приложения к </w:t>
      </w:r>
      <w:r w:rsidR="00CB7DED">
        <w:rPr>
          <w:rFonts w:ascii="Times New Roman" w:eastAsia="Times New Roman" w:hAnsi="Times New Roman" w:cs="Times New Roman"/>
          <w:iCs/>
          <w:lang w:eastAsia="ru-RU"/>
        </w:rPr>
        <w:t>извещению</w:t>
      </w:r>
      <w:r w:rsidRPr="00CD6114">
        <w:rPr>
          <w:rFonts w:ascii="Times New Roman" w:eastAsia="Times New Roman" w:hAnsi="Times New Roman" w:cs="Times New Roman"/>
          <w:iCs/>
          <w:lang w:eastAsia="ru-RU"/>
        </w:rPr>
        <w:t xml:space="preserve"> являются ее неотъемлемой частью</w:t>
      </w:r>
      <w:r w:rsidR="00BF5CF1">
        <w:rPr>
          <w:rFonts w:ascii="Times New Roman" w:eastAsia="Times New Roman" w:hAnsi="Times New Roman" w:cs="Times New Roman"/>
          <w:iCs/>
          <w:lang w:eastAsia="ru-RU"/>
        </w:rPr>
        <w:t xml:space="preserve"> настояще</w:t>
      </w:r>
      <w:r w:rsidR="00E77E5E">
        <w:rPr>
          <w:rFonts w:ascii="Times New Roman" w:eastAsia="Times New Roman" w:hAnsi="Times New Roman" w:cs="Times New Roman"/>
          <w:iCs/>
          <w:lang w:eastAsia="ru-RU"/>
        </w:rPr>
        <w:t>го</w:t>
      </w:r>
      <w:r w:rsidR="00BF5CF1">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извещения</w:t>
      </w:r>
      <w:r w:rsidRPr="00CD6114">
        <w:rPr>
          <w:rFonts w:ascii="Times New Roman" w:eastAsia="Times New Roman" w:hAnsi="Times New Roman" w:cs="Times New Roman"/>
          <w:iCs/>
          <w:lang w:eastAsia="ru-RU"/>
        </w:rPr>
        <w:t>.</w:t>
      </w:r>
    </w:p>
    <w:p w14:paraId="09855352" w14:textId="227F23B4"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702A1AE1" w14:textId="77777777"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14:paraId="02898118" w14:textId="77777777"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a5"/>
        <w:tblW w:w="0" w:type="auto"/>
        <w:tblLook w:val="04A0" w:firstRow="1" w:lastRow="0" w:firstColumn="1" w:lastColumn="0" w:noHBand="0" w:noVBand="1"/>
      </w:tblPr>
      <w:tblGrid>
        <w:gridCol w:w="4106"/>
        <w:gridCol w:w="5749"/>
      </w:tblGrid>
      <w:tr w:rsidR="00A11064" w14:paraId="7879F4C9" w14:textId="77777777" w:rsidTr="00B85DE0">
        <w:tc>
          <w:tcPr>
            <w:tcW w:w="4106" w:type="dxa"/>
            <w:shd w:val="clear" w:color="auto" w:fill="D9E2F3" w:themeFill="accent1" w:themeFillTint="33"/>
          </w:tcPr>
          <w:p w14:paraId="6E5B7AC4" w14:textId="5B3377A6" w:rsidR="00A11064" w:rsidRPr="00BC6C35" w:rsidRDefault="00A11064"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Наименование Заказчика:</w:t>
            </w:r>
          </w:p>
        </w:tc>
        <w:tc>
          <w:tcPr>
            <w:tcW w:w="5749" w:type="dxa"/>
            <w:vMerge w:val="restart"/>
          </w:tcPr>
          <w:p w14:paraId="02249B7C" w14:textId="77777777" w:rsidR="00A11064" w:rsidRPr="00A11064" w:rsidRDefault="00A11064" w:rsidP="00A11064">
            <w:pPr>
              <w:widowControl w:val="0"/>
              <w:jc w:val="both"/>
              <w:rPr>
                <w:rFonts w:ascii="Times New Roman" w:hAnsi="Times New Roman"/>
                <w:lang w:eastAsia="zh-CN"/>
              </w:rPr>
            </w:pPr>
            <w:r w:rsidRPr="00A11064">
              <w:rPr>
                <w:rFonts w:ascii="Times New Roman" w:hAnsi="Times New Roman"/>
                <w:lang w:eastAsia="zh-CN"/>
              </w:rPr>
              <w:t xml:space="preserve">ГОСУДАРСТВЕННОЕ АВТОНОМНОЕ ПРОФЕССИОНАЛЬНОЕ ОБРАЗОВАТЕЛЬНОЕ УЧРЕЖДЕНИЕ КАЛУЖСКОЙ ОБЛАСТИ "ОБНИНСКИЙ КОЛЛЕДЖ ТЕХНОЛОГИЙ И УСЛУГ" </w:t>
            </w:r>
          </w:p>
          <w:p w14:paraId="516D86BD" w14:textId="77777777" w:rsidR="00A11064" w:rsidRPr="00A11064" w:rsidRDefault="00A11064" w:rsidP="00A11064">
            <w:pPr>
              <w:widowControl w:val="0"/>
              <w:jc w:val="both"/>
              <w:rPr>
                <w:rFonts w:ascii="Times New Roman" w:hAnsi="Times New Roman"/>
                <w:lang w:eastAsia="zh-CN"/>
              </w:rPr>
            </w:pPr>
            <w:r w:rsidRPr="00A11064">
              <w:rPr>
                <w:rFonts w:ascii="Times New Roman" w:hAnsi="Times New Roman"/>
                <w:lang w:eastAsia="zh-CN"/>
              </w:rPr>
              <w:t xml:space="preserve">249032, Калужская область, город Обнинск, ул. Курчатова, д. 39 </w:t>
            </w:r>
          </w:p>
          <w:p w14:paraId="5B1BE294" w14:textId="6B718F0C" w:rsidR="00A11064" w:rsidRPr="00A11064" w:rsidRDefault="00A11064" w:rsidP="00A11064">
            <w:pPr>
              <w:widowControl w:val="0"/>
              <w:jc w:val="both"/>
              <w:rPr>
                <w:rFonts w:ascii="Times New Roman" w:hAnsi="Times New Roman"/>
                <w:lang w:eastAsia="zh-CN"/>
              </w:rPr>
            </w:pPr>
            <w:r w:rsidRPr="00A11064">
              <w:rPr>
                <w:rFonts w:ascii="Times New Roman" w:hAnsi="Times New Roman"/>
                <w:lang w:eastAsia="zh-CN"/>
              </w:rPr>
              <w:t xml:space="preserve">Контактный телефон: </w:t>
            </w:r>
            <w:r w:rsidRPr="00D860AF">
              <w:rPr>
                <w:rFonts w:ascii="Times New Roman" w:hAnsi="Times New Roman"/>
                <w:lang w:eastAsia="zh-CN"/>
              </w:rPr>
              <w:t>+7</w:t>
            </w:r>
            <w:r w:rsidR="00D84B07" w:rsidRPr="00D860AF">
              <w:rPr>
                <w:rFonts w:ascii="Times New Roman" w:hAnsi="Times New Roman"/>
                <w:lang w:eastAsia="zh-CN"/>
              </w:rPr>
              <w:t>4843962086</w:t>
            </w:r>
          </w:p>
          <w:p w14:paraId="4681B141" w14:textId="57D02C18" w:rsidR="00A11064" w:rsidRPr="00A11064" w:rsidRDefault="00A11064" w:rsidP="00A11064">
            <w:pPr>
              <w:widowControl w:val="0"/>
              <w:contextualSpacing/>
              <w:jc w:val="both"/>
              <w:rPr>
                <w:rFonts w:ascii="Times New Roman" w:eastAsia="Times New Roman" w:hAnsi="Times New Roman"/>
                <w:iCs/>
                <w:highlight w:val="yellow"/>
              </w:rPr>
            </w:pPr>
            <w:r w:rsidRPr="00A11064">
              <w:rPr>
                <w:rFonts w:ascii="Times New Roman" w:hAnsi="Times New Roman"/>
                <w:lang w:eastAsia="zh-CN"/>
              </w:rPr>
              <w:t>Электронная почта: pl_26@mail.ru</w:t>
            </w:r>
          </w:p>
        </w:tc>
      </w:tr>
      <w:tr w:rsidR="00A11064" w14:paraId="19401141" w14:textId="77777777" w:rsidTr="00B85DE0">
        <w:tc>
          <w:tcPr>
            <w:tcW w:w="4106" w:type="dxa"/>
            <w:shd w:val="clear" w:color="auto" w:fill="D9E2F3" w:themeFill="accent1" w:themeFillTint="33"/>
          </w:tcPr>
          <w:p w14:paraId="0935DFAE" w14:textId="00A267BC" w:rsidR="00A11064" w:rsidRPr="00BC6C35" w:rsidRDefault="00A11064"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Сокращенное наименование Заказчика:</w:t>
            </w:r>
          </w:p>
        </w:tc>
        <w:tc>
          <w:tcPr>
            <w:tcW w:w="5749" w:type="dxa"/>
            <w:vMerge/>
          </w:tcPr>
          <w:p w14:paraId="72D2BA40" w14:textId="6ACAB448" w:rsidR="00A11064" w:rsidRPr="000306BD" w:rsidRDefault="00A11064" w:rsidP="00CD6114">
            <w:pPr>
              <w:widowControl w:val="0"/>
              <w:contextualSpacing/>
              <w:jc w:val="both"/>
              <w:rPr>
                <w:rFonts w:ascii="Times New Roman" w:eastAsia="Times New Roman" w:hAnsi="Times New Roman"/>
                <w:bCs/>
                <w:highlight w:val="yellow"/>
              </w:rPr>
            </w:pPr>
          </w:p>
        </w:tc>
      </w:tr>
      <w:tr w:rsidR="00A11064" w14:paraId="75A19E24" w14:textId="77777777" w:rsidTr="00B85DE0">
        <w:tc>
          <w:tcPr>
            <w:tcW w:w="4106" w:type="dxa"/>
            <w:shd w:val="clear" w:color="auto" w:fill="D9E2F3" w:themeFill="accent1" w:themeFillTint="33"/>
          </w:tcPr>
          <w:p w14:paraId="79B0AB9E" w14:textId="6D9C80DC" w:rsidR="00A11064" w:rsidRPr="00BC6C35" w:rsidRDefault="00A11064"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Место нахождения Заказчика:</w:t>
            </w:r>
          </w:p>
        </w:tc>
        <w:tc>
          <w:tcPr>
            <w:tcW w:w="5749" w:type="dxa"/>
            <w:vMerge/>
          </w:tcPr>
          <w:p w14:paraId="09B4BC1F" w14:textId="41FBE78E" w:rsidR="00A11064" w:rsidRPr="000306BD" w:rsidRDefault="00A11064" w:rsidP="00CD6114">
            <w:pPr>
              <w:widowControl w:val="0"/>
              <w:contextualSpacing/>
              <w:jc w:val="both"/>
              <w:rPr>
                <w:rFonts w:ascii="Times New Roman" w:eastAsia="Times New Roman" w:hAnsi="Times New Roman"/>
                <w:iCs/>
                <w:highlight w:val="yellow"/>
              </w:rPr>
            </w:pPr>
          </w:p>
        </w:tc>
      </w:tr>
      <w:tr w:rsidR="00A11064" w14:paraId="6C9A4930" w14:textId="77777777" w:rsidTr="00B85DE0">
        <w:tc>
          <w:tcPr>
            <w:tcW w:w="4106" w:type="dxa"/>
            <w:shd w:val="clear" w:color="auto" w:fill="D9E2F3" w:themeFill="accent1" w:themeFillTint="33"/>
          </w:tcPr>
          <w:p w14:paraId="543CC3B6" w14:textId="1661049B" w:rsidR="00A11064" w:rsidRPr="00BC6C35" w:rsidRDefault="00A11064"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 xml:space="preserve">Почтовый </w:t>
            </w:r>
            <w:r w:rsidRPr="00BC6C35">
              <w:rPr>
                <w:rFonts w:ascii="Times New Roman" w:eastAsia="Times New Roman" w:hAnsi="Times New Roman"/>
                <w:b/>
                <w:bCs/>
              </w:rPr>
              <w:t>адрес</w:t>
            </w:r>
            <w:r w:rsidRPr="00BC6C35">
              <w:rPr>
                <w:rFonts w:ascii="Times New Roman" w:eastAsia="Times New Roman" w:hAnsi="Times New Roman"/>
                <w:b/>
                <w:bCs/>
                <w:iCs/>
              </w:rPr>
              <w:t xml:space="preserve"> Заказчика</w:t>
            </w:r>
            <w:r w:rsidRPr="00BC6C35">
              <w:rPr>
                <w:rFonts w:ascii="Times New Roman" w:eastAsia="Times New Roman" w:hAnsi="Times New Roman"/>
                <w:b/>
                <w:bCs/>
              </w:rPr>
              <w:t>:</w:t>
            </w:r>
          </w:p>
        </w:tc>
        <w:tc>
          <w:tcPr>
            <w:tcW w:w="5749" w:type="dxa"/>
            <w:vMerge/>
          </w:tcPr>
          <w:p w14:paraId="3A2D080A" w14:textId="0AB5702E" w:rsidR="00A11064" w:rsidRPr="000306BD" w:rsidRDefault="00A11064" w:rsidP="00CD6114">
            <w:pPr>
              <w:widowControl w:val="0"/>
              <w:contextualSpacing/>
              <w:jc w:val="both"/>
              <w:rPr>
                <w:rFonts w:ascii="Times New Roman" w:eastAsia="Times New Roman" w:hAnsi="Times New Roman"/>
                <w:iCs/>
                <w:highlight w:val="yellow"/>
              </w:rPr>
            </w:pPr>
          </w:p>
        </w:tc>
      </w:tr>
      <w:tr w:rsidR="00A11064" w14:paraId="6EC92FCB" w14:textId="77777777" w:rsidTr="00B85DE0">
        <w:tc>
          <w:tcPr>
            <w:tcW w:w="4106" w:type="dxa"/>
            <w:shd w:val="clear" w:color="auto" w:fill="D9E2F3" w:themeFill="accent1" w:themeFillTint="33"/>
          </w:tcPr>
          <w:p w14:paraId="75F6A34E" w14:textId="4CBE45E0" w:rsidR="00A11064" w:rsidRPr="00BC6C35" w:rsidRDefault="00A11064"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Адрес электронной почты Заказчика:</w:t>
            </w:r>
          </w:p>
        </w:tc>
        <w:tc>
          <w:tcPr>
            <w:tcW w:w="5749" w:type="dxa"/>
            <w:vMerge/>
          </w:tcPr>
          <w:p w14:paraId="11E3E4B2" w14:textId="60E7E709" w:rsidR="00A11064" w:rsidRPr="000306BD" w:rsidRDefault="00A11064" w:rsidP="00CD6114">
            <w:pPr>
              <w:widowControl w:val="0"/>
              <w:contextualSpacing/>
              <w:jc w:val="both"/>
              <w:rPr>
                <w:rFonts w:ascii="Times New Roman" w:eastAsia="Times New Roman" w:hAnsi="Times New Roman"/>
                <w:iCs/>
                <w:highlight w:val="yellow"/>
              </w:rPr>
            </w:pPr>
          </w:p>
        </w:tc>
      </w:tr>
      <w:tr w:rsidR="00A11064" w14:paraId="1B39348C" w14:textId="77777777" w:rsidTr="00B85DE0">
        <w:tc>
          <w:tcPr>
            <w:tcW w:w="4106" w:type="dxa"/>
            <w:shd w:val="clear" w:color="auto" w:fill="D9E2F3" w:themeFill="accent1" w:themeFillTint="33"/>
          </w:tcPr>
          <w:p w14:paraId="373B6240" w14:textId="7883C1DF" w:rsidR="00A11064" w:rsidRPr="00BC6C35" w:rsidRDefault="00A11064"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Контактный телефон Заказчика:</w:t>
            </w:r>
          </w:p>
        </w:tc>
        <w:tc>
          <w:tcPr>
            <w:tcW w:w="5749" w:type="dxa"/>
            <w:vMerge/>
          </w:tcPr>
          <w:p w14:paraId="7C35137A" w14:textId="4B3E05B4" w:rsidR="00A11064" w:rsidRPr="000306BD" w:rsidRDefault="00A11064" w:rsidP="00CD6114">
            <w:pPr>
              <w:widowControl w:val="0"/>
              <w:contextualSpacing/>
              <w:jc w:val="both"/>
              <w:rPr>
                <w:rFonts w:ascii="Times New Roman" w:eastAsia="Times New Roman" w:hAnsi="Times New Roman"/>
                <w:iCs/>
                <w:highlight w:val="yellow"/>
              </w:rPr>
            </w:pPr>
          </w:p>
        </w:tc>
      </w:tr>
      <w:tr w:rsidR="00A11064" w14:paraId="3863AABC" w14:textId="77777777" w:rsidTr="00B85DE0">
        <w:tc>
          <w:tcPr>
            <w:tcW w:w="4106" w:type="dxa"/>
            <w:shd w:val="clear" w:color="auto" w:fill="D9E2F3" w:themeFill="accent1" w:themeFillTint="33"/>
          </w:tcPr>
          <w:p w14:paraId="7CA190D5" w14:textId="533F00BE" w:rsidR="00A11064" w:rsidRPr="00BC6C35" w:rsidRDefault="00A11064" w:rsidP="00CD6114">
            <w:pPr>
              <w:widowControl w:val="0"/>
              <w:contextualSpacing/>
              <w:jc w:val="both"/>
              <w:rPr>
                <w:rFonts w:ascii="Times New Roman" w:eastAsia="Times New Roman" w:hAnsi="Times New Roman"/>
                <w:b/>
                <w:bCs/>
                <w:iCs/>
              </w:rPr>
            </w:pPr>
            <w:r>
              <w:rPr>
                <w:rFonts w:ascii="Times New Roman" w:eastAsia="Times New Roman" w:hAnsi="Times New Roman"/>
                <w:b/>
                <w:bCs/>
                <w:iCs/>
              </w:rPr>
              <w:t xml:space="preserve">Контактное </w:t>
            </w:r>
            <w:r w:rsidRPr="00BC6C35">
              <w:rPr>
                <w:rFonts w:ascii="Times New Roman" w:eastAsia="Times New Roman" w:hAnsi="Times New Roman"/>
                <w:b/>
                <w:bCs/>
                <w:iCs/>
              </w:rPr>
              <w:t>лицо Заказчика</w:t>
            </w:r>
            <w:r>
              <w:rPr>
                <w:rFonts w:ascii="Times New Roman" w:eastAsia="Times New Roman" w:hAnsi="Times New Roman"/>
                <w:b/>
                <w:bCs/>
                <w:iCs/>
              </w:rPr>
              <w:t xml:space="preserve"> по процедуре</w:t>
            </w:r>
            <w:r w:rsidRPr="00BC6C35">
              <w:rPr>
                <w:rFonts w:ascii="Times New Roman" w:eastAsia="Times New Roman" w:hAnsi="Times New Roman"/>
                <w:b/>
                <w:bCs/>
                <w:iCs/>
              </w:rPr>
              <w:t>:</w:t>
            </w:r>
          </w:p>
        </w:tc>
        <w:tc>
          <w:tcPr>
            <w:tcW w:w="5749" w:type="dxa"/>
            <w:vMerge/>
          </w:tcPr>
          <w:p w14:paraId="5D3E4180" w14:textId="63EABF68" w:rsidR="00A11064" w:rsidRPr="000306BD" w:rsidRDefault="00A11064" w:rsidP="00CD6114">
            <w:pPr>
              <w:widowControl w:val="0"/>
              <w:contextualSpacing/>
              <w:jc w:val="both"/>
              <w:rPr>
                <w:rFonts w:ascii="Times New Roman" w:eastAsia="Times New Roman" w:hAnsi="Times New Roman"/>
                <w:iCs/>
                <w:highlight w:val="yellow"/>
              </w:rPr>
            </w:pPr>
          </w:p>
        </w:tc>
      </w:tr>
    </w:tbl>
    <w:p w14:paraId="04016C99" w14:textId="77777777"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5499D098" w14:textId="2BE43076"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14:paraId="6C23DF27" w14:textId="3734D587"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14:paraId="00F0675A" w14:textId="24E11E02"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14:paraId="6B48F6D6" w14:textId="69324DDA"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000" w:type="pct"/>
        <w:tblLook w:val="04A0" w:firstRow="1" w:lastRow="0" w:firstColumn="1" w:lastColumn="0" w:noHBand="0" w:noVBand="1"/>
      </w:tblPr>
      <w:tblGrid>
        <w:gridCol w:w="3985"/>
        <w:gridCol w:w="5870"/>
      </w:tblGrid>
      <w:tr w:rsidR="0024495D" w:rsidRPr="00BF5CF1" w14:paraId="4A9B29AA" w14:textId="77777777" w:rsidTr="000306BD">
        <w:tc>
          <w:tcPr>
            <w:tcW w:w="2022" w:type="pct"/>
            <w:shd w:val="clear" w:color="auto" w:fill="D9E2F3" w:themeFill="accent1" w:themeFillTint="33"/>
            <w:vAlign w:val="center"/>
          </w:tcPr>
          <w:p w14:paraId="0134FA11" w14:textId="6C25EE87"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14:paraId="686A21AF" w14:textId="5BA41C07" w:rsidR="0024495D" w:rsidRPr="00BF5CF1" w:rsidRDefault="00E77E5E" w:rsidP="00D407F7">
            <w:pPr>
              <w:widowControl w:val="0"/>
              <w:jc w:val="both"/>
              <w:rPr>
                <w:rFonts w:ascii="Times New Roman" w:eastAsia="Times New Roman" w:hAnsi="Times New Roman"/>
                <w:iCs/>
              </w:rPr>
            </w:pPr>
            <w:r>
              <w:rPr>
                <w:rFonts w:ascii="Times New Roman" w:hAnsi="Times New Roman"/>
              </w:rPr>
              <w:t>Запрос котировок</w:t>
            </w:r>
            <w:r w:rsidR="0024495D" w:rsidRPr="00BF5CF1">
              <w:rPr>
                <w:rFonts w:ascii="Times New Roman" w:hAnsi="Times New Roman"/>
              </w:rPr>
              <w:t xml:space="preserve"> в электронной форме</w:t>
            </w:r>
          </w:p>
        </w:tc>
      </w:tr>
      <w:tr w:rsidR="00D407F7" w:rsidRPr="00BF5CF1" w14:paraId="332FBA60" w14:textId="77777777" w:rsidTr="000306BD">
        <w:tc>
          <w:tcPr>
            <w:tcW w:w="2022" w:type="pct"/>
            <w:shd w:val="clear" w:color="auto" w:fill="D9E2F3" w:themeFill="accent1" w:themeFillTint="33"/>
            <w:vAlign w:val="center"/>
          </w:tcPr>
          <w:p w14:paraId="32096E92" w14:textId="4B0B08E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документация </w:t>
            </w:r>
            <w:r w:rsidR="00905540">
              <w:rPr>
                <w:rFonts w:ascii="Times New Roman" w:eastAsia="Times New Roman" w:hAnsi="Times New Roman"/>
                <w:b/>
                <w:bCs/>
                <w:iCs/>
              </w:rPr>
              <w:t>(извещение) о закупке</w:t>
            </w:r>
          </w:p>
          <w:p w14:paraId="02B59E39" w14:textId="6218C2D5"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Срок, место и порядок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 xml:space="preserve">о закупке, размер, порядок и сроки внесения платы, взимаемой Заказчиком за предоставление </w:t>
            </w:r>
            <w:r w:rsidR="00731542" w:rsidRPr="00731542">
              <w:rPr>
                <w:rFonts w:ascii="Times New Roman" w:eastAsia="Times New Roman" w:hAnsi="Times New Roman"/>
                <w:b/>
                <w:bCs/>
                <w:iCs/>
              </w:rPr>
              <w:t>извещения</w:t>
            </w:r>
            <w:r w:rsidRPr="00BF5CF1">
              <w:rPr>
                <w:rFonts w:ascii="Times New Roman" w:eastAsia="Times New Roman" w:hAnsi="Times New Roman"/>
                <w:b/>
                <w:bCs/>
                <w:iCs/>
              </w:rPr>
              <w:t xml:space="preserve">, если такая плата установлена Заказчиком, за исключением случаев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в форме электронного документа:</w:t>
            </w:r>
          </w:p>
        </w:tc>
        <w:tc>
          <w:tcPr>
            <w:tcW w:w="2978" w:type="pct"/>
            <w:vAlign w:val="center"/>
          </w:tcPr>
          <w:p w14:paraId="6CDDBDC0" w14:textId="0DD2B9D5" w:rsidR="00D407F7" w:rsidRPr="00BF5CF1" w:rsidRDefault="00731542" w:rsidP="00D407F7">
            <w:pPr>
              <w:widowControl w:val="0"/>
              <w:jc w:val="both"/>
              <w:rPr>
                <w:rFonts w:ascii="Times New Roman" w:eastAsia="Times New Roman" w:hAnsi="Times New Roman"/>
                <w:iCs/>
              </w:rPr>
            </w:pPr>
            <w:bookmarkStart w:id="1" w:name="OLE_LINK5"/>
            <w:bookmarkStart w:id="2" w:name="OLE_LINK6"/>
            <w:r>
              <w:rPr>
                <w:rFonts w:ascii="Times New Roman" w:eastAsia="Times New Roman" w:hAnsi="Times New Roman"/>
                <w:iCs/>
              </w:rPr>
              <w:t>И</w:t>
            </w:r>
            <w:r w:rsidRPr="00731542">
              <w:rPr>
                <w:rFonts w:ascii="Times New Roman" w:eastAsia="Times New Roman" w:hAnsi="Times New Roman"/>
                <w:iCs/>
              </w:rPr>
              <w:t>звещени</w:t>
            </w:r>
            <w:r>
              <w:rPr>
                <w:rFonts w:ascii="Times New Roman" w:eastAsia="Times New Roman" w:hAnsi="Times New Roman"/>
                <w:iCs/>
              </w:rPr>
              <w:t>е</w:t>
            </w:r>
            <w:r w:rsidRPr="00731542">
              <w:rPr>
                <w:rFonts w:ascii="Times New Roman" w:eastAsia="Times New Roman" w:hAnsi="Times New Roman"/>
                <w:iCs/>
              </w:rPr>
              <w:t xml:space="preserve"> </w:t>
            </w:r>
            <w:bookmarkEnd w:id="1"/>
            <w:bookmarkEnd w:id="2"/>
            <w:r w:rsidR="00D407F7" w:rsidRPr="00BF5CF1">
              <w:rPr>
                <w:rFonts w:ascii="Times New Roman" w:eastAsia="Times New Roman" w:hAnsi="Times New Roman"/>
                <w:iCs/>
              </w:rPr>
              <w:t xml:space="preserve">доступна для ознакомления со дня размещения извещения о закупке на официальном сайте </w:t>
            </w:r>
            <w:hyperlink r:id="rId8" w:history="1">
              <w:r w:rsidR="000306BD" w:rsidRPr="00BF5CF1">
                <w:rPr>
                  <w:rStyle w:val="a6"/>
                  <w:rFonts w:ascii="Times New Roman" w:eastAsia="Times New Roman" w:hAnsi="Times New Roman"/>
                  <w:iCs/>
                </w:rPr>
                <w:t>http://zakupki.gov.ru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 xml:space="preserve"> и на электронной торговой площадке </w:t>
            </w:r>
            <w:hyperlink r:id="rId9"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w:t>
            </w:r>
          </w:p>
          <w:p w14:paraId="11C54F43"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документации: русский.</w:t>
            </w:r>
          </w:p>
          <w:p w14:paraId="0C83B126" w14:textId="30CE1431"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осуществляется с момента ее опубликования и до окончания срока подачи заявок на участие в закупке путем самостоятельного скачивания с сайта Единой информационной системы (с официального сайта </w:t>
            </w:r>
            <w:hyperlink r:id="rId10" w:history="1">
              <w:r w:rsidR="000306BD" w:rsidRPr="00BF5CF1">
                <w:rPr>
                  <w:rStyle w:val="a6"/>
                  <w:rFonts w:ascii="Times New Roman" w:eastAsia="Times New Roman" w:hAnsi="Times New Roman"/>
                  <w:iCs/>
                </w:rPr>
                <w:t>www.zakupki.gov.ru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или с сайта оператора ЭТП (</w:t>
            </w:r>
            <w:hyperlink r:id="rId11"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xml:space="preserve">). Плата за 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не установлена. 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на бумажном носителе не предусмотрено.</w:t>
            </w:r>
          </w:p>
        </w:tc>
      </w:tr>
      <w:tr w:rsidR="00D407F7" w:rsidRPr="00BF5CF1" w14:paraId="7E69E113" w14:textId="77777777" w:rsidTr="000306BD">
        <w:tc>
          <w:tcPr>
            <w:tcW w:w="2022" w:type="pct"/>
            <w:shd w:val="clear" w:color="auto" w:fill="D9E2F3" w:themeFill="accent1" w:themeFillTint="33"/>
            <w:vAlign w:val="center"/>
          </w:tcPr>
          <w:p w14:paraId="0B8A8763"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14:paraId="463548B1" w14:textId="178A943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14:paraId="70D23153" w14:textId="28B874FE"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2"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053286CC" w14:textId="12CA766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90554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14:paraId="3A1439ED" w14:textId="77777777" w:rsidTr="000306BD">
        <w:tc>
          <w:tcPr>
            <w:tcW w:w="2022" w:type="pct"/>
            <w:shd w:val="clear" w:color="auto" w:fill="D9E2F3" w:themeFill="accent1" w:themeFillTint="33"/>
            <w:vAlign w:val="center"/>
          </w:tcPr>
          <w:p w14:paraId="33C75176" w14:textId="2F79DF56"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14:paraId="6F58EF5C" w14:textId="77777777" w:rsidR="00D407F7" w:rsidRDefault="00D407F7" w:rsidP="00D407F7">
            <w:pPr>
              <w:widowControl w:val="0"/>
              <w:jc w:val="both"/>
              <w:rPr>
                <w:rStyle w:val="a6"/>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3"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4" w:history="1">
              <w:r w:rsidRPr="00BF5CF1">
                <w:rPr>
                  <w:rStyle w:val="a6"/>
                  <w:rFonts w:ascii="Times New Roman" w:eastAsia="Times New Roman" w:hAnsi="Times New Roman"/>
                  <w:iCs/>
                </w:rPr>
                <w:t>https://torgi.etp-region.ru/</w:t>
              </w:r>
            </w:hyperlink>
          </w:p>
          <w:p w14:paraId="008CF15D" w14:textId="7BF56991" w:rsidR="005E33A9" w:rsidRPr="00BF5CF1" w:rsidRDefault="005E33A9" w:rsidP="00D407F7">
            <w:pPr>
              <w:widowControl w:val="0"/>
              <w:jc w:val="both"/>
              <w:rPr>
                <w:rStyle w:val="1f4"/>
              </w:rPr>
            </w:pPr>
            <w:r>
              <w:rPr>
                <w:rStyle w:val="a6"/>
                <w:rFonts w:ascii="Times New Roman" w:eastAsia="Times New Roman" w:hAnsi="Times New Roman"/>
                <w:iCs/>
              </w:rPr>
              <w:t>05.08.2026г.</w:t>
            </w:r>
          </w:p>
        </w:tc>
      </w:tr>
      <w:tr w:rsidR="00D407F7" w:rsidRPr="00BF5CF1" w14:paraId="328FAB51" w14:textId="77777777" w:rsidTr="000306BD">
        <w:tc>
          <w:tcPr>
            <w:tcW w:w="2022" w:type="pct"/>
            <w:shd w:val="clear" w:color="auto" w:fill="D9E2F3" w:themeFill="accent1" w:themeFillTint="33"/>
            <w:vAlign w:val="center"/>
          </w:tcPr>
          <w:p w14:paraId="3EEC931C" w14:textId="7179A86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14:paraId="14D460BB" w14:textId="77777777" w:rsidR="00D407F7" w:rsidRPr="00BF5CF1" w:rsidRDefault="00D407F7" w:rsidP="00D407F7">
            <w:pPr>
              <w:widowControl w:val="0"/>
              <w:jc w:val="both"/>
              <w:rPr>
                <w:rFonts w:ascii="Times New Roman" w:eastAsia="Times New Roman" w:hAnsi="Times New Roman"/>
                <w:iCs/>
              </w:rPr>
            </w:pPr>
            <w:r w:rsidRPr="00BF5CF1">
              <w:rPr>
                <w:rStyle w:val="1f4"/>
              </w:rPr>
              <w:t>По месту нахождения Заказчика</w:t>
            </w:r>
          </w:p>
        </w:tc>
      </w:tr>
      <w:tr w:rsidR="00D407F7" w:rsidRPr="00BF5CF1" w14:paraId="1812DD9E" w14:textId="77777777" w:rsidTr="000306BD">
        <w:tc>
          <w:tcPr>
            <w:tcW w:w="2022" w:type="pct"/>
            <w:shd w:val="clear" w:color="auto" w:fill="D9E2F3" w:themeFill="accent1" w:themeFillTint="33"/>
            <w:vAlign w:val="center"/>
          </w:tcPr>
          <w:p w14:paraId="4CAC23E8" w14:textId="633E602A"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sdt>
            <w:sdtPr>
              <w:rPr>
                <w:rStyle w:val="1f4"/>
              </w:rPr>
              <w:id w:val="423772107"/>
              <w:placeholder>
                <w:docPart w:val="BFC32AEDEEEC43DABA99D6143B821F92"/>
              </w:placeholder>
              <w15:color w:val="FF00FF"/>
              <w:date w:fullDate="2026-08-13T00:00:00Z">
                <w:dateFormat w:val="dd.MM.yyyy"/>
                <w:lid w:val="ru-RU"/>
                <w:storeMappedDataAs w:val="dateTime"/>
                <w:calendar w:val="gregorian"/>
              </w:date>
            </w:sdtPr>
            <w:sdtEndPr>
              <w:rPr>
                <w:rStyle w:val="a0"/>
                <w:rFonts w:ascii="Calibri" w:eastAsia="Times New Roman" w:hAnsi="Calibri"/>
              </w:rPr>
            </w:sdtEndPr>
            <w:sdtContent>
              <w:p w14:paraId="02EA6130" w14:textId="745AF1FD" w:rsidR="00D407F7" w:rsidRPr="00BF5CF1" w:rsidRDefault="005E33A9" w:rsidP="00D407F7">
                <w:pPr>
                  <w:widowControl w:val="0"/>
                  <w:tabs>
                    <w:tab w:val="left" w:pos="247"/>
                    <w:tab w:val="left" w:pos="1130"/>
                  </w:tabs>
                  <w:ind w:left="33"/>
                  <w:contextualSpacing/>
                  <w:jc w:val="both"/>
                  <w:rPr>
                    <w:rStyle w:val="1f4"/>
                  </w:rPr>
                </w:pPr>
                <w:r>
                  <w:rPr>
                    <w:rStyle w:val="1f4"/>
                  </w:rPr>
                  <w:t>13.08.2026</w:t>
                </w:r>
              </w:p>
            </w:sdtContent>
          </w:sdt>
          <w:p w14:paraId="749F231C" w14:textId="0DC9F1B2"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D860AF">
              <w:rPr>
                <w:rFonts w:ascii="Times New Roman" w:eastAsia="Times New Roman" w:hAnsi="Times New Roman"/>
                <w:iCs/>
              </w:rPr>
              <w:t>09</w:t>
            </w:r>
            <w:r w:rsidRPr="00BF5CF1">
              <w:rPr>
                <w:rFonts w:ascii="Times New Roman" w:eastAsia="Times New Roman" w:hAnsi="Times New Roman"/>
                <w:iCs/>
              </w:rPr>
              <w:t>:</w:t>
            </w:r>
            <w:r w:rsidR="00A11064">
              <w:rPr>
                <w:rFonts w:ascii="Times New Roman" w:eastAsia="Times New Roman" w:hAnsi="Times New Roman"/>
                <w:iCs/>
              </w:rPr>
              <w:t>00</w:t>
            </w:r>
            <w:r w:rsidRPr="00BF5CF1">
              <w:rPr>
                <w:rFonts w:ascii="Times New Roman" w:eastAsia="Times New Roman" w:hAnsi="Times New Roman"/>
                <w:iCs/>
              </w:rPr>
              <w:t xml:space="preserve"> (местное время Заказчика)</w:t>
            </w:r>
          </w:p>
        </w:tc>
      </w:tr>
      <w:tr w:rsidR="00D407F7" w:rsidRPr="00BF5CF1" w14:paraId="26D6DF98" w14:textId="77777777" w:rsidTr="000306BD">
        <w:tc>
          <w:tcPr>
            <w:tcW w:w="2022" w:type="pct"/>
            <w:shd w:val="clear" w:color="auto" w:fill="D9E2F3" w:themeFill="accent1" w:themeFillTint="33"/>
            <w:vAlign w:val="center"/>
          </w:tcPr>
          <w:p w14:paraId="26CCA4EE" w14:textId="69B76E7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r w:rsidR="00E77E5E">
              <w:rPr>
                <w:rFonts w:ascii="Times New Roman" w:eastAsia="Times New Roman" w:hAnsi="Times New Roman"/>
                <w:b/>
                <w:bCs/>
                <w:iCs/>
              </w:rPr>
              <w:t xml:space="preserve"> и подведения итогов</w:t>
            </w:r>
            <w:r w:rsidRPr="00BF5CF1">
              <w:rPr>
                <w:rFonts w:ascii="Times New Roman" w:eastAsia="Times New Roman" w:hAnsi="Times New Roman"/>
                <w:b/>
                <w:bCs/>
                <w:iCs/>
              </w:rPr>
              <w:t>:</w:t>
            </w:r>
          </w:p>
        </w:tc>
        <w:tc>
          <w:tcPr>
            <w:tcW w:w="2978" w:type="pct"/>
            <w:vAlign w:val="center"/>
          </w:tcPr>
          <w:sdt>
            <w:sdtPr>
              <w:rPr>
                <w:rStyle w:val="1f4"/>
              </w:rPr>
              <w:id w:val="372498348"/>
              <w:placeholder>
                <w:docPart w:val="37BAFFABC3724EF4ACC76CE533E02295"/>
              </w:placeholder>
              <w15:color w:val="FF00FF"/>
              <w:date w:fullDate="2026-08-13T00:00:00Z">
                <w:dateFormat w:val="dd.MM.yyyy"/>
                <w:lid w:val="ru-RU"/>
                <w:storeMappedDataAs w:val="dateTime"/>
                <w:calendar w:val="gregorian"/>
              </w:date>
            </w:sdtPr>
            <w:sdtEndPr>
              <w:rPr>
                <w:rStyle w:val="a0"/>
                <w:rFonts w:ascii="Calibri" w:eastAsia="Times New Roman" w:hAnsi="Calibri"/>
              </w:rPr>
            </w:sdtEndPr>
            <w:sdtContent>
              <w:p w14:paraId="15E900F8" w14:textId="55BAF215" w:rsidR="00D407F7" w:rsidRPr="00BF5CF1" w:rsidRDefault="005E33A9" w:rsidP="00D407F7">
                <w:pPr>
                  <w:widowControl w:val="0"/>
                  <w:tabs>
                    <w:tab w:val="left" w:pos="247"/>
                    <w:tab w:val="left" w:pos="1130"/>
                  </w:tabs>
                  <w:ind w:left="33"/>
                  <w:contextualSpacing/>
                  <w:jc w:val="both"/>
                  <w:rPr>
                    <w:rStyle w:val="1f4"/>
                  </w:rPr>
                </w:pPr>
                <w:r>
                  <w:rPr>
                    <w:rStyle w:val="1f4"/>
                  </w:rPr>
                  <w:t>13.08.2026</w:t>
                </w:r>
              </w:p>
            </w:sdtContent>
          </w:sdt>
        </w:tc>
      </w:tr>
      <w:tr w:rsidR="00D407F7" w:rsidRPr="00BF5CF1" w14:paraId="19997CFC" w14:textId="77777777" w:rsidTr="000306BD">
        <w:tc>
          <w:tcPr>
            <w:tcW w:w="2022" w:type="pct"/>
            <w:shd w:val="clear" w:color="auto" w:fill="D9E2F3" w:themeFill="accent1" w:themeFillTint="33"/>
            <w:vAlign w:val="center"/>
          </w:tcPr>
          <w:p w14:paraId="358EA5BF" w14:textId="5A7D552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Начало срока предоставления участникам закупки разъяснений положений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p w14:paraId="3C796EB9"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5"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6" w:history="1">
              <w:r w:rsidRPr="00BF5CF1">
                <w:rPr>
                  <w:rStyle w:val="a6"/>
                  <w:rFonts w:ascii="Times New Roman" w:eastAsia="Times New Roman" w:hAnsi="Times New Roman"/>
                  <w:iCs/>
                </w:rPr>
                <w:t>https://torgi.etp-region.ru/</w:t>
              </w:r>
            </w:hyperlink>
          </w:p>
        </w:tc>
      </w:tr>
      <w:tr w:rsidR="00D407F7" w:rsidRPr="00BF5CF1" w14:paraId="69299329" w14:textId="77777777" w:rsidTr="000306BD">
        <w:tc>
          <w:tcPr>
            <w:tcW w:w="2022" w:type="pct"/>
            <w:shd w:val="clear" w:color="auto" w:fill="D9E2F3" w:themeFill="accent1" w:themeFillTint="33"/>
            <w:vAlign w:val="center"/>
          </w:tcPr>
          <w:p w14:paraId="305C97DB" w14:textId="446F04C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Окончание срока предоставления участникам закупки разъяснений положений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sdt>
            <w:sdtPr>
              <w:rPr>
                <w:rStyle w:val="1f4"/>
              </w:rPr>
              <w:id w:val="1739432593"/>
              <w:placeholder>
                <w:docPart w:val="3E83FE2655E84B03BDD93A973F3F17D9"/>
              </w:placeholder>
              <w15:color w:val="FF00FF"/>
              <w:date w:fullDate="2026-08-13T00:00:00Z">
                <w:dateFormat w:val="dd.MM.yyyy"/>
                <w:lid w:val="ru-RU"/>
                <w:storeMappedDataAs w:val="dateTime"/>
                <w:calendar w:val="gregorian"/>
              </w:date>
            </w:sdtPr>
            <w:sdtEndPr>
              <w:rPr>
                <w:rStyle w:val="a0"/>
                <w:rFonts w:ascii="Calibri" w:eastAsia="Times New Roman" w:hAnsi="Calibri"/>
              </w:rPr>
            </w:sdtEndPr>
            <w:sdtContent>
              <w:p w14:paraId="6B3A6AE6" w14:textId="33BE80CF" w:rsidR="00D407F7" w:rsidRPr="00BF5CF1" w:rsidRDefault="005E33A9" w:rsidP="00D407F7">
                <w:pPr>
                  <w:widowControl w:val="0"/>
                  <w:tabs>
                    <w:tab w:val="left" w:pos="247"/>
                    <w:tab w:val="left" w:pos="1130"/>
                  </w:tabs>
                  <w:ind w:left="33"/>
                  <w:contextualSpacing/>
                  <w:jc w:val="both"/>
                  <w:rPr>
                    <w:rStyle w:val="1f4"/>
                  </w:rPr>
                </w:pPr>
                <w:r>
                  <w:rPr>
                    <w:rStyle w:val="1f4"/>
                  </w:rPr>
                  <w:t>13.08.2026</w:t>
                </w:r>
              </w:p>
            </w:sdtContent>
          </w:sdt>
          <w:p w14:paraId="3B23D831" w14:textId="09B3D469"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D860AF">
              <w:rPr>
                <w:rFonts w:ascii="Times New Roman" w:eastAsia="Times New Roman" w:hAnsi="Times New Roman"/>
                <w:iCs/>
              </w:rPr>
              <w:t>08</w:t>
            </w:r>
            <w:r w:rsidRPr="00BF5CF1">
              <w:rPr>
                <w:rFonts w:ascii="Times New Roman" w:eastAsia="Times New Roman" w:hAnsi="Times New Roman"/>
                <w:iCs/>
              </w:rPr>
              <w:t>:</w:t>
            </w:r>
            <w:r w:rsidR="00A11064">
              <w:rPr>
                <w:rFonts w:ascii="Times New Roman" w:eastAsia="Times New Roman" w:hAnsi="Times New Roman"/>
                <w:iCs/>
              </w:rPr>
              <w:t>59</w:t>
            </w:r>
            <w:r w:rsidRPr="00BF5CF1">
              <w:rPr>
                <w:rFonts w:ascii="Times New Roman" w:eastAsia="Times New Roman" w:hAnsi="Times New Roman"/>
                <w:iCs/>
              </w:rPr>
              <w:t xml:space="preserve"> (местное время Заказчика)</w:t>
            </w:r>
          </w:p>
        </w:tc>
      </w:tr>
      <w:tr w:rsidR="00D407F7" w:rsidRPr="00BF5CF1" w14:paraId="1543AF0D" w14:textId="77777777" w:rsidTr="000306BD">
        <w:tc>
          <w:tcPr>
            <w:tcW w:w="2022" w:type="pct"/>
            <w:shd w:val="clear" w:color="auto" w:fill="D9E2F3" w:themeFill="accent1" w:themeFillTint="33"/>
            <w:vAlign w:val="center"/>
          </w:tcPr>
          <w:p w14:paraId="7AFF710B" w14:textId="12C4DC6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14:paraId="34A0BB71" w14:textId="6699D6B8" w:rsidR="00D407F7" w:rsidRPr="008D27DE" w:rsidRDefault="008D27DE" w:rsidP="00D407F7">
            <w:pPr>
              <w:widowControl w:val="0"/>
              <w:jc w:val="both"/>
              <w:rPr>
                <w:rFonts w:ascii="Times New Roman" w:eastAsia="Times New Roman" w:hAnsi="Times New Roman"/>
                <w:iCs/>
              </w:rPr>
            </w:pPr>
            <w:r w:rsidRPr="008D27DE">
              <w:rPr>
                <w:rFonts w:ascii="Times New Roman" w:eastAsia="Times New Roman" w:hAnsi="Times New Roman"/>
                <w:iCs/>
              </w:rPr>
              <w:t>Не установлено</w:t>
            </w:r>
          </w:p>
        </w:tc>
      </w:tr>
      <w:tr w:rsidR="00D407F7" w:rsidRPr="00BF5CF1" w14:paraId="63E8FB20" w14:textId="77777777" w:rsidTr="000306BD">
        <w:tc>
          <w:tcPr>
            <w:tcW w:w="2022" w:type="pct"/>
            <w:shd w:val="clear" w:color="auto" w:fill="D9E2F3" w:themeFill="accent1" w:themeFillTint="33"/>
            <w:vAlign w:val="center"/>
          </w:tcPr>
          <w:p w14:paraId="609F46C2" w14:textId="2547A45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14:paraId="596A73CA" w14:textId="3F39B630" w:rsidR="00D407F7" w:rsidRPr="008D27DE" w:rsidRDefault="00D407F7" w:rsidP="00D407F7">
            <w:pPr>
              <w:widowControl w:val="0"/>
              <w:jc w:val="both"/>
              <w:rPr>
                <w:rFonts w:ascii="Times New Roman" w:eastAsia="Times New Roman" w:hAnsi="Times New Roman"/>
                <w:iCs/>
              </w:rPr>
            </w:pPr>
            <w:r w:rsidRPr="008D27DE">
              <w:rPr>
                <w:rFonts w:ascii="Times New Roman" w:eastAsia="Times New Roman" w:hAnsi="Times New Roman"/>
                <w:iCs/>
              </w:rPr>
              <w:t>В соответствии с пунктом 1</w:t>
            </w:r>
            <w:r w:rsidR="005E33A9">
              <w:rPr>
                <w:rFonts w:ascii="Times New Roman" w:eastAsia="Times New Roman" w:hAnsi="Times New Roman"/>
                <w:iCs/>
              </w:rPr>
              <w:t>5</w:t>
            </w:r>
            <w:r w:rsidRPr="008D27DE">
              <w:rPr>
                <w:rFonts w:ascii="Times New Roman" w:eastAsia="Times New Roman" w:hAnsi="Times New Roman"/>
                <w:iCs/>
              </w:rPr>
              <w:t xml:space="preserve"> извещения о закупке</w:t>
            </w:r>
          </w:p>
        </w:tc>
      </w:tr>
      <w:tr w:rsidR="00D407F7" w:rsidRPr="00BF5CF1" w14:paraId="42BCAB49" w14:textId="77777777" w:rsidTr="000306BD">
        <w:tc>
          <w:tcPr>
            <w:tcW w:w="2022" w:type="pct"/>
            <w:shd w:val="clear" w:color="auto" w:fill="D9E2F3" w:themeFill="accent1" w:themeFillTint="33"/>
            <w:vAlign w:val="center"/>
          </w:tcPr>
          <w:p w14:paraId="7BF6E64B" w14:textId="4878B0C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14:paraId="49EDCC1F" w14:textId="72FE1FFE" w:rsidR="00D407F7" w:rsidRPr="008D27DE" w:rsidRDefault="008D27DE" w:rsidP="00D407F7">
            <w:pPr>
              <w:widowControl w:val="0"/>
              <w:jc w:val="both"/>
              <w:rPr>
                <w:rFonts w:ascii="Times New Roman" w:eastAsia="Times New Roman" w:hAnsi="Times New Roman"/>
                <w:iCs/>
              </w:rPr>
            </w:pPr>
            <w:r w:rsidRPr="008D27DE">
              <w:rPr>
                <w:rFonts w:ascii="Times New Roman" w:eastAsia="Times New Roman" w:hAnsi="Times New Roman"/>
                <w:bCs/>
              </w:rPr>
              <w:t>Не установлено</w:t>
            </w:r>
          </w:p>
        </w:tc>
      </w:tr>
      <w:tr w:rsidR="00D407F7" w:rsidRPr="00BF5CF1" w14:paraId="53DA3EE8" w14:textId="77777777" w:rsidTr="000306BD">
        <w:tc>
          <w:tcPr>
            <w:tcW w:w="2022" w:type="pct"/>
            <w:shd w:val="clear" w:color="auto" w:fill="D9E2F3" w:themeFill="accent1" w:themeFillTint="33"/>
            <w:vAlign w:val="center"/>
          </w:tcPr>
          <w:p w14:paraId="5B03EA2E" w14:textId="59221F2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14:paraId="403BDEAC" w14:textId="7572D1AB" w:rsidR="00D407F7" w:rsidRPr="008D27DE" w:rsidRDefault="00D407F7" w:rsidP="00D407F7">
            <w:pPr>
              <w:widowControl w:val="0"/>
              <w:jc w:val="both"/>
              <w:rPr>
                <w:rFonts w:ascii="Times New Roman" w:eastAsia="Times New Roman" w:hAnsi="Times New Roman"/>
                <w:iCs/>
              </w:rPr>
            </w:pPr>
            <w:r w:rsidRPr="008D27DE">
              <w:rPr>
                <w:rFonts w:ascii="Times New Roman" w:eastAsia="Times New Roman" w:hAnsi="Times New Roman"/>
                <w:iCs/>
              </w:rPr>
              <w:t>В соответствии с пунктом 1</w:t>
            </w:r>
            <w:r w:rsidR="005E33A9">
              <w:rPr>
                <w:rFonts w:ascii="Times New Roman" w:eastAsia="Times New Roman" w:hAnsi="Times New Roman"/>
                <w:iCs/>
              </w:rPr>
              <w:t>6</w:t>
            </w:r>
            <w:r w:rsidRPr="008D27DE">
              <w:rPr>
                <w:rFonts w:ascii="Times New Roman" w:eastAsia="Times New Roman" w:hAnsi="Times New Roman"/>
                <w:iCs/>
              </w:rPr>
              <w:t xml:space="preserve"> извещения о закупке</w:t>
            </w:r>
          </w:p>
        </w:tc>
      </w:tr>
      <w:tr w:rsidR="00D407F7" w:rsidRPr="00BF5CF1" w14:paraId="14476F4D" w14:textId="77777777" w:rsidTr="000306BD">
        <w:tc>
          <w:tcPr>
            <w:tcW w:w="2022" w:type="pct"/>
            <w:shd w:val="clear" w:color="auto" w:fill="D9E2F3" w:themeFill="accent1" w:themeFillTint="33"/>
            <w:vAlign w:val="center"/>
          </w:tcPr>
          <w:p w14:paraId="76AC1CA0" w14:textId="0D11EDBE"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p>
        </w:tc>
        <w:tc>
          <w:tcPr>
            <w:tcW w:w="2978" w:type="pct"/>
            <w:vAlign w:val="center"/>
          </w:tcPr>
          <w:p w14:paraId="43D317DE" w14:textId="6E8FFDA9" w:rsidR="00D407F7" w:rsidRPr="008D27DE" w:rsidRDefault="008D27DE" w:rsidP="00D407F7">
            <w:pPr>
              <w:widowControl w:val="0"/>
              <w:jc w:val="both"/>
              <w:rPr>
                <w:rFonts w:ascii="Times New Roman" w:eastAsia="Times New Roman" w:hAnsi="Times New Roman"/>
                <w:iCs/>
              </w:rPr>
            </w:pPr>
            <w:r w:rsidRPr="008D27DE">
              <w:rPr>
                <w:rFonts w:ascii="Times New Roman" w:eastAsia="Times New Roman" w:hAnsi="Times New Roman"/>
                <w:bCs/>
              </w:rPr>
              <w:t>Не установлено</w:t>
            </w:r>
          </w:p>
        </w:tc>
      </w:tr>
      <w:tr w:rsidR="00D407F7" w:rsidRPr="00BF5CF1" w14:paraId="4FF8A777" w14:textId="77777777" w:rsidTr="000306BD">
        <w:tc>
          <w:tcPr>
            <w:tcW w:w="2022" w:type="pct"/>
            <w:shd w:val="clear" w:color="auto" w:fill="D9E2F3" w:themeFill="accent1" w:themeFillTint="33"/>
            <w:vAlign w:val="center"/>
          </w:tcPr>
          <w:p w14:paraId="138593AC" w14:textId="03DA4BF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p>
        </w:tc>
        <w:tc>
          <w:tcPr>
            <w:tcW w:w="2978" w:type="pct"/>
            <w:vAlign w:val="center"/>
          </w:tcPr>
          <w:p w14:paraId="067EF7E4" w14:textId="1C82CFDA"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В соответствии с пунктом 1</w:t>
            </w:r>
            <w:r w:rsidR="005E33A9">
              <w:rPr>
                <w:rFonts w:ascii="Times New Roman" w:eastAsia="Times New Roman" w:hAnsi="Times New Roman"/>
                <w:iCs/>
              </w:rPr>
              <w:t>7</w:t>
            </w:r>
            <w:r w:rsidRPr="00BF5CF1">
              <w:rPr>
                <w:rFonts w:ascii="Times New Roman" w:eastAsia="Times New Roman" w:hAnsi="Times New Roman"/>
                <w:iCs/>
              </w:rPr>
              <w:t xml:space="preserve"> извещения о закупке</w:t>
            </w:r>
          </w:p>
        </w:tc>
      </w:tr>
      <w:tr w:rsidR="001C1D68" w:rsidRPr="00BF5CF1" w14:paraId="0BD123B7" w14:textId="77777777" w:rsidTr="001C1D68">
        <w:tc>
          <w:tcPr>
            <w:tcW w:w="2022" w:type="pct"/>
            <w:shd w:val="clear" w:color="auto" w:fill="D9E2F3" w:themeFill="accent1" w:themeFillTint="33"/>
          </w:tcPr>
          <w:p w14:paraId="27072771" w14:textId="77777777" w:rsidR="001C1D68" w:rsidRPr="00BF5CF1" w:rsidRDefault="001C1D68" w:rsidP="00D956B1">
            <w:pPr>
              <w:widowControl w:val="0"/>
              <w:jc w:val="both"/>
              <w:rPr>
                <w:rFonts w:ascii="Times New Roman" w:eastAsia="Times New Roman" w:hAnsi="Times New Roman"/>
                <w:b/>
                <w:bCs/>
                <w:iCs/>
              </w:rPr>
            </w:pPr>
            <w:r w:rsidRPr="00924333">
              <w:rPr>
                <w:rFonts w:ascii="Times New Roman" w:eastAsia="Times New Roman" w:hAnsi="Times New Roman"/>
                <w:b/>
                <w:bCs/>
                <w:iCs/>
              </w:rPr>
              <w:t>Инструкция по заполнению заявки Участником закупки:</w:t>
            </w:r>
          </w:p>
        </w:tc>
        <w:tc>
          <w:tcPr>
            <w:tcW w:w="2978" w:type="pct"/>
          </w:tcPr>
          <w:p w14:paraId="5880D41E"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p>
          <w:p w14:paraId="61567A55"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Заявка на участие в закупке в должна содержать конкретные </w:t>
            </w:r>
            <w:r w:rsidRPr="00924333">
              <w:rPr>
                <w:rFonts w:ascii="Times New Roman" w:eastAsia="Times New Roman" w:hAnsi="Times New Roman"/>
                <w:iCs/>
              </w:rPr>
              <w:lastRenderedPageBreak/>
              <w:t>показатели товара, соответствующие значениям, установленным 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4D9FFD3F"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14:paraId="0DC34915"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17D77363"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3F725EC1"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21A9D806" w14:textId="77777777" w:rsidR="001C1D68" w:rsidRPr="00BF5CF1"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14:paraId="49E1836E" w14:textId="0B8C4869"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5BEC6D7D" w14:textId="349A33F2"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14:paraId="31DA8470" w14:textId="719682ED"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0"/>
        <w:gridCol w:w="4305"/>
      </w:tblGrid>
      <w:tr w:rsidR="00364BED" w:rsidRPr="00BF5CF1" w14:paraId="6FAE1967" w14:textId="77777777" w:rsidTr="00364BED">
        <w:tc>
          <w:tcPr>
            <w:tcW w:w="4483" w:type="pct"/>
            <w:gridSpan w:val="2"/>
            <w:shd w:val="clear" w:color="auto" w:fill="D9E2F3" w:themeFill="accent1" w:themeFillTint="33"/>
            <w:vAlign w:val="center"/>
          </w:tcPr>
          <w:p w14:paraId="73752234"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364BED" w:rsidRPr="00BF5CF1" w14:paraId="301F1F33" w14:textId="77777777" w:rsidTr="00F73068">
        <w:tc>
          <w:tcPr>
            <w:tcW w:w="2525" w:type="pct"/>
            <w:vAlign w:val="center"/>
          </w:tcPr>
          <w:p w14:paraId="05116FA5"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sdt>
          <w:sdtPr>
            <w:rPr>
              <w:rFonts w:ascii="Times New Roman" w:hAnsi="Times New Roman" w:cs="Times New Roman"/>
              <w:sz w:val="20"/>
              <w:szCs w:val="20"/>
            </w:rPr>
            <w:id w:val="-1069415833"/>
            <w:placeholder>
              <w:docPart w:val="55F994C86F154951A7CF3D01B1AA34B1"/>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08F4BDB9" w14:textId="77777777" w:rsidR="00364BED" w:rsidRPr="00BF5CF1" w:rsidRDefault="00364BED"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364BED" w:rsidRPr="00BF5CF1" w14:paraId="45D229C5" w14:textId="77777777" w:rsidTr="00F73068">
        <w:tc>
          <w:tcPr>
            <w:tcW w:w="2525" w:type="pct"/>
            <w:vAlign w:val="center"/>
          </w:tcPr>
          <w:p w14:paraId="34FCBBD3"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sdt>
          <w:sdtPr>
            <w:rPr>
              <w:rFonts w:ascii="Times New Roman" w:hAnsi="Times New Roman" w:cs="Times New Roman"/>
              <w:sz w:val="20"/>
              <w:szCs w:val="20"/>
            </w:rPr>
            <w:id w:val="1659033944"/>
            <w:placeholder>
              <w:docPart w:val="64207DBFB92A48BBA0B19B675E29555B"/>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EBE4E64" w14:textId="1049AA00" w:rsidR="00364BED" w:rsidRPr="00BF5CF1" w:rsidRDefault="00BC6C35"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364BED" w:rsidRPr="00BF5CF1" w14:paraId="67B0A9F3" w14:textId="77777777" w:rsidTr="00F73068">
        <w:tc>
          <w:tcPr>
            <w:tcW w:w="2525" w:type="pct"/>
            <w:vAlign w:val="center"/>
          </w:tcPr>
          <w:p w14:paraId="2A99436F"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rFonts w:ascii="Times New Roman" w:hAnsi="Times New Roman" w:cs="Times New Roman"/>
              <w:sz w:val="20"/>
              <w:szCs w:val="20"/>
            </w:rPr>
            <w:id w:val="1604224097"/>
            <w:placeholder>
              <w:docPart w:val="72B70CF227F640CA97AD251FC56AF8A4"/>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4BCBD22" w14:textId="77777777" w:rsidR="00364BED" w:rsidRPr="00BF5CF1" w:rsidRDefault="00364BED"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EA396D" w:rsidRPr="00BF5CF1" w14:paraId="4ABD1514" w14:textId="77777777" w:rsidTr="00F73068">
        <w:tc>
          <w:tcPr>
            <w:tcW w:w="2525" w:type="pct"/>
            <w:vAlign w:val="center"/>
          </w:tcPr>
          <w:p w14:paraId="6314C65D" w14:textId="70D9D846" w:rsidR="00EA396D" w:rsidRPr="00BF5CF1" w:rsidRDefault="00EA396D" w:rsidP="00F73068">
            <w:pPr>
              <w:widowControl w:val="0"/>
              <w:spacing w:after="0" w:line="240" w:lineRule="auto"/>
              <w:ind w:firstLine="396"/>
              <w:jc w:val="both"/>
              <w:rPr>
                <w:rFonts w:ascii="Times New Roman" w:hAnsi="Times New Roman" w:cs="Times New Roman"/>
                <w:b/>
                <w:bCs/>
                <w:sz w:val="20"/>
                <w:szCs w:val="20"/>
              </w:rPr>
            </w:pPr>
            <w:r w:rsidRPr="00BF5CF1">
              <w:rPr>
                <w:rFonts w:ascii="Times New Roman" w:hAnsi="Times New Roman" w:cs="Times New Roman"/>
                <w:b/>
                <w:bCs/>
                <w:sz w:val="20"/>
                <w:szCs w:val="20"/>
              </w:rPr>
              <w:t xml:space="preserve">УСЛОВИЯ </w:t>
            </w:r>
            <w:r w:rsidRPr="00BF5CF1">
              <w:rPr>
                <w:rFonts w:ascii="Times New Roman" w:hAnsi="Times New Roman" w:cs="Times New Roman"/>
                <w:sz w:val="20"/>
                <w:szCs w:val="20"/>
              </w:rPr>
              <w:t xml:space="preserve">неприменения (невозможности применения) </w:t>
            </w:r>
            <w:r w:rsidR="008E42F2" w:rsidRPr="00BF5CF1">
              <w:rPr>
                <w:rFonts w:ascii="Times New Roman" w:hAnsi="Times New Roman" w:cs="Times New Roman"/>
                <w:sz w:val="20"/>
                <w:szCs w:val="20"/>
              </w:rPr>
              <w:t xml:space="preserve">вышеуказанных </w:t>
            </w:r>
            <w:r w:rsidRPr="00BF5CF1">
              <w:rPr>
                <w:rFonts w:ascii="Times New Roman" w:hAnsi="Times New Roman" w:cs="Times New Roman"/>
                <w:sz w:val="20"/>
                <w:szCs w:val="20"/>
              </w:rPr>
              <w:t>мер национального режима:</w:t>
            </w:r>
          </w:p>
        </w:tc>
        <w:tc>
          <w:tcPr>
            <w:tcW w:w="1959" w:type="pct"/>
            <w:vAlign w:val="center"/>
          </w:tcPr>
          <w:p w14:paraId="2F0AC1E4" w14:textId="4512434F" w:rsidR="00EA396D" w:rsidRPr="00BF5CF1" w:rsidRDefault="00A02FE6" w:rsidP="00F73068">
            <w:pPr>
              <w:widowControl w:val="0"/>
              <w:spacing w:after="0" w:line="240" w:lineRule="auto"/>
              <w:ind w:left="112"/>
              <w:jc w:val="both"/>
              <w:rPr>
                <w:rFonts w:ascii="Times New Roman" w:hAnsi="Times New Roman" w:cs="Times New Roman"/>
                <w:sz w:val="20"/>
                <w:szCs w:val="20"/>
              </w:rPr>
            </w:pPr>
            <w:r>
              <w:rPr>
                <w:rFonts w:ascii="Times New Roman" w:eastAsia="Times New Roman" w:hAnsi="Times New Roman" w:cs="Times New Roman"/>
                <w:bCs/>
                <w:sz w:val="20"/>
                <w:szCs w:val="20"/>
                <w:lang w:eastAsia="ru-RU"/>
              </w:rPr>
              <w:t>-</w:t>
            </w:r>
          </w:p>
        </w:tc>
      </w:tr>
    </w:tbl>
    <w:p w14:paraId="3629B16A" w14:textId="77777777"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39207C6A" w14:textId="2E51CFC4"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139C6334" w14:textId="77777777"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784C756B" w14:textId="2841703A" w:rsidR="008D2D62" w:rsidRPr="00CD6114" w:rsidRDefault="008D2D62" w:rsidP="00CD6114">
      <w:pPr>
        <w:widowControl w:val="0"/>
        <w:spacing w:after="0" w:line="240" w:lineRule="auto"/>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br w:type="page"/>
      </w:r>
    </w:p>
    <w:p w14:paraId="717B1957" w14:textId="5E07C1A4"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lastRenderedPageBreak/>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w:t>
      </w:r>
      <w:r>
        <w:rPr>
          <w:rFonts w:ascii="Times New Roman" w:eastAsia="Times New Roman" w:hAnsi="Times New Roman" w:cs="Times New Roman"/>
          <w:b/>
          <w:lang w:eastAsia="ru-RU"/>
        </w:rPr>
        <w:t>ИЗВЕЩЕНИЯ</w:t>
      </w:r>
      <w:r>
        <w:t xml:space="preserve"> </w:t>
      </w:r>
      <w:r w:rsidR="00905540">
        <w:rPr>
          <w:rFonts w:ascii="Times New Roman" w:eastAsia="Times New Roman" w:hAnsi="Times New Roman" w:cs="Times New Roman"/>
          <w:b/>
          <w:lang w:eastAsia="ru-RU"/>
        </w:rPr>
        <w:t>О ЗАКУПКЕ</w:t>
      </w:r>
      <w:r w:rsidR="00905540" w:rsidRPr="008E42F2">
        <w:rPr>
          <w:rFonts w:ascii="Times New Roman" w:eastAsia="Times New Roman" w:hAnsi="Times New Roman" w:cs="Times New Roman"/>
          <w:b/>
          <w:lang w:eastAsia="ru-RU"/>
        </w:rPr>
        <w:t xml:space="preserve"> </w:t>
      </w:r>
      <w:r w:rsidRPr="008E42F2">
        <w:rPr>
          <w:rFonts w:ascii="Times New Roman" w:eastAsia="Times New Roman" w:hAnsi="Times New Roman" w:cs="Times New Roman"/>
          <w:b/>
          <w:lang w:eastAsia="ru-RU"/>
        </w:rPr>
        <w:t>В ЭЛЕКТРОННОЙ ФОРМЕ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4"/>
        <w:gridCol w:w="8791"/>
      </w:tblGrid>
      <w:tr w:rsidR="0024495D" w:rsidRPr="00CD6114" w14:paraId="5B03D177" w14:textId="77777777" w:rsidTr="0024495D">
        <w:trPr>
          <w:trHeight w:val="92"/>
        </w:trPr>
        <w:tc>
          <w:tcPr>
            <w:tcW w:w="540" w:type="pct"/>
            <w:vMerge w:val="restart"/>
            <w:vAlign w:val="center"/>
          </w:tcPr>
          <w:p w14:paraId="6311BAD8" w14:textId="2C7C50FB" w:rsidR="0024495D" w:rsidRPr="004D717D"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3A39EB47" w14:textId="5195830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D717D">
              <w:rPr>
                <w:rFonts w:ascii="Times New Roman" w:eastAsia="Times New Roman" w:hAnsi="Times New Roman" w:cs="Times New Roman"/>
                <w:b/>
                <w:sz w:val="20"/>
                <w:szCs w:val="20"/>
                <w:lang w:eastAsia="ru-RU"/>
              </w:rPr>
              <w:t>Предмет договора</w:t>
            </w:r>
          </w:p>
        </w:tc>
      </w:tr>
      <w:tr w:rsidR="0024495D" w:rsidRPr="00CD6114" w14:paraId="6A8D3DEB" w14:textId="77777777" w:rsidTr="005660A5">
        <w:trPr>
          <w:trHeight w:val="91"/>
        </w:trPr>
        <w:tc>
          <w:tcPr>
            <w:tcW w:w="540" w:type="pct"/>
            <w:vMerge/>
            <w:vAlign w:val="center"/>
          </w:tcPr>
          <w:p w14:paraId="27BA6C8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5E342FA" w14:textId="3E2E2F8B" w:rsidR="0024495D" w:rsidRPr="00026D41" w:rsidRDefault="00026D41"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highlight w:val="green"/>
                <w:lang w:eastAsia="ru-RU"/>
              </w:rPr>
            </w:pPr>
            <w:r w:rsidRPr="00026D41">
              <w:rPr>
                <w:rFonts w:ascii="Times New Roman" w:eastAsia="Times New Roman" w:hAnsi="Times New Roman" w:cs="Times New Roman"/>
                <w:b/>
                <w:sz w:val="20"/>
                <w:szCs w:val="20"/>
                <w:lang w:eastAsia="ru-RU"/>
              </w:rPr>
              <w:t>Оказание услуг физической охраны зданий, сооружений, и прилегающих к ним территорий ГАПОУ Калужской области «</w:t>
            </w:r>
            <w:proofErr w:type="spellStart"/>
            <w:r w:rsidRPr="00026D41">
              <w:rPr>
                <w:rFonts w:ascii="Times New Roman" w:eastAsia="Times New Roman" w:hAnsi="Times New Roman" w:cs="Times New Roman"/>
                <w:b/>
                <w:sz w:val="20"/>
                <w:szCs w:val="20"/>
                <w:lang w:eastAsia="ru-RU"/>
              </w:rPr>
              <w:t>Обнинский</w:t>
            </w:r>
            <w:proofErr w:type="spellEnd"/>
            <w:r w:rsidRPr="00026D41">
              <w:rPr>
                <w:rFonts w:ascii="Times New Roman" w:eastAsia="Times New Roman" w:hAnsi="Times New Roman" w:cs="Times New Roman"/>
                <w:b/>
                <w:sz w:val="20"/>
                <w:szCs w:val="20"/>
                <w:lang w:eastAsia="ru-RU"/>
              </w:rPr>
              <w:t xml:space="preserve"> колледж технологий и услуг»</w:t>
            </w:r>
          </w:p>
        </w:tc>
      </w:tr>
      <w:tr w:rsidR="0024495D" w:rsidRPr="00CD6114" w14:paraId="5C9AFA0F" w14:textId="77777777" w:rsidTr="005660A5">
        <w:tc>
          <w:tcPr>
            <w:tcW w:w="540" w:type="pct"/>
            <w:vMerge w:val="restart"/>
            <w:vAlign w:val="center"/>
          </w:tcPr>
          <w:p w14:paraId="0F92827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02A4630F" w14:textId="191AC94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14:paraId="71D03C02" w14:textId="41E7AD9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14:paraId="5AB08479" w14:textId="77777777" w:rsidTr="005660A5">
        <w:tc>
          <w:tcPr>
            <w:tcW w:w="540" w:type="pct"/>
            <w:vMerge/>
            <w:vAlign w:val="center"/>
          </w:tcPr>
          <w:p w14:paraId="29ED4E3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C83B46" w14:textId="7E8DC581"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14:paraId="0FDE3554" w14:textId="4EA6C1AF"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AEA1A53" w14:textId="77777777" w:rsidTr="005660A5">
        <w:tc>
          <w:tcPr>
            <w:tcW w:w="540" w:type="pct"/>
            <w:vMerge w:val="restart"/>
            <w:vAlign w:val="center"/>
          </w:tcPr>
          <w:p w14:paraId="6111FB41" w14:textId="479920EC"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12351EC5" w14:textId="460ACEA6"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14:paraId="4AFBCF99" w14:textId="77777777" w:rsidTr="005660A5">
        <w:tc>
          <w:tcPr>
            <w:tcW w:w="540" w:type="pct"/>
            <w:vMerge/>
            <w:vAlign w:val="center"/>
          </w:tcPr>
          <w:p w14:paraId="26B07AB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619E1E" w14:textId="5467AD2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940136F" w14:textId="77777777" w:rsidTr="00252418">
        <w:trPr>
          <w:trHeight w:val="183"/>
        </w:trPr>
        <w:tc>
          <w:tcPr>
            <w:tcW w:w="540" w:type="pct"/>
            <w:vMerge w:val="restart"/>
            <w:vAlign w:val="center"/>
          </w:tcPr>
          <w:p w14:paraId="2200A2D1" w14:textId="49BBDC4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0F49B20B" w14:textId="05C6D36E"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14:paraId="2A3BF8A8" w14:textId="77777777" w:rsidTr="005660A5">
        <w:trPr>
          <w:trHeight w:val="182"/>
        </w:trPr>
        <w:tc>
          <w:tcPr>
            <w:tcW w:w="540" w:type="pct"/>
            <w:vMerge/>
            <w:vAlign w:val="center"/>
          </w:tcPr>
          <w:p w14:paraId="7C811E6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07882BB" w14:textId="6BC555B0"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w:t>
            </w:r>
            <w:r w:rsidR="00BF5CF1" w:rsidRPr="004D717D">
              <w:rPr>
                <w:rFonts w:ascii="Times New Roman" w:eastAsia="Times New Roman" w:hAnsi="Times New Roman" w:cs="Times New Roman"/>
                <w:bCs/>
                <w:sz w:val="20"/>
                <w:szCs w:val="20"/>
                <w:lang w:eastAsia="ru-RU"/>
              </w:rPr>
              <w:t>техническое задание – прилагается отдельным файлом</w:t>
            </w:r>
            <w:r w:rsidRPr="004D717D">
              <w:rPr>
                <w:rFonts w:ascii="Times New Roman" w:eastAsia="Times New Roman" w:hAnsi="Times New Roman" w:cs="Times New Roman"/>
                <w:bCs/>
                <w:sz w:val="20"/>
                <w:szCs w:val="20"/>
                <w:lang w:eastAsia="ru-RU"/>
              </w:rPr>
              <w:t>), проектом договора (</w:t>
            </w:r>
            <w:r w:rsidR="00BF5CF1"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27FB319" w14:textId="77777777" w:rsidTr="00252418">
        <w:tc>
          <w:tcPr>
            <w:tcW w:w="540" w:type="pct"/>
            <w:vMerge w:val="restart"/>
            <w:vAlign w:val="center"/>
          </w:tcPr>
          <w:p w14:paraId="4A364F15" w14:textId="2A6EEEC8"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06700515" w14:textId="07BB0E8C"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CD6114" w14:paraId="3671093B" w14:textId="77777777" w:rsidTr="005660A5">
        <w:tc>
          <w:tcPr>
            <w:tcW w:w="540" w:type="pct"/>
            <w:vMerge/>
            <w:vAlign w:val="center"/>
          </w:tcPr>
          <w:p w14:paraId="5F2D3C2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56A349B" w14:textId="7396954C" w:rsidR="0024495D" w:rsidRPr="004D717D" w:rsidRDefault="00E73788" w:rsidP="00EE50A4">
            <w:pPr>
              <w:spacing w:after="0" w:line="240" w:lineRule="auto"/>
              <w:jc w:val="both"/>
              <w:rPr>
                <w:rFonts w:ascii="Times New Roman" w:hAnsi="Times New Roman" w:cs="Times New Roman"/>
                <w:b/>
                <w:bCs/>
                <w:sz w:val="20"/>
                <w:szCs w:val="20"/>
              </w:rPr>
            </w:pPr>
            <w:r w:rsidRPr="00E73788">
              <w:rPr>
                <w:rFonts w:ascii="Times New Roman" w:hAnsi="Times New Roman" w:cs="Times New Roman"/>
                <w:sz w:val="20"/>
                <w:szCs w:val="20"/>
              </w:rPr>
              <w:t xml:space="preserve">С учетом положений статьи 34 Бюджетного кодекса Российской Федерации, регламентирующей принцип эффективности использования денежных средств (необходимость достижения заданных результатов с использованием наименьшего объема средств (экономности) и (или) достижения наилучшего результата с использованием определенного объема средств (результативности)) начальная (максимальная) цена договора устанавливается в размере </w:t>
            </w:r>
            <w:r w:rsidRPr="00E73788">
              <w:rPr>
                <w:rFonts w:ascii="Times New Roman" w:hAnsi="Times New Roman" w:cs="Times New Roman"/>
                <w:b/>
                <w:bCs/>
                <w:sz w:val="20"/>
                <w:szCs w:val="20"/>
              </w:rPr>
              <w:t>6 259</w:t>
            </w:r>
            <w:r w:rsidRPr="00E73788">
              <w:rPr>
                <w:rFonts w:ascii="Times New Roman" w:hAnsi="Times New Roman" w:cs="Times New Roman"/>
                <w:b/>
                <w:bCs/>
                <w:sz w:val="20"/>
                <w:szCs w:val="20"/>
              </w:rPr>
              <w:t> </w:t>
            </w:r>
            <w:r w:rsidRPr="00E73788">
              <w:rPr>
                <w:rFonts w:ascii="Times New Roman" w:hAnsi="Times New Roman" w:cs="Times New Roman"/>
                <w:b/>
                <w:bCs/>
                <w:sz w:val="20"/>
                <w:szCs w:val="20"/>
              </w:rPr>
              <w:t>020</w:t>
            </w:r>
            <w:r w:rsidRPr="00E73788">
              <w:rPr>
                <w:rFonts w:ascii="Times New Roman" w:hAnsi="Times New Roman" w:cs="Times New Roman"/>
                <w:b/>
                <w:bCs/>
                <w:sz w:val="20"/>
                <w:szCs w:val="20"/>
              </w:rPr>
              <w:t xml:space="preserve"> (Шесть миллионов двести пятьдесят девять тысяч двадцать) рублей </w:t>
            </w:r>
            <w:r w:rsidRPr="00E73788">
              <w:rPr>
                <w:rFonts w:ascii="Times New Roman" w:hAnsi="Times New Roman" w:cs="Times New Roman"/>
                <w:b/>
                <w:bCs/>
                <w:sz w:val="20"/>
                <w:szCs w:val="20"/>
              </w:rPr>
              <w:t xml:space="preserve">00 </w:t>
            </w:r>
            <w:r w:rsidRPr="00E73788">
              <w:rPr>
                <w:rFonts w:ascii="Times New Roman" w:hAnsi="Times New Roman" w:cs="Times New Roman"/>
                <w:b/>
                <w:bCs/>
                <w:sz w:val="20"/>
                <w:szCs w:val="20"/>
              </w:rPr>
              <w:t>копеек</w:t>
            </w:r>
            <w:r w:rsidRPr="00E73788">
              <w:rPr>
                <w:rFonts w:ascii="Times New Roman" w:hAnsi="Times New Roman" w:cs="Times New Roman"/>
                <w:b/>
                <w:bCs/>
                <w:sz w:val="20"/>
                <w:szCs w:val="20"/>
              </w:rPr>
              <w:t>.</w:t>
            </w:r>
          </w:p>
        </w:tc>
      </w:tr>
      <w:tr w:rsidR="0024495D" w:rsidRPr="00CD6114" w14:paraId="0C440006" w14:textId="77777777" w:rsidTr="00252418">
        <w:trPr>
          <w:trHeight w:val="183"/>
        </w:trPr>
        <w:tc>
          <w:tcPr>
            <w:tcW w:w="540" w:type="pct"/>
            <w:vMerge w:val="restart"/>
            <w:vAlign w:val="center"/>
          </w:tcPr>
          <w:p w14:paraId="48068FF6" w14:textId="1C2D92E2"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73973E75" w14:textId="21A9CC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4D717D">
              <w:rPr>
                <w:rFonts w:ascii="Times New Roman" w:eastAsia="Times New Roman" w:hAnsi="Times New Roman" w:cs="Times New Roman"/>
                <w:b/>
                <w:bCs/>
                <w:sz w:val="20"/>
                <w:szCs w:val="20"/>
                <w:lang w:eastAsia="ru-RU"/>
              </w:rPr>
              <w:t xml:space="preserve"> (прилагается отдельным файлом)</w:t>
            </w:r>
          </w:p>
        </w:tc>
      </w:tr>
      <w:tr w:rsidR="0024495D" w:rsidRPr="00CD6114" w14:paraId="02A84FE4" w14:textId="77777777" w:rsidTr="005660A5">
        <w:trPr>
          <w:trHeight w:val="182"/>
        </w:trPr>
        <w:tc>
          <w:tcPr>
            <w:tcW w:w="540" w:type="pct"/>
            <w:vMerge/>
            <w:vAlign w:val="center"/>
          </w:tcPr>
          <w:p w14:paraId="708F4CA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82FA470" w14:textId="18465861" w:rsidR="0024495D" w:rsidRPr="004D717D" w:rsidRDefault="0024495D" w:rsidP="00BF5CF1">
            <w:pPr>
              <w:pStyle w:val="2f"/>
              <w:ind w:firstLine="521"/>
              <w:jc w:val="both"/>
              <w:rPr>
                <w:rStyle w:val="2f0"/>
                <w:sz w:val="20"/>
              </w:rPr>
            </w:pPr>
            <w:r w:rsidRPr="004D717D">
              <w:rPr>
                <w:rFonts w:eastAsia="Calibri"/>
                <w:bCs/>
                <w:sz w:val="20"/>
              </w:rPr>
              <w:t xml:space="preserve">Начальная (максимальная) цена договора </w:t>
            </w:r>
            <w:r w:rsidRPr="004D717D">
              <w:rPr>
                <w:rStyle w:val="2f0"/>
                <w:rFonts w:eastAsia="Calibri"/>
                <w:bCs/>
                <w:sz w:val="20"/>
              </w:rPr>
              <w:t xml:space="preserve">сформирована в соответствии с </w:t>
            </w:r>
            <w:r w:rsidRPr="004D717D">
              <w:rPr>
                <w:rStyle w:val="2f0"/>
                <w:rFonts w:eastAsia="Calibri"/>
                <w:b/>
                <w:bCs/>
                <w:sz w:val="20"/>
              </w:rPr>
              <w:t>Техническим заданием (</w:t>
            </w:r>
            <w:r w:rsidR="00BF5CF1" w:rsidRPr="004D717D">
              <w:rPr>
                <w:rStyle w:val="2f0"/>
                <w:rFonts w:eastAsia="Calibri"/>
                <w:b/>
                <w:bCs/>
                <w:sz w:val="20"/>
              </w:rPr>
              <w:t>прилагается отдельным файлом</w:t>
            </w:r>
            <w:r w:rsidRPr="004D717D">
              <w:rPr>
                <w:rStyle w:val="2f0"/>
                <w:rFonts w:eastAsia="Calibri"/>
                <w:b/>
                <w:bCs/>
                <w:sz w:val="20"/>
              </w:rPr>
              <w:t>)</w:t>
            </w:r>
            <w:r w:rsidRPr="004D717D">
              <w:rPr>
                <w:rStyle w:val="2f0"/>
                <w:rFonts w:eastAsia="Calibri"/>
                <w:bCs/>
                <w:sz w:val="20"/>
              </w:rPr>
              <w:t xml:space="preserve"> </w:t>
            </w:r>
            <w:r w:rsidR="00EE50A4" w:rsidRPr="00EE50A4">
              <w:rPr>
                <w:rStyle w:val="2f0"/>
                <w:rFonts w:eastAsia="Calibri"/>
                <w:bCs/>
                <w:sz w:val="20"/>
              </w:rPr>
              <w:t>и включает в себя все расходы Исполнителя, в том числе стоимость охранных услуг, транспортные и иные расходы, связанные с исполнением договора, а также все налоги, сборы, отчисления и другие обязательные платежи, установленные законодательством Российской Федерации.</w:t>
            </w:r>
          </w:p>
          <w:p w14:paraId="56C4430A" w14:textId="77777777" w:rsidR="0024495D" w:rsidRPr="004D717D" w:rsidRDefault="0024495D" w:rsidP="00BF5CF1">
            <w:pPr>
              <w:pStyle w:val="2f"/>
              <w:ind w:firstLine="521"/>
              <w:jc w:val="both"/>
              <w:rPr>
                <w:sz w:val="20"/>
              </w:rPr>
            </w:pPr>
          </w:p>
          <w:p w14:paraId="447CCBEE" w14:textId="0FE4E301" w:rsidR="0024495D" w:rsidRPr="004D717D" w:rsidRDefault="0024495D" w:rsidP="00BF5CF1">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
                <w:bCs/>
                <w:sz w:val="20"/>
                <w:szCs w:val="20"/>
                <w:lang w:eastAsia="ru-RU"/>
              </w:rPr>
            </w:pPr>
            <w:r w:rsidRPr="004D717D">
              <w:rPr>
                <w:rStyle w:val="2f0"/>
                <w:rFonts w:ascii="Times New Roman" w:eastAsia="Calibri" w:hAnsi="Times New Roman" w:cs="Times New Roman"/>
                <w:b/>
                <w:bCs/>
                <w:color w:val="000000"/>
                <w:sz w:val="20"/>
                <w:szCs w:val="20"/>
                <w:lang w:eastAsia="ru-RU"/>
              </w:rPr>
              <w:t>Метод обоснования начальной (максимальной) цены договора:</w:t>
            </w:r>
            <w:r w:rsidRPr="004D717D">
              <w:rPr>
                <w:rStyle w:val="2f0"/>
                <w:rFonts w:ascii="Times New Roman" w:eastAsia="Calibri" w:hAnsi="Times New Roman" w:cs="Times New Roman"/>
                <w:color w:val="000000"/>
                <w:sz w:val="20"/>
                <w:szCs w:val="20"/>
                <w:lang w:eastAsia="ru-RU"/>
              </w:rPr>
              <w:t xml:space="preserve"> </w:t>
            </w:r>
            <w:r w:rsidR="00EE50A4" w:rsidRPr="00EE50A4">
              <w:rPr>
                <w:rStyle w:val="2f0"/>
                <w:rFonts w:ascii="Times New Roman" w:eastAsia="Calibri" w:hAnsi="Times New Roman" w:cs="Times New Roman"/>
                <w:color w:val="000000"/>
                <w:sz w:val="20"/>
                <w:szCs w:val="20"/>
                <w:lang w:eastAsia="ru-RU"/>
              </w:rPr>
              <w:t>метод сопоставимых рыночных цен (анализ рынка).</w:t>
            </w:r>
          </w:p>
        </w:tc>
      </w:tr>
      <w:tr w:rsidR="0024495D" w:rsidRPr="00CD6114" w14:paraId="1F168F59" w14:textId="77777777" w:rsidTr="00914A56">
        <w:trPr>
          <w:trHeight w:val="183"/>
        </w:trPr>
        <w:tc>
          <w:tcPr>
            <w:tcW w:w="540" w:type="pct"/>
            <w:vMerge w:val="restart"/>
            <w:vAlign w:val="center"/>
          </w:tcPr>
          <w:p w14:paraId="27C1A0DA" w14:textId="1822430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4206EF49" w14:textId="12214B1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CD6114" w14:paraId="228383AD" w14:textId="77777777" w:rsidTr="005660A5">
        <w:trPr>
          <w:trHeight w:val="182"/>
        </w:trPr>
        <w:tc>
          <w:tcPr>
            <w:tcW w:w="540" w:type="pct"/>
            <w:vMerge/>
            <w:vAlign w:val="center"/>
          </w:tcPr>
          <w:p w14:paraId="7CEF6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71DEFC1" w14:textId="53E0FE2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Cs/>
                <w:sz w:val="20"/>
                <w:szCs w:val="20"/>
                <w:lang w:eastAsia="ru-RU"/>
              </w:rPr>
              <w:t>В соответствии с проектом договора</w:t>
            </w:r>
            <w:r w:rsidR="00C1140E" w:rsidRPr="004D717D">
              <w:rPr>
                <w:rFonts w:ascii="Times New Roman" w:eastAsia="Times New Roman" w:hAnsi="Times New Roman" w:cs="Times New Roman"/>
                <w:bCs/>
                <w:sz w:val="20"/>
                <w:szCs w:val="20"/>
                <w:lang w:eastAsia="ru-RU"/>
              </w:rPr>
              <w:t xml:space="preserve"> (</w:t>
            </w:r>
            <w:r w:rsidR="00BF5CF1" w:rsidRPr="004D717D">
              <w:rPr>
                <w:rFonts w:ascii="Times New Roman" w:eastAsia="Times New Roman" w:hAnsi="Times New Roman" w:cs="Times New Roman"/>
                <w:bCs/>
                <w:sz w:val="20"/>
                <w:szCs w:val="20"/>
                <w:lang w:eastAsia="ru-RU"/>
              </w:rPr>
              <w:t>прилагается отдельным файлом</w:t>
            </w:r>
            <w:r w:rsidR="00C1140E" w:rsidRPr="004D717D">
              <w:rPr>
                <w:rFonts w:ascii="Times New Roman" w:eastAsia="Times New Roman" w:hAnsi="Times New Roman" w:cs="Times New Roman"/>
                <w:bCs/>
                <w:sz w:val="20"/>
                <w:szCs w:val="20"/>
                <w:lang w:eastAsia="ru-RU"/>
              </w:rPr>
              <w:t>)</w:t>
            </w:r>
          </w:p>
        </w:tc>
      </w:tr>
      <w:tr w:rsidR="0024495D" w:rsidRPr="00CD6114" w14:paraId="1A55B0CB" w14:textId="77777777" w:rsidTr="00F73068">
        <w:trPr>
          <w:trHeight w:val="182"/>
        </w:trPr>
        <w:tc>
          <w:tcPr>
            <w:tcW w:w="540" w:type="pct"/>
            <w:vMerge w:val="restart"/>
            <w:vAlign w:val="center"/>
          </w:tcPr>
          <w:p w14:paraId="645A6A05" w14:textId="65FB7755"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7BA23EF1" w14:textId="7F5A79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CD6114" w14:paraId="7200238A" w14:textId="77777777" w:rsidTr="005660A5">
        <w:trPr>
          <w:trHeight w:val="182"/>
        </w:trPr>
        <w:tc>
          <w:tcPr>
            <w:tcW w:w="540" w:type="pct"/>
            <w:vMerge/>
            <w:vAlign w:val="center"/>
          </w:tcPr>
          <w:p w14:paraId="646C1E5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2D57542" w14:textId="5A4F57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24495D" w:rsidRPr="00CD6114" w14:paraId="745B4EF2" w14:textId="77777777" w:rsidTr="00894AA9">
        <w:trPr>
          <w:trHeight w:val="182"/>
        </w:trPr>
        <w:tc>
          <w:tcPr>
            <w:tcW w:w="540" w:type="pct"/>
            <w:vMerge w:val="restart"/>
            <w:vAlign w:val="center"/>
          </w:tcPr>
          <w:p w14:paraId="5C333C48" w14:textId="4533ACC9"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14:paraId="349C89B2" w14:textId="0A59197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CD6114" w14:paraId="4DFBE685" w14:textId="77777777" w:rsidTr="005660A5">
        <w:trPr>
          <w:trHeight w:val="182"/>
        </w:trPr>
        <w:tc>
          <w:tcPr>
            <w:tcW w:w="540" w:type="pct"/>
            <w:vMerge/>
            <w:vAlign w:val="center"/>
          </w:tcPr>
          <w:p w14:paraId="6DF09F9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3271921" w14:textId="78C7E3FD" w:rsidR="0024495D" w:rsidRPr="004D717D"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 xml:space="preserve">Валютой, используемой для формирования цены договора и расчетов с поставщиками </w:t>
            </w:r>
            <w:r w:rsidRPr="004D717D">
              <w:rPr>
                <w:rFonts w:ascii="Times New Roman" w:eastAsia="Times New Roman" w:hAnsi="Times New Roman" w:cs="Times New Roman"/>
                <w:sz w:val="20"/>
                <w:szCs w:val="20"/>
                <w:lang w:eastAsia="ru-RU"/>
              </w:rPr>
              <w:lastRenderedPageBreak/>
              <w:t>(исполнителями,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CD6114" w14:paraId="38B2D258" w14:textId="77777777" w:rsidTr="00F73068">
        <w:trPr>
          <w:trHeight w:val="182"/>
        </w:trPr>
        <w:tc>
          <w:tcPr>
            <w:tcW w:w="540" w:type="pct"/>
            <w:vMerge w:val="restart"/>
            <w:vAlign w:val="center"/>
          </w:tcPr>
          <w:p w14:paraId="6C82918A" w14:textId="2CF0CD86"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1</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6816406F" w14:textId="6A9C9E9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Порядок и сроки внесения изменений в извещение о закупке, отмены закупки</w:t>
            </w:r>
          </w:p>
        </w:tc>
      </w:tr>
      <w:tr w:rsidR="0024495D" w:rsidRPr="00CD6114" w14:paraId="73867470" w14:textId="77777777" w:rsidTr="005660A5">
        <w:trPr>
          <w:trHeight w:val="182"/>
        </w:trPr>
        <w:tc>
          <w:tcPr>
            <w:tcW w:w="540" w:type="pct"/>
            <w:vMerge/>
            <w:vAlign w:val="center"/>
          </w:tcPr>
          <w:p w14:paraId="3F3C42A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079353F" w14:textId="77777777" w:rsidR="0024495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p w14:paraId="503DFD0C" w14:textId="77777777" w:rsidR="003602CB"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w:t>
            </w:r>
          </w:p>
          <w:p w14:paraId="7521860E" w14:textId="77777777" w:rsidR="003602CB"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Решение об отмене конкурентной закупки размещается в единой информационной системе в день принятия этого решения.</w:t>
            </w:r>
          </w:p>
          <w:p w14:paraId="05D5BB7E" w14:textId="2220B8FB" w:rsidR="003602CB" w:rsidRPr="004D717D"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По истечении срока отмены конкурентной закупки в соответствии с частью 5 статьи 3.2 Федерального закона № 223-ФЗ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tc>
      </w:tr>
      <w:tr w:rsidR="0024495D" w:rsidRPr="00CD6114" w14:paraId="16A15C74" w14:textId="77777777" w:rsidTr="00F73068">
        <w:trPr>
          <w:trHeight w:val="182"/>
        </w:trPr>
        <w:tc>
          <w:tcPr>
            <w:tcW w:w="540" w:type="pct"/>
            <w:vMerge w:val="restart"/>
            <w:vAlign w:val="center"/>
          </w:tcPr>
          <w:p w14:paraId="706C4D03" w14:textId="591516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05D34F99" w14:textId="0BB82861"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Формы, порядок, дата и время окончания срока предоставления участникам закупки разъяснений положений </w:t>
            </w:r>
            <w:r w:rsidR="005A0C02">
              <w:rPr>
                <w:rFonts w:ascii="Times New Roman" w:eastAsia="Times New Roman" w:hAnsi="Times New Roman" w:cs="Times New Roman"/>
                <w:b/>
                <w:sz w:val="20"/>
                <w:szCs w:val="20"/>
                <w:lang w:eastAsia="ru-RU"/>
              </w:rPr>
              <w:t>извещения</w:t>
            </w:r>
            <w:r w:rsidRPr="004D717D">
              <w:rPr>
                <w:rFonts w:ascii="Times New Roman" w:eastAsia="Times New Roman" w:hAnsi="Times New Roman" w:cs="Times New Roman"/>
                <w:b/>
                <w:sz w:val="20"/>
                <w:szCs w:val="20"/>
                <w:lang w:eastAsia="ru-RU"/>
              </w:rPr>
              <w:t xml:space="preserve"> о закупке</w:t>
            </w:r>
          </w:p>
        </w:tc>
      </w:tr>
      <w:tr w:rsidR="0024495D" w:rsidRPr="00CD6114" w14:paraId="3EBFAE9A" w14:textId="77777777" w:rsidTr="005660A5">
        <w:trPr>
          <w:trHeight w:val="182"/>
        </w:trPr>
        <w:tc>
          <w:tcPr>
            <w:tcW w:w="540" w:type="pct"/>
            <w:vMerge/>
            <w:vAlign w:val="center"/>
          </w:tcPr>
          <w:p w14:paraId="476486A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EFBAC56"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Любой участник закупки вправе направить Заказчику в порядке, предусмотренном Федеральным законом № 223-ФЗ и Положением о закупке, запрос о даче разъяснений положений извещения о закупке и (или) документации о закупке (далее – запрос).</w:t>
            </w:r>
          </w:p>
          <w:p w14:paraId="180F5EEC"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20B94AFE" w14:textId="60963C9F" w:rsidR="0024495D" w:rsidRPr="004D717D" w:rsidRDefault="005A0C02"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A0C02">
              <w:rPr>
                <w:rFonts w:ascii="Times New Roman" w:eastAsia="Times New Roman" w:hAnsi="Times New Roman" w:cs="Times New Roman"/>
                <w:bCs/>
                <w:sz w:val="20"/>
                <w:szCs w:val="20"/>
                <w:lang w:eastAsia="ru-RU"/>
              </w:rPr>
              <w:t>В течение трех рабочих дней с даты поступления запроса,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w:t>
            </w:r>
          </w:p>
          <w:p w14:paraId="7F7EC22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При этом Заказчик вправе не осуществлять такое разъяснение в случае, если указанный запрос поступил позднее чем за 3 (три) рабочих дня до даты окончания срока подачи заявок на участие в такой закупке.</w:t>
            </w:r>
          </w:p>
          <w:p w14:paraId="768DF367" w14:textId="73D3619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и разъяснения положений документации о закупке направляются/размещаются в соответствии с регламентом ЭТП.</w:t>
            </w:r>
          </w:p>
        </w:tc>
      </w:tr>
      <w:tr w:rsidR="0024495D" w:rsidRPr="00CD6114" w14:paraId="0D9FDB37" w14:textId="77777777" w:rsidTr="00F73068">
        <w:trPr>
          <w:trHeight w:val="182"/>
        </w:trPr>
        <w:tc>
          <w:tcPr>
            <w:tcW w:w="540" w:type="pct"/>
            <w:vMerge w:val="restart"/>
            <w:vAlign w:val="center"/>
          </w:tcPr>
          <w:p w14:paraId="6CC424B8" w14:textId="514A8579"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BC19C8F" w14:textId="5018527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CD6114" w14:paraId="3E7A0C0A" w14:textId="77777777" w:rsidTr="005660A5">
        <w:trPr>
          <w:trHeight w:val="182"/>
        </w:trPr>
        <w:tc>
          <w:tcPr>
            <w:tcW w:w="540" w:type="pct"/>
            <w:vMerge/>
            <w:vAlign w:val="center"/>
          </w:tcPr>
          <w:p w14:paraId="48A98879"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AE56C57" w14:textId="1A8594F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24495D" w:rsidRPr="00CD6114" w14:paraId="73561BC1" w14:textId="77777777" w:rsidTr="00F73068">
        <w:trPr>
          <w:trHeight w:val="182"/>
        </w:trPr>
        <w:tc>
          <w:tcPr>
            <w:tcW w:w="540" w:type="pct"/>
            <w:vMerge w:val="restart"/>
            <w:vAlign w:val="center"/>
          </w:tcPr>
          <w:p w14:paraId="05A22C8C" w14:textId="23112C62"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3993BA12" w14:textId="6CC926C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CD6114" w14:paraId="011E8446" w14:textId="77777777" w:rsidTr="005660A5">
        <w:trPr>
          <w:trHeight w:val="182"/>
        </w:trPr>
        <w:tc>
          <w:tcPr>
            <w:tcW w:w="540" w:type="pct"/>
            <w:vMerge/>
            <w:vAlign w:val="center"/>
          </w:tcPr>
          <w:p w14:paraId="4973A570"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9E4618A"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менее 10 (десяти) и не более 20 (двадцати) дней со дня принятия Заказчиком решения о заключении такого договора, за исключением случаев, когда в соответствии с законодательством Российской Федерации для заключения договора необходимо его одобрение органом управления Заказчика, а также случаев, когда действия (бездействие) Заказчика при осуществлении закупки обжалуются в антимонопольном органе либо в судебном порядке.</w:t>
            </w:r>
          </w:p>
          <w:p w14:paraId="749E89EF" w14:textId="797EE3D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В указанных случаях договор должен быть заключен не позднее чем через 5 (пять) дней со дня вступления в силу решения антимонопольного органа или судебного акта, предусматривающего заключение договора.</w:t>
            </w:r>
          </w:p>
        </w:tc>
      </w:tr>
      <w:tr w:rsidR="0024495D" w:rsidRPr="00CD6114" w14:paraId="0FC6DD8B" w14:textId="77777777" w:rsidTr="00F73068">
        <w:trPr>
          <w:trHeight w:val="182"/>
        </w:trPr>
        <w:tc>
          <w:tcPr>
            <w:tcW w:w="540" w:type="pct"/>
            <w:vMerge w:val="restart"/>
            <w:vAlign w:val="center"/>
          </w:tcPr>
          <w:p w14:paraId="00E0E94A" w14:textId="13B41A0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F6278F3" w14:textId="27F6A298"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Предоставление закупочной документации</w:t>
            </w:r>
          </w:p>
        </w:tc>
      </w:tr>
      <w:tr w:rsidR="0024495D" w:rsidRPr="00CD6114" w14:paraId="7C80354F" w14:textId="77777777" w:rsidTr="005660A5">
        <w:trPr>
          <w:trHeight w:val="182"/>
        </w:trPr>
        <w:tc>
          <w:tcPr>
            <w:tcW w:w="540" w:type="pct"/>
            <w:vMerge/>
            <w:vAlign w:val="center"/>
          </w:tcPr>
          <w:p w14:paraId="5B2DE5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ACD2E91" w14:textId="065335EF"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Размещенные на официальном сайте и на сайте электронной торговой площадки в соответствии с Федеральным законом № 223-ФЗ и положением о закупке информация о закупке, доступна для ознакомления без взимания платы.</w:t>
            </w:r>
          </w:p>
        </w:tc>
      </w:tr>
      <w:tr w:rsidR="0024495D" w:rsidRPr="00CD6114" w14:paraId="230E624B" w14:textId="77777777" w:rsidTr="00894AA9">
        <w:trPr>
          <w:trHeight w:val="182"/>
        </w:trPr>
        <w:tc>
          <w:tcPr>
            <w:tcW w:w="540" w:type="pct"/>
            <w:vMerge w:val="restart"/>
            <w:vAlign w:val="center"/>
          </w:tcPr>
          <w:p w14:paraId="41D6A0BE" w14:textId="2BDF11D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1E18093" w14:textId="2681079C" w:rsidR="0024495D" w:rsidRPr="004D717D" w:rsidRDefault="0024495D" w:rsidP="00566A57">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CD6114" w14:paraId="7DB3F4B9" w14:textId="77777777" w:rsidTr="005660A5">
        <w:trPr>
          <w:trHeight w:val="182"/>
        </w:trPr>
        <w:tc>
          <w:tcPr>
            <w:tcW w:w="540" w:type="pct"/>
            <w:vMerge/>
            <w:vAlign w:val="center"/>
          </w:tcPr>
          <w:p w14:paraId="79DD976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5057706" w14:textId="67A9FC76" w:rsidR="0024495D" w:rsidRPr="004D717D" w:rsidRDefault="00CA2324" w:rsidP="00566A57">
            <w:pPr>
              <w:widowControl w:val="0"/>
              <w:autoSpaceDE w:val="0"/>
              <w:autoSpaceDN w:val="0"/>
              <w:adjustRightInd w:val="0"/>
              <w:spacing w:after="0" w:line="240" w:lineRule="auto"/>
              <w:contextualSpacing/>
              <w:jc w:val="center"/>
              <w:rPr>
                <w:rFonts w:ascii="Times New Roman" w:eastAsia="Times New Roman" w:hAnsi="Times New Roman" w:cs="Times New Roman"/>
                <w:bCs/>
                <w:sz w:val="20"/>
                <w:szCs w:val="20"/>
                <w:lang w:eastAsia="ru-RU"/>
              </w:rPr>
            </w:pPr>
            <w:r w:rsidRPr="00CA2324">
              <w:rPr>
                <w:rFonts w:ascii="Times New Roman" w:eastAsia="Times New Roman" w:hAnsi="Times New Roman" w:cs="Times New Roman"/>
                <w:bCs/>
                <w:sz w:val="20"/>
                <w:szCs w:val="20"/>
                <w:lang w:eastAsia="ru-RU"/>
              </w:rPr>
              <w:t>Не установлено</w:t>
            </w:r>
          </w:p>
        </w:tc>
      </w:tr>
      <w:tr w:rsidR="0024495D" w:rsidRPr="00CD6114" w14:paraId="7F0A1AEF" w14:textId="77777777" w:rsidTr="00894AA9">
        <w:trPr>
          <w:trHeight w:val="182"/>
        </w:trPr>
        <w:tc>
          <w:tcPr>
            <w:tcW w:w="540" w:type="pct"/>
            <w:vMerge w:val="restart"/>
            <w:vAlign w:val="center"/>
          </w:tcPr>
          <w:p w14:paraId="72E7797B" w14:textId="6D73C09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352C4970" w14:textId="312428B4" w:rsidR="0024495D" w:rsidRPr="004D717D" w:rsidRDefault="0024495D" w:rsidP="00566A57">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исполнения договора</w:t>
            </w:r>
          </w:p>
        </w:tc>
      </w:tr>
      <w:tr w:rsidR="0024495D" w:rsidRPr="00CD6114" w14:paraId="7E7796E9" w14:textId="77777777" w:rsidTr="005660A5">
        <w:trPr>
          <w:trHeight w:val="182"/>
        </w:trPr>
        <w:tc>
          <w:tcPr>
            <w:tcW w:w="540" w:type="pct"/>
            <w:vMerge/>
            <w:vAlign w:val="center"/>
          </w:tcPr>
          <w:p w14:paraId="41B84D7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67FC363" w14:textId="289F9653" w:rsidR="0024495D" w:rsidRPr="004D717D" w:rsidRDefault="00CA2324" w:rsidP="00566A57">
            <w:pPr>
              <w:widowControl w:val="0"/>
              <w:autoSpaceDE w:val="0"/>
              <w:autoSpaceDN w:val="0"/>
              <w:adjustRightInd w:val="0"/>
              <w:spacing w:after="0" w:line="240" w:lineRule="auto"/>
              <w:contextualSpacing/>
              <w:jc w:val="center"/>
              <w:rPr>
                <w:rFonts w:ascii="Times New Roman" w:eastAsia="Times New Roman" w:hAnsi="Times New Roman" w:cs="Times New Roman"/>
                <w:bCs/>
                <w:sz w:val="20"/>
                <w:szCs w:val="20"/>
                <w:lang w:eastAsia="ru-RU"/>
              </w:rPr>
            </w:pPr>
            <w:r w:rsidRPr="00CA2324">
              <w:rPr>
                <w:rFonts w:ascii="Times New Roman" w:eastAsia="Times New Roman" w:hAnsi="Times New Roman" w:cs="Times New Roman"/>
                <w:bCs/>
                <w:sz w:val="20"/>
                <w:szCs w:val="20"/>
                <w:lang w:eastAsia="ru-RU"/>
              </w:rPr>
              <w:t>Не установлено</w:t>
            </w:r>
          </w:p>
        </w:tc>
      </w:tr>
      <w:tr w:rsidR="0024495D" w:rsidRPr="00CD6114" w14:paraId="78358ACD" w14:textId="77777777" w:rsidTr="00894AA9">
        <w:trPr>
          <w:trHeight w:val="182"/>
        </w:trPr>
        <w:tc>
          <w:tcPr>
            <w:tcW w:w="540" w:type="pct"/>
            <w:vMerge w:val="restart"/>
            <w:vAlign w:val="center"/>
          </w:tcPr>
          <w:p w14:paraId="38B80917" w14:textId="771DC3AB"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0741891B" w14:textId="7C43F769" w:rsidR="0024495D" w:rsidRPr="004D717D" w:rsidRDefault="0024495D" w:rsidP="00566A57">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гарантийных обязательств</w:t>
            </w:r>
          </w:p>
        </w:tc>
      </w:tr>
      <w:tr w:rsidR="0024495D" w:rsidRPr="00CD6114" w14:paraId="11AEFA8A" w14:textId="77777777" w:rsidTr="005660A5">
        <w:trPr>
          <w:trHeight w:val="182"/>
        </w:trPr>
        <w:tc>
          <w:tcPr>
            <w:tcW w:w="540" w:type="pct"/>
            <w:vMerge/>
            <w:vAlign w:val="center"/>
          </w:tcPr>
          <w:p w14:paraId="391ACAF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3E84BC1" w14:textId="4F257946" w:rsidR="0024495D" w:rsidRPr="004D717D" w:rsidRDefault="00BE1909" w:rsidP="00566A57">
            <w:pPr>
              <w:widowControl w:val="0"/>
              <w:autoSpaceDE w:val="0"/>
              <w:autoSpaceDN w:val="0"/>
              <w:adjustRightInd w:val="0"/>
              <w:spacing w:after="0" w:line="240" w:lineRule="auto"/>
              <w:contextualSpacing/>
              <w:jc w:val="center"/>
              <w:rPr>
                <w:rFonts w:ascii="Times New Roman" w:eastAsia="Times New Roman" w:hAnsi="Times New Roman" w:cs="Times New Roman"/>
                <w:bCs/>
                <w:sz w:val="20"/>
                <w:szCs w:val="20"/>
                <w:lang w:eastAsia="ru-RU"/>
              </w:rPr>
            </w:pPr>
            <w:r w:rsidRPr="00CA2324">
              <w:rPr>
                <w:rFonts w:ascii="Times New Roman" w:eastAsia="Times New Roman" w:hAnsi="Times New Roman" w:cs="Times New Roman"/>
                <w:bCs/>
                <w:sz w:val="20"/>
                <w:szCs w:val="20"/>
                <w:lang w:eastAsia="ru-RU"/>
              </w:rPr>
              <w:t>Не установлено</w:t>
            </w:r>
          </w:p>
        </w:tc>
      </w:tr>
      <w:tr w:rsidR="0024495D" w:rsidRPr="00CD6114" w14:paraId="76299862" w14:textId="77777777" w:rsidTr="00894AA9">
        <w:tc>
          <w:tcPr>
            <w:tcW w:w="540" w:type="pct"/>
            <w:vMerge w:val="restart"/>
            <w:vAlign w:val="center"/>
          </w:tcPr>
          <w:p w14:paraId="1863B273" w14:textId="2FE8E05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43C1A026" w14:textId="0DAE718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625864F3" w14:textId="77777777" w:rsidTr="005660A5">
        <w:trPr>
          <w:trHeight w:val="775"/>
        </w:trPr>
        <w:tc>
          <w:tcPr>
            <w:tcW w:w="540" w:type="pct"/>
            <w:vMerge/>
            <w:vAlign w:val="center"/>
          </w:tcPr>
          <w:p w14:paraId="1252910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1A44A" w14:textId="725BB9B4"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tc>
      </w:tr>
      <w:tr w:rsidR="0024495D" w:rsidRPr="00CD6114" w14:paraId="03AE8552" w14:textId="77777777" w:rsidTr="00894AA9">
        <w:tc>
          <w:tcPr>
            <w:tcW w:w="540" w:type="pct"/>
            <w:vMerge/>
            <w:vAlign w:val="center"/>
          </w:tcPr>
          <w:p w14:paraId="7425B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B72C33A" w14:textId="50A860F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Единые (обязательные) требования к участникам закупки:</w:t>
            </w:r>
          </w:p>
          <w:p w14:paraId="6FCEC4EB" w14:textId="77777777" w:rsidR="005C68B8" w:rsidRDefault="005C68B8" w:rsidP="005C68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346E1">
              <w:rPr>
                <w:rFonts w:ascii="Times New Roman" w:eastAsia="Times New Roman" w:hAnsi="Times New Roman" w:cs="Times New Roman"/>
                <w:sz w:val="20"/>
                <w:szCs w:val="20"/>
                <w:lang w:eastAsia="ru-RU"/>
              </w:rPr>
              <w:t>1.</w:t>
            </w:r>
            <w:r w:rsidRPr="00E346E1">
              <w:rPr>
                <w:rFonts w:ascii="Times New Roman" w:eastAsia="Times New Roman" w:hAnsi="Times New Roman" w:cs="Times New Roman"/>
                <w:sz w:val="20"/>
                <w:szCs w:val="20"/>
                <w:lang w:eastAsia="ru-RU"/>
              </w:rPr>
              <w:tab/>
              <w:t>Соответствие требованиям, устанавливаемым законодательством Российской Федерации к лицам, осуществляющим поставки товаров, выполнение работ и оказание услуг, являющихся предметом закупок</w:t>
            </w:r>
            <w:r>
              <w:rPr>
                <w:rFonts w:ascii="Times New Roman" w:eastAsia="Times New Roman" w:hAnsi="Times New Roman" w:cs="Times New Roman"/>
                <w:sz w:val="20"/>
                <w:szCs w:val="20"/>
                <w:lang w:eastAsia="ru-RU"/>
              </w:rPr>
              <w:t>:</w:t>
            </w:r>
          </w:p>
          <w:p w14:paraId="6A656594" w14:textId="77777777" w:rsidR="005C68B8" w:rsidRPr="00C01FFA" w:rsidRDefault="005C68B8" w:rsidP="005C68B8">
            <w:pPr>
              <w:widowControl w:val="0"/>
              <w:spacing w:after="0" w:line="240" w:lineRule="auto"/>
              <w:jc w:val="both"/>
              <w:rPr>
                <w:rFonts w:ascii="Times New Roman" w:hAnsi="Times New Roman" w:cs="Times New Roman"/>
                <w:i/>
                <w:iCs/>
                <w:sz w:val="20"/>
                <w:szCs w:val="20"/>
              </w:rPr>
            </w:pPr>
            <w:r w:rsidRPr="00C01FFA">
              <w:rPr>
                <w:rFonts w:ascii="Times New Roman" w:hAnsi="Times New Roman" w:cs="Times New Roman"/>
                <w:i/>
                <w:iCs/>
                <w:sz w:val="20"/>
                <w:szCs w:val="20"/>
              </w:rPr>
              <w:t xml:space="preserve">наличие действующей лицензии на право оказания охранных услуг в соответствии с требованиями пункта 32 части 1 статьи 12 Федерального закона от 04.05.2011 №99-ФЗ «О лицензировании отдельных видов деятельности» и Закона РФ от 11.03.1992 №2487-1 «О частной детективной и охранной деятельности в РФ» позволяющей оказывать следующие услуги: </w:t>
            </w:r>
          </w:p>
          <w:p w14:paraId="4EF6C27F" w14:textId="77777777" w:rsidR="005C68B8" w:rsidRPr="00C01FFA" w:rsidRDefault="005C68B8" w:rsidP="005C68B8">
            <w:pPr>
              <w:widowControl w:val="0"/>
              <w:spacing w:after="0" w:line="240" w:lineRule="auto"/>
              <w:jc w:val="both"/>
              <w:rPr>
                <w:rFonts w:ascii="Times New Roman" w:hAnsi="Times New Roman" w:cs="Times New Roman"/>
                <w:i/>
                <w:iCs/>
                <w:sz w:val="20"/>
                <w:szCs w:val="20"/>
              </w:rPr>
            </w:pPr>
            <w:r w:rsidRPr="00C01FFA">
              <w:rPr>
                <w:rFonts w:ascii="Times New Roman" w:hAnsi="Times New Roman" w:cs="Times New Roman"/>
                <w:i/>
                <w:iCs/>
                <w:sz w:val="20"/>
                <w:szCs w:val="20"/>
              </w:rPr>
              <w:t>а) защита жизни и здоровья граждан;</w:t>
            </w:r>
          </w:p>
          <w:p w14:paraId="6B9052E8" w14:textId="77777777" w:rsidR="005C68B8" w:rsidRPr="00C01FFA" w:rsidRDefault="005C68B8" w:rsidP="005C68B8">
            <w:pPr>
              <w:widowControl w:val="0"/>
              <w:spacing w:after="0" w:line="240" w:lineRule="auto"/>
              <w:jc w:val="both"/>
              <w:rPr>
                <w:rFonts w:ascii="Times New Roman" w:hAnsi="Times New Roman" w:cs="Times New Roman"/>
                <w:i/>
                <w:iCs/>
                <w:sz w:val="20"/>
                <w:szCs w:val="20"/>
              </w:rPr>
            </w:pPr>
            <w:r w:rsidRPr="00C01FFA">
              <w:rPr>
                <w:rFonts w:ascii="Times New Roman" w:hAnsi="Times New Roman" w:cs="Times New Roman"/>
                <w:i/>
                <w:iCs/>
                <w:sz w:val="20"/>
                <w:szCs w:val="20"/>
              </w:rPr>
              <w:t>б) охрана объектов и (или) имущества (в том числе при его транспортировке), находящихся в собственности, во владении, в пользовании, хозяйственном ведении, оперативном управлении или доверительном управлении, за исключением объектов и (или) имущества, предусмотренных пунктом 7 части 3 статьи 3 Закона Российской Федерации от 11.03.1992 № 2487-1 «О частной детективной и охранной деятельности в Российской Федерации»;</w:t>
            </w:r>
          </w:p>
          <w:p w14:paraId="1AC98725" w14:textId="77777777" w:rsidR="005C68B8" w:rsidRPr="00C01FFA" w:rsidRDefault="005C68B8" w:rsidP="005C68B8">
            <w:pPr>
              <w:widowControl w:val="0"/>
              <w:spacing w:after="0" w:line="240" w:lineRule="auto"/>
              <w:jc w:val="both"/>
              <w:rPr>
                <w:rFonts w:ascii="Times New Roman" w:hAnsi="Times New Roman" w:cs="Times New Roman"/>
                <w:i/>
                <w:iCs/>
                <w:sz w:val="20"/>
                <w:szCs w:val="20"/>
              </w:rPr>
            </w:pPr>
            <w:r w:rsidRPr="00C01FFA">
              <w:rPr>
                <w:rFonts w:ascii="Times New Roman" w:hAnsi="Times New Roman" w:cs="Times New Roman"/>
                <w:i/>
                <w:iCs/>
                <w:sz w:val="20"/>
                <w:szCs w:val="20"/>
              </w:rPr>
              <w:t>в) охрана объектов и (или) имущества на объектах с осуществлением работ по проектированию, монтажу и эксплуатационному обслуживанию технических средств охраны, перечень видов которых устанавливается Правительством Российской Федерации, и (или) с принятием соответствующих мер реагирования на их сигнальную информацию;</w:t>
            </w:r>
          </w:p>
          <w:p w14:paraId="40524978" w14:textId="77777777" w:rsidR="005C68B8" w:rsidRPr="00C01FFA" w:rsidRDefault="005C68B8" w:rsidP="005C68B8">
            <w:pPr>
              <w:widowControl w:val="0"/>
              <w:spacing w:after="0" w:line="240" w:lineRule="auto"/>
              <w:jc w:val="both"/>
              <w:rPr>
                <w:rFonts w:ascii="Times New Roman" w:hAnsi="Times New Roman" w:cs="Times New Roman"/>
                <w:i/>
                <w:iCs/>
                <w:sz w:val="20"/>
                <w:szCs w:val="20"/>
              </w:rPr>
            </w:pPr>
            <w:r w:rsidRPr="00C01FFA">
              <w:rPr>
                <w:rFonts w:ascii="Times New Roman" w:hAnsi="Times New Roman" w:cs="Times New Roman"/>
                <w:i/>
                <w:iCs/>
                <w:sz w:val="20"/>
                <w:szCs w:val="20"/>
              </w:rPr>
              <w:t>г) консультирование и подготовка рекомендаций клиентам по вопросам правомерной защиты от противоправных посягательств;</w:t>
            </w:r>
          </w:p>
          <w:p w14:paraId="2FD94ED2" w14:textId="77777777" w:rsidR="005C68B8" w:rsidRPr="00C01FFA" w:rsidRDefault="005C68B8" w:rsidP="005C68B8">
            <w:pPr>
              <w:widowControl w:val="0"/>
              <w:spacing w:after="0" w:line="240" w:lineRule="auto"/>
              <w:jc w:val="both"/>
              <w:rPr>
                <w:rFonts w:ascii="Times New Roman" w:hAnsi="Times New Roman" w:cs="Times New Roman"/>
                <w:i/>
                <w:iCs/>
                <w:sz w:val="20"/>
                <w:szCs w:val="20"/>
              </w:rPr>
            </w:pPr>
            <w:r w:rsidRPr="00C01FFA">
              <w:rPr>
                <w:rFonts w:ascii="Times New Roman" w:hAnsi="Times New Roman" w:cs="Times New Roman"/>
                <w:i/>
                <w:iCs/>
                <w:sz w:val="20"/>
                <w:szCs w:val="20"/>
              </w:rPr>
              <w:t>д) обеспечение порядка в местах проведения массовых мероприятий;</w:t>
            </w:r>
          </w:p>
          <w:p w14:paraId="3EB19A0B" w14:textId="77777777" w:rsidR="005C68B8" w:rsidRPr="00C01FFA" w:rsidRDefault="005C68B8" w:rsidP="005C68B8">
            <w:pPr>
              <w:widowControl w:val="0"/>
              <w:spacing w:after="0" w:line="240" w:lineRule="auto"/>
              <w:jc w:val="both"/>
              <w:rPr>
                <w:rFonts w:ascii="Times New Roman" w:hAnsi="Times New Roman" w:cs="Times New Roman"/>
                <w:i/>
                <w:iCs/>
                <w:sz w:val="20"/>
                <w:szCs w:val="20"/>
              </w:rPr>
            </w:pPr>
            <w:r w:rsidRPr="00C01FFA">
              <w:rPr>
                <w:rFonts w:ascii="Times New Roman" w:hAnsi="Times New Roman" w:cs="Times New Roman"/>
                <w:i/>
                <w:iCs/>
                <w:sz w:val="20"/>
                <w:szCs w:val="20"/>
              </w:rPr>
              <w:t>е) обеспечение внутриобъектового и пропускного режимов на объектах, за исключением объектов, предусмотренных пунктом 7 части 3 статьи 3 Закона Российской Федерации от 11.03.1992 № 2487-1 «О частной детективной и охранной деятельности в Российской Федерации»;</w:t>
            </w:r>
          </w:p>
          <w:p w14:paraId="3E6F63F9" w14:textId="77777777" w:rsidR="005C68B8" w:rsidRPr="00C01FFA" w:rsidRDefault="005C68B8" w:rsidP="005C68B8">
            <w:pPr>
              <w:widowControl w:val="0"/>
              <w:spacing w:after="0" w:line="240" w:lineRule="auto"/>
              <w:jc w:val="both"/>
              <w:rPr>
                <w:rFonts w:ascii="Times New Roman" w:hAnsi="Times New Roman" w:cs="Times New Roman"/>
                <w:i/>
                <w:iCs/>
                <w:sz w:val="20"/>
                <w:szCs w:val="20"/>
              </w:rPr>
            </w:pPr>
            <w:r w:rsidRPr="00C01FFA">
              <w:rPr>
                <w:rFonts w:ascii="Times New Roman" w:hAnsi="Times New Roman" w:cs="Times New Roman"/>
                <w:i/>
                <w:iCs/>
                <w:sz w:val="20"/>
                <w:szCs w:val="20"/>
              </w:rPr>
              <w:t>ж) охрана объектов и (или) имущества, а также обеспечение внутриобъектового и пропускного режимов на объектах, в отношении которых установлены обязательные для выполнения требования к антитеррористической защищенности, за исключением объектов, предусмотренных частью 3 статьи 11 Закона Российской Федерации от 11.03.1992 № 2487-1 «О частной детективной и охранной деятельности в Российской Федерации».</w:t>
            </w:r>
          </w:p>
          <w:p w14:paraId="525B2857" w14:textId="77777777" w:rsidR="005C68B8" w:rsidRPr="00E346E1" w:rsidRDefault="005C68B8" w:rsidP="005C68B8">
            <w:pPr>
              <w:widowControl w:val="0"/>
              <w:spacing w:after="0" w:line="240" w:lineRule="auto"/>
              <w:jc w:val="both"/>
              <w:rPr>
                <w:rFonts w:ascii="Times New Roman" w:eastAsia="Times New Roman" w:hAnsi="Times New Roman" w:cs="Times New Roman"/>
                <w:sz w:val="20"/>
                <w:szCs w:val="20"/>
                <w:lang w:eastAsia="ru-RU"/>
              </w:rPr>
            </w:pPr>
            <w:r w:rsidRPr="00C01FFA">
              <w:rPr>
                <w:rFonts w:ascii="Times New Roman" w:hAnsi="Times New Roman" w:cs="Times New Roman"/>
                <w:i/>
                <w:iCs/>
                <w:sz w:val="20"/>
                <w:szCs w:val="20"/>
              </w:rPr>
              <w:t>Требование установлено в соответствии с подпунктом 32 пункта 1 статьи 12 Федерального закона от 04.05.2011 года № 99-ФЗ «О лицензировании отдельных видов деятельности»;</w:t>
            </w:r>
          </w:p>
          <w:p w14:paraId="0E276621" w14:textId="77777777" w:rsidR="005C68B8" w:rsidRPr="00E346E1" w:rsidRDefault="005C68B8" w:rsidP="005C68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346E1">
              <w:rPr>
                <w:rFonts w:ascii="Times New Roman" w:eastAsia="Times New Roman" w:hAnsi="Times New Roman" w:cs="Times New Roman"/>
                <w:sz w:val="20"/>
                <w:szCs w:val="20"/>
                <w:lang w:eastAsia="ru-RU"/>
              </w:rPr>
              <w:t>2.</w:t>
            </w:r>
            <w:r w:rsidRPr="00E346E1">
              <w:rPr>
                <w:rFonts w:ascii="Times New Roman" w:eastAsia="Times New Roman" w:hAnsi="Times New Roman" w:cs="Times New Roman"/>
                <w:sz w:val="20"/>
                <w:szCs w:val="20"/>
                <w:lang w:eastAsia="ru-RU"/>
              </w:rPr>
              <w:tab/>
              <w:t>Непроведение ликвидации участника закупки юридического лица и отсутствие решения арбитражного суда о признании участника закупки – юридического лица, индивидуального предпринимателя банкротом.</w:t>
            </w:r>
          </w:p>
          <w:p w14:paraId="1885AF45" w14:textId="77777777" w:rsidR="005C68B8" w:rsidRPr="00E346E1" w:rsidRDefault="005C68B8" w:rsidP="005C68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346E1">
              <w:rPr>
                <w:rFonts w:ascii="Times New Roman" w:eastAsia="Times New Roman" w:hAnsi="Times New Roman" w:cs="Times New Roman"/>
                <w:sz w:val="20"/>
                <w:szCs w:val="20"/>
                <w:lang w:eastAsia="ru-RU"/>
              </w:rPr>
              <w:t>3.</w:t>
            </w:r>
            <w:r w:rsidRPr="00E346E1">
              <w:rPr>
                <w:rFonts w:ascii="Times New Roman" w:eastAsia="Times New Roman" w:hAnsi="Times New Roman" w:cs="Times New Roman"/>
                <w:sz w:val="20"/>
                <w:szCs w:val="20"/>
                <w:lang w:eastAsia="ru-RU"/>
              </w:rPr>
              <w:tab/>
            </w:r>
            <w:proofErr w:type="spellStart"/>
            <w:r w:rsidRPr="00E346E1">
              <w:rPr>
                <w:rFonts w:ascii="Times New Roman" w:eastAsia="Times New Roman" w:hAnsi="Times New Roman" w:cs="Times New Roman"/>
                <w:sz w:val="20"/>
                <w:szCs w:val="20"/>
                <w:lang w:eastAsia="ru-RU"/>
              </w:rPr>
              <w:t>Неприостановление</w:t>
            </w:r>
            <w:proofErr w:type="spellEnd"/>
            <w:r w:rsidRPr="00E346E1">
              <w:rPr>
                <w:rFonts w:ascii="Times New Roman" w:eastAsia="Times New Roman" w:hAnsi="Times New Roman" w:cs="Times New Roman"/>
                <w:sz w:val="20"/>
                <w:szCs w:val="20"/>
                <w:lang w:eastAsia="ru-RU"/>
              </w:rPr>
              <w:t xml:space="preserve">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5BA1B525" w14:textId="77777777" w:rsidR="005C68B8" w:rsidRPr="00E346E1" w:rsidRDefault="005C68B8" w:rsidP="005C68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346E1">
              <w:rPr>
                <w:rFonts w:ascii="Times New Roman" w:eastAsia="Times New Roman" w:hAnsi="Times New Roman" w:cs="Times New Roman"/>
                <w:sz w:val="20"/>
                <w:szCs w:val="20"/>
                <w:lang w:eastAsia="ru-RU"/>
              </w:rPr>
              <w:t>4.</w:t>
            </w:r>
            <w:r w:rsidRPr="00E346E1">
              <w:rPr>
                <w:rFonts w:ascii="Times New Roman" w:eastAsia="Times New Roman" w:hAnsi="Times New Roman" w:cs="Times New Roman"/>
                <w:sz w:val="20"/>
                <w:szCs w:val="20"/>
                <w:lang w:eastAsia="ru-RU"/>
              </w:rPr>
              <w:tab/>
              <w:t xml:space="preserve">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25 (двадцать пять) процентов балансовой стоимости активов участника </w:t>
            </w:r>
            <w:r w:rsidRPr="00E346E1">
              <w:rPr>
                <w:rFonts w:ascii="Times New Roman" w:eastAsia="Times New Roman" w:hAnsi="Times New Roman" w:cs="Times New Roman"/>
                <w:sz w:val="20"/>
                <w:szCs w:val="20"/>
                <w:lang w:eastAsia="ru-RU"/>
              </w:rPr>
              <w:lastRenderedPageBreak/>
              <w:t>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65AF266E" w14:textId="77777777" w:rsidR="005C68B8" w:rsidRPr="00E346E1" w:rsidRDefault="005C68B8" w:rsidP="005C68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346E1">
              <w:rPr>
                <w:rFonts w:ascii="Times New Roman" w:eastAsia="Times New Roman" w:hAnsi="Times New Roman" w:cs="Times New Roman"/>
                <w:sz w:val="20"/>
                <w:szCs w:val="20"/>
                <w:lang w:eastAsia="ru-RU"/>
              </w:rPr>
              <w:t>5.</w:t>
            </w:r>
            <w:r w:rsidRPr="00E346E1">
              <w:rPr>
                <w:rFonts w:ascii="Times New Roman" w:eastAsia="Times New Roman" w:hAnsi="Times New Roman" w:cs="Times New Roman"/>
                <w:sz w:val="20"/>
                <w:szCs w:val="20"/>
                <w:lang w:eastAsia="ru-RU"/>
              </w:rPr>
              <w:tab/>
              <w:t>Отсутствие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0B622993" w14:textId="77777777" w:rsidR="005C68B8" w:rsidRPr="00E346E1" w:rsidRDefault="005C68B8" w:rsidP="005C68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346E1">
              <w:rPr>
                <w:rFonts w:ascii="Times New Roman" w:eastAsia="Times New Roman" w:hAnsi="Times New Roman" w:cs="Times New Roman"/>
                <w:sz w:val="20"/>
                <w:szCs w:val="20"/>
                <w:lang w:eastAsia="ru-RU"/>
              </w:rPr>
              <w:t>6.</w:t>
            </w:r>
            <w:r w:rsidRPr="00E346E1">
              <w:rPr>
                <w:rFonts w:ascii="Times New Roman" w:eastAsia="Times New Roman" w:hAnsi="Times New Roman" w:cs="Times New Roman"/>
                <w:sz w:val="20"/>
                <w:szCs w:val="20"/>
                <w:lang w:eastAsia="ru-RU"/>
              </w:rPr>
              <w:tab/>
              <w:t>Отсутствие фактов привлечения в течение двух лет до момента подачи заявки на участие в закупке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4FE19730" w14:textId="77777777" w:rsidR="005C68B8" w:rsidRPr="00E346E1" w:rsidRDefault="005C68B8" w:rsidP="005C68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346E1">
              <w:rPr>
                <w:rFonts w:ascii="Times New Roman" w:eastAsia="Times New Roman" w:hAnsi="Times New Roman" w:cs="Times New Roman"/>
                <w:sz w:val="20"/>
                <w:szCs w:val="20"/>
                <w:lang w:eastAsia="ru-RU"/>
              </w:rPr>
              <w:t>7.</w:t>
            </w:r>
            <w:r w:rsidRPr="00E346E1">
              <w:rPr>
                <w:rFonts w:ascii="Times New Roman" w:eastAsia="Times New Roman" w:hAnsi="Times New Roman" w:cs="Times New Roman"/>
                <w:sz w:val="20"/>
                <w:szCs w:val="20"/>
                <w:lang w:eastAsia="ru-RU"/>
              </w:rPr>
              <w:tab/>
              <w:t>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14:paraId="1C71DB6A" w14:textId="77777777" w:rsidR="005C68B8" w:rsidRPr="00E346E1" w:rsidRDefault="005C68B8" w:rsidP="005C68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346E1">
              <w:rPr>
                <w:rFonts w:ascii="Times New Roman" w:eastAsia="Times New Roman" w:hAnsi="Times New Roman" w:cs="Times New Roman"/>
                <w:sz w:val="20"/>
                <w:szCs w:val="20"/>
                <w:lang w:eastAsia="ru-RU"/>
              </w:rPr>
              <w:t>8.</w:t>
            </w:r>
            <w:r w:rsidRPr="00E346E1">
              <w:rPr>
                <w:rFonts w:ascii="Times New Roman" w:eastAsia="Times New Roman" w:hAnsi="Times New Roman" w:cs="Times New Roman"/>
                <w:sz w:val="20"/>
                <w:szCs w:val="20"/>
                <w:lang w:eastAsia="ru-RU"/>
              </w:rPr>
              <w:tab/>
              <w:t>Обладание участником закупки правами использования результата интеллектуальной деятельности в случае использования такого результата при исполнении договора;</w:t>
            </w:r>
          </w:p>
          <w:p w14:paraId="56FB3637" w14:textId="77777777" w:rsidR="005C68B8" w:rsidRPr="00E346E1" w:rsidRDefault="005C68B8" w:rsidP="005C68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346E1">
              <w:rPr>
                <w:rFonts w:ascii="Times New Roman" w:eastAsia="Times New Roman" w:hAnsi="Times New Roman" w:cs="Times New Roman"/>
                <w:sz w:val="20"/>
                <w:szCs w:val="20"/>
                <w:lang w:eastAsia="ru-RU"/>
              </w:rPr>
              <w:t>9.</w:t>
            </w:r>
            <w:r w:rsidRPr="00E346E1">
              <w:rPr>
                <w:rFonts w:ascii="Times New Roman" w:eastAsia="Times New Roman" w:hAnsi="Times New Roman" w:cs="Times New Roman"/>
                <w:sz w:val="20"/>
                <w:szCs w:val="20"/>
                <w:lang w:eastAsia="ru-RU"/>
              </w:rPr>
              <w:tab/>
              <w:t>Отсутствие у участника закупки и его должностных лиц конфликта интересов с сотрудниками Заказчика, специализированной организации, членами закупочной комиссии, экспертами.</w:t>
            </w:r>
          </w:p>
          <w:p w14:paraId="65B8F57C" w14:textId="7E5BCB78" w:rsidR="0024495D" w:rsidRPr="004D717D" w:rsidRDefault="005C68B8" w:rsidP="005C68B8">
            <w:pPr>
              <w:widowControl w:val="0"/>
              <w:autoSpaceDE w:val="0"/>
              <w:autoSpaceDN w:val="0"/>
              <w:adjustRightInd w:val="0"/>
              <w:spacing w:after="0" w:line="240" w:lineRule="auto"/>
              <w:contextualSpacing/>
              <w:jc w:val="both"/>
              <w:rPr>
                <w:rFonts w:ascii="Times New Roman" w:eastAsia="Times New Roman" w:hAnsi="Times New Roman" w:cs="Times New Roman"/>
                <w:sz w:val="20"/>
                <w:szCs w:val="20"/>
                <w:lang w:eastAsia="ru-RU"/>
              </w:rPr>
            </w:pPr>
            <w:r w:rsidRPr="00E346E1">
              <w:rPr>
                <w:rFonts w:ascii="Times New Roman" w:eastAsia="Times New Roman" w:hAnsi="Times New Roman" w:cs="Times New Roman"/>
                <w:sz w:val="20"/>
                <w:szCs w:val="20"/>
                <w:lang w:eastAsia="ru-RU"/>
              </w:rPr>
              <w:t>10.</w:t>
            </w:r>
            <w:r w:rsidRPr="00E346E1">
              <w:rPr>
                <w:rFonts w:ascii="Times New Roman" w:eastAsia="Times New Roman" w:hAnsi="Times New Roman" w:cs="Times New Roman"/>
                <w:sz w:val="20"/>
                <w:szCs w:val="20"/>
                <w:lang w:eastAsia="ru-RU"/>
              </w:rPr>
              <w:tab/>
              <w:t>Отсутствие сведений об участнике закупки в реестре недобросовестных поставщиков, предусмотренном Законом № 223-ФЗ, и (или) в реестре недобросовестных поставщиков, предусмотренном Законом № 44-ФЗ.</w:t>
            </w:r>
          </w:p>
        </w:tc>
      </w:tr>
      <w:tr w:rsidR="0024495D" w:rsidRPr="00CD6114" w14:paraId="42557882" w14:textId="77777777" w:rsidTr="004F40AA">
        <w:tc>
          <w:tcPr>
            <w:tcW w:w="540" w:type="pct"/>
            <w:vMerge w:val="restart"/>
            <w:vAlign w:val="center"/>
          </w:tcPr>
          <w:p w14:paraId="680DCFCC" w14:textId="4A09677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19</w:t>
            </w:r>
          </w:p>
        </w:tc>
        <w:tc>
          <w:tcPr>
            <w:tcW w:w="4460" w:type="pct"/>
            <w:shd w:val="clear" w:color="auto" w:fill="D9E2F3" w:themeFill="accent1" w:themeFillTint="33"/>
            <w:vAlign w:val="center"/>
          </w:tcPr>
          <w:p w14:paraId="74E9A46A" w14:textId="2514AB53"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Дополнительные 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0406ABEA" w14:textId="77777777" w:rsidTr="004F40AA">
        <w:tc>
          <w:tcPr>
            <w:tcW w:w="540" w:type="pct"/>
            <w:vMerge/>
            <w:vAlign w:val="center"/>
          </w:tcPr>
          <w:p w14:paraId="63FCF2C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79F9ED04" w14:textId="4C510213" w:rsidR="0024495D" w:rsidRPr="004D717D" w:rsidRDefault="00AA1B56"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sz w:val="20"/>
                <w:szCs w:val="20"/>
                <w:lang w:eastAsia="ru-RU"/>
              </w:rPr>
            </w:pPr>
            <w:r w:rsidRPr="00CA2324">
              <w:rPr>
                <w:rFonts w:ascii="Times New Roman" w:eastAsia="Times New Roman" w:hAnsi="Times New Roman" w:cs="Times New Roman"/>
                <w:bCs/>
                <w:sz w:val="20"/>
                <w:szCs w:val="20"/>
                <w:lang w:eastAsia="ru-RU"/>
              </w:rPr>
              <w:t>Не установлено</w:t>
            </w:r>
          </w:p>
        </w:tc>
      </w:tr>
      <w:tr w:rsidR="0024495D" w:rsidRPr="00CD6114" w14:paraId="5045E956" w14:textId="77777777" w:rsidTr="000900AC">
        <w:tc>
          <w:tcPr>
            <w:tcW w:w="540" w:type="pct"/>
            <w:vMerge w:val="restart"/>
            <w:vAlign w:val="center"/>
          </w:tcPr>
          <w:p w14:paraId="7178CC9B" w14:textId="1D68DB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424E48A6" w14:textId="2EA2231B"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r>
      <w:tr w:rsidR="0024495D" w:rsidRPr="00CD6114" w14:paraId="5D54A1C9" w14:textId="77777777" w:rsidTr="004F40AA">
        <w:tc>
          <w:tcPr>
            <w:tcW w:w="540" w:type="pct"/>
            <w:vMerge/>
            <w:vAlign w:val="center"/>
          </w:tcPr>
          <w:p w14:paraId="25156AB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41AB226E" w14:textId="6C64D22E"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устанавливаются</w:t>
            </w:r>
          </w:p>
        </w:tc>
      </w:tr>
      <w:tr w:rsidR="0024495D" w:rsidRPr="00CD6114" w14:paraId="55C8B684" w14:textId="77777777" w:rsidTr="004F40AA">
        <w:tc>
          <w:tcPr>
            <w:tcW w:w="540" w:type="pct"/>
            <w:vMerge w:val="restart"/>
            <w:vAlign w:val="center"/>
          </w:tcPr>
          <w:p w14:paraId="6938BEA6" w14:textId="46FA9B1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40F6C3F7" w14:textId="46437CA0"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r w:rsidR="00436D85">
              <w:rPr>
                <w:rFonts w:ascii="Times New Roman" w:eastAsia="Times New Roman" w:hAnsi="Times New Roman" w:cs="Times New Roman"/>
                <w:b/>
                <w:sz w:val="20"/>
                <w:szCs w:val="20"/>
                <w:lang w:eastAsia="ru-RU"/>
              </w:rPr>
              <w:t>закупке</w:t>
            </w:r>
            <w:r w:rsidRPr="004D717D">
              <w:rPr>
                <w:rFonts w:ascii="Times New Roman" w:eastAsia="Times New Roman" w:hAnsi="Times New Roman" w:cs="Times New Roman"/>
                <w:b/>
                <w:sz w:val="20"/>
                <w:szCs w:val="20"/>
                <w:lang w:eastAsia="ru-RU"/>
              </w:rPr>
              <w:t xml:space="preserve"> в электронной форме</w:t>
            </w:r>
            <w:r w:rsidR="0015588A">
              <w:rPr>
                <w:rStyle w:val="aff0"/>
                <w:rFonts w:ascii="Times New Roman" w:eastAsia="Times New Roman" w:hAnsi="Times New Roman" w:cs="Times New Roman"/>
                <w:b/>
                <w:sz w:val="20"/>
                <w:szCs w:val="20"/>
                <w:lang w:eastAsia="ru-RU"/>
              </w:rPr>
              <w:footnoteReference w:id="2"/>
            </w:r>
          </w:p>
        </w:tc>
      </w:tr>
      <w:tr w:rsidR="0024495D" w:rsidRPr="00CD6114" w14:paraId="5240F7B9" w14:textId="77777777" w:rsidTr="00A52C54">
        <w:trPr>
          <w:trHeight w:val="5801"/>
        </w:trPr>
        <w:tc>
          <w:tcPr>
            <w:tcW w:w="540" w:type="pct"/>
            <w:vMerge/>
            <w:vAlign w:val="center"/>
          </w:tcPr>
          <w:p w14:paraId="100ED35A"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33EFF74" w14:textId="77777777" w:rsidR="00CA0120" w:rsidRPr="00CA0120" w:rsidRDefault="00CA0120" w:rsidP="00CA0120">
            <w:pPr>
              <w:widowControl w:val="0"/>
              <w:autoSpaceDE w:val="0"/>
              <w:autoSpaceDN w:val="0"/>
              <w:adjustRightInd w:val="0"/>
              <w:spacing w:after="0" w:line="240" w:lineRule="auto"/>
              <w:contextualSpacing/>
              <w:jc w:val="both"/>
              <w:rPr>
                <w:rFonts w:ascii="Times New Roman" w:eastAsia="Times New Roman" w:hAnsi="Times New Roman" w:cs="Times New Roman"/>
                <w:sz w:val="20"/>
                <w:szCs w:val="20"/>
                <w:lang w:eastAsia="ru-RU"/>
              </w:rPr>
            </w:pPr>
            <w:r w:rsidRPr="00CA0120">
              <w:rPr>
                <w:rFonts w:ascii="Times New Roman" w:eastAsia="Times New Roman" w:hAnsi="Times New Roman" w:cs="Times New Roman"/>
                <w:sz w:val="20"/>
                <w:szCs w:val="20"/>
                <w:lang w:eastAsia="ru-RU"/>
              </w:rPr>
              <w:t>1) наименование, фирменное наименование (при наличии), адрес юридического лица, номер контактного телефона, учредительный документ (его копия), если участником конкурентной закупки является юридическое лицо;</w:t>
            </w:r>
          </w:p>
          <w:p w14:paraId="22DAB2C6" w14:textId="77777777" w:rsidR="00CA0120" w:rsidRPr="00CA0120" w:rsidRDefault="00CA0120" w:rsidP="00CA0120">
            <w:pPr>
              <w:widowControl w:val="0"/>
              <w:autoSpaceDE w:val="0"/>
              <w:autoSpaceDN w:val="0"/>
              <w:adjustRightInd w:val="0"/>
              <w:spacing w:after="0" w:line="240" w:lineRule="auto"/>
              <w:contextualSpacing/>
              <w:jc w:val="both"/>
              <w:rPr>
                <w:rFonts w:ascii="Times New Roman" w:eastAsia="Times New Roman" w:hAnsi="Times New Roman" w:cs="Times New Roman"/>
                <w:sz w:val="20"/>
                <w:szCs w:val="20"/>
                <w:lang w:eastAsia="ru-RU"/>
              </w:rPr>
            </w:pPr>
            <w:r w:rsidRPr="00CA0120">
              <w:rPr>
                <w:rFonts w:ascii="Times New Roman" w:eastAsia="Times New Roman" w:hAnsi="Times New Roman" w:cs="Times New Roman"/>
                <w:sz w:val="20"/>
                <w:szCs w:val="20"/>
                <w:lang w:eastAsia="ru-RU"/>
              </w:rPr>
              <w:t>2) фамилия, имя, отчество (при наличии), паспортные данные, адрес места жительства физического лица, в том числе зарегистрированного в качестве индивидуального предпринимателя, если участником конкурентной закупки является физическое лицо, индивидуальный предприниматель, номер контактного телефона;</w:t>
            </w:r>
          </w:p>
          <w:p w14:paraId="3B092129" w14:textId="77777777" w:rsidR="00CA0120" w:rsidRPr="00CA0120" w:rsidRDefault="00CA0120" w:rsidP="00CA0120">
            <w:pPr>
              <w:widowControl w:val="0"/>
              <w:autoSpaceDE w:val="0"/>
              <w:autoSpaceDN w:val="0"/>
              <w:adjustRightInd w:val="0"/>
              <w:spacing w:after="0" w:line="240" w:lineRule="auto"/>
              <w:contextualSpacing/>
              <w:jc w:val="both"/>
              <w:rPr>
                <w:rFonts w:ascii="Times New Roman" w:eastAsia="Times New Roman" w:hAnsi="Times New Roman" w:cs="Times New Roman"/>
                <w:sz w:val="20"/>
                <w:szCs w:val="20"/>
                <w:lang w:eastAsia="ru-RU"/>
              </w:rPr>
            </w:pPr>
            <w:r w:rsidRPr="00CA0120">
              <w:rPr>
                <w:rFonts w:ascii="Times New Roman" w:eastAsia="Times New Roman" w:hAnsi="Times New Roman" w:cs="Times New Roman"/>
                <w:sz w:val="20"/>
                <w:szCs w:val="20"/>
                <w:lang w:eastAsia="ru-RU"/>
              </w:rPr>
              <w:t>3) идентификационный номер налогоплательщика участника конкурентной закупки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14:paraId="6849FA75" w14:textId="77777777" w:rsidR="00CA0120" w:rsidRPr="00CA0120" w:rsidRDefault="00CA0120" w:rsidP="00CA0120">
            <w:pPr>
              <w:widowControl w:val="0"/>
              <w:autoSpaceDE w:val="0"/>
              <w:autoSpaceDN w:val="0"/>
              <w:adjustRightInd w:val="0"/>
              <w:spacing w:after="0" w:line="240" w:lineRule="auto"/>
              <w:contextualSpacing/>
              <w:jc w:val="both"/>
              <w:rPr>
                <w:rFonts w:ascii="Times New Roman" w:eastAsia="Times New Roman" w:hAnsi="Times New Roman" w:cs="Times New Roman"/>
                <w:sz w:val="20"/>
                <w:szCs w:val="20"/>
                <w:lang w:eastAsia="ru-RU"/>
              </w:rPr>
            </w:pPr>
            <w:r w:rsidRPr="00CA0120">
              <w:rPr>
                <w:rFonts w:ascii="Times New Roman" w:eastAsia="Times New Roman" w:hAnsi="Times New Roman" w:cs="Times New Roman"/>
                <w:sz w:val="20"/>
                <w:szCs w:val="20"/>
                <w:lang w:eastAsia="ru-RU"/>
              </w:rPr>
              <w:t>4)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конкурентной закупки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p w14:paraId="791A4F2A" w14:textId="77777777" w:rsidR="00CA0120" w:rsidRPr="00CA0120" w:rsidRDefault="00CA0120" w:rsidP="00CA0120">
            <w:pPr>
              <w:widowControl w:val="0"/>
              <w:autoSpaceDE w:val="0"/>
              <w:autoSpaceDN w:val="0"/>
              <w:adjustRightInd w:val="0"/>
              <w:spacing w:after="0" w:line="240" w:lineRule="auto"/>
              <w:contextualSpacing/>
              <w:jc w:val="both"/>
              <w:rPr>
                <w:rFonts w:ascii="Times New Roman" w:eastAsia="Times New Roman" w:hAnsi="Times New Roman" w:cs="Times New Roman"/>
                <w:sz w:val="20"/>
                <w:szCs w:val="20"/>
                <w:lang w:eastAsia="ru-RU"/>
              </w:rPr>
            </w:pPr>
            <w:r w:rsidRPr="00CA0120">
              <w:rPr>
                <w:rFonts w:ascii="Times New Roman" w:eastAsia="Times New Roman" w:hAnsi="Times New Roman" w:cs="Times New Roman"/>
                <w:sz w:val="20"/>
                <w:szCs w:val="20"/>
                <w:lang w:eastAsia="ru-RU"/>
              </w:rPr>
              <w:t>5) копия документа, подтверждающего полномочия лица действовать от имени участника конкурентной закупки, за исключением случаев подписания заявки:</w:t>
            </w:r>
          </w:p>
          <w:p w14:paraId="015BF759" w14:textId="77777777" w:rsidR="00CA0120" w:rsidRPr="00CA0120" w:rsidRDefault="00CA0120" w:rsidP="00CA0120">
            <w:pPr>
              <w:widowControl w:val="0"/>
              <w:autoSpaceDE w:val="0"/>
              <w:autoSpaceDN w:val="0"/>
              <w:adjustRightInd w:val="0"/>
              <w:spacing w:after="0" w:line="240" w:lineRule="auto"/>
              <w:contextualSpacing/>
              <w:jc w:val="both"/>
              <w:rPr>
                <w:rFonts w:ascii="Times New Roman" w:eastAsia="Times New Roman" w:hAnsi="Times New Roman" w:cs="Times New Roman"/>
                <w:sz w:val="20"/>
                <w:szCs w:val="20"/>
                <w:lang w:eastAsia="ru-RU"/>
              </w:rPr>
            </w:pPr>
            <w:r w:rsidRPr="00CA0120">
              <w:rPr>
                <w:rFonts w:ascii="Times New Roman" w:eastAsia="Times New Roman" w:hAnsi="Times New Roman" w:cs="Times New Roman"/>
                <w:sz w:val="20"/>
                <w:szCs w:val="20"/>
                <w:lang w:eastAsia="ru-RU"/>
              </w:rPr>
              <w:t>а) индивидуальным предпринимателем, если участником такой закупки является индивидуальный предприниматель;</w:t>
            </w:r>
          </w:p>
          <w:p w14:paraId="402CB2D3" w14:textId="77777777" w:rsidR="00CA0120" w:rsidRPr="00CA0120" w:rsidRDefault="00CA0120" w:rsidP="00CA0120">
            <w:pPr>
              <w:widowControl w:val="0"/>
              <w:autoSpaceDE w:val="0"/>
              <w:autoSpaceDN w:val="0"/>
              <w:adjustRightInd w:val="0"/>
              <w:spacing w:after="0" w:line="240" w:lineRule="auto"/>
              <w:contextualSpacing/>
              <w:jc w:val="both"/>
              <w:rPr>
                <w:rFonts w:ascii="Times New Roman" w:eastAsia="Times New Roman" w:hAnsi="Times New Roman" w:cs="Times New Roman"/>
                <w:sz w:val="20"/>
                <w:szCs w:val="20"/>
                <w:lang w:eastAsia="ru-RU"/>
              </w:rPr>
            </w:pPr>
            <w:r w:rsidRPr="00CA0120">
              <w:rPr>
                <w:rFonts w:ascii="Times New Roman" w:eastAsia="Times New Roman" w:hAnsi="Times New Roman" w:cs="Times New Roman"/>
                <w:sz w:val="20"/>
                <w:szCs w:val="20"/>
                <w:lang w:eastAsia="ru-RU"/>
              </w:rPr>
              <w:t>б)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 руководитель), если участником такой закупки является юридическое лицо.</w:t>
            </w:r>
          </w:p>
          <w:p w14:paraId="0DD529EA" w14:textId="77777777" w:rsidR="00CA0120" w:rsidRPr="00CA0120" w:rsidRDefault="00CA0120" w:rsidP="00CA0120">
            <w:pPr>
              <w:widowControl w:val="0"/>
              <w:autoSpaceDE w:val="0"/>
              <w:autoSpaceDN w:val="0"/>
              <w:adjustRightInd w:val="0"/>
              <w:spacing w:after="0" w:line="240" w:lineRule="auto"/>
              <w:contextualSpacing/>
              <w:jc w:val="both"/>
              <w:rPr>
                <w:rFonts w:ascii="Times New Roman" w:eastAsia="Times New Roman" w:hAnsi="Times New Roman" w:cs="Times New Roman"/>
                <w:sz w:val="20"/>
                <w:szCs w:val="20"/>
                <w:lang w:eastAsia="ru-RU"/>
              </w:rPr>
            </w:pPr>
            <w:r w:rsidRPr="00CA0120">
              <w:rPr>
                <w:rFonts w:ascii="Times New Roman" w:eastAsia="Times New Roman" w:hAnsi="Times New Roman" w:cs="Times New Roman"/>
                <w:sz w:val="20"/>
                <w:szCs w:val="20"/>
                <w:lang w:eastAsia="ru-RU"/>
              </w:rPr>
              <w:t>В случае, если от имени участника закупки действует не руководитель, заявка на участие в закупке должна содержать доверенность на осуществление действий от имени участника закупки, заверенную печатью (при наличии) участника закупки и подписанную руководителем (для юридического лица) или уполномоченным руководителем лицом, либо копию указанной доверенности, заверенную надлежащим образом. В случае, если указанная доверенность подписана лицом, уполномоченным руководителем, заявка на участие в закупке должна содержать также документ, подтверждающий полномочия такого лица.</w:t>
            </w:r>
          </w:p>
          <w:p w14:paraId="45B5AC1B" w14:textId="48BCC199" w:rsidR="00CA0120" w:rsidRDefault="00CA0120" w:rsidP="00CA0120">
            <w:pPr>
              <w:widowControl w:val="0"/>
              <w:autoSpaceDE w:val="0"/>
              <w:autoSpaceDN w:val="0"/>
              <w:adjustRightInd w:val="0"/>
              <w:spacing w:after="0" w:line="240" w:lineRule="auto"/>
              <w:contextualSpacing/>
              <w:jc w:val="both"/>
              <w:rPr>
                <w:rFonts w:ascii="Times New Roman" w:eastAsia="Times New Roman" w:hAnsi="Times New Roman" w:cs="Times New Roman"/>
                <w:sz w:val="20"/>
                <w:szCs w:val="20"/>
                <w:lang w:eastAsia="ru-RU"/>
              </w:rPr>
            </w:pPr>
            <w:r w:rsidRPr="00CA0120">
              <w:rPr>
                <w:rFonts w:ascii="Times New Roman" w:eastAsia="Times New Roman" w:hAnsi="Times New Roman" w:cs="Times New Roman"/>
                <w:sz w:val="20"/>
                <w:szCs w:val="20"/>
                <w:lang w:eastAsia="ru-RU"/>
              </w:rPr>
              <w:t>6) копии документов, подтверждающих соответствие участника конкурентной закупки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w:t>
            </w:r>
            <w:r w:rsidR="004E0589">
              <w:rPr>
                <w:rFonts w:ascii="Times New Roman" w:eastAsia="Times New Roman" w:hAnsi="Times New Roman" w:cs="Times New Roman"/>
                <w:sz w:val="20"/>
                <w:szCs w:val="20"/>
                <w:lang w:eastAsia="ru-RU"/>
              </w:rPr>
              <w:t>:</w:t>
            </w:r>
          </w:p>
          <w:p w14:paraId="37F07E60" w14:textId="77777777" w:rsidR="004E0589" w:rsidRPr="004E0589" w:rsidRDefault="004E0589" w:rsidP="004E0589">
            <w:pPr>
              <w:widowControl w:val="0"/>
              <w:autoSpaceDE w:val="0"/>
              <w:autoSpaceDN w:val="0"/>
              <w:adjustRightInd w:val="0"/>
              <w:spacing w:after="0" w:line="240" w:lineRule="auto"/>
              <w:contextualSpacing/>
              <w:jc w:val="both"/>
              <w:rPr>
                <w:rFonts w:ascii="Times New Roman" w:eastAsia="Times New Roman" w:hAnsi="Times New Roman" w:cs="Times New Roman"/>
                <w:i/>
                <w:iCs/>
                <w:sz w:val="20"/>
                <w:szCs w:val="20"/>
                <w:lang w:eastAsia="ru-RU"/>
              </w:rPr>
            </w:pPr>
            <w:r w:rsidRPr="004E0589">
              <w:rPr>
                <w:rFonts w:ascii="Times New Roman" w:eastAsia="Times New Roman" w:hAnsi="Times New Roman" w:cs="Times New Roman"/>
                <w:i/>
                <w:iCs/>
                <w:sz w:val="20"/>
                <w:szCs w:val="20"/>
                <w:lang w:eastAsia="ru-RU"/>
              </w:rPr>
              <w:t xml:space="preserve">Участник закупки вправе предоставить в любой свободной форме информацию, подтверждающую, что сведения об участнике закупки включены в реестры лицензий Федеральной службы войск национальной гвардии Российской Федерации и позволяющей оказывать следующие услуги: </w:t>
            </w:r>
          </w:p>
          <w:p w14:paraId="202CE9EA" w14:textId="77777777" w:rsidR="004E0589" w:rsidRPr="004E0589" w:rsidRDefault="004E0589" w:rsidP="004E0589">
            <w:pPr>
              <w:widowControl w:val="0"/>
              <w:autoSpaceDE w:val="0"/>
              <w:autoSpaceDN w:val="0"/>
              <w:adjustRightInd w:val="0"/>
              <w:spacing w:after="0" w:line="240" w:lineRule="auto"/>
              <w:contextualSpacing/>
              <w:jc w:val="both"/>
              <w:rPr>
                <w:rFonts w:ascii="Times New Roman" w:eastAsia="Times New Roman" w:hAnsi="Times New Roman" w:cs="Times New Roman"/>
                <w:i/>
                <w:iCs/>
                <w:sz w:val="20"/>
                <w:szCs w:val="20"/>
                <w:lang w:eastAsia="ru-RU"/>
              </w:rPr>
            </w:pPr>
            <w:r w:rsidRPr="004E0589">
              <w:rPr>
                <w:rFonts w:ascii="Times New Roman" w:eastAsia="Times New Roman" w:hAnsi="Times New Roman" w:cs="Times New Roman"/>
                <w:i/>
                <w:iCs/>
                <w:sz w:val="20"/>
                <w:szCs w:val="20"/>
                <w:lang w:eastAsia="ru-RU"/>
              </w:rPr>
              <w:t>1) защита жизни и здоровья граждан;</w:t>
            </w:r>
          </w:p>
          <w:p w14:paraId="761682F5" w14:textId="77777777" w:rsidR="004E0589" w:rsidRPr="004E0589" w:rsidRDefault="004E0589" w:rsidP="004E0589">
            <w:pPr>
              <w:widowControl w:val="0"/>
              <w:autoSpaceDE w:val="0"/>
              <w:autoSpaceDN w:val="0"/>
              <w:adjustRightInd w:val="0"/>
              <w:spacing w:after="0" w:line="240" w:lineRule="auto"/>
              <w:contextualSpacing/>
              <w:jc w:val="both"/>
              <w:rPr>
                <w:rFonts w:ascii="Times New Roman" w:eastAsia="Times New Roman" w:hAnsi="Times New Roman" w:cs="Times New Roman"/>
                <w:i/>
                <w:iCs/>
                <w:sz w:val="20"/>
                <w:szCs w:val="20"/>
                <w:lang w:eastAsia="ru-RU"/>
              </w:rPr>
            </w:pPr>
            <w:r w:rsidRPr="004E0589">
              <w:rPr>
                <w:rFonts w:ascii="Times New Roman" w:eastAsia="Times New Roman" w:hAnsi="Times New Roman" w:cs="Times New Roman"/>
                <w:i/>
                <w:iCs/>
                <w:sz w:val="20"/>
                <w:szCs w:val="20"/>
                <w:lang w:eastAsia="ru-RU"/>
              </w:rPr>
              <w:t>2) охрана объектов и (или) имущества (в том числе при его транспортировке), находящихся в собственности, во владении, в пользовании, хозяйственном ведении, оперативном управлении или доверительном управлении, за исключением объектов и (или) имущества, предусмотренных пунктом 7 части 3 статьи 3 Закона Российской Федерации от 11.03.1992 № 2487-1 «О частной детективной и охранной деятельности в Российской Федерации»;</w:t>
            </w:r>
          </w:p>
          <w:p w14:paraId="58AADFBF" w14:textId="77777777" w:rsidR="004E0589" w:rsidRPr="004E0589" w:rsidRDefault="004E0589" w:rsidP="004E0589">
            <w:pPr>
              <w:widowControl w:val="0"/>
              <w:autoSpaceDE w:val="0"/>
              <w:autoSpaceDN w:val="0"/>
              <w:adjustRightInd w:val="0"/>
              <w:spacing w:after="0" w:line="240" w:lineRule="auto"/>
              <w:contextualSpacing/>
              <w:jc w:val="both"/>
              <w:rPr>
                <w:rFonts w:ascii="Times New Roman" w:eastAsia="Times New Roman" w:hAnsi="Times New Roman" w:cs="Times New Roman"/>
                <w:i/>
                <w:iCs/>
                <w:sz w:val="20"/>
                <w:szCs w:val="20"/>
                <w:lang w:eastAsia="ru-RU"/>
              </w:rPr>
            </w:pPr>
            <w:r w:rsidRPr="004E0589">
              <w:rPr>
                <w:rFonts w:ascii="Times New Roman" w:eastAsia="Times New Roman" w:hAnsi="Times New Roman" w:cs="Times New Roman"/>
                <w:i/>
                <w:iCs/>
                <w:sz w:val="20"/>
                <w:szCs w:val="20"/>
                <w:lang w:eastAsia="ru-RU"/>
              </w:rPr>
              <w:t>3) охрана объектов и (или) имущества на объектах с осуществлением работ по проектированию, монтажу и эксплуатационному обслуживанию технических средств охраны, перечень видов которых устанавливается Правительством Российской Федерации, и (или) с принятием соответствующих мер реагирования на их сигнальную информацию;</w:t>
            </w:r>
          </w:p>
          <w:p w14:paraId="2E568E36" w14:textId="77777777" w:rsidR="004E0589" w:rsidRPr="004E0589" w:rsidRDefault="004E0589" w:rsidP="004E0589">
            <w:pPr>
              <w:widowControl w:val="0"/>
              <w:autoSpaceDE w:val="0"/>
              <w:autoSpaceDN w:val="0"/>
              <w:adjustRightInd w:val="0"/>
              <w:spacing w:after="0" w:line="240" w:lineRule="auto"/>
              <w:contextualSpacing/>
              <w:jc w:val="both"/>
              <w:rPr>
                <w:rFonts w:ascii="Times New Roman" w:eastAsia="Times New Roman" w:hAnsi="Times New Roman" w:cs="Times New Roman"/>
                <w:i/>
                <w:iCs/>
                <w:sz w:val="20"/>
                <w:szCs w:val="20"/>
                <w:lang w:eastAsia="ru-RU"/>
              </w:rPr>
            </w:pPr>
            <w:r w:rsidRPr="004E0589">
              <w:rPr>
                <w:rFonts w:ascii="Times New Roman" w:eastAsia="Times New Roman" w:hAnsi="Times New Roman" w:cs="Times New Roman"/>
                <w:i/>
                <w:iCs/>
                <w:sz w:val="20"/>
                <w:szCs w:val="20"/>
                <w:lang w:eastAsia="ru-RU"/>
              </w:rPr>
              <w:t>4) консультирование и подготовка рекомендаций клиентам по вопросам правомерной защиты от противоправных посягательств;</w:t>
            </w:r>
          </w:p>
          <w:p w14:paraId="499A6FB4" w14:textId="77777777" w:rsidR="004E0589" w:rsidRPr="004E0589" w:rsidRDefault="004E0589" w:rsidP="004E0589">
            <w:pPr>
              <w:widowControl w:val="0"/>
              <w:autoSpaceDE w:val="0"/>
              <w:autoSpaceDN w:val="0"/>
              <w:adjustRightInd w:val="0"/>
              <w:spacing w:after="0" w:line="240" w:lineRule="auto"/>
              <w:contextualSpacing/>
              <w:jc w:val="both"/>
              <w:rPr>
                <w:rFonts w:ascii="Times New Roman" w:eastAsia="Times New Roman" w:hAnsi="Times New Roman" w:cs="Times New Roman"/>
                <w:i/>
                <w:iCs/>
                <w:sz w:val="20"/>
                <w:szCs w:val="20"/>
                <w:lang w:eastAsia="ru-RU"/>
              </w:rPr>
            </w:pPr>
            <w:r w:rsidRPr="004E0589">
              <w:rPr>
                <w:rFonts w:ascii="Times New Roman" w:eastAsia="Times New Roman" w:hAnsi="Times New Roman" w:cs="Times New Roman"/>
                <w:i/>
                <w:iCs/>
                <w:sz w:val="20"/>
                <w:szCs w:val="20"/>
                <w:lang w:eastAsia="ru-RU"/>
              </w:rPr>
              <w:t>5) обеспечение порядка в местах проведения массовых мероприятий;</w:t>
            </w:r>
          </w:p>
          <w:p w14:paraId="44BC2E2C" w14:textId="77777777" w:rsidR="004E0589" w:rsidRPr="004E0589" w:rsidRDefault="004E0589" w:rsidP="004E0589">
            <w:pPr>
              <w:widowControl w:val="0"/>
              <w:autoSpaceDE w:val="0"/>
              <w:autoSpaceDN w:val="0"/>
              <w:adjustRightInd w:val="0"/>
              <w:spacing w:after="0" w:line="240" w:lineRule="auto"/>
              <w:contextualSpacing/>
              <w:jc w:val="both"/>
              <w:rPr>
                <w:rFonts w:ascii="Times New Roman" w:eastAsia="Times New Roman" w:hAnsi="Times New Roman" w:cs="Times New Roman"/>
                <w:i/>
                <w:iCs/>
                <w:sz w:val="20"/>
                <w:szCs w:val="20"/>
                <w:lang w:eastAsia="ru-RU"/>
              </w:rPr>
            </w:pPr>
            <w:r w:rsidRPr="004E0589">
              <w:rPr>
                <w:rFonts w:ascii="Times New Roman" w:eastAsia="Times New Roman" w:hAnsi="Times New Roman" w:cs="Times New Roman"/>
                <w:i/>
                <w:iCs/>
                <w:sz w:val="20"/>
                <w:szCs w:val="20"/>
                <w:lang w:eastAsia="ru-RU"/>
              </w:rPr>
              <w:t>6) обеспечение внутриобъектового и пропускного режимов на объектах, за исключением объектов, предусмотренных пунктом 7 части 3 статьи 3 Закона Российской Федерации от 11.03.1992 № 2487-1 «О частной детективной и охранной деятельности в Российской Федерации»;</w:t>
            </w:r>
          </w:p>
          <w:p w14:paraId="02442967" w14:textId="77777777" w:rsidR="004E0589" w:rsidRPr="004E0589" w:rsidRDefault="004E0589" w:rsidP="004E0589">
            <w:pPr>
              <w:widowControl w:val="0"/>
              <w:autoSpaceDE w:val="0"/>
              <w:autoSpaceDN w:val="0"/>
              <w:adjustRightInd w:val="0"/>
              <w:spacing w:after="0" w:line="240" w:lineRule="auto"/>
              <w:contextualSpacing/>
              <w:jc w:val="both"/>
              <w:rPr>
                <w:rFonts w:ascii="Times New Roman" w:eastAsia="Times New Roman" w:hAnsi="Times New Roman" w:cs="Times New Roman"/>
                <w:i/>
                <w:iCs/>
                <w:sz w:val="20"/>
                <w:szCs w:val="20"/>
                <w:lang w:eastAsia="ru-RU"/>
              </w:rPr>
            </w:pPr>
            <w:r w:rsidRPr="004E0589">
              <w:rPr>
                <w:rFonts w:ascii="Times New Roman" w:eastAsia="Times New Roman" w:hAnsi="Times New Roman" w:cs="Times New Roman"/>
                <w:i/>
                <w:iCs/>
                <w:sz w:val="20"/>
                <w:szCs w:val="20"/>
                <w:lang w:eastAsia="ru-RU"/>
              </w:rPr>
              <w:t>7) охрана объектов и (или) имущества, а также обеспечение внутриобъектового и пропускного режимов на объектах, в отношении которых установлены обязательные для выполнения требования к антитеррористической защищенности, за исключением объектов, предусмотренных частью 3 статьи 11 Закона Российской Федерации от 11.03.1992 № 2487-1 «О частной детективной и охранной деятельности в Российской Федерации».</w:t>
            </w:r>
          </w:p>
          <w:p w14:paraId="0C5BD6DD" w14:textId="0BF4F89D" w:rsidR="004E0589" w:rsidRPr="004E0589" w:rsidRDefault="004E0589" w:rsidP="004E0589">
            <w:pPr>
              <w:widowControl w:val="0"/>
              <w:autoSpaceDE w:val="0"/>
              <w:autoSpaceDN w:val="0"/>
              <w:adjustRightInd w:val="0"/>
              <w:spacing w:after="0" w:line="240" w:lineRule="auto"/>
              <w:contextualSpacing/>
              <w:jc w:val="both"/>
              <w:rPr>
                <w:rFonts w:ascii="Times New Roman" w:eastAsia="Times New Roman" w:hAnsi="Times New Roman" w:cs="Times New Roman"/>
                <w:i/>
                <w:iCs/>
                <w:sz w:val="20"/>
                <w:szCs w:val="20"/>
                <w:lang w:eastAsia="ru-RU"/>
              </w:rPr>
            </w:pPr>
            <w:r w:rsidRPr="004E0589">
              <w:rPr>
                <w:rFonts w:ascii="Times New Roman" w:eastAsia="Times New Roman" w:hAnsi="Times New Roman" w:cs="Times New Roman"/>
                <w:i/>
                <w:iCs/>
                <w:sz w:val="20"/>
                <w:szCs w:val="20"/>
                <w:lang w:eastAsia="ru-RU"/>
              </w:rPr>
              <w:t>Требование установлено в соответствии с подпунктом 32 пункта 1 статьи 12 Федерального закона от 04.05.2011 года № 99-ФЗ «О лицензировании отдельных видов деятельности»;</w:t>
            </w:r>
          </w:p>
          <w:p w14:paraId="65986731" w14:textId="77777777" w:rsidR="00CA0120" w:rsidRPr="00CA0120" w:rsidRDefault="00CA0120" w:rsidP="00CA0120">
            <w:pPr>
              <w:widowControl w:val="0"/>
              <w:autoSpaceDE w:val="0"/>
              <w:autoSpaceDN w:val="0"/>
              <w:adjustRightInd w:val="0"/>
              <w:spacing w:after="0" w:line="240" w:lineRule="auto"/>
              <w:contextualSpacing/>
              <w:jc w:val="both"/>
              <w:rPr>
                <w:rFonts w:ascii="Times New Roman" w:eastAsia="Times New Roman" w:hAnsi="Times New Roman" w:cs="Times New Roman"/>
                <w:sz w:val="20"/>
                <w:szCs w:val="20"/>
                <w:lang w:eastAsia="ru-RU"/>
              </w:rPr>
            </w:pPr>
            <w:r w:rsidRPr="00CA0120">
              <w:rPr>
                <w:rFonts w:ascii="Times New Roman" w:eastAsia="Times New Roman" w:hAnsi="Times New Roman" w:cs="Times New Roman"/>
                <w:sz w:val="20"/>
                <w:szCs w:val="20"/>
                <w:lang w:eastAsia="ru-RU"/>
              </w:rPr>
              <w:t xml:space="preserve">7) копия решения о согласии на совершение крупной сделки или о последующем одобрении этой </w:t>
            </w:r>
            <w:r w:rsidRPr="00CA0120">
              <w:rPr>
                <w:rFonts w:ascii="Times New Roman" w:eastAsia="Times New Roman" w:hAnsi="Times New Roman" w:cs="Times New Roman"/>
                <w:sz w:val="20"/>
                <w:szCs w:val="20"/>
                <w:lang w:eastAsia="ru-RU"/>
              </w:rPr>
              <w:lastRenderedPageBreak/>
              <w:t>сделки, если требование о наличии указанного решения установлено законодательством Российской Федерации и для участника конкурентной закупки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извещении об осуществлении такой закупки, документации о закупке), обеспечения исполнения договора (если требование об обеспечении исполнения договора установлено заказчиком в извещении об осуществлении такой закупки, документации о закупке) является крупной сделкой;</w:t>
            </w:r>
          </w:p>
          <w:p w14:paraId="22BBA569" w14:textId="77777777" w:rsidR="00CA0120" w:rsidRPr="00CA0120" w:rsidRDefault="00CA0120" w:rsidP="00CA0120">
            <w:pPr>
              <w:widowControl w:val="0"/>
              <w:autoSpaceDE w:val="0"/>
              <w:autoSpaceDN w:val="0"/>
              <w:adjustRightInd w:val="0"/>
              <w:spacing w:after="0" w:line="240" w:lineRule="auto"/>
              <w:contextualSpacing/>
              <w:jc w:val="both"/>
              <w:rPr>
                <w:rFonts w:ascii="Times New Roman" w:eastAsia="Times New Roman" w:hAnsi="Times New Roman" w:cs="Times New Roman"/>
                <w:sz w:val="20"/>
                <w:szCs w:val="20"/>
                <w:lang w:eastAsia="ru-RU"/>
              </w:rPr>
            </w:pPr>
            <w:r w:rsidRPr="00CA0120">
              <w:rPr>
                <w:rFonts w:ascii="Times New Roman" w:eastAsia="Times New Roman" w:hAnsi="Times New Roman" w:cs="Times New Roman"/>
                <w:sz w:val="20"/>
                <w:szCs w:val="20"/>
                <w:lang w:eastAsia="ru-RU"/>
              </w:rPr>
              <w:t>8) информация и документы об обеспечении заявки на участие в конкурентной закупке, если соответствующее требование предусмотрено извещением об осуществлении такой закупки, документацией о закупке;</w:t>
            </w:r>
          </w:p>
          <w:p w14:paraId="13C5621F" w14:textId="55AE0D14" w:rsidR="00CA0120" w:rsidRPr="00CA0120" w:rsidRDefault="00CA0120" w:rsidP="00CA0120">
            <w:pPr>
              <w:widowControl w:val="0"/>
              <w:autoSpaceDE w:val="0"/>
              <w:autoSpaceDN w:val="0"/>
              <w:adjustRightInd w:val="0"/>
              <w:spacing w:after="0" w:line="240" w:lineRule="auto"/>
              <w:contextualSpacing/>
              <w:jc w:val="both"/>
              <w:rPr>
                <w:rFonts w:ascii="Times New Roman" w:eastAsia="Times New Roman" w:hAnsi="Times New Roman" w:cs="Times New Roman"/>
                <w:sz w:val="20"/>
                <w:szCs w:val="20"/>
                <w:lang w:eastAsia="ru-RU"/>
              </w:rPr>
            </w:pPr>
            <w:r w:rsidRPr="00CA0120">
              <w:rPr>
                <w:rFonts w:ascii="Times New Roman" w:eastAsia="Times New Roman" w:hAnsi="Times New Roman" w:cs="Times New Roman"/>
                <w:sz w:val="20"/>
                <w:szCs w:val="20"/>
                <w:lang w:eastAsia="ru-RU"/>
              </w:rPr>
              <w:t xml:space="preserve">   9) декларация, подтверждающая на дату подачи заявки на участие в конкурентной закупке соответствие требованиям, установленным в соответствии с подпунктами </w:t>
            </w:r>
            <w:r w:rsidR="004E0589" w:rsidRPr="004E0589">
              <w:rPr>
                <w:rFonts w:ascii="Times New Roman" w:eastAsia="Times New Roman" w:hAnsi="Times New Roman" w:cs="Times New Roman"/>
                <w:sz w:val="20"/>
                <w:szCs w:val="20"/>
                <w:lang w:eastAsia="ru-RU"/>
              </w:rPr>
              <w:t>с подпунктами 2-9, пункта 18</w:t>
            </w:r>
            <w:bookmarkStart w:id="3" w:name="Par19"/>
            <w:bookmarkEnd w:id="3"/>
            <w:r w:rsidR="004E0589">
              <w:rPr>
                <w:rFonts w:ascii="Times New Roman" w:eastAsia="Times New Roman" w:hAnsi="Times New Roman" w:cs="Times New Roman"/>
                <w:sz w:val="20"/>
                <w:szCs w:val="20"/>
                <w:lang w:eastAsia="ru-RU"/>
              </w:rPr>
              <w:t xml:space="preserve"> Извещения</w:t>
            </w:r>
            <w:r w:rsidRPr="00CA0120">
              <w:rPr>
                <w:rFonts w:ascii="Times New Roman" w:eastAsia="Times New Roman" w:hAnsi="Times New Roman" w:cs="Times New Roman"/>
                <w:sz w:val="20"/>
                <w:szCs w:val="20"/>
                <w:lang w:eastAsia="ru-RU"/>
              </w:rPr>
              <w:t xml:space="preserve">. Декларация может предоставляться с использованием программно-аппаратных средств ЭП в случае, если ЭП обеспечена такая возможность, за исключением случая осуществления конкурентной закупки в электронной форме и функционирования электронной площадки для целей осуществления конкурентной закупки, участниками которой могут быть только субъекты малого и среднего предпринимательства, предусмотренного </w:t>
            </w:r>
            <w:bookmarkStart w:id="4" w:name="_Hlk108075734"/>
            <w:r w:rsidRPr="00CA0120">
              <w:rPr>
                <w:rFonts w:ascii="Times New Roman" w:eastAsia="Times New Roman" w:hAnsi="Times New Roman" w:cs="Times New Roman"/>
                <w:sz w:val="20"/>
                <w:szCs w:val="20"/>
                <w:lang w:eastAsia="ru-RU"/>
              </w:rPr>
              <w:t>разделом 13 Положения</w:t>
            </w:r>
            <w:bookmarkEnd w:id="4"/>
            <w:r w:rsidRPr="00CA0120">
              <w:rPr>
                <w:rFonts w:ascii="Times New Roman" w:eastAsia="Times New Roman" w:hAnsi="Times New Roman" w:cs="Times New Roman"/>
                <w:sz w:val="20"/>
                <w:szCs w:val="20"/>
                <w:lang w:eastAsia="ru-RU"/>
              </w:rPr>
              <w:t xml:space="preserve">; </w:t>
            </w:r>
          </w:p>
          <w:p w14:paraId="165202DA" w14:textId="77777777" w:rsidR="00CA0120" w:rsidRPr="00CA0120" w:rsidRDefault="00CA0120" w:rsidP="00CA0120">
            <w:pPr>
              <w:widowControl w:val="0"/>
              <w:autoSpaceDE w:val="0"/>
              <w:autoSpaceDN w:val="0"/>
              <w:adjustRightInd w:val="0"/>
              <w:spacing w:after="0" w:line="240" w:lineRule="auto"/>
              <w:contextualSpacing/>
              <w:jc w:val="both"/>
              <w:rPr>
                <w:rFonts w:ascii="Times New Roman" w:eastAsia="Times New Roman" w:hAnsi="Times New Roman" w:cs="Times New Roman"/>
                <w:sz w:val="20"/>
                <w:szCs w:val="20"/>
                <w:lang w:eastAsia="ru-RU"/>
              </w:rPr>
            </w:pPr>
            <w:bookmarkStart w:id="5" w:name="_Hlk182833721"/>
            <w:r w:rsidRPr="00CA0120">
              <w:rPr>
                <w:rFonts w:ascii="Times New Roman" w:eastAsia="Times New Roman" w:hAnsi="Times New Roman" w:cs="Times New Roman"/>
                <w:sz w:val="20"/>
                <w:szCs w:val="20"/>
                <w:lang w:eastAsia="ru-RU"/>
              </w:rPr>
              <w:t>10) предложение участника конкурентной закупки в отношении предмета такой закупки (предложение о функциональных характеристиках (потребительских свойствах) и качественных характеристиках товара, являющегося предметом закупки, или товара, поставляемого при оказании услуг (выполнении работ) при осуществлении закупки услуг (работ), качестве услуг (работ), соответствующие значениям, установленным извещением об осуществлении закупки и (или) документацией о закупке и иные предложения об условиях исполнения договора);</w:t>
            </w:r>
          </w:p>
          <w:bookmarkEnd w:id="5"/>
          <w:p w14:paraId="63441286" w14:textId="77777777" w:rsidR="00CA0120" w:rsidRPr="00CA0120" w:rsidRDefault="00CA0120" w:rsidP="00CA0120">
            <w:pPr>
              <w:widowControl w:val="0"/>
              <w:autoSpaceDE w:val="0"/>
              <w:autoSpaceDN w:val="0"/>
              <w:adjustRightInd w:val="0"/>
              <w:spacing w:after="0" w:line="240" w:lineRule="auto"/>
              <w:contextualSpacing/>
              <w:jc w:val="both"/>
              <w:rPr>
                <w:rFonts w:ascii="Times New Roman" w:eastAsia="Times New Roman" w:hAnsi="Times New Roman" w:cs="Times New Roman"/>
                <w:sz w:val="20"/>
                <w:szCs w:val="20"/>
                <w:lang w:eastAsia="ru-RU"/>
              </w:rPr>
            </w:pPr>
            <w:r w:rsidRPr="00CA0120">
              <w:rPr>
                <w:rFonts w:ascii="Times New Roman" w:eastAsia="Times New Roman" w:hAnsi="Times New Roman" w:cs="Times New Roman"/>
                <w:sz w:val="20"/>
                <w:szCs w:val="20"/>
                <w:lang w:eastAsia="ru-RU"/>
              </w:rPr>
              <w:t>11) копии документов, подтверждающих соответствие товара, работы или услуги, являющихся предметом закупки, требованиям, установленным в соответствии с законодательством Российской Федерации, в случае, если требования к данным товару, работе или услуге установлены в соответствии с законодательством Российской Федерации и перечень таких документов предусмотрен документацией о конкурентной закупке.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14:paraId="7CD4AB02" w14:textId="5BE3D2C1" w:rsidR="00CA0120" w:rsidRPr="00CA0120" w:rsidRDefault="00CA0120" w:rsidP="00CA0120">
            <w:pPr>
              <w:widowControl w:val="0"/>
              <w:autoSpaceDE w:val="0"/>
              <w:autoSpaceDN w:val="0"/>
              <w:adjustRightInd w:val="0"/>
              <w:spacing w:after="0" w:line="240" w:lineRule="auto"/>
              <w:contextualSpacing/>
              <w:jc w:val="both"/>
              <w:rPr>
                <w:rFonts w:ascii="Times New Roman" w:eastAsia="Times New Roman" w:hAnsi="Times New Roman" w:cs="Times New Roman"/>
                <w:sz w:val="20"/>
                <w:szCs w:val="20"/>
                <w:lang w:eastAsia="ru-RU"/>
              </w:rPr>
            </w:pPr>
            <w:r w:rsidRPr="00CA0120">
              <w:rPr>
                <w:rFonts w:ascii="Times New Roman" w:eastAsia="Times New Roman" w:hAnsi="Times New Roman" w:cs="Times New Roman"/>
                <w:sz w:val="20"/>
                <w:szCs w:val="20"/>
                <w:lang w:eastAsia="ru-RU"/>
              </w:rPr>
              <w:t>1</w:t>
            </w:r>
            <w:r w:rsidR="00A52C54">
              <w:rPr>
                <w:rFonts w:ascii="Times New Roman" w:eastAsia="Times New Roman" w:hAnsi="Times New Roman" w:cs="Times New Roman"/>
                <w:sz w:val="20"/>
                <w:szCs w:val="20"/>
                <w:lang w:eastAsia="ru-RU"/>
              </w:rPr>
              <w:t>2</w:t>
            </w:r>
            <w:r w:rsidRPr="00CA0120">
              <w:rPr>
                <w:rFonts w:ascii="Times New Roman" w:eastAsia="Times New Roman" w:hAnsi="Times New Roman" w:cs="Times New Roman"/>
                <w:sz w:val="20"/>
                <w:szCs w:val="20"/>
                <w:lang w:eastAsia="ru-RU"/>
              </w:rPr>
              <w:t>) предложение о цене договора (единицы товара, работы, услуги), если такие предложения предусмотрены документацией о закупке).</w:t>
            </w:r>
          </w:p>
          <w:p w14:paraId="658BEBC2" w14:textId="61B0D5BA" w:rsidR="004E0589" w:rsidRPr="004E0589" w:rsidRDefault="004E0589" w:rsidP="004E0589">
            <w:pPr>
              <w:widowControl w:val="0"/>
              <w:autoSpaceDE w:val="0"/>
              <w:autoSpaceDN w:val="0"/>
              <w:adjustRightInd w:val="0"/>
              <w:spacing w:after="0" w:line="240" w:lineRule="auto"/>
              <w:contextualSpacing/>
              <w:jc w:val="both"/>
              <w:rPr>
                <w:rFonts w:ascii="Times New Roman" w:eastAsia="Times New Roman" w:hAnsi="Times New Roman" w:cs="Times New Roman"/>
                <w:sz w:val="20"/>
                <w:szCs w:val="20"/>
                <w:lang w:eastAsia="ru-RU"/>
              </w:rPr>
            </w:pPr>
            <w:r w:rsidRPr="004E0589">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3</w:t>
            </w:r>
            <w:r w:rsidRPr="004E0589">
              <w:rPr>
                <w:rFonts w:ascii="Times New Roman" w:eastAsia="Times New Roman" w:hAnsi="Times New Roman" w:cs="Times New Roman"/>
                <w:sz w:val="20"/>
                <w:szCs w:val="20"/>
                <w:lang w:eastAsia="ru-RU"/>
              </w:rPr>
              <w:t>) 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документ, подтверждающий страну происхождения товара, предусмотренный актом Правительства Российской Федерации, принятым в соответствии с пунктом 1 части 8 статьи 3 Закона № 223-ФЗ ;</w:t>
            </w:r>
          </w:p>
          <w:p w14:paraId="43E060D2" w14:textId="77777777" w:rsidR="004E0589" w:rsidRPr="004E0589" w:rsidRDefault="004E0589" w:rsidP="004E0589">
            <w:pPr>
              <w:widowControl w:val="0"/>
              <w:autoSpaceDE w:val="0"/>
              <w:autoSpaceDN w:val="0"/>
              <w:adjustRightInd w:val="0"/>
              <w:spacing w:after="0" w:line="240" w:lineRule="auto"/>
              <w:contextualSpacing/>
              <w:jc w:val="both"/>
              <w:rPr>
                <w:rFonts w:ascii="Times New Roman" w:eastAsia="Times New Roman" w:hAnsi="Times New Roman" w:cs="Times New Roman"/>
                <w:sz w:val="20"/>
                <w:szCs w:val="20"/>
                <w:lang w:eastAsia="ru-RU"/>
              </w:rPr>
            </w:pPr>
            <w:r w:rsidRPr="004E0589">
              <w:rPr>
                <w:rFonts w:ascii="Times New Roman" w:eastAsia="Times New Roman" w:hAnsi="Times New Roman" w:cs="Times New Roman"/>
                <w:sz w:val="20"/>
                <w:szCs w:val="20"/>
                <w:lang w:eastAsia="ru-RU"/>
              </w:rPr>
              <w:t>12.1) 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информация и документы, определенные в соответствии с пунктом 2 части 2 статьи 3.1-4 Закона № 223-ФЗ;</w:t>
            </w:r>
          </w:p>
          <w:p w14:paraId="11EF2EFC" w14:textId="77777777" w:rsidR="004E0589" w:rsidRPr="004E0589" w:rsidRDefault="004E0589" w:rsidP="004E0589">
            <w:pPr>
              <w:widowControl w:val="0"/>
              <w:autoSpaceDE w:val="0"/>
              <w:autoSpaceDN w:val="0"/>
              <w:adjustRightInd w:val="0"/>
              <w:spacing w:after="0" w:line="240" w:lineRule="auto"/>
              <w:contextualSpacing/>
              <w:jc w:val="both"/>
              <w:rPr>
                <w:rFonts w:ascii="Times New Roman" w:eastAsia="Times New Roman" w:hAnsi="Times New Roman" w:cs="Times New Roman"/>
                <w:sz w:val="20"/>
                <w:szCs w:val="20"/>
                <w:lang w:eastAsia="ru-RU"/>
              </w:rPr>
            </w:pPr>
            <w:r w:rsidRPr="004E0589">
              <w:rPr>
                <w:rFonts w:ascii="Times New Roman" w:eastAsia="Times New Roman" w:hAnsi="Times New Roman" w:cs="Times New Roman"/>
                <w:sz w:val="20"/>
                <w:szCs w:val="20"/>
                <w:lang w:eastAsia="ru-RU"/>
              </w:rPr>
              <w:t>В случае отсутствия информации и документов, определенных в соответствии с пунктом 2 части 2 статьи 3.1-4 Закона № 223-ФЗ, в заявке на участие в закупке такая заявка приравнивается к заявке, в которой содержится предложение о поставке товаров, происходящих из иностранного государства, работ, услуг, соответственно выполняемых, оказываемых иностранными лицами;</w:t>
            </w:r>
          </w:p>
          <w:p w14:paraId="23CEDEAA" w14:textId="1FEA3318" w:rsidR="0024495D" w:rsidRPr="00CA0120" w:rsidRDefault="004E0589" w:rsidP="004E0589">
            <w:pPr>
              <w:widowControl w:val="0"/>
              <w:autoSpaceDE w:val="0"/>
              <w:autoSpaceDN w:val="0"/>
              <w:adjustRightInd w:val="0"/>
              <w:spacing w:after="0" w:line="240" w:lineRule="auto"/>
              <w:contextualSpacing/>
              <w:jc w:val="both"/>
              <w:rPr>
                <w:rFonts w:ascii="Times New Roman" w:eastAsia="Times New Roman" w:hAnsi="Times New Roman" w:cs="Times New Roman"/>
                <w:sz w:val="20"/>
                <w:szCs w:val="20"/>
                <w:lang w:eastAsia="ru-RU"/>
              </w:rPr>
            </w:pPr>
            <w:r w:rsidRPr="004E0589">
              <w:rPr>
                <w:rFonts w:ascii="Times New Roman" w:eastAsia="Times New Roman" w:hAnsi="Times New Roman" w:cs="Times New Roman"/>
                <w:i/>
                <w:iCs/>
                <w:sz w:val="20"/>
                <w:szCs w:val="20"/>
                <w:lang w:eastAsia="ru-RU"/>
              </w:rPr>
              <w:t>В составе заявки участник предоставляет информацию и документы, подтверждающие страну происхождения товара, в соответствии с положениями п.3, 10 Постановления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Pr="004E0589">
              <w:rPr>
                <w:rFonts w:ascii="Times New Roman" w:eastAsia="Times New Roman" w:hAnsi="Times New Roman" w:cs="Times New Roman"/>
                <w:sz w:val="20"/>
                <w:szCs w:val="20"/>
                <w:lang w:eastAsia="ru-RU"/>
              </w:rPr>
              <w:t xml:space="preserve"> </w:t>
            </w:r>
            <w:r w:rsidRPr="004E0589">
              <w:rPr>
                <w:rFonts w:ascii="Times New Roman" w:eastAsia="Times New Roman" w:hAnsi="Times New Roman" w:cs="Times New Roman"/>
                <w:b/>
                <w:bCs/>
                <w:sz w:val="20"/>
                <w:szCs w:val="20"/>
                <w:lang w:eastAsia="ru-RU"/>
              </w:rPr>
              <w:t>не установлено.</w:t>
            </w:r>
          </w:p>
        </w:tc>
      </w:tr>
      <w:tr w:rsidR="0024495D" w:rsidRPr="00CD6114" w14:paraId="615018AB" w14:textId="77777777" w:rsidTr="004F40AA">
        <w:tc>
          <w:tcPr>
            <w:tcW w:w="540" w:type="pct"/>
            <w:vMerge w:val="restart"/>
            <w:vAlign w:val="center"/>
          </w:tcPr>
          <w:p w14:paraId="0AE169A8" w14:textId="341DA1B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A573103" w14:textId="777777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Информация и сведения, подтверждающее страну происхождения товара</w:t>
            </w:r>
          </w:p>
          <w:p w14:paraId="049EF600" w14:textId="5C5EC2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(отражаются в квалификационной части заявки на участие в закупке):</w:t>
            </w:r>
          </w:p>
        </w:tc>
      </w:tr>
      <w:tr w:rsidR="0024495D" w:rsidRPr="00CD6114" w14:paraId="2690F673" w14:textId="77777777" w:rsidTr="00894AA9">
        <w:tc>
          <w:tcPr>
            <w:tcW w:w="540" w:type="pct"/>
            <w:vMerge/>
            <w:vAlign w:val="center"/>
          </w:tcPr>
          <w:p w14:paraId="58CF3A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21070D2B" w14:textId="74DED62E" w:rsidR="00A52C54" w:rsidRPr="00A52C54" w:rsidRDefault="004E0589" w:rsidP="004E0589">
            <w:pPr>
              <w:widowControl w:val="0"/>
              <w:autoSpaceDE w:val="0"/>
              <w:autoSpaceDN w:val="0"/>
              <w:adjustRightInd w:val="0"/>
              <w:spacing w:after="0" w:line="240" w:lineRule="auto"/>
              <w:contextualSpacing/>
              <w:jc w:val="center"/>
              <w:rPr>
                <w:rFonts w:ascii="Times New Roman" w:eastAsia="Times New Roman" w:hAnsi="Times New Roman" w:cs="Times New Roman"/>
                <w:b/>
                <w:bCs/>
                <w:i/>
                <w:iCs/>
                <w:sz w:val="20"/>
                <w:szCs w:val="20"/>
                <w:lang w:eastAsia="ru-RU"/>
              </w:rPr>
            </w:pPr>
            <w:r w:rsidRPr="004E0589">
              <w:rPr>
                <w:rFonts w:ascii="Times New Roman" w:eastAsia="Times New Roman" w:hAnsi="Times New Roman" w:cs="Times New Roman"/>
                <w:sz w:val="20"/>
                <w:szCs w:val="20"/>
                <w:lang w:eastAsia="ru-RU"/>
              </w:rPr>
              <w:t>Не установлено</w:t>
            </w:r>
          </w:p>
        </w:tc>
      </w:tr>
      <w:tr w:rsidR="0024495D" w:rsidRPr="00CD6114" w14:paraId="2342B38F" w14:textId="77777777" w:rsidTr="004F40AA">
        <w:tc>
          <w:tcPr>
            <w:tcW w:w="540" w:type="pct"/>
            <w:vMerge w:val="restart"/>
            <w:vAlign w:val="center"/>
          </w:tcPr>
          <w:p w14:paraId="7C0E325D" w14:textId="5B844660"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47AF1844" w14:textId="6C71A9D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Антидемпинговые меры</w:t>
            </w:r>
          </w:p>
        </w:tc>
      </w:tr>
      <w:tr w:rsidR="0024495D" w:rsidRPr="00CD6114" w14:paraId="7769F7C2" w14:textId="77777777" w:rsidTr="00894AA9">
        <w:tc>
          <w:tcPr>
            <w:tcW w:w="540" w:type="pct"/>
            <w:vMerge/>
            <w:vAlign w:val="center"/>
          </w:tcPr>
          <w:p w14:paraId="50EF3A0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230E2" w14:textId="67D6ADED" w:rsidR="0024495D" w:rsidRPr="004D717D" w:rsidRDefault="00A52C54" w:rsidP="004E0589">
            <w:pPr>
              <w:widowControl w:val="0"/>
              <w:autoSpaceDE w:val="0"/>
              <w:autoSpaceDN w:val="0"/>
              <w:adjustRightInd w:val="0"/>
              <w:spacing w:after="0" w:line="240" w:lineRule="auto"/>
              <w:contextualSpacing/>
              <w:jc w:val="center"/>
              <w:rPr>
                <w:rFonts w:ascii="Times New Roman" w:eastAsia="Times New Roman" w:hAnsi="Times New Roman" w:cs="Times New Roman"/>
                <w:bCs/>
                <w:sz w:val="20"/>
                <w:szCs w:val="20"/>
                <w:highlight w:val="green"/>
                <w:lang w:eastAsia="ru-RU"/>
              </w:rPr>
            </w:pPr>
            <w:r w:rsidRPr="00A52C54">
              <w:rPr>
                <w:rFonts w:ascii="Times New Roman" w:eastAsia="Times New Roman" w:hAnsi="Times New Roman" w:cs="Times New Roman"/>
                <w:bCs/>
                <w:sz w:val="20"/>
                <w:szCs w:val="20"/>
                <w:lang w:eastAsia="ru-RU"/>
              </w:rPr>
              <w:t>Не установлено</w:t>
            </w:r>
          </w:p>
        </w:tc>
      </w:tr>
      <w:tr w:rsidR="0024495D" w:rsidRPr="00CD6114" w14:paraId="3C165D9F" w14:textId="77777777" w:rsidTr="004F40AA">
        <w:tc>
          <w:tcPr>
            <w:tcW w:w="540" w:type="pct"/>
            <w:vMerge w:val="restart"/>
            <w:vAlign w:val="center"/>
          </w:tcPr>
          <w:p w14:paraId="056DC714" w14:textId="3E8BDCF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60D3E573" w14:textId="2DA9C3CB"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4D717D">
              <w:rPr>
                <w:rFonts w:ascii="Times New Roman" w:eastAsia="Times New Roman" w:hAnsi="Times New Roman" w:cs="Times New Roman"/>
                <w:b/>
                <w:bCs/>
                <w:sz w:val="20"/>
                <w:szCs w:val="20"/>
                <w:lang w:eastAsia="ru-RU"/>
              </w:rPr>
              <w:t xml:space="preserve">Порядок, место, срок подачи заявок на участие в </w:t>
            </w:r>
            <w:r w:rsidR="00436D85">
              <w:rPr>
                <w:rFonts w:ascii="Times New Roman" w:eastAsia="Times New Roman" w:hAnsi="Times New Roman" w:cs="Times New Roman"/>
                <w:b/>
                <w:bCs/>
                <w:sz w:val="20"/>
                <w:szCs w:val="20"/>
                <w:lang w:eastAsia="ru-RU"/>
              </w:rPr>
              <w:t>закупке</w:t>
            </w:r>
          </w:p>
        </w:tc>
      </w:tr>
      <w:tr w:rsidR="0024495D" w:rsidRPr="00CD6114" w14:paraId="3B4814CA" w14:textId="77777777" w:rsidTr="00A52C54">
        <w:trPr>
          <w:trHeight w:val="1549"/>
        </w:trPr>
        <w:tc>
          <w:tcPr>
            <w:tcW w:w="540" w:type="pct"/>
            <w:vMerge/>
            <w:vAlign w:val="center"/>
          </w:tcPr>
          <w:p w14:paraId="2E8E979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5D7338" w14:textId="348A4001"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 xml:space="preserve">Порядок подачи заявки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w:t>
            </w:r>
          </w:p>
          <w:p w14:paraId="2B1A125F" w14:textId="3437BE4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1)</w:t>
            </w:r>
            <w:r w:rsidRPr="004D717D">
              <w:rPr>
                <w:rFonts w:ascii="Times New Roman" w:eastAsia="Times New Roman" w:hAnsi="Times New Roman" w:cs="Times New Roman"/>
                <w:sz w:val="20"/>
                <w:szCs w:val="20"/>
                <w:lang w:eastAsia="ru-RU"/>
              </w:rPr>
              <w:tab/>
              <w:t xml:space="preserve">подать заявку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 может только лицо, аккредитованное на ЭП в порядке, установленном оператором ЭП, на которой проводится </w:t>
            </w:r>
            <w:r w:rsidR="00436D85">
              <w:rPr>
                <w:rFonts w:ascii="Times New Roman" w:eastAsia="Times New Roman" w:hAnsi="Times New Roman" w:cs="Times New Roman"/>
                <w:sz w:val="20"/>
                <w:szCs w:val="20"/>
                <w:lang w:eastAsia="ru-RU"/>
              </w:rPr>
              <w:t>закупка</w:t>
            </w:r>
            <w:r w:rsidRPr="004D717D">
              <w:rPr>
                <w:rFonts w:ascii="Times New Roman" w:eastAsia="Times New Roman" w:hAnsi="Times New Roman" w:cs="Times New Roman"/>
                <w:sz w:val="20"/>
                <w:szCs w:val="20"/>
                <w:lang w:eastAsia="ru-RU"/>
              </w:rPr>
              <w:t xml:space="preserve"> в электронной форме;</w:t>
            </w:r>
          </w:p>
          <w:p w14:paraId="223F96FD" w14:textId="0C790B66"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2)</w:t>
            </w:r>
            <w:r w:rsidRPr="004D717D">
              <w:rPr>
                <w:rFonts w:ascii="Times New Roman" w:eastAsia="Times New Roman" w:hAnsi="Times New Roman" w:cs="Times New Roman"/>
                <w:sz w:val="20"/>
                <w:szCs w:val="20"/>
                <w:lang w:eastAsia="ru-RU"/>
              </w:rPr>
              <w:tab/>
              <w:t xml:space="preserve">участник </w:t>
            </w:r>
            <w:bookmarkStart w:id="6" w:name="OLE_LINK1"/>
            <w:r w:rsidR="00436D85">
              <w:rPr>
                <w:rFonts w:ascii="Times New Roman" w:eastAsia="Times New Roman" w:hAnsi="Times New Roman" w:cs="Times New Roman"/>
                <w:sz w:val="20"/>
                <w:szCs w:val="20"/>
                <w:lang w:eastAsia="ru-RU"/>
              </w:rPr>
              <w:t>закупки</w:t>
            </w:r>
            <w:r w:rsidRPr="004D717D">
              <w:rPr>
                <w:rFonts w:ascii="Times New Roman" w:eastAsia="Times New Roman" w:hAnsi="Times New Roman" w:cs="Times New Roman"/>
                <w:sz w:val="20"/>
                <w:szCs w:val="20"/>
                <w:lang w:eastAsia="ru-RU"/>
              </w:rPr>
              <w:t xml:space="preserve"> </w:t>
            </w:r>
            <w:bookmarkEnd w:id="6"/>
            <w:r w:rsidRPr="004D717D">
              <w:rPr>
                <w:rFonts w:ascii="Times New Roman" w:eastAsia="Times New Roman" w:hAnsi="Times New Roman" w:cs="Times New Roman"/>
                <w:sz w:val="20"/>
                <w:szCs w:val="20"/>
                <w:lang w:eastAsia="ru-RU"/>
              </w:rPr>
              <w:t xml:space="preserve">в электронной форме подготавливает заявку в соответствии с требованиями и условиями, указанными в </w:t>
            </w:r>
            <w:r w:rsidR="00731542">
              <w:rPr>
                <w:rFonts w:ascii="Times New Roman" w:eastAsia="Times New Roman" w:hAnsi="Times New Roman" w:cs="Times New Roman"/>
                <w:sz w:val="20"/>
                <w:szCs w:val="20"/>
                <w:lang w:eastAsia="ru-RU"/>
              </w:rPr>
              <w:t>извещении</w:t>
            </w:r>
            <w:r w:rsidRPr="004D717D">
              <w:rPr>
                <w:rFonts w:ascii="Times New Roman" w:eastAsia="Times New Roman" w:hAnsi="Times New Roman" w:cs="Times New Roman"/>
                <w:sz w:val="20"/>
                <w:szCs w:val="20"/>
                <w:lang w:eastAsia="ru-RU"/>
              </w:rPr>
              <w:t xml:space="preserve"> о конкурентной закупке;</w:t>
            </w:r>
          </w:p>
          <w:p w14:paraId="7C901E88" w14:textId="218A16DD"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3)</w:t>
            </w:r>
            <w:r w:rsidRPr="004D717D">
              <w:rPr>
                <w:rFonts w:ascii="Times New Roman" w:eastAsia="Times New Roman" w:hAnsi="Times New Roman" w:cs="Times New Roman"/>
                <w:sz w:val="20"/>
                <w:szCs w:val="20"/>
                <w:lang w:eastAsia="ru-RU"/>
              </w:rPr>
              <w:tab/>
              <w:t xml:space="preserve">заявка подается до окончания, установленного в </w:t>
            </w:r>
            <w:r w:rsidR="00731542">
              <w:rPr>
                <w:rFonts w:ascii="Times New Roman" w:eastAsia="Times New Roman" w:hAnsi="Times New Roman" w:cs="Times New Roman"/>
                <w:sz w:val="20"/>
                <w:szCs w:val="20"/>
                <w:lang w:eastAsia="ru-RU"/>
              </w:rPr>
              <w:t>извещении</w:t>
            </w:r>
            <w:r w:rsidR="00731542" w:rsidRPr="004D717D">
              <w:rPr>
                <w:rFonts w:ascii="Times New Roman" w:eastAsia="Times New Roman" w:hAnsi="Times New Roman" w:cs="Times New Roman"/>
                <w:sz w:val="20"/>
                <w:szCs w:val="20"/>
                <w:lang w:eastAsia="ru-RU"/>
              </w:rPr>
              <w:t xml:space="preserve"> </w:t>
            </w:r>
            <w:r w:rsidRPr="004D717D">
              <w:rPr>
                <w:rFonts w:ascii="Times New Roman" w:eastAsia="Times New Roman" w:hAnsi="Times New Roman" w:cs="Times New Roman"/>
                <w:sz w:val="20"/>
                <w:szCs w:val="20"/>
                <w:lang w:eastAsia="ru-RU"/>
              </w:rPr>
              <w:t xml:space="preserve">о конкурентной закупке срока подачи заявок. 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вправе подать только одну заявку;</w:t>
            </w:r>
          </w:p>
          <w:p w14:paraId="3FF0313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4)</w:t>
            </w:r>
            <w:r w:rsidRPr="004D717D">
              <w:rPr>
                <w:rFonts w:ascii="Times New Roman" w:eastAsia="Times New Roman" w:hAnsi="Times New Roman" w:cs="Times New Roman"/>
                <w:sz w:val="20"/>
                <w:szCs w:val="20"/>
                <w:lang w:eastAsia="ru-RU"/>
              </w:rPr>
              <w:tab/>
              <w:t>заявка подготавливается и подается посредством программно-аппаратных средств ЭП согласно регламенту работы ЭП;</w:t>
            </w:r>
          </w:p>
          <w:p w14:paraId="7C9C8402" w14:textId="08F4CE5D"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5)</w:t>
            </w:r>
            <w:r w:rsidRPr="004D717D">
              <w:rPr>
                <w:rFonts w:ascii="Times New Roman" w:eastAsia="Times New Roman" w:hAnsi="Times New Roman" w:cs="Times New Roman"/>
                <w:sz w:val="20"/>
                <w:szCs w:val="20"/>
                <w:lang w:eastAsia="ru-RU"/>
              </w:rPr>
              <w:tab/>
              <w:t>при подаче заявки участнику посредством программно-аппаратных средств ЭП присваивается уникальный в рамках данн</w:t>
            </w:r>
            <w:r w:rsidR="00436D85">
              <w:rPr>
                <w:rFonts w:ascii="Times New Roman" w:eastAsia="Times New Roman" w:hAnsi="Times New Roman" w:cs="Times New Roman"/>
                <w:sz w:val="20"/>
                <w:szCs w:val="20"/>
                <w:lang w:eastAsia="ru-RU"/>
              </w:rPr>
              <w:t>ой</w:t>
            </w:r>
            <w:r w:rsidRPr="004D717D">
              <w:rPr>
                <w:rFonts w:ascii="Times New Roman" w:eastAsia="Times New Roman" w:hAnsi="Times New Roman" w:cs="Times New Roman"/>
                <w:sz w:val="20"/>
                <w:szCs w:val="20"/>
                <w:lang w:eastAsia="ru-RU"/>
              </w:rPr>
              <w:t xml:space="preserve">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идентификационный номер (далее — номер участника);</w:t>
            </w:r>
          </w:p>
          <w:p w14:paraId="2F5A6E59" w14:textId="73271975"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sz w:val="20"/>
                <w:szCs w:val="20"/>
                <w:lang w:eastAsia="ru-RU"/>
              </w:rPr>
              <w:t>6)</w:t>
            </w:r>
            <w:r w:rsidRPr="004D717D">
              <w:rPr>
                <w:rFonts w:ascii="Times New Roman" w:eastAsia="Times New Roman" w:hAnsi="Times New Roman" w:cs="Times New Roman"/>
                <w:sz w:val="20"/>
                <w:szCs w:val="20"/>
                <w:lang w:eastAsia="ru-RU"/>
              </w:rPr>
              <w:tab/>
              <w:t xml:space="preserve">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подавший заявку, вправе отозвать ее или внести в нее изменения в любой момент до окончания срока подачи заявок, к направив об этом уведомление оператору ЭП посредством программно-аппаратных средств ЭП.</w:t>
            </w:r>
          </w:p>
        </w:tc>
      </w:tr>
      <w:tr w:rsidR="00125726" w:rsidRPr="00CD6114" w14:paraId="5473CE5E" w14:textId="77777777" w:rsidTr="00125726">
        <w:tc>
          <w:tcPr>
            <w:tcW w:w="540" w:type="pct"/>
            <w:vMerge w:val="restart"/>
            <w:vAlign w:val="center"/>
          </w:tcPr>
          <w:p w14:paraId="7FC78610" w14:textId="743B8011"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246F148B" w14:textId="62315364" w:rsidR="00125726" w:rsidRPr="00125726" w:rsidRDefault="00390F7D" w:rsidP="00125726">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00125726" w:rsidRPr="00125726">
              <w:rPr>
                <w:rFonts w:ascii="Times New Roman" w:eastAsia="Times New Roman" w:hAnsi="Times New Roman" w:cs="Times New Roman"/>
                <w:b/>
                <w:bCs/>
                <w:sz w:val="20"/>
                <w:szCs w:val="20"/>
                <w:lang w:eastAsia="ru-RU"/>
              </w:rPr>
              <w:t>:</w:t>
            </w:r>
          </w:p>
        </w:tc>
      </w:tr>
      <w:tr w:rsidR="00125726" w:rsidRPr="00CD6114" w14:paraId="278FC607" w14:textId="77777777" w:rsidTr="00125726">
        <w:tc>
          <w:tcPr>
            <w:tcW w:w="540" w:type="pct"/>
            <w:vMerge/>
            <w:vAlign w:val="center"/>
          </w:tcPr>
          <w:p w14:paraId="79C0DCFD" w14:textId="77777777"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7D18E58" w14:textId="457C30FC"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Заказчик (к</w:t>
            </w:r>
            <w:r w:rsidRPr="00390F7D">
              <w:rPr>
                <w:rFonts w:ascii="Times New Roman" w:eastAsia="Times New Roman" w:hAnsi="Times New Roman" w:cs="Times New Roman"/>
                <w:sz w:val="20"/>
                <w:szCs w:val="20"/>
                <w:lang w:eastAsia="ru-RU"/>
              </w:rPr>
              <w:t>омиссия по закупкам</w:t>
            </w:r>
            <w:r>
              <w:rPr>
                <w:rFonts w:ascii="Times New Roman" w:eastAsia="Times New Roman" w:hAnsi="Times New Roman" w:cs="Times New Roman"/>
                <w:sz w:val="20"/>
                <w:szCs w:val="20"/>
                <w:lang w:eastAsia="ru-RU"/>
              </w:rPr>
              <w:t>)</w:t>
            </w:r>
            <w:r w:rsidRPr="00390F7D">
              <w:rPr>
                <w:rFonts w:ascii="Times New Roman" w:eastAsia="Times New Roman" w:hAnsi="Times New Roman" w:cs="Times New Roman"/>
                <w:sz w:val="20"/>
                <w:szCs w:val="20"/>
                <w:lang w:eastAsia="ru-RU"/>
              </w:rPr>
              <w:t xml:space="preserve"> отказывает участнику закупки в допуске к участию в процедуре закупки в следующих случаях:</w:t>
            </w:r>
          </w:p>
          <w:p w14:paraId="431B28A2" w14:textId="77777777" w:rsidR="004E0589" w:rsidRPr="004E0589" w:rsidRDefault="004E0589" w:rsidP="004E0589">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E0589">
              <w:rPr>
                <w:rFonts w:ascii="Times New Roman" w:eastAsia="Times New Roman" w:hAnsi="Times New Roman" w:cs="Times New Roman"/>
                <w:sz w:val="20"/>
                <w:szCs w:val="20"/>
                <w:lang w:eastAsia="ru-RU"/>
              </w:rPr>
              <w:t>- непредставления информации и документов, предоставление которых необходимо в соответствии с требованиями извещения об осуществлении закупки и (или) документации о закупке, либо наличия в таких документах недостоверных сведений;</w:t>
            </w:r>
          </w:p>
          <w:p w14:paraId="03F2B535" w14:textId="77777777" w:rsidR="004E0589" w:rsidRPr="004E0589" w:rsidRDefault="004E0589" w:rsidP="004E0589">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E0589">
              <w:rPr>
                <w:rFonts w:ascii="Times New Roman" w:eastAsia="Times New Roman" w:hAnsi="Times New Roman" w:cs="Times New Roman"/>
                <w:sz w:val="20"/>
                <w:szCs w:val="20"/>
                <w:lang w:eastAsia="ru-RU"/>
              </w:rPr>
              <w:t>- несоответствия участника закупки требованиям, установленным извещением об осуществлении закупки и (или) документацией о закупке;</w:t>
            </w:r>
          </w:p>
          <w:p w14:paraId="111E6A61" w14:textId="77777777" w:rsidR="004E0589" w:rsidRPr="004E0589" w:rsidRDefault="004E0589" w:rsidP="004E0589">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E0589">
              <w:rPr>
                <w:rFonts w:ascii="Times New Roman" w:eastAsia="Times New Roman" w:hAnsi="Times New Roman" w:cs="Times New Roman"/>
                <w:sz w:val="20"/>
                <w:szCs w:val="20"/>
                <w:lang w:eastAsia="ru-RU"/>
              </w:rPr>
              <w:t>- несоответствия заявки требованиям документации о закупке, а в случае проведения запроса котировок несоответствия заявки требованиям извещения о проведении запроса котировок, в том числе наличия в заявке предложения о цене договора, превышающей начальную (максимальную) цену договора, цену единицы товара, работы, услуги; предложения о сроке выполнения работ (оказания услуг, поставки товара), превышающем срок, установленный извещением об осуществлении закупки и (или) документацией о закупке, предложения о функциональных характеристиках (потребительских свойствах) и качественных характеристиках товара, качестве работ (услуг), не соответствующего требованиям, установленным в извещении об осуществлении закупки и (или) документации о закупке;</w:t>
            </w:r>
          </w:p>
          <w:p w14:paraId="56E3C096" w14:textId="77777777" w:rsidR="004E0589" w:rsidRPr="004E0589" w:rsidRDefault="004E0589" w:rsidP="004E0589">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E0589">
              <w:rPr>
                <w:rFonts w:ascii="Times New Roman" w:eastAsia="Times New Roman" w:hAnsi="Times New Roman" w:cs="Times New Roman"/>
                <w:sz w:val="20"/>
                <w:szCs w:val="20"/>
                <w:lang w:eastAsia="ru-RU"/>
              </w:rPr>
              <w:t>- непредставления информации и документов, определенных в соответствии с пунктом 2 части 2 статьи 3.1-4 Закона № 223-ФЗ (в случае установления запрета закупок товара, происходящего из иностранного государства);</w:t>
            </w:r>
          </w:p>
          <w:p w14:paraId="412ED689" w14:textId="7A6020EA" w:rsidR="00B41C71" w:rsidRDefault="004E0589" w:rsidP="004E0589">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E0589">
              <w:rPr>
                <w:rFonts w:ascii="Times New Roman" w:eastAsia="Times New Roman" w:hAnsi="Times New Roman" w:cs="Times New Roman"/>
                <w:sz w:val="20"/>
                <w:szCs w:val="20"/>
                <w:lang w:eastAsia="ru-RU"/>
              </w:rPr>
              <w:t>- в случаях, предусмотренных пунктами 29а.10 и 29а.11 раздела 29а настоящего Положения.</w:t>
            </w:r>
          </w:p>
          <w:p w14:paraId="4A70ECCF" w14:textId="63655305" w:rsid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2. Отстранение участника закупки от участия в определении поставщика (подрядчика, исполнителя) или отказ от заключения </w:t>
            </w:r>
            <w:r>
              <w:rPr>
                <w:rFonts w:ascii="Times New Roman" w:eastAsia="Times New Roman" w:hAnsi="Times New Roman" w:cs="Times New Roman"/>
                <w:sz w:val="20"/>
                <w:szCs w:val="20"/>
                <w:lang w:eastAsia="ru-RU"/>
              </w:rPr>
              <w:t>договора</w:t>
            </w:r>
            <w:r w:rsidRPr="00390F7D">
              <w:rPr>
                <w:rFonts w:ascii="Times New Roman" w:eastAsia="Times New Roman" w:hAnsi="Times New Roman" w:cs="Times New Roman"/>
                <w:sz w:val="20"/>
                <w:szCs w:val="20"/>
                <w:lang w:eastAsia="ru-RU"/>
              </w:rPr>
              <w:t xml:space="preserve"> с победителем определения поставщика (подрядчика, исполнителя) осуществляется в любой момент до заключения </w:t>
            </w:r>
            <w:r>
              <w:rPr>
                <w:rFonts w:ascii="Times New Roman" w:eastAsia="Times New Roman" w:hAnsi="Times New Roman" w:cs="Times New Roman"/>
                <w:sz w:val="20"/>
                <w:szCs w:val="20"/>
                <w:lang w:eastAsia="ru-RU"/>
              </w:rPr>
              <w:t>договора</w:t>
            </w:r>
            <w:r w:rsidRPr="00390F7D">
              <w:rPr>
                <w:rFonts w:ascii="Times New Roman" w:eastAsia="Times New Roman" w:hAnsi="Times New Roman" w:cs="Times New Roman"/>
                <w:sz w:val="20"/>
                <w:szCs w:val="20"/>
                <w:lang w:eastAsia="ru-RU"/>
              </w:rPr>
              <w:t xml:space="preserve">, если заказчик или комиссия по осуществлению закупок </w:t>
            </w:r>
            <w:r>
              <w:rPr>
                <w:rFonts w:ascii="Times New Roman" w:eastAsia="Times New Roman" w:hAnsi="Times New Roman" w:cs="Times New Roman"/>
                <w:sz w:val="20"/>
                <w:szCs w:val="20"/>
                <w:lang w:eastAsia="ru-RU"/>
              </w:rPr>
              <w:t>выявит</w:t>
            </w:r>
            <w:r w:rsidRPr="00390F7D">
              <w:rPr>
                <w:rFonts w:ascii="Times New Roman" w:eastAsia="Times New Roman" w:hAnsi="Times New Roman" w:cs="Times New Roman"/>
                <w:sz w:val="20"/>
                <w:szCs w:val="20"/>
                <w:lang w:eastAsia="ru-RU"/>
              </w:rPr>
              <w:t xml:space="preserve">, что участник закупки не соответствует требованиям, указанным в </w:t>
            </w:r>
            <w:r>
              <w:rPr>
                <w:rFonts w:ascii="Times New Roman" w:eastAsia="Times New Roman" w:hAnsi="Times New Roman" w:cs="Times New Roman"/>
                <w:sz w:val="20"/>
                <w:szCs w:val="20"/>
                <w:lang w:eastAsia="ru-RU"/>
              </w:rPr>
              <w:t>пункте 1</w:t>
            </w:r>
            <w:r w:rsidRPr="00390F7D">
              <w:rPr>
                <w:rFonts w:ascii="Times New Roman" w:eastAsia="Times New Roman" w:hAnsi="Times New Roman" w:cs="Times New Roman"/>
                <w:sz w:val="20"/>
                <w:szCs w:val="20"/>
                <w:lang w:eastAsia="ru-RU"/>
              </w:rPr>
              <w:t xml:space="preserve"> настояще</w:t>
            </w:r>
            <w:r>
              <w:rPr>
                <w:rFonts w:ascii="Times New Roman" w:eastAsia="Times New Roman" w:hAnsi="Times New Roman" w:cs="Times New Roman"/>
                <w:sz w:val="20"/>
                <w:szCs w:val="20"/>
                <w:lang w:eastAsia="ru-RU"/>
              </w:rPr>
              <w:t>го</w:t>
            </w:r>
            <w:r w:rsidRPr="00390F7D">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раздела</w:t>
            </w:r>
            <w:r w:rsidRPr="00390F7D">
              <w:rPr>
                <w:rFonts w:ascii="Times New Roman" w:eastAsia="Times New Roman" w:hAnsi="Times New Roman" w:cs="Times New Roman"/>
                <w:sz w:val="20"/>
                <w:szCs w:val="20"/>
                <w:lang w:eastAsia="ru-RU"/>
              </w:rPr>
              <w:t>.</w:t>
            </w:r>
          </w:p>
          <w:p w14:paraId="448D098E" w14:textId="499334AF"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 Заказчик (к</w:t>
            </w:r>
            <w:r w:rsidRPr="00390F7D">
              <w:rPr>
                <w:rFonts w:ascii="Times New Roman" w:eastAsia="Times New Roman" w:hAnsi="Times New Roman" w:cs="Times New Roman"/>
                <w:sz w:val="20"/>
                <w:szCs w:val="20"/>
                <w:lang w:eastAsia="ru-RU"/>
              </w:rPr>
              <w:t>омиссия по закупкам</w:t>
            </w:r>
            <w:r>
              <w:rPr>
                <w:rFonts w:ascii="Times New Roman" w:eastAsia="Times New Roman" w:hAnsi="Times New Roman" w:cs="Times New Roman"/>
                <w:sz w:val="20"/>
                <w:szCs w:val="20"/>
                <w:lang w:eastAsia="ru-RU"/>
              </w:rPr>
              <w:t>)</w:t>
            </w:r>
            <w:r w:rsidRPr="00390F7D">
              <w:rPr>
                <w:rFonts w:ascii="Times New Roman" w:eastAsia="Times New Roman" w:hAnsi="Times New Roman" w:cs="Times New Roman"/>
                <w:sz w:val="20"/>
                <w:szCs w:val="20"/>
                <w:lang w:eastAsia="ru-RU"/>
              </w:rPr>
              <w:t xml:space="preserve"> отказывает участнику закупки в допуске к участию в процедуре закупки </w:t>
            </w:r>
            <w:r w:rsidR="0015588A">
              <w:rPr>
                <w:rFonts w:ascii="Times New Roman" w:eastAsia="Times New Roman" w:hAnsi="Times New Roman" w:cs="Times New Roman"/>
                <w:sz w:val="20"/>
                <w:szCs w:val="20"/>
                <w:lang w:eastAsia="ru-RU"/>
              </w:rPr>
              <w:t>по иным основаниям</w:t>
            </w:r>
            <w:r>
              <w:rPr>
                <w:rFonts w:ascii="Times New Roman" w:eastAsia="Times New Roman" w:hAnsi="Times New Roman" w:cs="Times New Roman"/>
                <w:sz w:val="20"/>
                <w:szCs w:val="20"/>
                <w:lang w:eastAsia="ru-RU"/>
              </w:rPr>
              <w:t>, предусмотренны</w:t>
            </w:r>
            <w:r w:rsidR="0015588A">
              <w:rPr>
                <w:rFonts w:ascii="Times New Roman" w:eastAsia="Times New Roman" w:hAnsi="Times New Roman" w:cs="Times New Roman"/>
                <w:sz w:val="20"/>
                <w:szCs w:val="20"/>
                <w:lang w:eastAsia="ru-RU"/>
              </w:rPr>
              <w:t>м</w:t>
            </w:r>
            <w:r>
              <w:rPr>
                <w:rFonts w:ascii="Times New Roman" w:eastAsia="Times New Roman" w:hAnsi="Times New Roman" w:cs="Times New Roman"/>
                <w:sz w:val="20"/>
                <w:szCs w:val="20"/>
                <w:lang w:eastAsia="ru-RU"/>
              </w:rPr>
              <w:t xml:space="preserve"> документацией (извещением) о закупке или Положением о закупке Заказчика.</w:t>
            </w:r>
          </w:p>
          <w:p w14:paraId="76EAC4E0" w14:textId="623D58B3" w:rsidR="00125726" w:rsidRPr="004D71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r w:rsidRPr="00390F7D">
              <w:rPr>
                <w:rFonts w:ascii="Times New Roman" w:eastAsia="Times New Roman" w:hAnsi="Times New Roman" w:cs="Times New Roman"/>
                <w:sz w:val="20"/>
                <w:szCs w:val="20"/>
                <w:lang w:eastAsia="ru-RU"/>
              </w:rPr>
              <w:t xml:space="preserve">. В случае выявления фактов, предусмотренных в </w:t>
            </w:r>
            <w:r>
              <w:rPr>
                <w:rFonts w:ascii="Times New Roman" w:eastAsia="Times New Roman" w:hAnsi="Times New Roman" w:cs="Times New Roman"/>
                <w:sz w:val="20"/>
                <w:szCs w:val="20"/>
                <w:lang w:eastAsia="ru-RU"/>
              </w:rPr>
              <w:t xml:space="preserve">пункте </w:t>
            </w:r>
            <w:r w:rsidRPr="00390F7D">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w:t>
            </w:r>
            <w:r w:rsidR="00EC0C0E">
              <w:rPr>
                <w:rFonts w:ascii="Times New Roman" w:eastAsia="Times New Roman" w:hAnsi="Times New Roman" w:cs="Times New Roman"/>
                <w:sz w:val="20"/>
                <w:szCs w:val="20"/>
                <w:lang w:eastAsia="ru-RU"/>
              </w:rPr>
              <w:t xml:space="preserve"> 2,</w:t>
            </w:r>
            <w:r>
              <w:rPr>
                <w:rFonts w:ascii="Times New Roman" w:eastAsia="Times New Roman" w:hAnsi="Times New Roman" w:cs="Times New Roman"/>
                <w:sz w:val="20"/>
                <w:szCs w:val="20"/>
                <w:lang w:eastAsia="ru-RU"/>
              </w:rPr>
              <w:t xml:space="preserve"> 3</w:t>
            </w:r>
            <w:r w:rsidRPr="00390F7D">
              <w:rPr>
                <w:rFonts w:ascii="Times New Roman" w:eastAsia="Times New Roman" w:hAnsi="Times New Roman" w:cs="Times New Roman"/>
                <w:sz w:val="20"/>
                <w:szCs w:val="20"/>
                <w:lang w:eastAsia="ru-RU"/>
              </w:rPr>
              <w:t xml:space="preserve"> настоящего раздела, в момент рассмотрения заявок информация об отказе в допуске участникам отражается в протоколе рассмотрения заявок. При этом указываются основания отказа, факты, послужившие основанием для отказа, и обстоятельства выявления таких фактов.</w:t>
            </w:r>
          </w:p>
        </w:tc>
      </w:tr>
      <w:tr w:rsidR="00B41C71" w:rsidRPr="00CD6114" w14:paraId="39F40138" w14:textId="77777777" w:rsidTr="00B41C71">
        <w:tc>
          <w:tcPr>
            <w:tcW w:w="540" w:type="pct"/>
            <w:vMerge w:val="restart"/>
            <w:vAlign w:val="center"/>
          </w:tcPr>
          <w:p w14:paraId="101DBA18" w14:textId="10568B70" w:rsidR="00B41C71"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26</w:t>
            </w:r>
          </w:p>
        </w:tc>
        <w:tc>
          <w:tcPr>
            <w:tcW w:w="4460" w:type="pct"/>
            <w:shd w:val="clear" w:color="auto" w:fill="D9E2F3" w:themeFill="accent1" w:themeFillTint="33"/>
            <w:vAlign w:val="center"/>
          </w:tcPr>
          <w:p w14:paraId="5F78D799" w14:textId="71DB16BC" w:rsidR="00B41C71" w:rsidRPr="00B41C71" w:rsidRDefault="00B41C71" w:rsidP="00B41C71">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5454A">
              <w:rPr>
                <w:rFonts w:ascii="Times New Roman" w:eastAsia="Times New Roman" w:hAnsi="Times New Roman" w:cs="Times New Roman"/>
                <w:b/>
                <w:sz w:val="20"/>
                <w:szCs w:val="20"/>
                <w:lang w:eastAsia="ru-RU"/>
              </w:rPr>
              <w:t>Признание</w:t>
            </w:r>
            <w:r>
              <w:rPr>
                <w:rFonts w:ascii="Times New Roman" w:eastAsia="Times New Roman" w:hAnsi="Times New Roman" w:cs="Times New Roman"/>
                <w:b/>
                <w:sz w:val="20"/>
                <w:szCs w:val="20"/>
                <w:lang w:eastAsia="ru-RU"/>
              </w:rPr>
              <w:t xml:space="preserve"> закупки</w:t>
            </w:r>
            <w:r w:rsidRPr="0045454A">
              <w:rPr>
                <w:rFonts w:ascii="Times New Roman" w:eastAsia="Times New Roman" w:hAnsi="Times New Roman" w:cs="Times New Roman"/>
                <w:b/>
                <w:sz w:val="20"/>
                <w:szCs w:val="20"/>
                <w:lang w:eastAsia="ru-RU"/>
              </w:rPr>
              <w:t xml:space="preserve"> несостоявш</w:t>
            </w:r>
            <w:r w:rsidR="00D6617E">
              <w:rPr>
                <w:rFonts w:ascii="Times New Roman" w:eastAsia="Times New Roman" w:hAnsi="Times New Roman" w:cs="Times New Roman"/>
                <w:b/>
                <w:sz w:val="20"/>
                <w:szCs w:val="20"/>
                <w:lang w:eastAsia="ru-RU"/>
              </w:rPr>
              <w:t>ейся</w:t>
            </w:r>
          </w:p>
        </w:tc>
      </w:tr>
      <w:tr w:rsidR="00B41C71" w:rsidRPr="00CD6114" w14:paraId="7B5DCB0B" w14:textId="77777777" w:rsidTr="00125726">
        <w:tc>
          <w:tcPr>
            <w:tcW w:w="540" w:type="pct"/>
            <w:vMerge/>
            <w:vAlign w:val="center"/>
          </w:tcPr>
          <w:p w14:paraId="60DF85C0" w14:textId="77777777" w:rsidR="00B41C71"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3B51512" w14:textId="77777777" w:rsidR="00B41C71" w:rsidRPr="0045454A" w:rsidRDefault="00B41C71" w:rsidP="00B41C71">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bookmarkStart w:id="7" w:name="OLE_LINK7"/>
            <w:bookmarkStart w:id="8" w:name="OLE_LINK8"/>
            <w:r w:rsidRPr="0045454A">
              <w:rPr>
                <w:rFonts w:ascii="Times New Roman" w:eastAsia="Times New Roman" w:hAnsi="Times New Roman" w:cs="Times New Roman"/>
                <w:bCs/>
                <w:sz w:val="20"/>
                <w:szCs w:val="20"/>
                <w:lang w:eastAsia="ru-RU"/>
              </w:rPr>
              <w:t xml:space="preserve">1. В случае если по окончании срока подачи заявок на участие в </w:t>
            </w:r>
            <w:bookmarkStart w:id="9" w:name="OLE_LINK2"/>
            <w:r>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w:t>
            </w:r>
            <w:bookmarkEnd w:id="9"/>
            <w:r w:rsidRPr="0045454A">
              <w:rPr>
                <w:rFonts w:ascii="Times New Roman" w:eastAsia="Times New Roman" w:hAnsi="Times New Roman" w:cs="Times New Roman"/>
                <w:bCs/>
                <w:sz w:val="20"/>
                <w:szCs w:val="20"/>
                <w:lang w:eastAsia="ru-RU"/>
              </w:rPr>
              <w:t>подана только одна заявка на участие в</w:t>
            </w:r>
            <w:r>
              <w:rPr>
                <w:rFonts w:ascii="Times New Roman" w:eastAsia="Times New Roman" w:hAnsi="Times New Roman" w:cs="Times New Roman"/>
                <w:bCs/>
                <w:sz w:val="20"/>
                <w:szCs w:val="20"/>
                <w:lang w:eastAsia="ru-RU"/>
              </w:rPr>
              <w:t xml:space="preserve"> закупке</w:t>
            </w:r>
            <w:r w:rsidRPr="0045454A">
              <w:rPr>
                <w:rFonts w:ascii="Times New Roman" w:eastAsia="Times New Roman" w:hAnsi="Times New Roman" w:cs="Times New Roman"/>
                <w:bCs/>
                <w:sz w:val="20"/>
                <w:szCs w:val="20"/>
                <w:lang w:eastAsia="ru-RU"/>
              </w:rPr>
              <w:t xml:space="preserve"> или не подано ни одной заявки на участие в</w:t>
            </w:r>
            <w:r>
              <w:rPr>
                <w:rFonts w:ascii="Times New Roman" w:eastAsia="Times New Roman" w:hAnsi="Times New Roman" w:cs="Times New Roman"/>
                <w:bCs/>
                <w:sz w:val="20"/>
                <w:szCs w:val="20"/>
                <w:lang w:eastAsia="ru-RU"/>
              </w:rPr>
              <w:t xml:space="preserve"> закупке</w:t>
            </w:r>
            <w:r w:rsidRPr="0045454A">
              <w:rPr>
                <w:rFonts w:ascii="Times New Roman" w:eastAsia="Times New Roman" w:hAnsi="Times New Roman" w:cs="Times New Roman"/>
                <w:bCs/>
                <w:sz w:val="20"/>
                <w:szCs w:val="20"/>
                <w:lang w:eastAsia="ru-RU"/>
              </w:rPr>
              <w:t>,</w:t>
            </w:r>
            <w:r>
              <w:rPr>
                <w:rFonts w:ascii="Times New Roman" w:eastAsia="Times New Roman" w:hAnsi="Times New Roman" w:cs="Times New Roman"/>
                <w:bCs/>
                <w:sz w:val="20"/>
                <w:szCs w:val="20"/>
                <w:lang w:eastAsia="ru-RU"/>
              </w:rPr>
              <w:t xml:space="preserve"> закупка</w:t>
            </w:r>
            <w:r w:rsidRPr="0045454A">
              <w:rPr>
                <w:rFonts w:ascii="Times New Roman" w:eastAsia="Times New Roman" w:hAnsi="Times New Roman" w:cs="Times New Roman"/>
                <w:bCs/>
                <w:sz w:val="20"/>
                <w:szCs w:val="20"/>
                <w:lang w:eastAsia="ru-RU"/>
              </w:rPr>
              <w:t xml:space="preserve"> признается несостоявш</w:t>
            </w:r>
            <w:r>
              <w:rPr>
                <w:rFonts w:ascii="Times New Roman" w:eastAsia="Times New Roman" w:hAnsi="Times New Roman" w:cs="Times New Roman"/>
                <w:bCs/>
                <w:sz w:val="20"/>
                <w:szCs w:val="20"/>
                <w:lang w:eastAsia="ru-RU"/>
              </w:rPr>
              <w:t>ейся</w:t>
            </w:r>
            <w:r w:rsidRPr="0045454A">
              <w:rPr>
                <w:rFonts w:ascii="Times New Roman" w:eastAsia="Times New Roman" w:hAnsi="Times New Roman" w:cs="Times New Roman"/>
                <w:bCs/>
                <w:sz w:val="20"/>
                <w:szCs w:val="20"/>
                <w:lang w:eastAsia="ru-RU"/>
              </w:rPr>
              <w:t>. В случае, если документацией</w:t>
            </w:r>
            <w:r>
              <w:rPr>
                <w:rFonts w:ascii="Times New Roman" w:eastAsia="Times New Roman" w:hAnsi="Times New Roman" w:cs="Times New Roman"/>
                <w:bCs/>
                <w:sz w:val="20"/>
                <w:szCs w:val="20"/>
                <w:lang w:eastAsia="ru-RU"/>
              </w:rPr>
              <w:t xml:space="preserve"> о закупке</w:t>
            </w:r>
            <w:r w:rsidRPr="0045454A">
              <w:rPr>
                <w:rFonts w:ascii="Times New Roman" w:eastAsia="Times New Roman" w:hAnsi="Times New Roman" w:cs="Times New Roman"/>
                <w:bCs/>
                <w:sz w:val="20"/>
                <w:szCs w:val="20"/>
                <w:lang w:eastAsia="ru-RU"/>
              </w:rPr>
              <w:t xml:space="preserve"> предусмотрено два и более лота, </w:t>
            </w:r>
            <w:r>
              <w:rPr>
                <w:rFonts w:ascii="Times New Roman" w:eastAsia="Times New Roman" w:hAnsi="Times New Roman" w:cs="Times New Roman"/>
                <w:bCs/>
                <w:sz w:val="20"/>
                <w:szCs w:val="20"/>
                <w:lang w:eastAsia="ru-RU"/>
              </w:rPr>
              <w:t>закупка</w:t>
            </w:r>
            <w:r w:rsidRPr="0045454A">
              <w:rPr>
                <w:rFonts w:ascii="Times New Roman" w:eastAsia="Times New Roman" w:hAnsi="Times New Roman" w:cs="Times New Roman"/>
                <w:bCs/>
                <w:sz w:val="20"/>
                <w:szCs w:val="20"/>
                <w:lang w:eastAsia="ru-RU"/>
              </w:rPr>
              <w:t xml:space="preserve"> признается не состоявш</w:t>
            </w:r>
            <w:r>
              <w:rPr>
                <w:rFonts w:ascii="Times New Roman" w:eastAsia="Times New Roman" w:hAnsi="Times New Roman" w:cs="Times New Roman"/>
                <w:bCs/>
                <w:sz w:val="20"/>
                <w:szCs w:val="20"/>
                <w:lang w:eastAsia="ru-RU"/>
              </w:rPr>
              <w:t>ейся</w:t>
            </w:r>
            <w:r w:rsidRPr="0045454A">
              <w:rPr>
                <w:rFonts w:ascii="Times New Roman" w:eastAsia="Times New Roman" w:hAnsi="Times New Roman" w:cs="Times New Roman"/>
                <w:bCs/>
                <w:sz w:val="20"/>
                <w:szCs w:val="20"/>
                <w:lang w:eastAsia="ru-RU"/>
              </w:rPr>
              <w:t xml:space="preserve"> только в отношении тех лотов, по которым подана только одна заявка на </w:t>
            </w:r>
            <w:r>
              <w:rPr>
                <w:rFonts w:ascii="Times New Roman" w:eastAsia="Times New Roman" w:hAnsi="Times New Roman" w:cs="Times New Roman"/>
                <w:bCs/>
                <w:sz w:val="20"/>
                <w:szCs w:val="20"/>
                <w:lang w:eastAsia="ru-RU"/>
              </w:rPr>
              <w:t>у</w:t>
            </w:r>
            <w:r w:rsidRPr="0045454A">
              <w:rPr>
                <w:rFonts w:ascii="Times New Roman" w:eastAsia="Times New Roman" w:hAnsi="Times New Roman" w:cs="Times New Roman"/>
                <w:bCs/>
                <w:sz w:val="20"/>
                <w:szCs w:val="20"/>
                <w:lang w:eastAsia="ru-RU"/>
              </w:rPr>
              <w:t xml:space="preserve">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или не подана ни одна заявка на участие в</w:t>
            </w:r>
            <w:r>
              <w:t xml:space="preserve">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w:t>
            </w:r>
          </w:p>
          <w:p w14:paraId="64F63FCF" w14:textId="77777777" w:rsidR="00B41C71" w:rsidRPr="0045454A" w:rsidRDefault="00B41C71" w:rsidP="00B41C71">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45454A">
              <w:rPr>
                <w:rFonts w:ascii="Times New Roman" w:eastAsia="Times New Roman" w:hAnsi="Times New Roman" w:cs="Times New Roman"/>
                <w:bCs/>
                <w:sz w:val="20"/>
                <w:szCs w:val="20"/>
                <w:lang w:eastAsia="ru-RU"/>
              </w:rPr>
              <w:t xml:space="preserve">2. В случае если по окончании срока подачи заявок на участие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подана только одна заявка на участие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или не подана ни одна заявка на участие в </w:t>
            </w:r>
            <w:r>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в протокол рассмотрения заявок на участие в </w:t>
            </w:r>
            <w:r>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вносится информация о признании </w:t>
            </w:r>
            <w:r>
              <w:rPr>
                <w:rFonts w:ascii="Times New Roman" w:eastAsia="Times New Roman" w:hAnsi="Times New Roman" w:cs="Times New Roman"/>
                <w:bCs/>
                <w:sz w:val="20"/>
                <w:szCs w:val="20"/>
                <w:lang w:eastAsia="ru-RU"/>
              </w:rPr>
              <w:t>закупки</w:t>
            </w:r>
            <w:r w:rsidRPr="0045454A">
              <w:rPr>
                <w:rFonts w:ascii="Times New Roman" w:eastAsia="Times New Roman" w:hAnsi="Times New Roman" w:cs="Times New Roman"/>
                <w:bCs/>
                <w:sz w:val="20"/>
                <w:szCs w:val="20"/>
                <w:lang w:eastAsia="ru-RU"/>
              </w:rPr>
              <w:t xml:space="preserve"> несостоявш</w:t>
            </w:r>
            <w:r>
              <w:rPr>
                <w:rFonts w:ascii="Times New Roman" w:eastAsia="Times New Roman" w:hAnsi="Times New Roman" w:cs="Times New Roman"/>
                <w:bCs/>
                <w:sz w:val="20"/>
                <w:szCs w:val="20"/>
                <w:lang w:eastAsia="ru-RU"/>
              </w:rPr>
              <w:t>ейся</w:t>
            </w:r>
            <w:r w:rsidRPr="0045454A">
              <w:rPr>
                <w:rFonts w:ascii="Times New Roman" w:eastAsia="Times New Roman" w:hAnsi="Times New Roman" w:cs="Times New Roman"/>
                <w:bCs/>
                <w:sz w:val="20"/>
                <w:szCs w:val="20"/>
                <w:lang w:eastAsia="ru-RU"/>
              </w:rPr>
              <w:t xml:space="preserve">. </w:t>
            </w:r>
          </w:p>
          <w:p w14:paraId="55FAD418" w14:textId="77777777" w:rsidR="00B41C71" w:rsidRPr="0045454A" w:rsidRDefault="00B41C71" w:rsidP="00B41C71">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45454A">
              <w:rPr>
                <w:rFonts w:ascii="Times New Roman" w:eastAsia="Times New Roman" w:hAnsi="Times New Roman" w:cs="Times New Roman"/>
                <w:bCs/>
                <w:sz w:val="20"/>
                <w:szCs w:val="20"/>
                <w:lang w:eastAsia="ru-RU"/>
              </w:rPr>
              <w:t>3. Участникам</w:t>
            </w:r>
            <w:r>
              <w:rPr>
                <w:rFonts w:ascii="Times New Roman" w:eastAsia="Times New Roman" w:hAnsi="Times New Roman" w:cs="Times New Roman"/>
                <w:bCs/>
                <w:sz w:val="20"/>
                <w:szCs w:val="20"/>
                <w:lang w:eastAsia="ru-RU"/>
              </w:rPr>
              <w:t xml:space="preserve"> закупки</w:t>
            </w:r>
            <w:r w:rsidRPr="0045454A">
              <w:rPr>
                <w:rFonts w:ascii="Times New Roman" w:eastAsia="Times New Roman" w:hAnsi="Times New Roman" w:cs="Times New Roman"/>
                <w:bCs/>
                <w:sz w:val="20"/>
                <w:szCs w:val="20"/>
                <w:lang w:eastAsia="ru-RU"/>
              </w:rPr>
              <w:t xml:space="preserve">, подавшим заявки на участие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и признанным участниками, и </w:t>
            </w:r>
            <w:r w:rsidRPr="0045454A">
              <w:rPr>
                <w:rFonts w:ascii="Times New Roman" w:eastAsia="Times New Roman" w:hAnsi="Times New Roman" w:cs="Times New Roman"/>
                <w:bCs/>
                <w:sz w:val="20"/>
                <w:szCs w:val="20"/>
                <w:lang w:eastAsia="ru-RU"/>
              </w:rPr>
              <w:lastRenderedPageBreak/>
              <w:t xml:space="preserve">участникам закупки, подавшим заявки на участие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и не допущенным к участию в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оператором ЭТП направляются уведомления о принятых Комиссией решениях в течение одного часа после подписания соответствующего протокола. </w:t>
            </w:r>
          </w:p>
          <w:p w14:paraId="12A78C24" w14:textId="77777777" w:rsidR="00B41C71" w:rsidRPr="0045454A" w:rsidRDefault="00B41C71" w:rsidP="00B41C71">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45454A">
              <w:rPr>
                <w:rFonts w:ascii="Times New Roman" w:eastAsia="Times New Roman" w:hAnsi="Times New Roman" w:cs="Times New Roman"/>
                <w:bCs/>
                <w:sz w:val="20"/>
                <w:szCs w:val="20"/>
                <w:lang w:eastAsia="ru-RU"/>
              </w:rPr>
              <w:t xml:space="preserve">4. В случае если на основании результатов рассмотрения заявок на участие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принято решение об отказе в допуске к участию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всех участников закупки, подавших заявки на участие в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или о признании только одного участника, подавшего заявку на участие в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участником </w:t>
            </w:r>
            <w:r w:rsidRPr="00C631C2">
              <w:rPr>
                <w:rFonts w:ascii="Times New Roman" w:eastAsia="Times New Roman" w:hAnsi="Times New Roman" w:cs="Times New Roman"/>
                <w:bCs/>
                <w:sz w:val="20"/>
                <w:szCs w:val="20"/>
                <w:lang w:eastAsia="ru-RU"/>
              </w:rPr>
              <w:t>закупки</w:t>
            </w:r>
            <w:r w:rsidRPr="0045454A">
              <w:rPr>
                <w:rFonts w:ascii="Times New Roman" w:eastAsia="Times New Roman" w:hAnsi="Times New Roman" w:cs="Times New Roman"/>
                <w:bCs/>
                <w:sz w:val="20"/>
                <w:szCs w:val="20"/>
                <w:lang w:eastAsia="ru-RU"/>
              </w:rPr>
              <w:t xml:space="preserve">, </w:t>
            </w:r>
            <w:r w:rsidRPr="00C631C2">
              <w:rPr>
                <w:rFonts w:ascii="Times New Roman" w:eastAsia="Times New Roman" w:hAnsi="Times New Roman" w:cs="Times New Roman"/>
                <w:bCs/>
                <w:sz w:val="20"/>
                <w:szCs w:val="20"/>
                <w:lang w:eastAsia="ru-RU"/>
              </w:rPr>
              <w:t>закупк</w:t>
            </w:r>
            <w:r>
              <w:rPr>
                <w:rFonts w:ascii="Times New Roman" w:eastAsia="Times New Roman" w:hAnsi="Times New Roman" w:cs="Times New Roman"/>
                <w:bCs/>
                <w:sz w:val="20"/>
                <w:szCs w:val="20"/>
                <w:lang w:eastAsia="ru-RU"/>
              </w:rPr>
              <w:t>а</w:t>
            </w:r>
            <w:r w:rsidRPr="00C631C2">
              <w:rPr>
                <w:rFonts w:ascii="Times New Roman" w:eastAsia="Times New Roman" w:hAnsi="Times New Roman" w:cs="Times New Roman"/>
                <w:bCs/>
                <w:sz w:val="20"/>
                <w:szCs w:val="20"/>
                <w:lang w:eastAsia="ru-RU"/>
              </w:rPr>
              <w:t xml:space="preserve"> </w:t>
            </w:r>
            <w:r w:rsidRPr="0045454A">
              <w:rPr>
                <w:rFonts w:ascii="Times New Roman" w:eastAsia="Times New Roman" w:hAnsi="Times New Roman" w:cs="Times New Roman"/>
                <w:bCs/>
                <w:sz w:val="20"/>
                <w:szCs w:val="20"/>
                <w:lang w:eastAsia="ru-RU"/>
              </w:rPr>
              <w:t>признается несостоявш</w:t>
            </w:r>
            <w:r>
              <w:rPr>
                <w:rFonts w:ascii="Times New Roman" w:eastAsia="Times New Roman" w:hAnsi="Times New Roman" w:cs="Times New Roman"/>
                <w:bCs/>
                <w:sz w:val="20"/>
                <w:szCs w:val="20"/>
                <w:lang w:eastAsia="ru-RU"/>
              </w:rPr>
              <w:t>ейся</w:t>
            </w:r>
            <w:r w:rsidRPr="0045454A">
              <w:rPr>
                <w:rFonts w:ascii="Times New Roman" w:eastAsia="Times New Roman" w:hAnsi="Times New Roman" w:cs="Times New Roman"/>
                <w:bCs/>
                <w:sz w:val="20"/>
                <w:szCs w:val="20"/>
                <w:lang w:eastAsia="ru-RU"/>
              </w:rPr>
              <w:t xml:space="preserve">. В случае, если документацией </w:t>
            </w:r>
            <w:r>
              <w:rPr>
                <w:rFonts w:ascii="Times New Roman" w:eastAsia="Times New Roman" w:hAnsi="Times New Roman" w:cs="Times New Roman"/>
                <w:bCs/>
                <w:sz w:val="20"/>
                <w:szCs w:val="20"/>
                <w:lang w:eastAsia="ru-RU"/>
              </w:rPr>
              <w:t xml:space="preserve">о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предусмотрено два и более лота, </w:t>
            </w:r>
            <w:r w:rsidRPr="00C631C2">
              <w:rPr>
                <w:rFonts w:ascii="Times New Roman" w:eastAsia="Times New Roman" w:hAnsi="Times New Roman" w:cs="Times New Roman"/>
                <w:bCs/>
                <w:sz w:val="20"/>
                <w:szCs w:val="20"/>
                <w:lang w:eastAsia="ru-RU"/>
              </w:rPr>
              <w:t xml:space="preserve">закупка </w:t>
            </w:r>
            <w:r w:rsidRPr="0045454A">
              <w:rPr>
                <w:rFonts w:ascii="Times New Roman" w:eastAsia="Times New Roman" w:hAnsi="Times New Roman" w:cs="Times New Roman"/>
                <w:bCs/>
                <w:sz w:val="20"/>
                <w:szCs w:val="20"/>
                <w:lang w:eastAsia="ru-RU"/>
              </w:rPr>
              <w:t>признается не состоявш</w:t>
            </w:r>
            <w:r>
              <w:rPr>
                <w:rFonts w:ascii="Times New Roman" w:eastAsia="Times New Roman" w:hAnsi="Times New Roman" w:cs="Times New Roman"/>
                <w:bCs/>
                <w:sz w:val="20"/>
                <w:szCs w:val="20"/>
                <w:lang w:eastAsia="ru-RU"/>
              </w:rPr>
              <w:t>ейся</w:t>
            </w:r>
            <w:r w:rsidRPr="0045454A">
              <w:rPr>
                <w:rFonts w:ascii="Times New Roman" w:eastAsia="Times New Roman" w:hAnsi="Times New Roman" w:cs="Times New Roman"/>
                <w:bCs/>
                <w:sz w:val="20"/>
                <w:szCs w:val="20"/>
                <w:lang w:eastAsia="ru-RU"/>
              </w:rPr>
              <w:t xml:space="preserve"> только в отношении того лота, решение об отказе в допуске к участию в котором принято относительно всех участников закупки, подавших заявки на участие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в отношении этого лота, или решение о допуске к участию в котором и признании участником </w:t>
            </w:r>
            <w:r w:rsidRPr="00C631C2">
              <w:rPr>
                <w:rFonts w:ascii="Times New Roman" w:eastAsia="Times New Roman" w:hAnsi="Times New Roman" w:cs="Times New Roman"/>
                <w:bCs/>
                <w:sz w:val="20"/>
                <w:szCs w:val="20"/>
                <w:lang w:eastAsia="ru-RU"/>
              </w:rPr>
              <w:t xml:space="preserve">закупки </w:t>
            </w:r>
            <w:r w:rsidRPr="0045454A">
              <w:rPr>
                <w:rFonts w:ascii="Times New Roman" w:eastAsia="Times New Roman" w:hAnsi="Times New Roman" w:cs="Times New Roman"/>
                <w:bCs/>
                <w:sz w:val="20"/>
                <w:szCs w:val="20"/>
                <w:lang w:eastAsia="ru-RU"/>
              </w:rPr>
              <w:t xml:space="preserve">принято относительно только одного участника закупки, подавшего заявку на участие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в отношении этого лота. </w:t>
            </w:r>
          </w:p>
          <w:p w14:paraId="40B7F860" w14:textId="77777777" w:rsidR="00B41C71" w:rsidRPr="0045454A" w:rsidRDefault="00B41C71" w:rsidP="00B41C71">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45454A">
              <w:rPr>
                <w:rFonts w:ascii="Times New Roman" w:eastAsia="Times New Roman" w:hAnsi="Times New Roman" w:cs="Times New Roman"/>
                <w:bCs/>
                <w:sz w:val="20"/>
                <w:szCs w:val="20"/>
                <w:lang w:eastAsia="ru-RU"/>
              </w:rPr>
              <w:t xml:space="preserve">5. В случае если </w:t>
            </w:r>
            <w:r w:rsidRPr="00C631C2">
              <w:rPr>
                <w:rFonts w:ascii="Times New Roman" w:eastAsia="Times New Roman" w:hAnsi="Times New Roman" w:cs="Times New Roman"/>
                <w:bCs/>
                <w:sz w:val="20"/>
                <w:szCs w:val="20"/>
                <w:lang w:eastAsia="ru-RU"/>
              </w:rPr>
              <w:t xml:space="preserve">закупка </w:t>
            </w:r>
            <w:r w:rsidRPr="0045454A">
              <w:rPr>
                <w:rFonts w:ascii="Times New Roman" w:eastAsia="Times New Roman" w:hAnsi="Times New Roman" w:cs="Times New Roman"/>
                <w:bCs/>
                <w:sz w:val="20"/>
                <w:szCs w:val="20"/>
                <w:lang w:eastAsia="ru-RU"/>
              </w:rPr>
              <w:t>признан</w:t>
            </w:r>
            <w:r>
              <w:rPr>
                <w:rFonts w:ascii="Times New Roman" w:eastAsia="Times New Roman" w:hAnsi="Times New Roman" w:cs="Times New Roman"/>
                <w:bCs/>
                <w:sz w:val="20"/>
                <w:szCs w:val="20"/>
                <w:lang w:eastAsia="ru-RU"/>
              </w:rPr>
              <w:t>а</w:t>
            </w:r>
            <w:r w:rsidRPr="0045454A">
              <w:rPr>
                <w:rFonts w:ascii="Times New Roman" w:eastAsia="Times New Roman" w:hAnsi="Times New Roman" w:cs="Times New Roman"/>
                <w:bCs/>
                <w:sz w:val="20"/>
                <w:szCs w:val="20"/>
                <w:lang w:eastAsia="ru-RU"/>
              </w:rPr>
              <w:t xml:space="preserve"> несостоявш</w:t>
            </w:r>
            <w:r>
              <w:rPr>
                <w:rFonts w:ascii="Times New Roman" w:eastAsia="Times New Roman" w:hAnsi="Times New Roman" w:cs="Times New Roman"/>
                <w:bCs/>
                <w:sz w:val="20"/>
                <w:szCs w:val="20"/>
                <w:lang w:eastAsia="ru-RU"/>
              </w:rPr>
              <w:t>ейся</w:t>
            </w:r>
            <w:r w:rsidRPr="0045454A">
              <w:rPr>
                <w:rFonts w:ascii="Times New Roman" w:eastAsia="Times New Roman" w:hAnsi="Times New Roman" w:cs="Times New Roman"/>
                <w:bCs/>
                <w:sz w:val="20"/>
                <w:szCs w:val="20"/>
                <w:lang w:eastAsia="ru-RU"/>
              </w:rPr>
              <w:t xml:space="preserve"> и только один участник закупки, подавший заявку на участие в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признан участником </w:t>
            </w:r>
            <w:r w:rsidRPr="00C631C2">
              <w:rPr>
                <w:rFonts w:ascii="Times New Roman" w:eastAsia="Times New Roman" w:hAnsi="Times New Roman" w:cs="Times New Roman"/>
                <w:bCs/>
                <w:sz w:val="20"/>
                <w:szCs w:val="20"/>
                <w:lang w:eastAsia="ru-RU"/>
              </w:rPr>
              <w:t>закупки</w:t>
            </w:r>
            <w:r w:rsidRPr="0045454A">
              <w:rPr>
                <w:rFonts w:ascii="Times New Roman" w:eastAsia="Times New Roman" w:hAnsi="Times New Roman" w:cs="Times New Roman"/>
                <w:bCs/>
                <w:sz w:val="20"/>
                <w:szCs w:val="20"/>
                <w:lang w:eastAsia="ru-RU"/>
              </w:rPr>
              <w:t xml:space="preserve">, Заказчик обязан передать с использованием ЭТП такому участнику </w:t>
            </w:r>
            <w:r w:rsidRPr="00C631C2">
              <w:rPr>
                <w:rFonts w:ascii="Times New Roman" w:eastAsia="Times New Roman" w:hAnsi="Times New Roman" w:cs="Times New Roman"/>
                <w:bCs/>
                <w:sz w:val="20"/>
                <w:szCs w:val="20"/>
                <w:lang w:eastAsia="ru-RU"/>
              </w:rPr>
              <w:t xml:space="preserve">закупки </w:t>
            </w:r>
            <w:r w:rsidRPr="0045454A">
              <w:rPr>
                <w:rFonts w:ascii="Times New Roman" w:eastAsia="Times New Roman" w:hAnsi="Times New Roman" w:cs="Times New Roman"/>
                <w:bCs/>
                <w:sz w:val="20"/>
                <w:szCs w:val="20"/>
                <w:lang w:eastAsia="ru-RU"/>
              </w:rPr>
              <w:t xml:space="preserve">проект договора, прилагаемого к документации </w:t>
            </w:r>
            <w:r>
              <w:rPr>
                <w:rFonts w:ascii="Times New Roman" w:eastAsia="Times New Roman" w:hAnsi="Times New Roman" w:cs="Times New Roman"/>
                <w:bCs/>
                <w:sz w:val="20"/>
                <w:szCs w:val="20"/>
                <w:lang w:eastAsia="ru-RU"/>
              </w:rPr>
              <w:t xml:space="preserve">о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При этом договор заключается на условиях, предусмотренных документацией </w:t>
            </w:r>
            <w:r>
              <w:rPr>
                <w:rFonts w:ascii="Times New Roman" w:eastAsia="Times New Roman" w:hAnsi="Times New Roman" w:cs="Times New Roman"/>
                <w:bCs/>
                <w:sz w:val="20"/>
                <w:szCs w:val="20"/>
                <w:lang w:eastAsia="ru-RU"/>
              </w:rPr>
              <w:t xml:space="preserve">о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по НМЦ договора, указанной в извещении о проведении </w:t>
            </w:r>
            <w:r w:rsidRPr="00C631C2">
              <w:rPr>
                <w:rFonts w:ascii="Times New Roman" w:eastAsia="Times New Roman" w:hAnsi="Times New Roman" w:cs="Times New Roman"/>
                <w:bCs/>
                <w:sz w:val="20"/>
                <w:szCs w:val="20"/>
                <w:lang w:eastAsia="ru-RU"/>
              </w:rPr>
              <w:t>закупки</w:t>
            </w:r>
            <w:r w:rsidRPr="0045454A">
              <w:rPr>
                <w:rFonts w:ascii="Times New Roman" w:eastAsia="Times New Roman" w:hAnsi="Times New Roman" w:cs="Times New Roman"/>
                <w:bCs/>
                <w:sz w:val="20"/>
                <w:szCs w:val="20"/>
                <w:lang w:eastAsia="ru-RU"/>
              </w:rPr>
              <w:t xml:space="preserve">, или по согласованной с указанным участником </w:t>
            </w:r>
            <w:r w:rsidRPr="00C631C2">
              <w:rPr>
                <w:rFonts w:ascii="Times New Roman" w:eastAsia="Times New Roman" w:hAnsi="Times New Roman" w:cs="Times New Roman"/>
                <w:bCs/>
                <w:sz w:val="20"/>
                <w:szCs w:val="20"/>
                <w:lang w:eastAsia="ru-RU"/>
              </w:rPr>
              <w:t xml:space="preserve">закупки </w:t>
            </w:r>
            <w:r w:rsidRPr="0045454A">
              <w:rPr>
                <w:rFonts w:ascii="Times New Roman" w:eastAsia="Times New Roman" w:hAnsi="Times New Roman" w:cs="Times New Roman"/>
                <w:bCs/>
                <w:sz w:val="20"/>
                <w:szCs w:val="20"/>
                <w:lang w:eastAsia="ru-RU"/>
              </w:rPr>
              <w:t xml:space="preserve">и не превышающей НМЦ договора цене договора. Такой участник </w:t>
            </w:r>
            <w:r w:rsidRPr="00C631C2">
              <w:rPr>
                <w:rFonts w:ascii="Times New Roman" w:eastAsia="Times New Roman" w:hAnsi="Times New Roman" w:cs="Times New Roman"/>
                <w:bCs/>
                <w:sz w:val="20"/>
                <w:szCs w:val="20"/>
                <w:lang w:eastAsia="ru-RU"/>
              </w:rPr>
              <w:t>закупки</w:t>
            </w:r>
            <w:r w:rsidRPr="0045454A">
              <w:rPr>
                <w:rFonts w:ascii="Times New Roman" w:eastAsia="Times New Roman" w:hAnsi="Times New Roman" w:cs="Times New Roman"/>
                <w:bCs/>
                <w:sz w:val="20"/>
                <w:szCs w:val="20"/>
                <w:lang w:eastAsia="ru-RU"/>
              </w:rPr>
              <w:t xml:space="preserve"> не вправе отказаться от заключения договора. </w:t>
            </w:r>
          </w:p>
          <w:p w14:paraId="6CC056A9" w14:textId="77777777" w:rsidR="00B41C71" w:rsidRPr="0045454A" w:rsidRDefault="00B41C71" w:rsidP="00B41C71">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45454A">
              <w:rPr>
                <w:rFonts w:ascii="Times New Roman" w:eastAsia="Times New Roman" w:hAnsi="Times New Roman" w:cs="Times New Roman"/>
                <w:bCs/>
                <w:sz w:val="20"/>
                <w:szCs w:val="20"/>
                <w:lang w:eastAsia="ru-RU"/>
              </w:rPr>
              <w:t>При непредставлении Заказчику таким участником закупки в срок, предусмотренный документацией</w:t>
            </w:r>
            <w:r>
              <w:rPr>
                <w:rFonts w:ascii="Times New Roman" w:eastAsia="Times New Roman" w:hAnsi="Times New Roman" w:cs="Times New Roman"/>
                <w:bCs/>
                <w:sz w:val="20"/>
                <w:szCs w:val="20"/>
                <w:lang w:eastAsia="ru-RU"/>
              </w:rPr>
              <w:t xml:space="preserve"> о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подписанного договора, а также обеспечения исполнения договора в случае, если Заказчиком было установлено требование обеспечения исполнения договора, такой участник признается уклонившимся от заключения договора. </w:t>
            </w:r>
          </w:p>
          <w:p w14:paraId="7A1B10BB" w14:textId="5BA0AD9E" w:rsidR="00B41C71" w:rsidRDefault="00B41C71" w:rsidP="00B41C7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bCs/>
                <w:sz w:val="20"/>
                <w:szCs w:val="20"/>
                <w:lang w:eastAsia="ru-RU"/>
              </w:rPr>
              <w:t xml:space="preserve">6. Закупка признается несостоявшейся </w:t>
            </w:r>
            <w:r>
              <w:rPr>
                <w:rFonts w:ascii="Times New Roman" w:eastAsia="Times New Roman" w:hAnsi="Times New Roman" w:cs="Times New Roman"/>
                <w:sz w:val="20"/>
                <w:szCs w:val="20"/>
                <w:lang w:eastAsia="ru-RU"/>
              </w:rPr>
              <w:t>иных случаях, предусмотренных Положением о закупке Заказчика.</w:t>
            </w:r>
            <w:bookmarkEnd w:id="7"/>
            <w:bookmarkEnd w:id="8"/>
          </w:p>
        </w:tc>
      </w:tr>
      <w:tr w:rsidR="0024495D" w:rsidRPr="00CD6114" w14:paraId="5589B722" w14:textId="77777777" w:rsidTr="004F40AA">
        <w:trPr>
          <w:trHeight w:val="196"/>
        </w:trPr>
        <w:tc>
          <w:tcPr>
            <w:tcW w:w="540" w:type="pct"/>
            <w:vMerge w:val="restart"/>
            <w:shd w:val="clear" w:color="auto" w:fill="FFFFFF"/>
            <w:vAlign w:val="center"/>
          </w:tcPr>
          <w:p w14:paraId="6364F469" w14:textId="5685DBC0" w:rsidR="0024495D"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27</w:t>
            </w:r>
          </w:p>
        </w:tc>
        <w:tc>
          <w:tcPr>
            <w:tcW w:w="4460" w:type="pct"/>
            <w:shd w:val="clear" w:color="auto" w:fill="D9E2F3" w:themeFill="accent1" w:themeFillTint="33"/>
            <w:vAlign w:val="center"/>
          </w:tcPr>
          <w:p w14:paraId="33015795" w14:textId="2AC0BBA5"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24495D" w:rsidRPr="00CD6114" w14:paraId="5D87B594" w14:textId="77777777" w:rsidTr="005660A5">
        <w:trPr>
          <w:trHeight w:val="196"/>
        </w:trPr>
        <w:tc>
          <w:tcPr>
            <w:tcW w:w="540" w:type="pct"/>
            <w:vMerge/>
            <w:shd w:val="clear" w:color="auto" w:fill="FFFFFF"/>
            <w:vAlign w:val="center"/>
          </w:tcPr>
          <w:p w14:paraId="0F975DFC"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1DDD00B" w14:textId="41877E28"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1. Описание предмета закупки (Техническое задание);</w:t>
            </w:r>
          </w:p>
          <w:p w14:paraId="05FF9F80" w14:textId="622C777C"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2. Проект договора;</w:t>
            </w:r>
          </w:p>
          <w:p w14:paraId="6CDC4181" w14:textId="77777777"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3. Обоснование НМЦД;</w:t>
            </w:r>
          </w:p>
          <w:p w14:paraId="3CFD53E1" w14:textId="01A56F76" w:rsidR="0024495D" w:rsidRPr="00FD001F" w:rsidRDefault="0024495D" w:rsidP="00FD001F">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4. Рекомендуемая форма заявки участника закупки</w:t>
            </w:r>
            <w:r w:rsidR="00FD001F">
              <w:rPr>
                <w:rFonts w:ascii="Times New Roman" w:eastAsia="Times New Roman" w:hAnsi="Times New Roman" w:cs="Times New Roman"/>
                <w:bCs/>
                <w:sz w:val="20"/>
                <w:szCs w:val="20"/>
                <w:lang w:eastAsia="ru-RU"/>
              </w:rPr>
              <w:t>.</w:t>
            </w:r>
          </w:p>
        </w:tc>
      </w:tr>
      <w:tr w:rsidR="0024495D" w:rsidRPr="00CD6114" w14:paraId="10360C2C" w14:textId="77777777" w:rsidTr="00F02ACD">
        <w:trPr>
          <w:trHeight w:val="196"/>
        </w:trPr>
        <w:tc>
          <w:tcPr>
            <w:tcW w:w="540" w:type="pct"/>
            <w:vMerge w:val="restart"/>
            <w:shd w:val="clear" w:color="auto" w:fill="FFFFFF"/>
            <w:vAlign w:val="center"/>
          </w:tcPr>
          <w:p w14:paraId="35A3192F" w14:textId="2B1209BB" w:rsidR="0024495D"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28</w:t>
            </w:r>
          </w:p>
        </w:tc>
        <w:tc>
          <w:tcPr>
            <w:tcW w:w="4460" w:type="pct"/>
            <w:shd w:val="clear" w:color="auto" w:fill="D9E2F3" w:themeFill="accent1" w:themeFillTint="33"/>
            <w:vAlign w:val="center"/>
          </w:tcPr>
          <w:p w14:paraId="4D09E8D5" w14:textId="3624318D"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Иные требования, определенные Положением о закупке товаров, работ, услуг Заказчика</w:t>
            </w:r>
          </w:p>
        </w:tc>
      </w:tr>
      <w:tr w:rsidR="0024495D" w:rsidRPr="00CD6114" w14:paraId="388ADADB" w14:textId="77777777" w:rsidTr="005660A5">
        <w:trPr>
          <w:trHeight w:val="196"/>
        </w:trPr>
        <w:tc>
          <w:tcPr>
            <w:tcW w:w="540" w:type="pct"/>
            <w:vMerge/>
            <w:shd w:val="clear" w:color="auto" w:fill="FFFFFF"/>
            <w:vAlign w:val="center"/>
          </w:tcPr>
          <w:p w14:paraId="047DB0D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4F57B5F" w14:textId="352252AE" w:rsidR="0024495D" w:rsidRPr="004D717D" w:rsidRDefault="00FD001F"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w:t>
            </w:r>
          </w:p>
        </w:tc>
      </w:tr>
    </w:tbl>
    <w:p w14:paraId="7A74AE5C" w14:textId="77777777" w:rsidR="000900AC" w:rsidRPr="00731559" w:rsidRDefault="000900AC" w:rsidP="00E73795">
      <w:pPr>
        <w:widowControl w:val="0"/>
        <w:spacing w:after="0" w:line="240" w:lineRule="auto"/>
        <w:rPr>
          <w:rFonts w:ascii="Times New Roman" w:hAnsi="Times New Roman" w:cs="Times New Roman"/>
        </w:rPr>
      </w:pPr>
    </w:p>
    <w:sectPr w:rsidR="000900AC" w:rsidRPr="00731559" w:rsidSect="00D850BC">
      <w:footerReference w:type="default" r:id="rId17"/>
      <w:pgSz w:w="11906" w:h="16838"/>
      <w:pgMar w:top="1134" w:right="907" w:bottom="567" w:left="1134" w:header="720" w:footer="720" w:gutter="0"/>
      <w:pgNumType w:start="1" w:chapSep="period"/>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9D3B8E4" w14:textId="77777777" w:rsidR="00B74EC2" w:rsidRDefault="00B74EC2">
      <w:pPr>
        <w:spacing w:after="0" w:line="240" w:lineRule="auto"/>
      </w:pPr>
      <w:r>
        <w:separator/>
      </w:r>
    </w:p>
  </w:endnote>
  <w:endnote w:type="continuationSeparator" w:id="0">
    <w:p w14:paraId="3FA7DA2E" w14:textId="77777777" w:rsidR="00B74EC2" w:rsidRDefault="00B74E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CD7BDE" w14:textId="019A4FE9" w:rsidR="00F73068" w:rsidRDefault="00F73068" w:rsidP="0054310E">
    <w:pPr>
      <w:pStyle w:val="a9"/>
      <w:tabs>
        <w:tab w:val="clear" w:pos="4677"/>
      </w:tabs>
    </w:pPr>
    <w:r>
      <w:tab/>
    </w:r>
    <w:r>
      <w:fldChar w:fldCharType="begin"/>
    </w:r>
    <w:r>
      <w:instrText xml:space="preserve"> PAGE   \* MERGEFORMAT </w:instrText>
    </w:r>
    <w:r>
      <w:fldChar w:fldCharType="separate"/>
    </w:r>
    <w:r w:rsidR="005A7A58">
      <w:rPr>
        <w:noProof/>
      </w:rPr>
      <w:t>2</w:t>
    </w:r>
    <w:r>
      <w:fldChar w:fldCharType="end"/>
    </w:r>
  </w:p>
  <w:p w14:paraId="1915D6A2" w14:textId="4D515800" w:rsidR="00F73068" w:rsidRDefault="00F73068">
    <w:pPr>
      <w:pStyle w:val="a9"/>
    </w:pPr>
  </w:p>
  <w:p w14:paraId="75D7B64D" w14:textId="77777777" w:rsidR="00F73068" w:rsidRDefault="00F7306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4AE1446" w14:textId="77777777" w:rsidR="00B74EC2" w:rsidRDefault="00B74EC2">
      <w:pPr>
        <w:spacing w:after="0" w:line="240" w:lineRule="auto"/>
      </w:pPr>
      <w:r>
        <w:separator/>
      </w:r>
    </w:p>
  </w:footnote>
  <w:footnote w:type="continuationSeparator" w:id="0">
    <w:p w14:paraId="25DF43E6" w14:textId="77777777" w:rsidR="00B74EC2" w:rsidRDefault="00B74EC2">
      <w:pPr>
        <w:spacing w:after="0" w:line="240" w:lineRule="auto"/>
      </w:pPr>
      <w:r>
        <w:continuationSeparator/>
      </w:r>
    </w:p>
  </w:footnote>
  <w:footnote w:id="1">
    <w:p w14:paraId="3262B974" w14:textId="39FC7656" w:rsidR="00F73068" w:rsidRDefault="00F73068">
      <w:pPr>
        <w:pStyle w:val="af7"/>
      </w:pPr>
      <w:r>
        <w:rPr>
          <w:rStyle w:val="aff0"/>
        </w:rPr>
        <w:footnoteRef/>
      </w:r>
      <w:r>
        <w:t xml:space="preserve"> </w:t>
      </w:r>
      <w:r w:rsidRPr="00CD6114">
        <w:t>в соответствии с частями 9, 10 статьи 4 Федерального закона №</w:t>
      </w:r>
      <w:r>
        <w:t> </w:t>
      </w:r>
      <w:r w:rsidRPr="00CD6114">
        <w:t>223-ФЗ</w:t>
      </w:r>
    </w:p>
  </w:footnote>
  <w:footnote w:id="2">
    <w:p w14:paraId="676ED3E8" w14:textId="430681D9" w:rsidR="0015588A" w:rsidRPr="0015588A" w:rsidRDefault="0015588A" w:rsidP="0015588A">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2" w15:restartNumberingAfterBreak="0">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5" w15:restartNumberingAfterBreak="0">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6" w15:restartNumberingAfterBreak="0">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8" w15:restartNumberingAfterBreak="0">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9" w15:restartNumberingAfterBreak="0">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0" w15:restartNumberingAfterBreak="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15:restartNumberingAfterBreak="0">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2" w15:restartNumberingAfterBreak="0">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3" w15:restartNumberingAfterBreak="0">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4" w15:restartNumberingAfterBreak="0">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5" w15:restartNumberingAfterBreak="0">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7" w15:restartNumberingAfterBreak="0">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19" w15:restartNumberingAfterBreak="0">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4" w15:restartNumberingAfterBreak="0">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27" w15:restartNumberingAfterBreak="0">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15:restartNumberingAfterBreak="0">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0" w15:restartNumberingAfterBreak="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0"/>
    </w:lvlOverride>
    <w:lvlOverride w:ilvl="1"/>
    <w:lvlOverride w:ilvl="2"/>
    <w:lvlOverride w:ilvl="3"/>
    <w:lvlOverride w:ilvl="4"/>
    <w:lvlOverride w:ilvl="5"/>
    <w:lvlOverride w:ilvl="6"/>
    <w:lvlOverride w:ilvl="7"/>
    <w:lvlOverride w:ilvl="8"/>
  </w:num>
  <w:num w:numId="3">
    <w:abstractNumId w:val="10"/>
  </w:num>
  <w:num w:numId="4">
    <w:abstractNumId w:val="17"/>
  </w:num>
  <w:num w:numId="5">
    <w:abstractNumId w:val="29"/>
  </w:num>
  <w:num w:numId="6">
    <w:abstractNumId w:val="23"/>
  </w:num>
  <w:num w:numId="7">
    <w:abstractNumId w:val="26"/>
  </w:num>
  <w:num w:numId="8">
    <w:abstractNumId w:val="14"/>
  </w:num>
  <w:num w:numId="9">
    <w:abstractNumId w:val="3"/>
  </w:num>
  <w:num w:numId="10">
    <w:abstractNumId w:val="24"/>
  </w:num>
  <w:num w:numId="11">
    <w:abstractNumId w:val="21"/>
  </w:num>
  <w:num w:numId="12">
    <w:abstractNumId w:val="5"/>
  </w:num>
  <w:num w:numId="13">
    <w:abstractNumId w:val="20"/>
  </w:num>
  <w:num w:numId="14">
    <w:abstractNumId w:val="15"/>
  </w:num>
  <w:num w:numId="15">
    <w:abstractNumId w:val="25"/>
  </w:num>
  <w:num w:numId="16">
    <w:abstractNumId w:val="18"/>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27"/>
  </w:num>
  <w:num w:numId="19">
    <w:abstractNumId w:val="13"/>
  </w:num>
  <w:num w:numId="20">
    <w:abstractNumId w:val="0"/>
  </w:num>
  <w:num w:numId="21">
    <w:abstractNumId w:val="22"/>
  </w:num>
  <w:num w:numId="22">
    <w:abstractNumId w:val="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16"/>
  </w:num>
  <w:num w:numId="25">
    <w:abstractNumId w:val="2"/>
  </w:num>
  <w:num w:numId="26">
    <w:abstractNumId w:val="6"/>
  </w:num>
  <w:num w:numId="27">
    <w:abstractNumId w:val="8"/>
  </w:num>
  <w:num w:numId="28">
    <w:abstractNumId w:val="4"/>
  </w:num>
  <w:num w:numId="29">
    <w:abstractNumId w:val="19"/>
  </w:num>
  <w:num w:numId="30">
    <w:abstractNumId w:val="30"/>
  </w:num>
  <w:num w:numId="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35D1"/>
    <w:rsid w:val="00026444"/>
    <w:rsid w:val="00026D41"/>
    <w:rsid w:val="000306BD"/>
    <w:rsid w:val="00031C6E"/>
    <w:rsid w:val="00070675"/>
    <w:rsid w:val="00075766"/>
    <w:rsid w:val="00076944"/>
    <w:rsid w:val="00083579"/>
    <w:rsid w:val="000900AC"/>
    <w:rsid w:val="000B5BD4"/>
    <w:rsid w:val="001077B4"/>
    <w:rsid w:val="00125726"/>
    <w:rsid w:val="00127D6D"/>
    <w:rsid w:val="0015530A"/>
    <w:rsid w:val="0015588A"/>
    <w:rsid w:val="00157516"/>
    <w:rsid w:val="00161704"/>
    <w:rsid w:val="00164454"/>
    <w:rsid w:val="00190446"/>
    <w:rsid w:val="001935A9"/>
    <w:rsid w:val="001945AD"/>
    <w:rsid w:val="001C1D68"/>
    <w:rsid w:val="001F7182"/>
    <w:rsid w:val="0024495D"/>
    <w:rsid w:val="00252418"/>
    <w:rsid w:val="0025284C"/>
    <w:rsid w:val="00256C00"/>
    <w:rsid w:val="002C0075"/>
    <w:rsid w:val="002F440F"/>
    <w:rsid w:val="00327AD7"/>
    <w:rsid w:val="00331187"/>
    <w:rsid w:val="0033483E"/>
    <w:rsid w:val="00352E13"/>
    <w:rsid w:val="003557D1"/>
    <w:rsid w:val="003602CB"/>
    <w:rsid w:val="00364BED"/>
    <w:rsid w:val="003725DA"/>
    <w:rsid w:val="00383738"/>
    <w:rsid w:val="00390F7D"/>
    <w:rsid w:val="003B0C56"/>
    <w:rsid w:val="003C4574"/>
    <w:rsid w:val="003E056F"/>
    <w:rsid w:val="003E3E9E"/>
    <w:rsid w:val="00401090"/>
    <w:rsid w:val="004043CA"/>
    <w:rsid w:val="00436D85"/>
    <w:rsid w:val="00442C9E"/>
    <w:rsid w:val="00477588"/>
    <w:rsid w:val="00483B31"/>
    <w:rsid w:val="004D717D"/>
    <w:rsid w:val="004E0589"/>
    <w:rsid w:val="004F40AA"/>
    <w:rsid w:val="005125C6"/>
    <w:rsid w:val="0054310E"/>
    <w:rsid w:val="005467B3"/>
    <w:rsid w:val="005660A5"/>
    <w:rsid w:val="00566A57"/>
    <w:rsid w:val="005832D4"/>
    <w:rsid w:val="005A0C02"/>
    <w:rsid w:val="005A7A58"/>
    <w:rsid w:val="005C68B8"/>
    <w:rsid w:val="005E1214"/>
    <w:rsid w:val="005E33A9"/>
    <w:rsid w:val="00612C81"/>
    <w:rsid w:val="0064252D"/>
    <w:rsid w:val="0064253C"/>
    <w:rsid w:val="00653E09"/>
    <w:rsid w:val="006711D1"/>
    <w:rsid w:val="0067573A"/>
    <w:rsid w:val="0069166F"/>
    <w:rsid w:val="00695C75"/>
    <w:rsid w:val="006A6602"/>
    <w:rsid w:val="006B11A4"/>
    <w:rsid w:val="006B3403"/>
    <w:rsid w:val="006C0C28"/>
    <w:rsid w:val="006D1E38"/>
    <w:rsid w:val="006F131B"/>
    <w:rsid w:val="007075FC"/>
    <w:rsid w:val="00725A63"/>
    <w:rsid w:val="00731542"/>
    <w:rsid w:val="00731559"/>
    <w:rsid w:val="00733C73"/>
    <w:rsid w:val="007342CC"/>
    <w:rsid w:val="007B7712"/>
    <w:rsid w:val="007C3E28"/>
    <w:rsid w:val="007D331B"/>
    <w:rsid w:val="007E6159"/>
    <w:rsid w:val="00815AF9"/>
    <w:rsid w:val="00827DAD"/>
    <w:rsid w:val="00836FFF"/>
    <w:rsid w:val="00850314"/>
    <w:rsid w:val="00866D4A"/>
    <w:rsid w:val="00883093"/>
    <w:rsid w:val="00894AA9"/>
    <w:rsid w:val="008C549A"/>
    <w:rsid w:val="008D27DE"/>
    <w:rsid w:val="008D2D62"/>
    <w:rsid w:val="008E092F"/>
    <w:rsid w:val="008E42F2"/>
    <w:rsid w:val="00905540"/>
    <w:rsid w:val="00914A56"/>
    <w:rsid w:val="0098502E"/>
    <w:rsid w:val="00985C29"/>
    <w:rsid w:val="009B5CF4"/>
    <w:rsid w:val="00A02FE6"/>
    <w:rsid w:val="00A11064"/>
    <w:rsid w:val="00A52C54"/>
    <w:rsid w:val="00A53448"/>
    <w:rsid w:val="00AA1B56"/>
    <w:rsid w:val="00B23783"/>
    <w:rsid w:val="00B41C71"/>
    <w:rsid w:val="00B74EC2"/>
    <w:rsid w:val="00B85DE0"/>
    <w:rsid w:val="00B935D1"/>
    <w:rsid w:val="00B96737"/>
    <w:rsid w:val="00BB0229"/>
    <w:rsid w:val="00BC5500"/>
    <w:rsid w:val="00BC5E90"/>
    <w:rsid w:val="00BC6C35"/>
    <w:rsid w:val="00BE07E0"/>
    <w:rsid w:val="00BE1909"/>
    <w:rsid w:val="00BE3719"/>
    <w:rsid w:val="00BF5CF1"/>
    <w:rsid w:val="00C1140E"/>
    <w:rsid w:val="00C24106"/>
    <w:rsid w:val="00C41EAB"/>
    <w:rsid w:val="00C4222B"/>
    <w:rsid w:val="00C461E7"/>
    <w:rsid w:val="00C74129"/>
    <w:rsid w:val="00CA0120"/>
    <w:rsid w:val="00CA2324"/>
    <w:rsid w:val="00CB0FCC"/>
    <w:rsid w:val="00CB7DED"/>
    <w:rsid w:val="00CC0240"/>
    <w:rsid w:val="00CD6114"/>
    <w:rsid w:val="00D11025"/>
    <w:rsid w:val="00D2474D"/>
    <w:rsid w:val="00D274C9"/>
    <w:rsid w:val="00D3328C"/>
    <w:rsid w:val="00D407F7"/>
    <w:rsid w:val="00D467F0"/>
    <w:rsid w:val="00D4767B"/>
    <w:rsid w:val="00D55FB8"/>
    <w:rsid w:val="00D6617E"/>
    <w:rsid w:val="00D720E3"/>
    <w:rsid w:val="00D72AA2"/>
    <w:rsid w:val="00D84B07"/>
    <w:rsid w:val="00D850BC"/>
    <w:rsid w:val="00D858EB"/>
    <w:rsid w:val="00D860AF"/>
    <w:rsid w:val="00DD537F"/>
    <w:rsid w:val="00DE5870"/>
    <w:rsid w:val="00DF0802"/>
    <w:rsid w:val="00DF255E"/>
    <w:rsid w:val="00E00B62"/>
    <w:rsid w:val="00E02BB5"/>
    <w:rsid w:val="00E12B72"/>
    <w:rsid w:val="00E349B5"/>
    <w:rsid w:val="00E72B6B"/>
    <w:rsid w:val="00E73788"/>
    <w:rsid w:val="00E73795"/>
    <w:rsid w:val="00E77E5E"/>
    <w:rsid w:val="00EA31CB"/>
    <w:rsid w:val="00EA396D"/>
    <w:rsid w:val="00EA3ED0"/>
    <w:rsid w:val="00EB0B39"/>
    <w:rsid w:val="00EB1284"/>
    <w:rsid w:val="00EB77AB"/>
    <w:rsid w:val="00EC0C0E"/>
    <w:rsid w:val="00ED696C"/>
    <w:rsid w:val="00EE059E"/>
    <w:rsid w:val="00EE50A4"/>
    <w:rsid w:val="00EE7A23"/>
    <w:rsid w:val="00EF1BED"/>
    <w:rsid w:val="00EF554F"/>
    <w:rsid w:val="00F02ACD"/>
    <w:rsid w:val="00F06942"/>
    <w:rsid w:val="00F406AD"/>
    <w:rsid w:val="00F52C6F"/>
    <w:rsid w:val="00F73068"/>
    <w:rsid w:val="00F809C0"/>
    <w:rsid w:val="00FB52DC"/>
    <w:rsid w:val="00FC6785"/>
    <w:rsid w:val="00FD001F"/>
    <w:rsid w:val="00FE3F2A"/>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74BF80"/>
  <w15:docId w15:val="{05437915-BC28-45D0-B942-B1D8A7541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99"/>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customStyle="1" w:styleId="2f2">
    <w:name w:val="Неразрешенное упоминание2"/>
    <w:basedOn w:val="a0"/>
    <w:uiPriority w:val="99"/>
    <w:semiHidden/>
    <w:unhideWhenUsed/>
    <w:rsid w:val="002524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25073452">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gov.ru" TargetMode="External"/><Relationship Id="rId13" Type="http://schemas.openxmlformats.org/officeDocument/2006/relationships/hyperlink" Target="https://zakupki.gov.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tp-region.ru"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torgi.etp-region.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tp-region.ru" TargetMode="External"/><Relationship Id="rId5" Type="http://schemas.openxmlformats.org/officeDocument/2006/relationships/webSettings" Target="webSettings.xml"/><Relationship Id="rId15" Type="http://schemas.openxmlformats.org/officeDocument/2006/relationships/hyperlink" Target="https://zakupki.gov.ru/" TargetMode="External"/><Relationship Id="rId10" Type="http://schemas.openxmlformats.org/officeDocument/2006/relationships/hyperlink" Target="http://www.zakupki.gov.ru" TargetMode="Externa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yperlink" Target="https://etp-region.ru" TargetMode="External"/><Relationship Id="rId14" Type="http://schemas.openxmlformats.org/officeDocument/2006/relationships/hyperlink" Target="https://torgi.etp-region.ru/"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efaultPlaceholder_-1854013437"/>
        <w:category>
          <w:name w:val="Общие"/>
          <w:gallery w:val="placeholder"/>
        </w:category>
        <w:types>
          <w:type w:val="bbPlcHdr"/>
        </w:types>
        <w:behaviors>
          <w:behavior w:val="content"/>
        </w:behaviors>
        <w:guid w:val="{F29A3F2E-82FE-4829-B595-2FFF6821E224}"/>
      </w:docPartPr>
      <w:docPartBody>
        <w:p w:rsidR="00DF6E1F" w:rsidRDefault="00DF6E1F">
          <w:r w:rsidRPr="00F32BCB">
            <w:rPr>
              <w:rStyle w:val="a3"/>
            </w:rPr>
            <w:t>Место для ввода даты.</w:t>
          </w:r>
        </w:p>
      </w:docPartBody>
    </w:docPart>
    <w:docPart>
      <w:docPartPr>
        <w:name w:val="55F994C86F154951A7CF3D01B1AA34B1"/>
        <w:category>
          <w:name w:val="Общие"/>
          <w:gallery w:val="placeholder"/>
        </w:category>
        <w:types>
          <w:type w:val="bbPlcHdr"/>
        </w:types>
        <w:behaviors>
          <w:behavior w:val="content"/>
        </w:behaviors>
        <w:guid w:val="{D091F35F-2D22-4D57-B542-2FF23CE6ED1E}"/>
      </w:docPartPr>
      <w:docPartBody>
        <w:p w:rsidR="00074D3A" w:rsidRDefault="00DF6E1F" w:rsidP="00DF6E1F">
          <w:pPr>
            <w:pStyle w:val="55F994C86F154951A7CF3D01B1AA34B1"/>
          </w:pPr>
          <w:r w:rsidRPr="00B2611C">
            <w:rPr>
              <w:rStyle w:val="a3"/>
            </w:rPr>
            <w:t>Выберите элемент.</w:t>
          </w:r>
        </w:p>
      </w:docPartBody>
    </w:docPart>
    <w:docPart>
      <w:docPartPr>
        <w:name w:val="64207DBFB92A48BBA0B19B675E29555B"/>
        <w:category>
          <w:name w:val="Общие"/>
          <w:gallery w:val="placeholder"/>
        </w:category>
        <w:types>
          <w:type w:val="bbPlcHdr"/>
        </w:types>
        <w:behaviors>
          <w:behavior w:val="content"/>
        </w:behaviors>
        <w:guid w:val="{513F898B-A991-4E9A-8D32-1A2FF1DAF2DC}"/>
      </w:docPartPr>
      <w:docPartBody>
        <w:p w:rsidR="00074D3A" w:rsidRDefault="00DF6E1F" w:rsidP="00DF6E1F">
          <w:pPr>
            <w:pStyle w:val="64207DBFB92A48BBA0B19B675E29555B"/>
          </w:pPr>
          <w:r w:rsidRPr="00B2611C">
            <w:rPr>
              <w:rStyle w:val="a3"/>
            </w:rPr>
            <w:t>Выберите элемент.</w:t>
          </w:r>
        </w:p>
      </w:docPartBody>
    </w:docPart>
    <w:docPart>
      <w:docPartPr>
        <w:name w:val="72B70CF227F640CA97AD251FC56AF8A4"/>
        <w:category>
          <w:name w:val="Общие"/>
          <w:gallery w:val="placeholder"/>
        </w:category>
        <w:types>
          <w:type w:val="bbPlcHdr"/>
        </w:types>
        <w:behaviors>
          <w:behavior w:val="content"/>
        </w:behaviors>
        <w:guid w:val="{C4315EB2-935F-449A-8F31-050A1688CA5A}"/>
      </w:docPartPr>
      <w:docPartBody>
        <w:p w:rsidR="00074D3A" w:rsidRDefault="00DF6E1F" w:rsidP="00DF6E1F">
          <w:pPr>
            <w:pStyle w:val="72B70CF227F640CA97AD251FC56AF8A4"/>
          </w:pPr>
          <w:r w:rsidRPr="00B2611C">
            <w:rPr>
              <w:rStyle w:val="a3"/>
            </w:rPr>
            <w:t>Выберите элемент.</w:t>
          </w:r>
        </w:p>
      </w:docPartBody>
    </w:docPart>
    <w:docPart>
      <w:docPartPr>
        <w:name w:val="BFC32AEDEEEC43DABA99D6143B821F92"/>
        <w:category>
          <w:name w:val="Общие"/>
          <w:gallery w:val="placeholder"/>
        </w:category>
        <w:types>
          <w:type w:val="bbPlcHdr"/>
        </w:types>
        <w:behaviors>
          <w:behavior w:val="content"/>
        </w:behaviors>
        <w:guid w:val="{24E1335E-8B2E-4A24-9996-4DCDF62D50D6}"/>
      </w:docPartPr>
      <w:docPartBody>
        <w:p w:rsidR="00851BFF" w:rsidRDefault="00E4028D" w:rsidP="00E4028D">
          <w:pPr>
            <w:pStyle w:val="BFC32AEDEEEC43DABA99D6143B821F92"/>
          </w:pPr>
          <w:r w:rsidRPr="00F32BCB">
            <w:rPr>
              <w:rStyle w:val="a3"/>
            </w:rPr>
            <w:t>Место для ввода даты.</w:t>
          </w:r>
        </w:p>
      </w:docPartBody>
    </w:docPart>
    <w:docPart>
      <w:docPartPr>
        <w:name w:val="37BAFFABC3724EF4ACC76CE533E02295"/>
        <w:category>
          <w:name w:val="Общие"/>
          <w:gallery w:val="placeholder"/>
        </w:category>
        <w:types>
          <w:type w:val="bbPlcHdr"/>
        </w:types>
        <w:behaviors>
          <w:behavior w:val="content"/>
        </w:behaviors>
        <w:guid w:val="{6C1B9AF9-9A5C-4D72-9E1A-797FA2F4C317}"/>
      </w:docPartPr>
      <w:docPartBody>
        <w:p w:rsidR="00851BFF" w:rsidRDefault="00E4028D" w:rsidP="00E4028D">
          <w:pPr>
            <w:pStyle w:val="37BAFFABC3724EF4ACC76CE533E02295"/>
          </w:pPr>
          <w:r w:rsidRPr="00F32BCB">
            <w:rPr>
              <w:rStyle w:val="a3"/>
            </w:rPr>
            <w:t>Место для ввода даты.</w:t>
          </w:r>
        </w:p>
      </w:docPartBody>
    </w:docPart>
    <w:docPart>
      <w:docPartPr>
        <w:name w:val="3E83FE2655E84B03BDD93A973F3F17D9"/>
        <w:category>
          <w:name w:val="Общие"/>
          <w:gallery w:val="placeholder"/>
        </w:category>
        <w:types>
          <w:type w:val="bbPlcHdr"/>
        </w:types>
        <w:behaviors>
          <w:behavior w:val="content"/>
        </w:behaviors>
        <w:guid w:val="{0109736A-F06C-4EF2-B781-C3AC604D619A}"/>
      </w:docPartPr>
      <w:docPartBody>
        <w:p w:rsidR="00851BFF" w:rsidRDefault="00E4028D" w:rsidP="00E4028D">
          <w:pPr>
            <w:pStyle w:val="3E83FE2655E84B03BDD93A973F3F17D9"/>
          </w:pPr>
          <w:r w:rsidRPr="00F32BCB">
            <w:rPr>
              <w:rStyle w:val="a3"/>
            </w:rPr>
            <w:t>Место для ввода даты.</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comments="0" w:insDel="0" w:formatting="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56BB"/>
    <w:rsid w:val="00056A9F"/>
    <w:rsid w:val="00074D3A"/>
    <w:rsid w:val="000B5BD4"/>
    <w:rsid w:val="000B6ECF"/>
    <w:rsid w:val="0015062D"/>
    <w:rsid w:val="0019445E"/>
    <w:rsid w:val="001C79C5"/>
    <w:rsid w:val="00274A39"/>
    <w:rsid w:val="00281EA8"/>
    <w:rsid w:val="002833D4"/>
    <w:rsid w:val="002D74EE"/>
    <w:rsid w:val="003D5AC7"/>
    <w:rsid w:val="003F2A8D"/>
    <w:rsid w:val="004513CA"/>
    <w:rsid w:val="005105D9"/>
    <w:rsid w:val="00520195"/>
    <w:rsid w:val="00535AB8"/>
    <w:rsid w:val="006120D1"/>
    <w:rsid w:val="00743A94"/>
    <w:rsid w:val="007E059C"/>
    <w:rsid w:val="00851BFF"/>
    <w:rsid w:val="008F47B3"/>
    <w:rsid w:val="00BC5500"/>
    <w:rsid w:val="00BF119F"/>
    <w:rsid w:val="00C06FB2"/>
    <w:rsid w:val="00C37B34"/>
    <w:rsid w:val="00CC0240"/>
    <w:rsid w:val="00CE4727"/>
    <w:rsid w:val="00DF6E1F"/>
    <w:rsid w:val="00E4028D"/>
    <w:rsid w:val="00E50A9B"/>
    <w:rsid w:val="00F356BB"/>
    <w:rsid w:val="00F64115"/>
    <w:rsid w:val="00F6660B"/>
    <w:rsid w:val="00F87564"/>
    <w:rsid w:val="00F966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E4028D"/>
    <w:rPr>
      <w:color w:val="808080"/>
    </w:rPr>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3E83FE2655E84B03BDD93A973F3F17D9">
    <w:name w:val="3E83FE2655E84B03BDD93A973F3F17D9"/>
    <w:rsid w:val="00E402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6788FD-B28F-4FFC-B768-3266C77DC3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13</Pages>
  <Words>6261</Words>
  <Characters>35692</Characters>
  <Application>Microsoft Office Word</Application>
  <DocSecurity>0</DocSecurity>
  <Lines>297</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DOC-MARKER-GBKPQOK_WEwl7p3dYdT47g</dc:description>
  <cp:lastModifiedBy>User119</cp:lastModifiedBy>
  <cp:revision>9</cp:revision>
  <dcterms:created xsi:type="dcterms:W3CDTF">2026-08-05T10:19:00Z</dcterms:created>
  <dcterms:modified xsi:type="dcterms:W3CDTF">2026-08-05T10:33:00Z</dcterms:modified>
</cp:coreProperties>
</file>