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D193" w14:textId="1F1A2532" w:rsidR="00ED52FF" w:rsidRPr="00F82153" w:rsidRDefault="00ED52FF" w:rsidP="00136A43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</w:rPr>
      </w:pPr>
      <w:r w:rsidRPr="00F82153">
        <w:rPr>
          <w:rFonts w:ascii="Times New Roman" w:eastAsia="Calibri" w:hAnsi="Times New Roman" w:cs="Times New Roman"/>
          <w:b/>
          <w:color w:val="000000" w:themeColor="text1"/>
        </w:rPr>
        <w:t>ТЕХНИЧЕСКОЕ ЗАДАНИЕ</w:t>
      </w:r>
    </w:p>
    <w:p w14:paraId="7501697D" w14:textId="72F9A2BD" w:rsidR="007126EB" w:rsidRPr="00F82153" w:rsidRDefault="00ED52FF" w:rsidP="00136A43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</w:rPr>
      </w:pPr>
      <w:r w:rsidRPr="00F82153">
        <w:rPr>
          <w:rFonts w:ascii="Times New Roman" w:eastAsia="Calibri" w:hAnsi="Times New Roman" w:cs="Times New Roman"/>
          <w:b/>
          <w:color w:val="000000" w:themeColor="text1"/>
        </w:rPr>
        <w:t>по лоту: «Оказание услуг по программе «Добровольного медицинского страхования» для нужд АО «Башкирский регистр социальных карт»»</w:t>
      </w:r>
    </w:p>
    <w:p w14:paraId="4570D58D" w14:textId="54F3DB5D" w:rsidR="00ED52FF" w:rsidRPr="00F82153" w:rsidRDefault="00ED52FF" w:rsidP="00136A43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</w:p>
    <w:p w14:paraId="2A335926" w14:textId="1F9B3940" w:rsidR="00765077" w:rsidRPr="00F82153" w:rsidRDefault="00765077" w:rsidP="00136A43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lang w:eastAsia="ru-RU"/>
        </w:rPr>
      </w:pPr>
      <w:r w:rsidRPr="00F82153">
        <w:rPr>
          <w:rFonts w:ascii="Times New Roman" w:eastAsia="Times New Roman" w:hAnsi="Times New Roman" w:cs="Times New Roman"/>
          <w:b/>
          <w:i/>
          <w:iCs/>
          <w:color w:val="000000" w:themeColor="text1"/>
          <w:lang w:eastAsia="ru-RU"/>
        </w:rPr>
        <w:t xml:space="preserve">ОКПД 2: 65.12.12.000 - Услуги по медицинскому страхованию </w:t>
      </w:r>
    </w:p>
    <w:p w14:paraId="23E027BC" w14:textId="77777777" w:rsidR="00765077" w:rsidRPr="00F82153" w:rsidRDefault="00765077" w:rsidP="00136A43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</w:p>
    <w:p w14:paraId="5238E3C2" w14:textId="0ADCB710" w:rsidR="007126EB" w:rsidRPr="00F82153" w:rsidRDefault="007126EB" w:rsidP="00136A43">
      <w:pPr>
        <w:pStyle w:val="ad"/>
        <w:numPr>
          <w:ilvl w:val="0"/>
          <w:numId w:val="22"/>
        </w:numPr>
        <w:tabs>
          <w:tab w:val="left" w:pos="709"/>
          <w:tab w:val="left" w:pos="851"/>
        </w:tabs>
        <w:ind w:left="0" w:firstLine="0"/>
        <w:contextualSpacing/>
        <w:jc w:val="both"/>
        <w:rPr>
          <w:b/>
          <w:bCs/>
          <w:color w:val="000000" w:themeColor="text1"/>
          <w:sz w:val="22"/>
          <w:szCs w:val="22"/>
        </w:rPr>
      </w:pPr>
      <w:r w:rsidRPr="00F82153">
        <w:rPr>
          <w:b/>
          <w:bCs/>
          <w:color w:val="000000" w:themeColor="text1"/>
          <w:sz w:val="22"/>
          <w:szCs w:val="22"/>
        </w:rPr>
        <w:t>Введение</w:t>
      </w:r>
    </w:p>
    <w:p w14:paraId="2856C309" w14:textId="77777777" w:rsidR="0086286A" w:rsidRPr="00F82153" w:rsidRDefault="0086286A" w:rsidP="00136A43">
      <w:pPr>
        <w:pStyle w:val="ad"/>
        <w:tabs>
          <w:tab w:val="left" w:pos="709"/>
          <w:tab w:val="left" w:pos="851"/>
        </w:tabs>
        <w:ind w:left="0"/>
        <w:contextualSpacing/>
        <w:jc w:val="both"/>
        <w:rPr>
          <w:bCs/>
          <w:color w:val="000000" w:themeColor="text1"/>
          <w:sz w:val="22"/>
          <w:szCs w:val="22"/>
        </w:rPr>
      </w:pPr>
    </w:p>
    <w:p w14:paraId="6B867359" w14:textId="77777777" w:rsidR="007126EB" w:rsidRPr="00F82153" w:rsidRDefault="007126EB" w:rsidP="00136A43">
      <w:pPr>
        <w:pStyle w:val="ad"/>
        <w:tabs>
          <w:tab w:val="left" w:pos="709"/>
          <w:tab w:val="left" w:pos="851"/>
        </w:tabs>
        <w:ind w:left="0"/>
        <w:contextualSpacing/>
        <w:jc w:val="both"/>
        <w:rPr>
          <w:bCs/>
          <w:color w:val="000000" w:themeColor="text1"/>
          <w:sz w:val="22"/>
          <w:szCs w:val="22"/>
        </w:rPr>
      </w:pPr>
      <w:r w:rsidRPr="00F82153">
        <w:rPr>
          <w:bCs/>
          <w:color w:val="000000" w:themeColor="text1"/>
          <w:sz w:val="22"/>
          <w:szCs w:val="22"/>
        </w:rPr>
        <w:t>Заключение договора по программе «Добровольного медицинского страхования» для работников АО «</w:t>
      </w:r>
      <w:r w:rsidR="00DF2C94" w:rsidRPr="00F82153">
        <w:rPr>
          <w:bCs/>
          <w:color w:val="000000" w:themeColor="text1"/>
          <w:sz w:val="22"/>
          <w:szCs w:val="22"/>
        </w:rPr>
        <w:t>Башкирск‍﻿﻿﻿⁠﻿﻿﻿‍⁠⁠​‍‍⁠‌‌‍​​‌‌​﻿​⁠﻿​⁠﻿⁠‌‍⁠﻿﻿​⁠﻿﻿﻿​‍‌ий регистр социальных карт</w:t>
      </w:r>
      <w:r w:rsidRPr="00F82153">
        <w:rPr>
          <w:bCs/>
          <w:color w:val="000000" w:themeColor="text1"/>
          <w:sz w:val="22"/>
          <w:szCs w:val="22"/>
        </w:rPr>
        <w:t>» (далее АО «</w:t>
      </w:r>
      <w:r w:rsidR="00DF2C94" w:rsidRPr="00F82153">
        <w:rPr>
          <w:bCs/>
          <w:color w:val="000000" w:themeColor="text1"/>
          <w:sz w:val="22"/>
          <w:szCs w:val="22"/>
        </w:rPr>
        <w:t>БРСК</w:t>
      </w:r>
      <w:r w:rsidRPr="00F82153">
        <w:rPr>
          <w:bCs/>
          <w:color w:val="000000" w:themeColor="text1"/>
          <w:sz w:val="22"/>
          <w:szCs w:val="22"/>
        </w:rPr>
        <w:t>»).</w:t>
      </w:r>
    </w:p>
    <w:p w14:paraId="2004106D" w14:textId="45A89A9E" w:rsidR="007126EB" w:rsidRPr="00F82153" w:rsidRDefault="007126EB" w:rsidP="00136A43">
      <w:pPr>
        <w:pStyle w:val="ad"/>
        <w:tabs>
          <w:tab w:val="left" w:pos="709"/>
          <w:tab w:val="left" w:pos="851"/>
        </w:tabs>
        <w:ind w:left="0"/>
        <w:contextualSpacing/>
        <w:jc w:val="both"/>
        <w:rPr>
          <w:bCs/>
          <w:color w:val="000000" w:themeColor="text1"/>
          <w:sz w:val="22"/>
          <w:szCs w:val="22"/>
        </w:rPr>
      </w:pPr>
      <w:r w:rsidRPr="00F82153">
        <w:rPr>
          <w:bCs/>
          <w:color w:val="000000" w:themeColor="text1"/>
          <w:sz w:val="22"/>
          <w:szCs w:val="22"/>
        </w:rPr>
        <w:t xml:space="preserve">Программа добровольного медицинского страхования (далее – Программа ДМС) предусматривает предоставление застрахованным работникам Заказчика медицинской помощи, в том числе при остром заболевании (состоянии), обострении хронического заболевания, травме (в том числе ожоге, обморожении) и отравлении, кроме случаев, предусмотренных </w:t>
      </w:r>
      <w:r w:rsidR="00464F10" w:rsidRPr="00F82153">
        <w:rPr>
          <w:bCs/>
          <w:color w:val="000000" w:themeColor="text1"/>
          <w:sz w:val="22"/>
          <w:szCs w:val="22"/>
        </w:rPr>
        <w:t>разделом</w:t>
      </w:r>
      <w:r w:rsidRPr="00F82153">
        <w:rPr>
          <w:bCs/>
          <w:color w:val="000000" w:themeColor="text1"/>
          <w:sz w:val="22"/>
          <w:szCs w:val="22"/>
        </w:rPr>
        <w:t xml:space="preserve"> </w:t>
      </w:r>
      <w:r w:rsidR="00464F10" w:rsidRPr="00F82153">
        <w:rPr>
          <w:bCs/>
          <w:color w:val="000000" w:themeColor="text1"/>
          <w:sz w:val="22"/>
          <w:szCs w:val="22"/>
          <w:lang w:val="en-US"/>
        </w:rPr>
        <w:t>IV</w:t>
      </w:r>
      <w:r w:rsidRPr="00F82153">
        <w:rPr>
          <w:bCs/>
          <w:color w:val="000000" w:themeColor="text1"/>
          <w:sz w:val="22"/>
          <w:szCs w:val="22"/>
        </w:rPr>
        <w:t xml:space="preserve"> «Исключения из программы ДМС». А также в случае обращения за медицинскими услугами застрахованными работниками Заказчика по направлению от врача другого ЛПУ, оформленного в соответствии с требованиями к подобного рода документации. </w:t>
      </w:r>
    </w:p>
    <w:p w14:paraId="56F6D913" w14:textId="77777777" w:rsidR="001E7E4B" w:rsidRPr="00F82153" w:rsidRDefault="001E7E4B" w:rsidP="00136A43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</w:p>
    <w:p w14:paraId="56F27F93" w14:textId="4178B713" w:rsidR="001E7E4B" w:rsidRPr="00F82153" w:rsidRDefault="001E7E4B" w:rsidP="00136A43">
      <w:pPr>
        <w:pStyle w:val="ad"/>
        <w:numPr>
          <w:ilvl w:val="1"/>
          <w:numId w:val="22"/>
        </w:numPr>
        <w:tabs>
          <w:tab w:val="left" w:pos="709"/>
          <w:tab w:val="left" w:pos="851"/>
        </w:tabs>
        <w:ind w:left="0" w:firstLine="0"/>
        <w:contextualSpacing/>
        <w:jc w:val="both"/>
        <w:rPr>
          <w:bCs/>
          <w:color w:val="000000" w:themeColor="text1"/>
          <w:sz w:val="22"/>
          <w:szCs w:val="22"/>
        </w:rPr>
      </w:pPr>
      <w:r w:rsidRPr="00F82153">
        <w:rPr>
          <w:bCs/>
          <w:color w:val="000000" w:themeColor="text1"/>
          <w:sz w:val="22"/>
          <w:szCs w:val="22"/>
        </w:rPr>
        <w:t xml:space="preserve">Количество </w:t>
      </w:r>
      <w:r w:rsidR="00E803FC" w:rsidRPr="00F82153">
        <w:rPr>
          <w:bCs/>
          <w:color w:val="000000" w:themeColor="text1"/>
          <w:sz w:val="22"/>
          <w:szCs w:val="22"/>
        </w:rPr>
        <w:t>сотрудников</w:t>
      </w:r>
      <w:r w:rsidRPr="00F82153">
        <w:rPr>
          <w:bCs/>
          <w:color w:val="000000" w:themeColor="text1"/>
          <w:sz w:val="22"/>
          <w:szCs w:val="22"/>
        </w:rPr>
        <w:t xml:space="preserve"> АО «БРСК» по договору </w:t>
      </w:r>
      <w:r w:rsidR="00824849" w:rsidRPr="00F82153">
        <w:rPr>
          <w:bCs/>
          <w:color w:val="000000" w:themeColor="text1"/>
          <w:sz w:val="22"/>
          <w:szCs w:val="22"/>
        </w:rPr>
        <w:t xml:space="preserve">- </w:t>
      </w:r>
      <w:r w:rsidR="007C7559" w:rsidRPr="00F82153">
        <w:rPr>
          <w:bCs/>
          <w:color w:val="000000" w:themeColor="text1"/>
          <w:sz w:val="22"/>
          <w:szCs w:val="22"/>
        </w:rPr>
        <w:t>10</w:t>
      </w:r>
      <w:r w:rsidR="007A711D" w:rsidRPr="00F82153">
        <w:rPr>
          <w:bCs/>
          <w:color w:val="000000" w:themeColor="text1"/>
          <w:sz w:val="22"/>
          <w:szCs w:val="22"/>
        </w:rPr>
        <w:t>9</w:t>
      </w:r>
      <w:r w:rsidRPr="00F82153">
        <w:rPr>
          <w:bCs/>
          <w:color w:val="000000" w:themeColor="text1"/>
          <w:sz w:val="22"/>
          <w:szCs w:val="22"/>
        </w:rPr>
        <w:t xml:space="preserve"> человек, в т.</w:t>
      </w:r>
      <w:r w:rsidR="006478E4" w:rsidRPr="00F82153">
        <w:rPr>
          <w:bCs/>
          <w:color w:val="000000" w:themeColor="text1"/>
          <w:sz w:val="22"/>
          <w:szCs w:val="22"/>
        </w:rPr>
        <w:t xml:space="preserve"> </w:t>
      </w:r>
      <w:r w:rsidRPr="00F82153">
        <w:rPr>
          <w:bCs/>
          <w:color w:val="000000" w:themeColor="text1"/>
          <w:sz w:val="22"/>
          <w:szCs w:val="22"/>
        </w:rPr>
        <w:t>ч.:</w:t>
      </w:r>
    </w:p>
    <w:p w14:paraId="4BB8E14B" w14:textId="77777777" w:rsidR="00E803FC" w:rsidRPr="00F82153" w:rsidRDefault="00E803FC" w:rsidP="00136A43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</w:p>
    <w:p w14:paraId="495F37D5" w14:textId="0612319C" w:rsidR="00E803FC" w:rsidRPr="00F82153" w:rsidRDefault="001E7E4B" w:rsidP="00136A43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-</w:t>
      </w:r>
      <w:r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</w:t>
      </w:r>
      <w:r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программа</w:t>
      </w:r>
      <w:r w:rsidR="00672B83"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</w:t>
      </w:r>
      <w:r w:rsidR="00563610"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№ 2 </w:t>
      </w:r>
      <w:r w:rsidR="007C7559"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Амбулаторно</w:t>
      </w:r>
      <w:r w:rsidR="004827F4"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- поликлиническое обслуживание (</w:t>
      </w:r>
      <w:r w:rsidR="00E803FC"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АПО</w:t>
      </w:r>
      <w:r w:rsidR="004827F4"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) </w:t>
      </w:r>
      <w:r w:rsidR="00D552DB"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+</w:t>
      </w:r>
      <w:r w:rsidR="004827F4"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</w:t>
      </w:r>
      <w:r w:rsidR="007C7559"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Плановая и срочная госпитализация + </w:t>
      </w:r>
      <w:r w:rsidR="00D552DB"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Помощь на дому</w:t>
      </w:r>
      <w:r w:rsidR="00E803FC"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+ Стоматология </w:t>
      </w:r>
      <w:r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- </w:t>
      </w:r>
      <w:r w:rsidR="00E803FC"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5</w:t>
      </w:r>
      <w:r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чел.</w:t>
      </w:r>
    </w:p>
    <w:p w14:paraId="301503CB" w14:textId="42C38EE3" w:rsidR="001E7E4B" w:rsidRPr="00F82153" w:rsidRDefault="00E803FC" w:rsidP="00136A43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 (в том числе территориально по месту работы в г. Уфа – 5 чел.)</w:t>
      </w:r>
      <w:r w:rsidR="001E7E4B"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;</w:t>
      </w:r>
    </w:p>
    <w:p w14:paraId="4F14758C" w14:textId="50F8688D" w:rsidR="007C7559" w:rsidRPr="00F82153" w:rsidRDefault="007C7559" w:rsidP="00136A43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- </w:t>
      </w:r>
      <w:r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программа</w:t>
      </w:r>
      <w:r w:rsidR="00563610"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№ 2</w:t>
      </w:r>
      <w:r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Амбулаторно- поликлиническое обслуживание (АПО) + Плановая и срочная госпитализация + Помощь на дому + Стоматология с франшизой 20% - 1</w:t>
      </w:r>
      <w:r w:rsidR="007A711D"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</w:t>
      </w:r>
      <w:r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чел.</w:t>
      </w:r>
    </w:p>
    <w:p w14:paraId="634D75BA" w14:textId="7A8639AB" w:rsidR="007C7559" w:rsidRPr="00F82153" w:rsidRDefault="007C7559" w:rsidP="00136A43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 (в том числе территориально по месту работы в г. Уфа – 1</w:t>
      </w:r>
      <w:r w:rsidR="00EC389E"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1</w:t>
      </w:r>
      <w:r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чел.);</w:t>
      </w:r>
    </w:p>
    <w:p w14:paraId="14C347C2" w14:textId="64EE42BC" w:rsidR="006478E4" w:rsidRPr="00F82153" w:rsidRDefault="001E7E4B" w:rsidP="00136A43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-программа</w:t>
      </w:r>
      <w:r w:rsidR="009A2B82"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</w:t>
      </w:r>
      <w:r w:rsidR="00563610"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№ 1 </w:t>
      </w:r>
      <w:r w:rsidR="007C7559"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Амбулаторно- поликлиническое обслуживание (АПО) + Плановая и срочная госпитализация + Помощь на дому + Стоматология</w:t>
      </w:r>
      <w:r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</w:t>
      </w:r>
      <w:r w:rsidR="007C7559"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–</w:t>
      </w:r>
      <w:r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</w:t>
      </w:r>
      <w:r w:rsidR="00AA1E8B"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93</w:t>
      </w:r>
      <w:r w:rsidR="007C7559"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</w:t>
      </w:r>
      <w:r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чел.</w:t>
      </w:r>
    </w:p>
    <w:p w14:paraId="65122C35" w14:textId="36350686" w:rsidR="001E7E4B" w:rsidRPr="00F82153" w:rsidRDefault="006478E4" w:rsidP="00136A43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 (в том числе территориальн</w:t>
      </w:r>
      <w:r w:rsidR="007C7559"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о по месту работы </w:t>
      </w:r>
      <w:r w:rsidR="00AD1710"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в г. Уфа </w:t>
      </w:r>
      <w:r w:rsidR="000E4DC9"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– 76 </w:t>
      </w:r>
      <w:r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чел.</w:t>
      </w:r>
      <w:r w:rsidR="004B364A"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, </w:t>
      </w:r>
      <w:r w:rsidR="00AD1710"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в г. Стерлитамак – 1</w:t>
      </w:r>
      <w:r w:rsidR="000E4DC9"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7</w:t>
      </w:r>
      <w:r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чел.)    </w:t>
      </w:r>
    </w:p>
    <w:p w14:paraId="7A5D0DAD" w14:textId="77777777" w:rsidR="006478E4" w:rsidRPr="00F82153" w:rsidRDefault="006478E4" w:rsidP="00136A43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</w:p>
    <w:p w14:paraId="04055B5F" w14:textId="646CFDAE" w:rsidR="00D552DB" w:rsidRPr="00F82153" w:rsidRDefault="00D552DB" w:rsidP="00136A43">
      <w:pPr>
        <w:pStyle w:val="ad"/>
        <w:numPr>
          <w:ilvl w:val="1"/>
          <w:numId w:val="22"/>
        </w:numPr>
        <w:tabs>
          <w:tab w:val="left" w:pos="709"/>
          <w:tab w:val="left" w:pos="851"/>
        </w:tabs>
        <w:ind w:left="0" w:firstLine="0"/>
        <w:contextualSpacing/>
        <w:jc w:val="both"/>
        <w:rPr>
          <w:bCs/>
          <w:iCs/>
          <w:color w:val="000000" w:themeColor="text1"/>
          <w:sz w:val="22"/>
          <w:szCs w:val="22"/>
        </w:rPr>
      </w:pPr>
      <w:r w:rsidRPr="00F82153">
        <w:rPr>
          <w:bCs/>
          <w:iCs/>
          <w:color w:val="000000" w:themeColor="text1"/>
          <w:sz w:val="22"/>
          <w:szCs w:val="22"/>
        </w:rPr>
        <w:t>Страхов</w:t>
      </w:r>
      <w:r w:rsidR="00FF167B" w:rsidRPr="00F82153">
        <w:rPr>
          <w:bCs/>
          <w:iCs/>
          <w:color w:val="000000" w:themeColor="text1"/>
          <w:sz w:val="22"/>
          <w:szCs w:val="22"/>
        </w:rPr>
        <w:t>ые</w:t>
      </w:r>
      <w:r w:rsidRPr="00F82153">
        <w:rPr>
          <w:bCs/>
          <w:iCs/>
          <w:color w:val="000000" w:themeColor="text1"/>
          <w:sz w:val="22"/>
          <w:szCs w:val="22"/>
        </w:rPr>
        <w:t xml:space="preserve"> сумм</w:t>
      </w:r>
      <w:r w:rsidR="00FF167B" w:rsidRPr="00F82153">
        <w:rPr>
          <w:bCs/>
          <w:iCs/>
          <w:color w:val="000000" w:themeColor="text1"/>
          <w:sz w:val="22"/>
          <w:szCs w:val="22"/>
        </w:rPr>
        <w:t>ы</w:t>
      </w:r>
      <w:r w:rsidR="00D90325" w:rsidRPr="00F82153">
        <w:rPr>
          <w:bCs/>
          <w:iCs/>
          <w:color w:val="000000" w:themeColor="text1"/>
          <w:sz w:val="22"/>
          <w:szCs w:val="22"/>
        </w:rPr>
        <w:t xml:space="preserve"> на одного сотрудника</w:t>
      </w:r>
      <w:r w:rsidRPr="00F82153">
        <w:rPr>
          <w:bCs/>
          <w:iCs/>
          <w:color w:val="000000" w:themeColor="text1"/>
          <w:sz w:val="22"/>
          <w:szCs w:val="22"/>
        </w:rPr>
        <w:t xml:space="preserve"> </w:t>
      </w:r>
      <w:r w:rsidR="00FF167B" w:rsidRPr="00F82153">
        <w:rPr>
          <w:bCs/>
          <w:iCs/>
          <w:color w:val="000000" w:themeColor="text1"/>
          <w:sz w:val="22"/>
          <w:szCs w:val="22"/>
        </w:rPr>
        <w:t>согласно программам</w:t>
      </w:r>
      <w:r w:rsidRPr="00F82153">
        <w:rPr>
          <w:bCs/>
          <w:iCs/>
          <w:color w:val="000000" w:themeColor="text1"/>
          <w:sz w:val="22"/>
          <w:szCs w:val="22"/>
        </w:rPr>
        <w:t>:</w:t>
      </w:r>
    </w:p>
    <w:p w14:paraId="5C8EF0E6" w14:textId="1B34941F" w:rsidR="00D552DB" w:rsidRPr="00F82153" w:rsidRDefault="00D552DB" w:rsidP="00136A43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Амбулаторно-поликлини</w:t>
      </w:r>
      <w:r w:rsidR="007C7559"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ческое обслуживание – не менее 2</w:t>
      </w:r>
      <w:r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</w:t>
      </w:r>
      <w:r w:rsidR="007C7559"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0</w:t>
      </w:r>
      <w:r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00 000 руб.</w:t>
      </w:r>
    </w:p>
    <w:p w14:paraId="72BC99E4" w14:textId="79D0AE5A" w:rsidR="00D552DB" w:rsidRPr="00F82153" w:rsidRDefault="007C7559" w:rsidP="00136A43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Плановая и срочная госпитализация + Помощь на дому </w:t>
      </w:r>
      <w:r w:rsidR="00D552DB"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– не менее </w:t>
      </w:r>
      <w:r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2 </w:t>
      </w:r>
      <w:r w:rsidR="00D552DB"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500 000 руб.</w:t>
      </w:r>
    </w:p>
    <w:p w14:paraId="4868C713" w14:textId="77777777" w:rsidR="00D552DB" w:rsidRPr="00F82153" w:rsidRDefault="00D552DB" w:rsidP="00136A43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Стоматологическая помощь – не менее 1 000 000 руб.</w:t>
      </w:r>
    </w:p>
    <w:p w14:paraId="3704AE91" w14:textId="0D1DCC6F" w:rsidR="00765077" w:rsidRPr="00F82153" w:rsidRDefault="00765077" w:rsidP="00136A43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  <w:r w:rsidRPr="00F82153">
        <w:rPr>
          <w:rFonts w:ascii="Times New Roman" w:hAnsi="Times New Roman" w:cs="Times New Roman"/>
          <w:bCs/>
          <w:color w:val="000000" w:themeColor="text1"/>
        </w:rPr>
        <w:t>1.3. Программа «Добровольного медицинского страхования» для работников АО «БРСК» рассчитана на 1 (один) календарный год с даты заключения договора.</w:t>
      </w:r>
    </w:p>
    <w:p w14:paraId="5A987283" w14:textId="77777777" w:rsidR="00D552DB" w:rsidRPr="00F82153" w:rsidRDefault="00D552DB" w:rsidP="00136A43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</w:p>
    <w:p w14:paraId="2B7BC27C" w14:textId="58501688" w:rsidR="00AB145B" w:rsidRPr="00F82153" w:rsidRDefault="006478E4" w:rsidP="00136A43">
      <w:pPr>
        <w:pStyle w:val="ad"/>
        <w:numPr>
          <w:ilvl w:val="0"/>
          <w:numId w:val="22"/>
        </w:numPr>
        <w:tabs>
          <w:tab w:val="left" w:pos="709"/>
          <w:tab w:val="left" w:pos="851"/>
        </w:tabs>
        <w:ind w:left="0" w:firstLine="0"/>
        <w:contextualSpacing/>
        <w:jc w:val="both"/>
        <w:rPr>
          <w:bCs/>
          <w:color w:val="000000" w:themeColor="text1"/>
          <w:sz w:val="22"/>
          <w:szCs w:val="22"/>
        </w:rPr>
      </w:pPr>
      <w:r w:rsidRPr="00F82153">
        <w:rPr>
          <w:b/>
          <w:bCs/>
          <w:color w:val="000000" w:themeColor="text1"/>
          <w:sz w:val="22"/>
          <w:szCs w:val="22"/>
        </w:rPr>
        <w:t>Требования к оказанию услуг по программе добровольного медицинско</w:t>
      </w:r>
      <w:r w:rsidR="0033135F" w:rsidRPr="00F82153">
        <w:rPr>
          <w:b/>
          <w:bCs/>
          <w:color w:val="000000" w:themeColor="text1"/>
          <w:sz w:val="22"/>
          <w:szCs w:val="22"/>
        </w:rPr>
        <w:t>го страхования:</w:t>
      </w:r>
    </w:p>
    <w:p w14:paraId="4244F2C7" w14:textId="77777777" w:rsidR="0033135F" w:rsidRPr="00F82153" w:rsidRDefault="0033135F" w:rsidP="00136A43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  <w:r w:rsidRPr="00F82153">
        <w:rPr>
          <w:rFonts w:ascii="Times New Roman" w:eastAsia="Calibri" w:hAnsi="Times New Roman" w:cs="Times New Roman"/>
          <w:b/>
          <w:color w:val="000000"/>
        </w:rPr>
        <w:t>КОМПЛЕКСНАЯ ПРОГРАММА</w:t>
      </w:r>
    </w:p>
    <w:p w14:paraId="6A22A557" w14:textId="3A358FBB" w:rsidR="0033135F" w:rsidRPr="00F82153" w:rsidRDefault="0033135F" w:rsidP="00136A43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  <w:r w:rsidRPr="00F82153">
        <w:rPr>
          <w:rFonts w:ascii="Times New Roman" w:eastAsia="Calibri" w:hAnsi="Times New Roman" w:cs="Times New Roman"/>
          <w:b/>
          <w:color w:val="000000"/>
        </w:rPr>
        <w:t>добровольного медицинского страхования</w:t>
      </w:r>
    </w:p>
    <w:p w14:paraId="33D7D386" w14:textId="79DA864E" w:rsidR="001138DF" w:rsidRPr="00F82153" w:rsidRDefault="001138DF" w:rsidP="00136A43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0DBEC41D" w14:textId="77777777" w:rsidR="001138DF" w:rsidRPr="00F82153" w:rsidRDefault="001138DF" w:rsidP="00136A43">
      <w:pPr>
        <w:numPr>
          <w:ilvl w:val="0"/>
          <w:numId w:val="8"/>
        </w:numPr>
        <w:shd w:val="pct5" w:color="auto" w:fill="FFFFFF"/>
        <w:tabs>
          <w:tab w:val="left" w:pos="709"/>
          <w:tab w:val="left" w:pos="851"/>
        </w:tabs>
        <w:spacing w:after="0" w:line="240" w:lineRule="auto"/>
        <w:ind w:left="0" w:right="-1" w:firstLine="0"/>
        <w:jc w:val="center"/>
        <w:rPr>
          <w:rFonts w:ascii="Times New Roman" w:hAnsi="Times New Roman" w:cs="Times New Roman"/>
          <w:b/>
          <w:bCs/>
        </w:rPr>
      </w:pPr>
      <w:r w:rsidRPr="00F82153">
        <w:rPr>
          <w:rFonts w:ascii="Times New Roman" w:hAnsi="Times New Roman" w:cs="Times New Roman"/>
          <w:b/>
          <w:bCs/>
        </w:rPr>
        <w:t>ОБЩИЕ ПОЛОЖЕНИЯ</w:t>
      </w:r>
    </w:p>
    <w:p w14:paraId="6A763764" w14:textId="77777777" w:rsidR="001138DF" w:rsidRPr="00F82153" w:rsidRDefault="001138DF" w:rsidP="00136A43">
      <w:pPr>
        <w:pStyle w:val="21"/>
        <w:tabs>
          <w:tab w:val="num" w:pos="540"/>
          <w:tab w:val="left" w:pos="709"/>
          <w:tab w:val="left" w:pos="851"/>
        </w:tabs>
        <w:ind w:firstLine="0"/>
        <w:rPr>
          <w:snapToGrid w:val="0"/>
          <w:sz w:val="22"/>
          <w:szCs w:val="22"/>
        </w:rPr>
      </w:pPr>
      <w:r w:rsidRPr="00F82153">
        <w:rPr>
          <w:snapToGrid w:val="0"/>
          <w:sz w:val="22"/>
          <w:szCs w:val="22"/>
        </w:rPr>
        <w:tab/>
      </w:r>
    </w:p>
    <w:p w14:paraId="5437F3A2" w14:textId="77777777" w:rsidR="001138DF" w:rsidRPr="00F82153" w:rsidRDefault="001138DF" w:rsidP="00136A43">
      <w:pPr>
        <w:pStyle w:val="ad"/>
        <w:numPr>
          <w:ilvl w:val="1"/>
          <w:numId w:val="8"/>
        </w:numPr>
        <w:tabs>
          <w:tab w:val="left" w:pos="709"/>
          <w:tab w:val="left" w:pos="851"/>
          <w:tab w:val="left" w:pos="1134"/>
        </w:tabs>
        <w:ind w:left="0" w:firstLine="0"/>
        <w:jc w:val="both"/>
        <w:rPr>
          <w:snapToGrid w:val="0"/>
          <w:sz w:val="22"/>
          <w:szCs w:val="22"/>
        </w:rPr>
      </w:pPr>
      <w:r w:rsidRPr="00F82153">
        <w:rPr>
          <w:snapToGrid w:val="0"/>
          <w:sz w:val="22"/>
          <w:szCs w:val="22"/>
        </w:rPr>
        <w:t>В рамках настоящей Программы Страховщик гарантирует Застрахованному лицу при наступлении страхового случая организацию</w:t>
      </w:r>
      <w:r w:rsidRPr="00F82153">
        <w:rPr>
          <w:rStyle w:val="a5"/>
          <w:snapToGrid w:val="0"/>
          <w:sz w:val="22"/>
          <w:szCs w:val="22"/>
        </w:rPr>
        <w:footnoteReference w:id="1"/>
      </w:r>
      <w:r w:rsidRPr="00F82153">
        <w:rPr>
          <w:snapToGrid w:val="0"/>
          <w:sz w:val="22"/>
          <w:szCs w:val="22"/>
        </w:rPr>
        <w:t xml:space="preserve"> и оплату медицинских и иных услуг в объеме, предусмотренном настоящей Программой, в медицинских и иных организациях:</w:t>
      </w:r>
    </w:p>
    <w:p w14:paraId="018A74CF" w14:textId="77777777" w:rsidR="001138DF" w:rsidRPr="00F82153" w:rsidRDefault="001138DF" w:rsidP="00136A43">
      <w:pPr>
        <w:pStyle w:val="21"/>
        <w:numPr>
          <w:ilvl w:val="0"/>
          <w:numId w:val="32"/>
        </w:numPr>
        <w:tabs>
          <w:tab w:val="left" w:pos="709"/>
          <w:tab w:val="left" w:pos="851"/>
          <w:tab w:val="left" w:pos="993"/>
        </w:tabs>
        <w:ind w:left="0" w:firstLine="0"/>
        <w:rPr>
          <w:snapToGrid w:val="0"/>
          <w:sz w:val="22"/>
          <w:szCs w:val="22"/>
        </w:rPr>
      </w:pPr>
      <w:r w:rsidRPr="00F82153">
        <w:rPr>
          <w:snapToGrid w:val="0"/>
          <w:sz w:val="22"/>
          <w:szCs w:val="22"/>
        </w:rPr>
        <w:t xml:space="preserve">из числа предусмотренных Договором страхования </w:t>
      </w:r>
    </w:p>
    <w:p w14:paraId="37AFCC57" w14:textId="77777777" w:rsidR="001138DF" w:rsidRPr="00F82153" w:rsidRDefault="001138DF" w:rsidP="00136A43">
      <w:pPr>
        <w:pStyle w:val="21"/>
        <w:tabs>
          <w:tab w:val="left" w:pos="709"/>
          <w:tab w:val="left" w:pos="851"/>
          <w:tab w:val="left" w:pos="993"/>
        </w:tabs>
        <w:ind w:firstLine="0"/>
        <w:rPr>
          <w:snapToGrid w:val="0"/>
          <w:sz w:val="22"/>
          <w:szCs w:val="22"/>
        </w:rPr>
      </w:pPr>
      <w:r w:rsidRPr="00F82153">
        <w:rPr>
          <w:snapToGrid w:val="0"/>
          <w:sz w:val="22"/>
          <w:szCs w:val="22"/>
        </w:rPr>
        <w:t xml:space="preserve">в том числе в ведущих научно-исследовательских медицинских организациях. </w:t>
      </w:r>
    </w:p>
    <w:p w14:paraId="6E3F06B6" w14:textId="77777777" w:rsidR="001138DF" w:rsidRPr="00F82153" w:rsidRDefault="001138DF" w:rsidP="00136A43">
      <w:pPr>
        <w:pStyle w:val="21"/>
        <w:tabs>
          <w:tab w:val="left" w:pos="709"/>
          <w:tab w:val="left" w:pos="851"/>
          <w:tab w:val="left" w:pos="993"/>
        </w:tabs>
        <w:ind w:firstLine="0"/>
        <w:rPr>
          <w:sz w:val="22"/>
          <w:szCs w:val="22"/>
        </w:rPr>
      </w:pPr>
      <w:r w:rsidRPr="00F82153">
        <w:rPr>
          <w:snapToGrid w:val="0"/>
          <w:sz w:val="22"/>
          <w:szCs w:val="22"/>
        </w:rPr>
        <w:t xml:space="preserve">Медицинские и иные услуги, предусмотренные разделом </w:t>
      </w:r>
      <w:r w:rsidRPr="00F82153">
        <w:rPr>
          <w:snapToGrid w:val="0"/>
          <w:sz w:val="22"/>
          <w:szCs w:val="22"/>
          <w:lang w:val="en-US"/>
        </w:rPr>
        <w:t>III</w:t>
      </w:r>
      <w:r w:rsidRPr="00F82153">
        <w:rPr>
          <w:snapToGrid w:val="0"/>
          <w:sz w:val="22"/>
          <w:szCs w:val="22"/>
        </w:rPr>
        <w:t xml:space="preserve"> настоящей Программы, оказываются Застрахованному лицу по медицинским показаниям при остром заболевании (состоянии), обострении хронического заболевания, травме (в том числе ожоге, обморожении) и отравлении, а также с целью с</w:t>
      </w:r>
      <w:r w:rsidRPr="00F82153">
        <w:rPr>
          <w:sz w:val="22"/>
          <w:szCs w:val="22"/>
        </w:rPr>
        <w:t>езонной иммунопрофилактики гриппа.</w:t>
      </w:r>
    </w:p>
    <w:p w14:paraId="02F16902" w14:textId="77777777" w:rsidR="001138DF" w:rsidRPr="00F82153" w:rsidRDefault="001138DF" w:rsidP="00136A43">
      <w:pPr>
        <w:pStyle w:val="21"/>
        <w:tabs>
          <w:tab w:val="left" w:pos="709"/>
          <w:tab w:val="left" w:pos="851"/>
          <w:tab w:val="left" w:pos="993"/>
        </w:tabs>
        <w:ind w:firstLine="0"/>
        <w:rPr>
          <w:snapToGrid w:val="0"/>
          <w:sz w:val="22"/>
          <w:szCs w:val="22"/>
        </w:rPr>
      </w:pPr>
      <w:r w:rsidRPr="00F82153">
        <w:rPr>
          <w:snapToGrid w:val="0"/>
          <w:sz w:val="22"/>
          <w:szCs w:val="22"/>
        </w:rPr>
        <w:t xml:space="preserve">Территория действия настоящей Программы определяется территорией постоянного места проживания Застрахованного лица. </w:t>
      </w:r>
    </w:p>
    <w:p w14:paraId="025632FE" w14:textId="77777777" w:rsidR="001138DF" w:rsidRPr="00F82153" w:rsidRDefault="001138DF" w:rsidP="00136A43">
      <w:pPr>
        <w:pStyle w:val="21"/>
        <w:tabs>
          <w:tab w:val="left" w:pos="709"/>
          <w:tab w:val="left" w:pos="851"/>
          <w:tab w:val="left" w:pos="993"/>
        </w:tabs>
        <w:ind w:firstLine="0"/>
        <w:rPr>
          <w:snapToGrid w:val="0"/>
          <w:sz w:val="22"/>
          <w:szCs w:val="22"/>
        </w:rPr>
      </w:pPr>
      <w:r w:rsidRPr="00F82153">
        <w:rPr>
          <w:snapToGrid w:val="0"/>
          <w:sz w:val="22"/>
          <w:szCs w:val="22"/>
        </w:rPr>
        <w:t xml:space="preserve">Страховые услуги, предусмотренные разделом </w:t>
      </w:r>
      <w:r w:rsidRPr="00F82153">
        <w:rPr>
          <w:snapToGrid w:val="0"/>
          <w:sz w:val="22"/>
          <w:szCs w:val="22"/>
          <w:lang w:val="en-US"/>
        </w:rPr>
        <w:t>III</w:t>
      </w:r>
      <w:r w:rsidRPr="00F82153">
        <w:rPr>
          <w:snapToGrid w:val="0"/>
          <w:sz w:val="22"/>
          <w:szCs w:val="22"/>
        </w:rPr>
        <w:t xml:space="preserve"> настоящей Программы, предоставляются Застрахованному лицу на территории Российской Федерации, при его нахождении вне места постоянного проживания, только </w:t>
      </w:r>
      <w:r w:rsidRPr="00F82153">
        <w:rPr>
          <w:snapToGrid w:val="0"/>
          <w:sz w:val="22"/>
          <w:szCs w:val="22"/>
        </w:rPr>
        <w:lastRenderedPageBreak/>
        <w:t>при состоянии Застрахованного лица, требующего оказания экстренной/неотложной медицинской помощи (по медицинским показаниям) для устранения угрозы жизни и(или) устранения острой боли.</w:t>
      </w:r>
    </w:p>
    <w:p w14:paraId="3FEEF5C5" w14:textId="77777777" w:rsidR="001138DF" w:rsidRPr="00F82153" w:rsidRDefault="001138DF" w:rsidP="00136A43">
      <w:pPr>
        <w:pStyle w:val="21"/>
        <w:tabs>
          <w:tab w:val="num" w:pos="540"/>
          <w:tab w:val="left" w:pos="709"/>
          <w:tab w:val="left" w:pos="851"/>
        </w:tabs>
        <w:ind w:firstLine="0"/>
        <w:rPr>
          <w:sz w:val="22"/>
          <w:szCs w:val="22"/>
        </w:rPr>
      </w:pPr>
    </w:p>
    <w:p w14:paraId="4D575995" w14:textId="77777777" w:rsidR="001138DF" w:rsidRPr="00F82153" w:rsidRDefault="001138DF" w:rsidP="00136A43">
      <w:pPr>
        <w:numPr>
          <w:ilvl w:val="0"/>
          <w:numId w:val="8"/>
        </w:numPr>
        <w:shd w:val="pct5" w:color="auto" w:fill="FFFFFF"/>
        <w:tabs>
          <w:tab w:val="left" w:pos="709"/>
          <w:tab w:val="left" w:pos="851"/>
        </w:tabs>
        <w:spacing w:after="0" w:line="240" w:lineRule="auto"/>
        <w:ind w:left="0" w:right="-1" w:firstLine="0"/>
        <w:jc w:val="center"/>
        <w:rPr>
          <w:rFonts w:ascii="Times New Roman" w:hAnsi="Times New Roman" w:cs="Times New Roman"/>
          <w:b/>
          <w:bCs/>
        </w:rPr>
      </w:pPr>
      <w:r w:rsidRPr="00F82153">
        <w:rPr>
          <w:rFonts w:ascii="Times New Roman" w:hAnsi="Times New Roman" w:cs="Times New Roman"/>
          <w:b/>
          <w:bCs/>
        </w:rPr>
        <w:t>ПРОГРАММА ВКЛЮЧАЕТ В СЕБЯ:</w:t>
      </w:r>
    </w:p>
    <w:p w14:paraId="2B148538" w14:textId="77777777" w:rsidR="001138DF" w:rsidRPr="00F82153" w:rsidRDefault="001138DF" w:rsidP="00136A43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D4771E3" w14:textId="77777777" w:rsidR="001138DF" w:rsidRPr="00F82153" w:rsidRDefault="001138DF" w:rsidP="00136A43">
      <w:pPr>
        <w:pStyle w:val="ad"/>
        <w:numPr>
          <w:ilvl w:val="1"/>
          <w:numId w:val="8"/>
        </w:numPr>
        <w:tabs>
          <w:tab w:val="left" w:pos="709"/>
          <w:tab w:val="left" w:pos="851"/>
          <w:tab w:val="left" w:pos="1134"/>
        </w:tabs>
        <w:ind w:left="0" w:firstLine="0"/>
        <w:jc w:val="both"/>
        <w:rPr>
          <w:b/>
          <w:bCs/>
          <w:sz w:val="22"/>
          <w:szCs w:val="22"/>
        </w:rPr>
      </w:pPr>
      <w:r w:rsidRPr="00F82153">
        <w:rPr>
          <w:b/>
          <w:bCs/>
          <w:sz w:val="22"/>
          <w:szCs w:val="22"/>
        </w:rPr>
        <w:t>Амбулаторно-поликлиническое обслуживание</w:t>
      </w:r>
    </w:p>
    <w:p w14:paraId="48E8E250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</w:tabs>
        <w:ind w:left="0" w:firstLine="0"/>
        <w:jc w:val="both"/>
        <w:rPr>
          <w:b/>
          <w:bCs/>
          <w:sz w:val="22"/>
          <w:szCs w:val="22"/>
        </w:rPr>
      </w:pPr>
      <w:r w:rsidRPr="00F82153">
        <w:rPr>
          <w:b/>
          <w:bCs/>
          <w:sz w:val="22"/>
          <w:szCs w:val="22"/>
        </w:rPr>
        <w:t>в том числе дистанционные (телемедицинские) онлайн консультации</w:t>
      </w:r>
    </w:p>
    <w:p w14:paraId="293EF087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</w:tabs>
        <w:ind w:left="0" w:firstLine="0"/>
        <w:jc w:val="both"/>
        <w:rPr>
          <w:b/>
          <w:sz w:val="22"/>
          <w:szCs w:val="22"/>
        </w:rPr>
      </w:pPr>
      <w:r w:rsidRPr="00F82153">
        <w:rPr>
          <w:b/>
          <w:sz w:val="22"/>
          <w:szCs w:val="22"/>
        </w:rPr>
        <w:t xml:space="preserve">в том </w:t>
      </w:r>
      <w:r w:rsidRPr="00F82153">
        <w:rPr>
          <w:b/>
          <w:bCs/>
          <w:sz w:val="22"/>
          <w:szCs w:val="22"/>
        </w:rPr>
        <w:t>числе</w:t>
      </w:r>
      <w:r w:rsidRPr="00F82153">
        <w:rPr>
          <w:b/>
          <w:sz w:val="22"/>
          <w:szCs w:val="22"/>
        </w:rPr>
        <w:t xml:space="preserve"> специализированную консультационно-диагностическую помощь на базе ведущих научно-исследовательских медицинских организаций</w:t>
      </w:r>
    </w:p>
    <w:p w14:paraId="6E9E403C" w14:textId="77777777" w:rsidR="001138DF" w:rsidRPr="00F82153" w:rsidRDefault="001138DF" w:rsidP="00136A43">
      <w:pPr>
        <w:pStyle w:val="ad"/>
        <w:numPr>
          <w:ilvl w:val="1"/>
          <w:numId w:val="8"/>
        </w:numPr>
        <w:tabs>
          <w:tab w:val="left" w:pos="709"/>
          <w:tab w:val="left" w:pos="851"/>
          <w:tab w:val="left" w:pos="1134"/>
        </w:tabs>
        <w:ind w:left="0" w:firstLine="0"/>
        <w:jc w:val="both"/>
        <w:rPr>
          <w:b/>
          <w:bCs/>
          <w:sz w:val="22"/>
          <w:szCs w:val="22"/>
        </w:rPr>
      </w:pPr>
      <w:r w:rsidRPr="00F82153">
        <w:rPr>
          <w:b/>
          <w:bCs/>
          <w:sz w:val="22"/>
          <w:szCs w:val="22"/>
        </w:rPr>
        <w:t xml:space="preserve">Помощь на дому </w:t>
      </w:r>
    </w:p>
    <w:p w14:paraId="48132BCB" w14:textId="77777777" w:rsidR="001138DF" w:rsidRPr="00F82153" w:rsidRDefault="001138DF" w:rsidP="00136A43">
      <w:pPr>
        <w:pStyle w:val="ad"/>
        <w:numPr>
          <w:ilvl w:val="1"/>
          <w:numId w:val="8"/>
        </w:numPr>
        <w:tabs>
          <w:tab w:val="left" w:pos="709"/>
          <w:tab w:val="left" w:pos="851"/>
          <w:tab w:val="left" w:pos="1134"/>
        </w:tabs>
        <w:ind w:left="0" w:firstLine="0"/>
        <w:jc w:val="both"/>
        <w:rPr>
          <w:b/>
          <w:bCs/>
          <w:sz w:val="22"/>
          <w:szCs w:val="22"/>
        </w:rPr>
      </w:pPr>
      <w:r w:rsidRPr="00F82153">
        <w:rPr>
          <w:b/>
          <w:bCs/>
          <w:sz w:val="22"/>
          <w:szCs w:val="22"/>
        </w:rPr>
        <w:t>Стоматологическое обслуживание (в специализированных клиниках и на базе амбулаторно – поликлинических организаций)</w:t>
      </w:r>
    </w:p>
    <w:p w14:paraId="2283D71A" w14:textId="77777777" w:rsidR="001138DF" w:rsidRPr="00F82153" w:rsidRDefault="001138DF" w:rsidP="00136A43">
      <w:pPr>
        <w:pStyle w:val="ad"/>
        <w:numPr>
          <w:ilvl w:val="1"/>
          <w:numId w:val="8"/>
        </w:numPr>
        <w:tabs>
          <w:tab w:val="left" w:pos="709"/>
          <w:tab w:val="left" w:pos="851"/>
          <w:tab w:val="left" w:pos="1134"/>
        </w:tabs>
        <w:ind w:left="0" w:firstLine="0"/>
        <w:jc w:val="both"/>
        <w:rPr>
          <w:b/>
          <w:bCs/>
          <w:sz w:val="22"/>
          <w:szCs w:val="22"/>
        </w:rPr>
      </w:pPr>
      <w:r w:rsidRPr="00F82153">
        <w:rPr>
          <w:b/>
          <w:bCs/>
          <w:sz w:val="22"/>
          <w:szCs w:val="22"/>
        </w:rPr>
        <w:t>Скорую, в том числе скорую специализированную, медицинскую помощь (при наличии в городе обслуживания бригад скорой помощи, работающих в системе ДМС)</w:t>
      </w:r>
    </w:p>
    <w:p w14:paraId="36DFB772" w14:textId="77777777" w:rsidR="001138DF" w:rsidRPr="00F82153" w:rsidRDefault="001138DF" w:rsidP="00136A43">
      <w:pPr>
        <w:pStyle w:val="ad"/>
        <w:numPr>
          <w:ilvl w:val="1"/>
          <w:numId w:val="8"/>
        </w:numPr>
        <w:tabs>
          <w:tab w:val="left" w:pos="709"/>
          <w:tab w:val="left" w:pos="851"/>
          <w:tab w:val="left" w:pos="1134"/>
        </w:tabs>
        <w:ind w:left="0" w:firstLine="0"/>
        <w:jc w:val="both"/>
        <w:rPr>
          <w:b/>
          <w:bCs/>
          <w:sz w:val="22"/>
          <w:szCs w:val="22"/>
        </w:rPr>
      </w:pPr>
      <w:r w:rsidRPr="00F82153">
        <w:rPr>
          <w:b/>
          <w:bCs/>
          <w:sz w:val="22"/>
          <w:szCs w:val="22"/>
        </w:rPr>
        <w:t>Стационарное обслуживание (экстренную и плановую госпитализацию)</w:t>
      </w:r>
    </w:p>
    <w:p w14:paraId="3F8D5054" w14:textId="77777777" w:rsidR="001138DF" w:rsidRPr="00F82153" w:rsidRDefault="001138DF" w:rsidP="00136A43">
      <w:pPr>
        <w:tabs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B4F7E09" w14:textId="77777777" w:rsidR="001138DF" w:rsidRPr="00F82153" w:rsidRDefault="001138DF" w:rsidP="00136A43">
      <w:pPr>
        <w:numPr>
          <w:ilvl w:val="0"/>
          <w:numId w:val="8"/>
        </w:numPr>
        <w:shd w:val="pct5" w:color="auto" w:fill="FFFFFF"/>
        <w:tabs>
          <w:tab w:val="left" w:pos="709"/>
          <w:tab w:val="left" w:pos="851"/>
        </w:tabs>
        <w:spacing w:after="0" w:line="240" w:lineRule="auto"/>
        <w:ind w:left="0" w:right="-1" w:firstLine="0"/>
        <w:jc w:val="center"/>
        <w:rPr>
          <w:rFonts w:ascii="Times New Roman" w:hAnsi="Times New Roman" w:cs="Times New Roman"/>
          <w:b/>
        </w:rPr>
      </w:pPr>
      <w:r w:rsidRPr="00F82153">
        <w:rPr>
          <w:rFonts w:ascii="Times New Roman" w:hAnsi="Times New Roman" w:cs="Times New Roman"/>
          <w:b/>
          <w:bCs/>
        </w:rPr>
        <w:t>ОБЪЕМ МЕДИЦИНСКИХ УСЛУГ, ПРЕДОСТАВЛЯЕМЫЙ В РАМКАХ ПРОГРАММЫ:</w:t>
      </w:r>
    </w:p>
    <w:p w14:paraId="23A2D8BE" w14:textId="77777777" w:rsidR="001138DF" w:rsidRPr="00F82153" w:rsidRDefault="001138DF" w:rsidP="00136A43">
      <w:pPr>
        <w:tabs>
          <w:tab w:val="left" w:pos="709"/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961B0B7" w14:textId="77777777" w:rsidR="001138DF" w:rsidRPr="00F82153" w:rsidRDefault="001138DF" w:rsidP="00136A43">
      <w:pPr>
        <w:pStyle w:val="ad"/>
        <w:numPr>
          <w:ilvl w:val="1"/>
          <w:numId w:val="8"/>
        </w:numPr>
        <w:shd w:val="clear" w:color="auto" w:fill="DBE5F1"/>
        <w:tabs>
          <w:tab w:val="left" w:pos="709"/>
          <w:tab w:val="left" w:pos="851"/>
        </w:tabs>
        <w:ind w:left="0" w:firstLine="0"/>
        <w:jc w:val="both"/>
        <w:rPr>
          <w:b/>
          <w:bCs/>
          <w:sz w:val="22"/>
          <w:szCs w:val="22"/>
        </w:rPr>
      </w:pPr>
      <w:r w:rsidRPr="00F82153">
        <w:rPr>
          <w:b/>
          <w:bCs/>
          <w:iCs/>
          <w:sz w:val="22"/>
          <w:szCs w:val="22"/>
          <w:u w:val="single"/>
        </w:rPr>
        <w:t>Амбулаторно</w:t>
      </w:r>
      <w:r w:rsidRPr="00F82153">
        <w:rPr>
          <w:b/>
          <w:bCs/>
          <w:sz w:val="22"/>
          <w:szCs w:val="22"/>
          <w:u w:val="single"/>
        </w:rPr>
        <w:t>-поликлиническое обслуживание</w:t>
      </w:r>
      <w:r w:rsidRPr="00F82153">
        <w:rPr>
          <w:b/>
          <w:sz w:val="22"/>
          <w:szCs w:val="22"/>
        </w:rPr>
        <w:t>:</w:t>
      </w:r>
    </w:p>
    <w:p w14:paraId="73C51F17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sz w:val="22"/>
          <w:szCs w:val="22"/>
        </w:rPr>
      </w:pPr>
      <w:r w:rsidRPr="00F82153">
        <w:rPr>
          <w:b/>
          <w:sz w:val="22"/>
          <w:szCs w:val="22"/>
        </w:rPr>
        <w:t>Приемы, консультации и манипуляции врачей по</w:t>
      </w:r>
      <w:r w:rsidRPr="00F82153">
        <w:rPr>
          <w:sz w:val="22"/>
          <w:szCs w:val="22"/>
        </w:rPr>
        <w:t>: акушерству и гинекологии, аллергологии-иммунологии, анестезиологии и реаниматологии, восстановительной медицине, гастроэнтерологии, гематологии, дерматовенерологии, инфекционным болезням, кардиологии, колопроктологии, лечебной физкультуре и спортивной медицине, мануальной терапии, нейрохирургии, неврологии, нефрологии, общей врачебной практике (семейной медицине), онкологии (в том числе по заболеваниям молочных желез - маммологии), остеопатии, оториноларингологии (в том числе фониатрии), офтальмологии, паразитологии, психиатрии, пульмонологии, ревматологии, рефлексотерапии, сердечно-сосудистой хирургии (в том числе по заболеваниям вен - флебологии), терапии, торакальной хирургии, травматологии и ортопедии (в том числе по заболеваниям суставов – артрологии), урологии, физиотерапии, фтизиатрии, хирургии, челюстно-лицевой хирургии, эндокринологии. Заключения и манипуляции врачей по клинической микологии, рентгенологии, ультразвуковой диагностике, функциональной диагностике, эндоскопии.</w:t>
      </w:r>
    </w:p>
    <w:p w14:paraId="6C46A18D" w14:textId="77777777" w:rsidR="001138DF" w:rsidRPr="00F82153" w:rsidRDefault="001138DF" w:rsidP="00136A43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1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4"/>
        <w:gridCol w:w="5527"/>
      </w:tblGrid>
      <w:tr w:rsidR="001138DF" w:rsidRPr="00F82153" w14:paraId="19AEB934" w14:textId="77777777" w:rsidTr="002A4565">
        <w:trPr>
          <w:trHeight w:val="20"/>
        </w:trPr>
        <w:tc>
          <w:tcPr>
            <w:tcW w:w="2299" w:type="pct"/>
            <w:vAlign w:val="center"/>
          </w:tcPr>
          <w:p w14:paraId="6CB08326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82153">
              <w:rPr>
                <w:rFonts w:ascii="Times New Roman" w:hAnsi="Times New Roman" w:cs="Times New Roman"/>
                <w:b/>
              </w:rPr>
              <w:t>Приемы, консультации и манипуляции врачей по:</w:t>
            </w:r>
          </w:p>
        </w:tc>
        <w:tc>
          <w:tcPr>
            <w:tcW w:w="2701" w:type="pct"/>
            <w:vAlign w:val="center"/>
          </w:tcPr>
          <w:p w14:paraId="4AA43C6B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82153">
              <w:rPr>
                <w:rFonts w:ascii="Times New Roman" w:hAnsi="Times New Roman" w:cs="Times New Roman"/>
                <w:b/>
                <w:bCs/>
                <w:iCs/>
              </w:rPr>
              <w:t>Ограничение объема услуг, предусмотренные в рамках обслуживания в течение одного страхового года</w:t>
            </w:r>
          </w:p>
        </w:tc>
      </w:tr>
      <w:tr w:rsidR="001138DF" w:rsidRPr="00F82153" w14:paraId="24D2B18B" w14:textId="77777777" w:rsidTr="002A4565">
        <w:tc>
          <w:tcPr>
            <w:tcW w:w="2299" w:type="pct"/>
          </w:tcPr>
          <w:p w14:paraId="5F03BBAF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Онкологии</w:t>
            </w:r>
          </w:p>
        </w:tc>
        <w:tc>
          <w:tcPr>
            <w:tcW w:w="2701" w:type="pct"/>
            <w:vAlign w:val="center"/>
          </w:tcPr>
          <w:p w14:paraId="2D440077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До установления диагнозов, из числа указанных в п. п. 4.1.9 и 4.1.10 Программы</w:t>
            </w:r>
          </w:p>
        </w:tc>
      </w:tr>
      <w:tr w:rsidR="001138DF" w:rsidRPr="00F82153" w14:paraId="37BD0DA5" w14:textId="77777777" w:rsidTr="002A4565">
        <w:tc>
          <w:tcPr>
            <w:tcW w:w="2299" w:type="pct"/>
          </w:tcPr>
          <w:p w14:paraId="41F1F2F1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Фтизиатрии</w:t>
            </w:r>
          </w:p>
        </w:tc>
        <w:tc>
          <w:tcPr>
            <w:tcW w:w="2701" w:type="pct"/>
            <w:vAlign w:val="center"/>
          </w:tcPr>
          <w:p w14:paraId="7A01F265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До установления диагноза - туберкулез</w:t>
            </w:r>
          </w:p>
        </w:tc>
      </w:tr>
      <w:tr w:rsidR="001138DF" w:rsidRPr="00F82153" w14:paraId="0AF1EFFF" w14:textId="77777777" w:rsidTr="002A4565">
        <w:tc>
          <w:tcPr>
            <w:tcW w:w="2299" w:type="pct"/>
          </w:tcPr>
          <w:p w14:paraId="6AC13DA5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Психиатрии</w:t>
            </w:r>
          </w:p>
        </w:tc>
        <w:tc>
          <w:tcPr>
            <w:tcW w:w="2701" w:type="pct"/>
            <w:vAlign w:val="center"/>
          </w:tcPr>
          <w:p w14:paraId="1266C074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Однократно без применения диагностических тестов</w:t>
            </w:r>
          </w:p>
        </w:tc>
      </w:tr>
      <w:tr w:rsidR="001138DF" w:rsidRPr="00F82153" w14:paraId="7DF21F22" w14:textId="77777777" w:rsidTr="002A4565">
        <w:tc>
          <w:tcPr>
            <w:tcW w:w="2299" w:type="pct"/>
          </w:tcPr>
          <w:p w14:paraId="7E90B28B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Гинекологии, урологии в части лечения заболеваний, передающихся половым путем</w:t>
            </w:r>
          </w:p>
        </w:tc>
        <w:tc>
          <w:tcPr>
            <w:tcW w:w="2701" w:type="pct"/>
            <w:vAlign w:val="center"/>
          </w:tcPr>
          <w:p w14:paraId="101E8572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Однократное обследование, назначение схемы лечения и последующий контроль лечения</w:t>
            </w:r>
          </w:p>
        </w:tc>
      </w:tr>
      <w:tr w:rsidR="001138DF" w:rsidRPr="00F82153" w14:paraId="5DEBCB3F" w14:textId="77777777" w:rsidTr="002A4565">
        <w:tc>
          <w:tcPr>
            <w:tcW w:w="2299" w:type="pct"/>
          </w:tcPr>
          <w:p w14:paraId="4CA14872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Акушерству и гинекологии</w:t>
            </w:r>
          </w:p>
        </w:tc>
        <w:tc>
          <w:tcPr>
            <w:tcW w:w="2701" w:type="pct"/>
            <w:vAlign w:val="center"/>
          </w:tcPr>
          <w:p w14:paraId="6265293C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Ведение беременности до 8 недель</w:t>
            </w:r>
          </w:p>
        </w:tc>
      </w:tr>
    </w:tbl>
    <w:p w14:paraId="39E111AB" w14:textId="77777777" w:rsidR="001138DF" w:rsidRPr="00F82153" w:rsidRDefault="001138DF" w:rsidP="00136A43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A6FA88A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/>
          <w:bCs/>
          <w:iCs/>
          <w:sz w:val="22"/>
          <w:szCs w:val="22"/>
        </w:rPr>
      </w:pPr>
      <w:r w:rsidRPr="00F82153">
        <w:rPr>
          <w:b/>
          <w:sz w:val="22"/>
          <w:szCs w:val="22"/>
        </w:rPr>
        <w:t>Оформление</w:t>
      </w:r>
      <w:r w:rsidRPr="00F82153">
        <w:rPr>
          <w:b/>
          <w:bCs/>
          <w:iCs/>
          <w:sz w:val="22"/>
          <w:szCs w:val="22"/>
        </w:rPr>
        <w:t xml:space="preserve"> медицинской документации</w:t>
      </w:r>
      <w:r w:rsidRPr="00F82153">
        <w:rPr>
          <w:rStyle w:val="a5"/>
          <w:b/>
          <w:bCs/>
          <w:iCs/>
          <w:sz w:val="22"/>
          <w:szCs w:val="22"/>
        </w:rPr>
        <w:footnoteReference w:id="2"/>
      </w:r>
      <w:r w:rsidRPr="00F82153">
        <w:rPr>
          <w:b/>
          <w:bCs/>
          <w:iCs/>
          <w:sz w:val="22"/>
          <w:szCs w:val="22"/>
        </w:rPr>
        <w:t>:</w:t>
      </w:r>
    </w:p>
    <w:p w14:paraId="78A15A52" w14:textId="77777777" w:rsidR="001138DF" w:rsidRPr="00F82153" w:rsidRDefault="001138DF" w:rsidP="00136A43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82153">
        <w:rPr>
          <w:rFonts w:ascii="Times New Roman" w:hAnsi="Times New Roman" w:cs="Times New Roman"/>
        </w:rPr>
        <w:t>Экспертиза временной нетрудоспособности с оформлением листов нетрудоспособности и справок формы 095/у; выписка из медицинской карты по форме 027/у; оформление рецептов (за исключением льготных). Оформление справок в бассейн.</w:t>
      </w:r>
    </w:p>
    <w:p w14:paraId="2ED042D0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/>
          <w:bCs/>
          <w:iCs/>
          <w:sz w:val="22"/>
          <w:szCs w:val="22"/>
        </w:rPr>
      </w:pPr>
      <w:r w:rsidRPr="00F82153">
        <w:rPr>
          <w:b/>
          <w:bCs/>
          <w:iCs/>
          <w:sz w:val="22"/>
          <w:szCs w:val="22"/>
        </w:rPr>
        <w:t>Лабораторные и инструментальные исследования:</w:t>
      </w:r>
    </w:p>
    <w:p w14:paraId="437A7F90" w14:textId="77777777" w:rsidR="001138DF" w:rsidRPr="00F82153" w:rsidRDefault="001138DF" w:rsidP="00136A43">
      <w:pPr>
        <w:pStyle w:val="ad"/>
        <w:numPr>
          <w:ilvl w:val="3"/>
          <w:numId w:val="8"/>
        </w:numPr>
        <w:tabs>
          <w:tab w:val="left" w:pos="709"/>
          <w:tab w:val="left" w:pos="851"/>
        </w:tabs>
        <w:ind w:left="0" w:firstLine="0"/>
        <w:jc w:val="both"/>
        <w:rPr>
          <w:b/>
          <w:sz w:val="22"/>
          <w:szCs w:val="22"/>
        </w:rPr>
      </w:pPr>
      <w:r w:rsidRPr="00F82153">
        <w:rPr>
          <w:b/>
          <w:sz w:val="22"/>
          <w:szCs w:val="22"/>
        </w:rPr>
        <w:t>Лабораторные исследования</w:t>
      </w:r>
      <w:r w:rsidRPr="00F82153">
        <w:rPr>
          <w:b/>
          <w:sz w:val="22"/>
          <w:szCs w:val="22"/>
          <w:vertAlign w:val="superscript"/>
        </w:rPr>
        <w:footnoteReference w:id="3"/>
      </w:r>
      <w:r w:rsidRPr="00F82153">
        <w:rPr>
          <w:b/>
          <w:sz w:val="22"/>
          <w:szCs w:val="22"/>
        </w:rPr>
        <w:t>:</w:t>
      </w:r>
      <w:r w:rsidRPr="00F82153">
        <w:rPr>
          <w:sz w:val="22"/>
          <w:szCs w:val="22"/>
        </w:rPr>
        <w:t xml:space="preserve"> общеклинические (химико-микроскопические и гематологические, включая коагулограмму);  биохимические (включая гормональные исследования); иммунологические(определение  общих иммуноглобулинов  (А, Е, M, G)) и аллергодиагностика; определение антител к антигенам тканей, их компонентам, секретам, метаболитам, гормонам; исследование противоопухолевого иммунитета (онкомаркеры); исследование антигенной системы эритроцитов; микробиологические (в бактериологии, вирусологии, микологии, паразитологии): макро- и микроскопические, иммуносерологические исследования,  молекулярно - биологические методы </w:t>
      </w:r>
      <w:r w:rsidRPr="00F82153">
        <w:rPr>
          <w:sz w:val="22"/>
          <w:szCs w:val="22"/>
        </w:rPr>
        <w:lastRenderedPageBreak/>
        <w:t>исследования (методы гибридизации ДНК и РНК, ПЦР), культивирование и идентификация при бактериологических исследованиях;  цитологические и гистологические исследования.</w:t>
      </w:r>
    </w:p>
    <w:p w14:paraId="4D7C99EB" w14:textId="77777777" w:rsidR="001138DF" w:rsidRPr="00F82153" w:rsidRDefault="001138DF" w:rsidP="00136A43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1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4"/>
        <w:gridCol w:w="5527"/>
      </w:tblGrid>
      <w:tr w:rsidR="001138DF" w:rsidRPr="00F82153" w14:paraId="24083116" w14:textId="77777777" w:rsidTr="002A4565">
        <w:trPr>
          <w:trHeight w:val="20"/>
          <w:tblHeader/>
        </w:trPr>
        <w:tc>
          <w:tcPr>
            <w:tcW w:w="2299" w:type="pct"/>
            <w:vAlign w:val="center"/>
          </w:tcPr>
          <w:p w14:paraId="4029A7B6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82153">
              <w:rPr>
                <w:rFonts w:ascii="Times New Roman" w:hAnsi="Times New Roman" w:cs="Times New Roman"/>
                <w:b/>
                <w:bCs/>
                <w:iCs/>
              </w:rPr>
              <w:t>Лабораторные исследования</w:t>
            </w:r>
          </w:p>
        </w:tc>
        <w:tc>
          <w:tcPr>
            <w:tcW w:w="2701" w:type="pct"/>
            <w:vAlign w:val="center"/>
          </w:tcPr>
          <w:p w14:paraId="1913B4B5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82153">
              <w:rPr>
                <w:rFonts w:ascii="Times New Roman" w:hAnsi="Times New Roman" w:cs="Times New Roman"/>
                <w:b/>
                <w:bCs/>
                <w:iCs/>
              </w:rPr>
              <w:t>Ограничение объема услуг в течение одного страхового года</w:t>
            </w:r>
          </w:p>
        </w:tc>
      </w:tr>
      <w:tr w:rsidR="001138DF" w:rsidRPr="00F82153" w14:paraId="1090AD1C" w14:textId="77777777" w:rsidTr="002A4565">
        <w:tc>
          <w:tcPr>
            <w:tcW w:w="2299" w:type="pct"/>
            <w:tcBorders>
              <w:bottom w:val="single" w:sz="4" w:space="0" w:color="auto"/>
            </w:tcBorders>
            <w:vAlign w:val="center"/>
          </w:tcPr>
          <w:p w14:paraId="694FEEB5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Иммунологические исследования (определение общих иммуноглобулинов (А, Е, M, G) и аллергодиагностика</w:t>
            </w:r>
          </w:p>
        </w:tc>
        <w:tc>
          <w:tcPr>
            <w:tcW w:w="2701" w:type="pct"/>
            <w:tcBorders>
              <w:bottom w:val="single" w:sz="4" w:space="0" w:color="auto"/>
            </w:tcBorders>
            <w:vAlign w:val="center"/>
          </w:tcPr>
          <w:p w14:paraId="3A858E2A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По направлению Страховщика: определение антител к антигенам растительного, животного, химического, лекарственного происхождений - в объеме панели до 16 аллергенов -  однократно; к клеткам крови, соединительной ткани; субструктурам клеток; иммуноглобулинам и их фрагментам, метаболитам клеток и их рецепторам.</w:t>
            </w:r>
          </w:p>
          <w:p w14:paraId="30ABB720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Исключено:</w:t>
            </w:r>
          </w:p>
          <w:p w14:paraId="469D269C" w14:textId="77777777" w:rsidR="001138DF" w:rsidRPr="00F82153" w:rsidRDefault="001138DF" w:rsidP="00136A43">
            <w:pPr>
              <w:numPr>
                <w:ilvl w:val="0"/>
                <w:numId w:val="1"/>
              </w:numPr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определение показателей естественных факторов защиты, измененной реактивности, иммунологической толерантности;</w:t>
            </w:r>
          </w:p>
          <w:p w14:paraId="15DEFC4D" w14:textId="77777777" w:rsidR="001138DF" w:rsidRPr="00F82153" w:rsidRDefault="001138DF" w:rsidP="00136A43">
            <w:pPr>
              <w:numPr>
                <w:ilvl w:val="0"/>
                <w:numId w:val="1"/>
              </w:numPr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 xml:space="preserve">определение антигенов главного комплекса гистосовместимости; антигенной системы других клеток крови; </w:t>
            </w:r>
          </w:p>
          <w:p w14:paraId="2681D058" w14:textId="77777777" w:rsidR="001138DF" w:rsidRPr="00F82153" w:rsidRDefault="001138DF" w:rsidP="00136A43">
            <w:pPr>
              <w:numPr>
                <w:ilvl w:val="0"/>
                <w:numId w:val="1"/>
              </w:numPr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 xml:space="preserve">идентификация T-лимфоцитов, В-лимфоцитов, нейтрофилов; </w:t>
            </w:r>
          </w:p>
          <w:p w14:paraId="5D22868D" w14:textId="77777777" w:rsidR="001138DF" w:rsidRPr="00F82153" w:rsidRDefault="001138DF" w:rsidP="00136A43">
            <w:pPr>
              <w:numPr>
                <w:ilvl w:val="0"/>
                <w:numId w:val="1"/>
              </w:numPr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определение гуморальных факторов иммунокомпетентных и других клеток, регулирующих системы гомеостаза (цитокинов).</w:t>
            </w:r>
          </w:p>
        </w:tc>
      </w:tr>
      <w:tr w:rsidR="001138DF" w:rsidRPr="00F82153" w14:paraId="5F03F305" w14:textId="77777777" w:rsidTr="002A4565">
        <w:trPr>
          <w:trHeight w:val="495"/>
        </w:trPr>
        <w:tc>
          <w:tcPr>
            <w:tcW w:w="2299" w:type="pct"/>
            <w:tcBorders>
              <w:right w:val="single" w:sz="4" w:space="0" w:color="auto"/>
            </w:tcBorders>
          </w:tcPr>
          <w:p w14:paraId="194DD581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 xml:space="preserve">Исследование уровня витамина </w:t>
            </w:r>
            <w:r w:rsidRPr="00F82153">
              <w:rPr>
                <w:rFonts w:ascii="Times New Roman" w:hAnsi="Times New Roman" w:cs="Times New Roman"/>
                <w:lang w:val="en-US"/>
              </w:rPr>
              <w:t>D</w:t>
            </w:r>
            <w:r w:rsidRPr="00F82153">
              <w:rPr>
                <w:rFonts w:ascii="Times New Roman" w:hAnsi="Times New Roman" w:cs="Times New Roman"/>
              </w:rPr>
              <w:t xml:space="preserve"> и железа</w:t>
            </w:r>
          </w:p>
          <w:p w14:paraId="5A047088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75DF3DC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1" w:type="pct"/>
            <w:tcBorders>
              <w:left w:val="single" w:sz="4" w:space="0" w:color="auto"/>
            </w:tcBorders>
          </w:tcPr>
          <w:p w14:paraId="6A6132AF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 xml:space="preserve"> При наличии медицинских показаний – по направлению специалиста.</w:t>
            </w:r>
          </w:p>
          <w:p w14:paraId="2DE255D7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38DF" w:rsidRPr="00F82153" w14:paraId="5FD05A87" w14:textId="77777777" w:rsidTr="002A4565">
        <w:trPr>
          <w:trHeight w:val="540"/>
        </w:trPr>
        <w:tc>
          <w:tcPr>
            <w:tcW w:w="2299" w:type="pct"/>
            <w:tcBorders>
              <w:right w:val="single" w:sz="4" w:space="0" w:color="auto"/>
            </w:tcBorders>
          </w:tcPr>
          <w:p w14:paraId="358EDF75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Исследование противоопухолевого иммунитета (онкомаркеры ПСА и СА 125)</w:t>
            </w:r>
          </w:p>
        </w:tc>
        <w:tc>
          <w:tcPr>
            <w:tcW w:w="2701" w:type="pct"/>
            <w:tcBorders>
              <w:left w:val="single" w:sz="4" w:space="0" w:color="auto"/>
            </w:tcBorders>
          </w:tcPr>
          <w:p w14:paraId="451F60C6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 xml:space="preserve">2 раза. </w:t>
            </w:r>
          </w:p>
        </w:tc>
      </w:tr>
      <w:tr w:rsidR="001138DF" w:rsidRPr="00F82153" w14:paraId="33692209" w14:textId="77777777" w:rsidTr="002A4565">
        <w:tc>
          <w:tcPr>
            <w:tcW w:w="2299" w:type="pct"/>
          </w:tcPr>
          <w:p w14:paraId="572DDBA3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Иммуносерологические исследования, молекулярно - биологические методы исследования (методы гибридизации ДНК и РНК, ПЦР)</w:t>
            </w:r>
          </w:p>
        </w:tc>
        <w:tc>
          <w:tcPr>
            <w:tcW w:w="2701" w:type="pct"/>
          </w:tcPr>
          <w:p w14:paraId="154FD9F4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Не более 3 возбудителей при каждом случае заболевания.</w:t>
            </w:r>
          </w:p>
        </w:tc>
      </w:tr>
      <w:tr w:rsidR="001138DF" w:rsidRPr="00F82153" w14:paraId="170D7151" w14:textId="77777777" w:rsidTr="002A4565">
        <w:tc>
          <w:tcPr>
            <w:tcW w:w="2299" w:type="pct"/>
            <w:vAlign w:val="center"/>
          </w:tcPr>
          <w:p w14:paraId="634B762E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 xml:space="preserve">ПЦР диагностика заболеваний, передающихся половым путем </w:t>
            </w:r>
          </w:p>
        </w:tc>
        <w:tc>
          <w:tcPr>
            <w:tcW w:w="2701" w:type="pct"/>
            <w:vAlign w:val="center"/>
          </w:tcPr>
          <w:p w14:paraId="6101A46A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2 раза, не более 5 возбудителей каждый раз (за исключением папилломавируса человека (ВПЧ))</w:t>
            </w:r>
          </w:p>
        </w:tc>
      </w:tr>
      <w:tr w:rsidR="001138DF" w:rsidRPr="00F82153" w14:paraId="40BA2EA2" w14:textId="77777777" w:rsidTr="002A4565">
        <w:tc>
          <w:tcPr>
            <w:tcW w:w="2299" w:type="pct"/>
            <w:vAlign w:val="center"/>
          </w:tcPr>
          <w:p w14:paraId="79C0FF19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Исследование папилломовируса человека (</w:t>
            </w:r>
            <w:proofErr w:type="gramStart"/>
            <w:r w:rsidRPr="00F82153">
              <w:rPr>
                <w:rFonts w:ascii="Times New Roman" w:hAnsi="Times New Roman" w:cs="Times New Roman"/>
              </w:rPr>
              <w:t>ВПЧ )</w:t>
            </w:r>
            <w:proofErr w:type="gramEnd"/>
          </w:p>
        </w:tc>
        <w:tc>
          <w:tcPr>
            <w:tcW w:w="2701" w:type="pct"/>
            <w:vAlign w:val="center"/>
          </w:tcPr>
          <w:p w14:paraId="7C0757A4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Однократно</w:t>
            </w:r>
          </w:p>
        </w:tc>
      </w:tr>
    </w:tbl>
    <w:p w14:paraId="419BC0A9" w14:textId="77777777" w:rsidR="001138DF" w:rsidRPr="00F82153" w:rsidRDefault="001138DF" w:rsidP="00136A43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F3AFBFF" w14:textId="77777777" w:rsidR="001138DF" w:rsidRPr="00F82153" w:rsidRDefault="001138DF" w:rsidP="00136A43">
      <w:pPr>
        <w:pStyle w:val="ad"/>
        <w:numPr>
          <w:ilvl w:val="3"/>
          <w:numId w:val="8"/>
        </w:numPr>
        <w:tabs>
          <w:tab w:val="left" w:pos="709"/>
          <w:tab w:val="left" w:pos="851"/>
        </w:tabs>
        <w:ind w:left="0" w:firstLine="0"/>
        <w:jc w:val="both"/>
        <w:rPr>
          <w:sz w:val="22"/>
          <w:szCs w:val="22"/>
        </w:rPr>
      </w:pPr>
      <w:r w:rsidRPr="00F82153">
        <w:rPr>
          <w:b/>
          <w:sz w:val="22"/>
          <w:szCs w:val="22"/>
        </w:rPr>
        <w:t>Инструментальные исследования:</w:t>
      </w:r>
      <w:r w:rsidRPr="00F82153">
        <w:rPr>
          <w:sz w:val="22"/>
          <w:szCs w:val="22"/>
        </w:rPr>
        <w:t xml:space="preserve"> функциональная диагностика: электрокардиография (ЭКГ), электроэнцефалография (ЭЭГ), рэоэнцефалография (РЭГ), исследование функции внешнего дыхания (спирография), суточное мониторирование артериального давления/ ЭКГ, нагрузочные тесты (велоэргометрия, </w:t>
      </w:r>
      <w:proofErr w:type="spellStart"/>
      <w:r w:rsidRPr="00F82153">
        <w:rPr>
          <w:sz w:val="22"/>
          <w:szCs w:val="22"/>
        </w:rPr>
        <w:t>тредмил</w:t>
      </w:r>
      <w:proofErr w:type="spellEnd"/>
      <w:r w:rsidRPr="00F82153">
        <w:rPr>
          <w:sz w:val="22"/>
          <w:szCs w:val="22"/>
        </w:rPr>
        <w:t>-тест), миография; ультразвуковая диагностика: УЗИ органов и тканей, эхокардиография (</w:t>
      </w:r>
      <w:proofErr w:type="spellStart"/>
      <w:r w:rsidRPr="00F82153">
        <w:rPr>
          <w:sz w:val="22"/>
          <w:szCs w:val="22"/>
        </w:rPr>
        <w:t>ЭхоКГ</w:t>
      </w:r>
      <w:proofErr w:type="spellEnd"/>
      <w:r w:rsidRPr="00F82153">
        <w:rPr>
          <w:sz w:val="22"/>
          <w:szCs w:val="22"/>
        </w:rPr>
        <w:t>), сосудистая допплерография в т.ч. с цветным картированием; маммография, рентгенологические и рентген-радиологические исследования, включая компьютерную томографию</w:t>
      </w:r>
      <w:r w:rsidRPr="00F82153">
        <w:rPr>
          <w:rStyle w:val="a5"/>
          <w:sz w:val="22"/>
          <w:szCs w:val="22"/>
        </w:rPr>
        <w:footnoteReference w:id="4"/>
      </w:r>
      <w:r w:rsidRPr="00F82153">
        <w:rPr>
          <w:sz w:val="22"/>
          <w:szCs w:val="22"/>
        </w:rPr>
        <w:t>, позитронно-эмиссионную томографию</w:t>
      </w:r>
      <w:r w:rsidRPr="00F82153">
        <w:rPr>
          <w:rStyle w:val="a5"/>
          <w:sz w:val="22"/>
          <w:szCs w:val="22"/>
        </w:rPr>
        <w:footnoteReference w:id="5"/>
      </w:r>
      <w:r w:rsidRPr="00F82153">
        <w:rPr>
          <w:sz w:val="22"/>
          <w:szCs w:val="22"/>
        </w:rPr>
        <w:t>, радиоизотопные исследования</w:t>
      </w:r>
      <w:r w:rsidRPr="00F82153">
        <w:rPr>
          <w:rStyle w:val="a5"/>
          <w:sz w:val="22"/>
          <w:szCs w:val="22"/>
        </w:rPr>
        <w:footnoteReference w:id="6"/>
      </w:r>
      <w:r w:rsidRPr="00F82153">
        <w:rPr>
          <w:sz w:val="22"/>
          <w:szCs w:val="22"/>
        </w:rPr>
        <w:t>; магнитно-резонансная томография</w:t>
      </w:r>
      <w:r w:rsidRPr="00F82153">
        <w:rPr>
          <w:rStyle w:val="a5"/>
          <w:sz w:val="22"/>
          <w:szCs w:val="22"/>
        </w:rPr>
        <w:footnoteReference w:id="7"/>
      </w:r>
      <w:r w:rsidRPr="00F82153">
        <w:rPr>
          <w:sz w:val="22"/>
          <w:szCs w:val="22"/>
        </w:rPr>
        <w:t>; эндоскопические исследования.</w:t>
      </w:r>
    </w:p>
    <w:p w14:paraId="64E22EFD" w14:textId="77777777" w:rsidR="001138DF" w:rsidRPr="00F82153" w:rsidRDefault="001138DF" w:rsidP="00136A43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1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3"/>
        <w:gridCol w:w="5668"/>
      </w:tblGrid>
      <w:tr w:rsidR="001138DF" w:rsidRPr="00F82153" w14:paraId="4428DC60" w14:textId="77777777" w:rsidTr="002A4565">
        <w:trPr>
          <w:trHeight w:val="20"/>
        </w:trPr>
        <w:tc>
          <w:tcPr>
            <w:tcW w:w="2230" w:type="pct"/>
            <w:vAlign w:val="center"/>
          </w:tcPr>
          <w:p w14:paraId="54319971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82153">
              <w:rPr>
                <w:rFonts w:ascii="Times New Roman" w:hAnsi="Times New Roman" w:cs="Times New Roman"/>
                <w:b/>
                <w:bCs/>
                <w:iCs/>
              </w:rPr>
              <w:t>Инструментальные исследования</w:t>
            </w:r>
          </w:p>
        </w:tc>
        <w:tc>
          <w:tcPr>
            <w:tcW w:w="2770" w:type="pct"/>
            <w:vAlign w:val="center"/>
          </w:tcPr>
          <w:p w14:paraId="0DD875B8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82153">
              <w:rPr>
                <w:rFonts w:ascii="Times New Roman" w:hAnsi="Times New Roman" w:cs="Times New Roman"/>
                <w:b/>
                <w:bCs/>
                <w:iCs/>
              </w:rPr>
              <w:t>Ограничение объема услуг в течение одного страхового года</w:t>
            </w:r>
          </w:p>
        </w:tc>
      </w:tr>
      <w:tr w:rsidR="001138DF" w:rsidRPr="00F82153" w14:paraId="460B3954" w14:textId="77777777" w:rsidTr="002A4565">
        <w:trPr>
          <w:trHeight w:val="70"/>
        </w:trPr>
        <w:tc>
          <w:tcPr>
            <w:tcW w:w="2230" w:type="pct"/>
            <w:vAlign w:val="center"/>
          </w:tcPr>
          <w:p w14:paraId="6E9B221E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Позитронно-эмиссионная томография</w:t>
            </w:r>
          </w:p>
        </w:tc>
        <w:tc>
          <w:tcPr>
            <w:tcW w:w="2770" w:type="pct"/>
            <w:vAlign w:val="center"/>
          </w:tcPr>
          <w:p w14:paraId="5078D188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Однократно, по направлению Страховщика</w:t>
            </w:r>
          </w:p>
        </w:tc>
      </w:tr>
      <w:tr w:rsidR="001138DF" w:rsidRPr="00F82153" w14:paraId="7BBAAB0F" w14:textId="77777777" w:rsidTr="002A4565">
        <w:trPr>
          <w:trHeight w:val="70"/>
        </w:trPr>
        <w:tc>
          <w:tcPr>
            <w:tcW w:w="2230" w:type="pct"/>
            <w:vAlign w:val="center"/>
          </w:tcPr>
          <w:p w14:paraId="37A32D13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  <w:snapToGrid w:val="0"/>
              </w:rPr>
              <w:t>Маммография</w:t>
            </w:r>
          </w:p>
        </w:tc>
        <w:tc>
          <w:tcPr>
            <w:tcW w:w="2770" w:type="pct"/>
            <w:vAlign w:val="center"/>
          </w:tcPr>
          <w:p w14:paraId="0A04F86A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  <w:snapToGrid w:val="0"/>
              </w:rPr>
              <w:t>При наличии медицинских показаний</w:t>
            </w:r>
          </w:p>
        </w:tc>
      </w:tr>
    </w:tbl>
    <w:p w14:paraId="43415343" w14:textId="77777777" w:rsidR="001138DF" w:rsidRPr="00F82153" w:rsidRDefault="001138DF" w:rsidP="00136A43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C241213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/>
          <w:sz w:val="22"/>
          <w:szCs w:val="22"/>
        </w:rPr>
      </w:pPr>
      <w:r w:rsidRPr="00F82153">
        <w:rPr>
          <w:b/>
          <w:sz w:val="22"/>
          <w:szCs w:val="22"/>
        </w:rPr>
        <w:t xml:space="preserve">Процедуры, манипуляции и методы лечения: </w:t>
      </w:r>
    </w:p>
    <w:p w14:paraId="4ED6297C" w14:textId="77777777" w:rsidR="001138DF" w:rsidRPr="00F82153" w:rsidRDefault="001138DF" w:rsidP="00136A43">
      <w:pPr>
        <w:pStyle w:val="ad"/>
        <w:tabs>
          <w:tab w:val="left" w:pos="709"/>
          <w:tab w:val="left" w:pos="851"/>
          <w:tab w:val="left" w:pos="1276"/>
        </w:tabs>
        <w:ind w:left="0"/>
        <w:jc w:val="both"/>
        <w:rPr>
          <w:b/>
          <w:sz w:val="22"/>
          <w:szCs w:val="22"/>
        </w:rPr>
      </w:pPr>
    </w:p>
    <w:p w14:paraId="090257F0" w14:textId="77777777" w:rsidR="001138DF" w:rsidRPr="00F82153" w:rsidRDefault="001138DF" w:rsidP="00136A43">
      <w:pPr>
        <w:pStyle w:val="ad"/>
        <w:numPr>
          <w:ilvl w:val="3"/>
          <w:numId w:val="8"/>
        </w:numPr>
        <w:tabs>
          <w:tab w:val="left" w:pos="709"/>
          <w:tab w:val="left" w:pos="851"/>
        </w:tabs>
        <w:ind w:left="0" w:firstLine="0"/>
        <w:jc w:val="both"/>
        <w:rPr>
          <w:sz w:val="22"/>
          <w:szCs w:val="22"/>
        </w:rPr>
      </w:pPr>
      <w:r w:rsidRPr="00F82153">
        <w:rPr>
          <w:b/>
          <w:sz w:val="22"/>
          <w:szCs w:val="22"/>
        </w:rPr>
        <w:lastRenderedPageBreak/>
        <w:t xml:space="preserve">Физиотерапевтическое лечение </w:t>
      </w:r>
      <w:r w:rsidRPr="00F82153">
        <w:rPr>
          <w:sz w:val="22"/>
          <w:szCs w:val="22"/>
        </w:rPr>
        <w:t>(в отделении физиотерапии):</w:t>
      </w:r>
      <w:r w:rsidRPr="00F82153">
        <w:rPr>
          <w:b/>
          <w:sz w:val="22"/>
          <w:szCs w:val="22"/>
        </w:rPr>
        <w:t xml:space="preserve"> </w:t>
      </w:r>
      <w:r w:rsidRPr="00F82153">
        <w:rPr>
          <w:sz w:val="22"/>
          <w:szCs w:val="22"/>
        </w:rPr>
        <w:t xml:space="preserve">лазеротерапия, электротерапия, магнитотерапия, светолечение, ультразвуковая терапия, </w:t>
      </w:r>
      <w:proofErr w:type="spellStart"/>
      <w:r w:rsidRPr="00F82153">
        <w:rPr>
          <w:sz w:val="22"/>
          <w:szCs w:val="22"/>
        </w:rPr>
        <w:t>фонофорез</w:t>
      </w:r>
      <w:proofErr w:type="spellEnd"/>
      <w:r w:rsidRPr="00F82153">
        <w:rPr>
          <w:sz w:val="22"/>
          <w:szCs w:val="22"/>
        </w:rPr>
        <w:t>, ингаляции.</w:t>
      </w:r>
    </w:p>
    <w:p w14:paraId="39F43627" w14:textId="77777777" w:rsidR="001138DF" w:rsidRPr="00F82153" w:rsidRDefault="001138DF" w:rsidP="00136A43">
      <w:pPr>
        <w:pStyle w:val="ad"/>
        <w:numPr>
          <w:ilvl w:val="3"/>
          <w:numId w:val="8"/>
        </w:numPr>
        <w:tabs>
          <w:tab w:val="left" w:pos="709"/>
          <w:tab w:val="left" w:pos="851"/>
        </w:tabs>
        <w:ind w:left="0" w:firstLine="0"/>
        <w:jc w:val="both"/>
        <w:rPr>
          <w:sz w:val="22"/>
          <w:szCs w:val="22"/>
        </w:rPr>
      </w:pPr>
      <w:r w:rsidRPr="00F82153">
        <w:rPr>
          <w:b/>
          <w:sz w:val="22"/>
          <w:szCs w:val="22"/>
        </w:rPr>
        <w:t>Восстановительное лечение:</w:t>
      </w:r>
      <w:r w:rsidRPr="00F82153">
        <w:rPr>
          <w:sz w:val="22"/>
          <w:szCs w:val="22"/>
        </w:rPr>
        <w:t xml:space="preserve"> групповая лечебная физкультура, классический лечебный массаж, классическая корпоральная иглорефлексотерапия, мануальная терапия, остеопатия; водолечение (жемчужные ванны).</w:t>
      </w:r>
    </w:p>
    <w:p w14:paraId="68CE5733" w14:textId="77777777" w:rsidR="001138DF" w:rsidRPr="00F82153" w:rsidRDefault="001138DF" w:rsidP="00136A43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5667"/>
      </w:tblGrid>
      <w:tr w:rsidR="001138DF" w:rsidRPr="00F82153" w14:paraId="56FA6F1B" w14:textId="77777777" w:rsidTr="002A4565">
        <w:trPr>
          <w:trHeight w:val="20"/>
        </w:trPr>
        <w:tc>
          <w:tcPr>
            <w:tcW w:w="2221" w:type="pct"/>
            <w:vAlign w:val="center"/>
          </w:tcPr>
          <w:p w14:paraId="4EF421FC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82153">
              <w:rPr>
                <w:rFonts w:ascii="Times New Roman" w:hAnsi="Times New Roman" w:cs="Times New Roman"/>
                <w:b/>
              </w:rPr>
              <w:t>Восстановительное лечение</w:t>
            </w:r>
          </w:p>
        </w:tc>
        <w:tc>
          <w:tcPr>
            <w:tcW w:w="2779" w:type="pct"/>
            <w:vAlign w:val="center"/>
          </w:tcPr>
          <w:p w14:paraId="06C88DF4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82153">
              <w:rPr>
                <w:rFonts w:ascii="Times New Roman" w:hAnsi="Times New Roman" w:cs="Times New Roman"/>
                <w:b/>
                <w:bCs/>
                <w:iCs/>
              </w:rPr>
              <w:t>Ограничение объема услуг в течение одного страхового года</w:t>
            </w:r>
          </w:p>
        </w:tc>
      </w:tr>
      <w:tr w:rsidR="001138DF" w:rsidRPr="00F82153" w14:paraId="59CC8744" w14:textId="77777777" w:rsidTr="002A4565">
        <w:trPr>
          <w:trHeight w:val="20"/>
        </w:trPr>
        <w:tc>
          <w:tcPr>
            <w:tcW w:w="2221" w:type="pct"/>
            <w:vAlign w:val="center"/>
          </w:tcPr>
          <w:p w14:paraId="608531C1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ind w:right="-58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Групповая лечебная физкультура</w:t>
            </w:r>
          </w:p>
        </w:tc>
        <w:tc>
          <w:tcPr>
            <w:tcW w:w="2779" w:type="pct"/>
            <w:vAlign w:val="center"/>
          </w:tcPr>
          <w:p w14:paraId="70D295DF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ind w:right="-58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 xml:space="preserve">Не более 10 сеансов </w:t>
            </w:r>
          </w:p>
        </w:tc>
      </w:tr>
      <w:tr w:rsidR="001138DF" w:rsidRPr="00F82153" w14:paraId="54F1B273" w14:textId="77777777" w:rsidTr="002A4565">
        <w:trPr>
          <w:trHeight w:val="20"/>
        </w:trPr>
        <w:tc>
          <w:tcPr>
            <w:tcW w:w="2221" w:type="pct"/>
            <w:vAlign w:val="center"/>
          </w:tcPr>
          <w:p w14:paraId="166E3444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ind w:right="-58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Классический лечебный массаж</w:t>
            </w:r>
          </w:p>
        </w:tc>
        <w:tc>
          <w:tcPr>
            <w:tcW w:w="2779" w:type="pct"/>
            <w:vAlign w:val="center"/>
          </w:tcPr>
          <w:p w14:paraId="1CD7D226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ind w:right="-58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В течение одного месяца после окончания госпитализации по поводу сочетанной травмы, произошедшей в течение срока страхования – без ограничения по сеансам и по массажным единицам.</w:t>
            </w:r>
          </w:p>
          <w:p w14:paraId="1EA5AD2F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ind w:right="-58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В остальных случаях - не более 10 сеансов (не более трех массажных единиц за сеанс)</w:t>
            </w:r>
          </w:p>
        </w:tc>
      </w:tr>
      <w:tr w:rsidR="001138DF" w:rsidRPr="00F82153" w14:paraId="6286D225" w14:textId="77777777" w:rsidTr="002A4565">
        <w:trPr>
          <w:trHeight w:val="20"/>
        </w:trPr>
        <w:tc>
          <w:tcPr>
            <w:tcW w:w="2221" w:type="pct"/>
            <w:vAlign w:val="center"/>
          </w:tcPr>
          <w:p w14:paraId="5757BF77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ind w:right="-58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 xml:space="preserve">Классическая корпоральная иглорефлексотерапия </w:t>
            </w:r>
          </w:p>
        </w:tc>
        <w:tc>
          <w:tcPr>
            <w:tcW w:w="2779" w:type="pct"/>
            <w:vAlign w:val="center"/>
          </w:tcPr>
          <w:p w14:paraId="5C592254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ind w:right="-58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Не более 10 процедур</w:t>
            </w:r>
            <w:r w:rsidRPr="00F82153">
              <w:rPr>
                <w:rFonts w:ascii="Times New Roman" w:hAnsi="Times New Roman" w:cs="Times New Roman"/>
                <w:bCs/>
              </w:rPr>
              <w:t xml:space="preserve">  </w:t>
            </w:r>
          </w:p>
        </w:tc>
      </w:tr>
      <w:tr w:rsidR="001138DF" w:rsidRPr="00F82153" w14:paraId="74E7DC76" w14:textId="77777777" w:rsidTr="002A4565">
        <w:trPr>
          <w:trHeight w:val="20"/>
        </w:trPr>
        <w:tc>
          <w:tcPr>
            <w:tcW w:w="2221" w:type="pct"/>
            <w:vAlign w:val="center"/>
          </w:tcPr>
          <w:p w14:paraId="6938C947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ind w:right="-58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 xml:space="preserve">Мануальная терапия </w:t>
            </w:r>
          </w:p>
        </w:tc>
        <w:tc>
          <w:tcPr>
            <w:tcW w:w="2779" w:type="pct"/>
            <w:vAlign w:val="center"/>
          </w:tcPr>
          <w:p w14:paraId="428EA1F4" w14:textId="77777777" w:rsidR="001138DF" w:rsidRPr="00F82153" w:rsidRDefault="001138DF" w:rsidP="00136A43">
            <w:pPr>
              <w:pStyle w:val="3"/>
              <w:tabs>
                <w:tab w:val="left" w:pos="709"/>
                <w:tab w:val="left" w:pos="851"/>
              </w:tabs>
              <w:suppressAutoHyphens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82153">
              <w:rPr>
                <w:rFonts w:ascii="Times New Roman" w:hAnsi="Times New Roman" w:cs="Times New Roman"/>
                <w:sz w:val="22"/>
                <w:szCs w:val="22"/>
              </w:rPr>
              <w:t>Не более 3 процедур</w:t>
            </w:r>
            <w:r w:rsidRPr="00F8215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на курс по страховому случаю (при это в год совокупно не более 10 процедур по всем страховым случаям) </w:t>
            </w:r>
          </w:p>
        </w:tc>
      </w:tr>
      <w:tr w:rsidR="001138DF" w:rsidRPr="00F82153" w14:paraId="751EAB23" w14:textId="77777777" w:rsidTr="002A4565">
        <w:trPr>
          <w:trHeight w:val="20"/>
        </w:trPr>
        <w:tc>
          <w:tcPr>
            <w:tcW w:w="2221" w:type="pct"/>
            <w:vAlign w:val="center"/>
          </w:tcPr>
          <w:p w14:paraId="7E019E5D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ind w:right="-58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Остеопатия</w:t>
            </w:r>
          </w:p>
        </w:tc>
        <w:tc>
          <w:tcPr>
            <w:tcW w:w="2779" w:type="pct"/>
            <w:vAlign w:val="center"/>
          </w:tcPr>
          <w:p w14:paraId="1F254D99" w14:textId="77777777" w:rsidR="001138DF" w:rsidRPr="00F82153" w:rsidRDefault="001138DF" w:rsidP="00136A43">
            <w:pPr>
              <w:pStyle w:val="3"/>
              <w:tabs>
                <w:tab w:val="left" w:pos="709"/>
                <w:tab w:val="left" w:pos="851"/>
              </w:tabs>
              <w:suppressAutoHyphens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82153">
              <w:rPr>
                <w:rFonts w:ascii="Times New Roman" w:hAnsi="Times New Roman" w:cs="Times New Roman"/>
                <w:sz w:val="22"/>
                <w:szCs w:val="22"/>
              </w:rPr>
              <w:t>Не более 10 процедур</w:t>
            </w:r>
            <w:r w:rsidRPr="00F8215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</w:t>
            </w:r>
          </w:p>
        </w:tc>
      </w:tr>
      <w:tr w:rsidR="001138DF" w:rsidRPr="00F82153" w14:paraId="267C23DE" w14:textId="77777777" w:rsidTr="002A4565">
        <w:trPr>
          <w:trHeight w:val="20"/>
        </w:trPr>
        <w:tc>
          <w:tcPr>
            <w:tcW w:w="2221" w:type="pct"/>
            <w:vAlign w:val="center"/>
          </w:tcPr>
          <w:p w14:paraId="349865A3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ind w:right="-58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Водолечение (жемчужные ванны)</w:t>
            </w:r>
          </w:p>
        </w:tc>
        <w:tc>
          <w:tcPr>
            <w:tcW w:w="2779" w:type="pct"/>
            <w:vAlign w:val="center"/>
          </w:tcPr>
          <w:p w14:paraId="557FE4DF" w14:textId="77777777" w:rsidR="001138DF" w:rsidRPr="00F82153" w:rsidRDefault="001138DF" w:rsidP="00136A43">
            <w:pPr>
              <w:pStyle w:val="3"/>
              <w:tabs>
                <w:tab w:val="left" w:pos="709"/>
                <w:tab w:val="left" w:pos="851"/>
              </w:tabs>
              <w:suppressAutoHyphens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82153">
              <w:rPr>
                <w:rFonts w:ascii="Times New Roman" w:hAnsi="Times New Roman" w:cs="Times New Roman"/>
                <w:sz w:val="22"/>
                <w:szCs w:val="22"/>
              </w:rPr>
              <w:t>Один курс не более 10 (десяти) сеансов</w:t>
            </w:r>
          </w:p>
        </w:tc>
      </w:tr>
    </w:tbl>
    <w:p w14:paraId="0378C1DC" w14:textId="77777777" w:rsidR="001138DF" w:rsidRPr="00F82153" w:rsidRDefault="001138DF" w:rsidP="00136A43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AB1CFF7" w14:textId="77777777" w:rsidR="001138DF" w:rsidRPr="00F82153" w:rsidRDefault="001138DF" w:rsidP="00136A43">
      <w:pPr>
        <w:pStyle w:val="ad"/>
        <w:numPr>
          <w:ilvl w:val="3"/>
          <w:numId w:val="8"/>
        </w:numPr>
        <w:tabs>
          <w:tab w:val="left" w:pos="709"/>
          <w:tab w:val="left" w:pos="851"/>
        </w:tabs>
        <w:ind w:left="0" w:firstLine="0"/>
        <w:jc w:val="both"/>
        <w:rPr>
          <w:sz w:val="22"/>
          <w:szCs w:val="22"/>
        </w:rPr>
      </w:pPr>
      <w:r w:rsidRPr="00F82153">
        <w:rPr>
          <w:b/>
          <w:sz w:val="22"/>
          <w:szCs w:val="22"/>
        </w:rPr>
        <w:t>Лечебные и диагностические манипуляции</w:t>
      </w:r>
      <w:r w:rsidRPr="00F82153">
        <w:rPr>
          <w:sz w:val="22"/>
          <w:szCs w:val="22"/>
        </w:rPr>
        <w:t>: инъекции: подкожные, внутрикожные, внутримышечные, внутривенные струйные, внутрисуставные, парабульбарные; внутривенные капельные (при наличии в программе плановой стационарной помощи); проведение малых хирургических операций в амбулаторных условиях на приеме врача</w:t>
      </w:r>
      <w:r w:rsidRPr="00F82153">
        <w:rPr>
          <w:rStyle w:val="a5"/>
          <w:sz w:val="22"/>
          <w:szCs w:val="22"/>
        </w:rPr>
        <w:footnoteReference w:id="8"/>
      </w:r>
      <w:r w:rsidRPr="00F82153">
        <w:rPr>
          <w:sz w:val="22"/>
          <w:szCs w:val="22"/>
        </w:rPr>
        <w:t xml:space="preserve">; </w:t>
      </w:r>
      <w:proofErr w:type="spellStart"/>
      <w:r w:rsidRPr="00F82153">
        <w:rPr>
          <w:sz w:val="22"/>
          <w:szCs w:val="22"/>
        </w:rPr>
        <w:t>скарификационные</w:t>
      </w:r>
      <w:proofErr w:type="spellEnd"/>
      <w:r w:rsidRPr="00F82153">
        <w:rPr>
          <w:sz w:val="22"/>
          <w:szCs w:val="22"/>
        </w:rPr>
        <w:t xml:space="preserve"> пробы, специфическая иммунная терапия (СИТ), аппаратные методы лечения с использованием радиоволнового, лазерного и ультразвукового оборудования</w:t>
      </w:r>
      <w:r w:rsidRPr="00F82153">
        <w:rPr>
          <w:rStyle w:val="a5"/>
          <w:sz w:val="22"/>
          <w:szCs w:val="22"/>
        </w:rPr>
        <w:footnoteReference w:id="9"/>
      </w:r>
      <w:r w:rsidRPr="00F82153">
        <w:rPr>
          <w:sz w:val="22"/>
          <w:szCs w:val="22"/>
        </w:rPr>
        <w:t>; ударно-волновая терапия.</w:t>
      </w:r>
    </w:p>
    <w:p w14:paraId="228415AB" w14:textId="77777777" w:rsidR="001138DF" w:rsidRPr="00F82153" w:rsidRDefault="001138DF" w:rsidP="00136A43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5667"/>
      </w:tblGrid>
      <w:tr w:rsidR="001138DF" w:rsidRPr="00F82153" w14:paraId="104EEC3E" w14:textId="77777777" w:rsidTr="002A4565">
        <w:trPr>
          <w:trHeight w:val="20"/>
        </w:trPr>
        <w:tc>
          <w:tcPr>
            <w:tcW w:w="2221" w:type="pct"/>
            <w:vAlign w:val="center"/>
          </w:tcPr>
          <w:p w14:paraId="403FF9EB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82153">
              <w:rPr>
                <w:rFonts w:ascii="Times New Roman" w:hAnsi="Times New Roman" w:cs="Times New Roman"/>
                <w:b/>
              </w:rPr>
              <w:t>Лечебные и диагностические манипуляции</w:t>
            </w:r>
            <w:r w:rsidRPr="00F8215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79" w:type="pct"/>
            <w:vAlign w:val="center"/>
          </w:tcPr>
          <w:p w14:paraId="71637A12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82153">
              <w:rPr>
                <w:rFonts w:ascii="Times New Roman" w:hAnsi="Times New Roman" w:cs="Times New Roman"/>
                <w:b/>
                <w:bCs/>
                <w:iCs/>
              </w:rPr>
              <w:t>Ограничение объема услуг в течение одного страхового года</w:t>
            </w:r>
          </w:p>
        </w:tc>
      </w:tr>
      <w:tr w:rsidR="001138DF" w:rsidRPr="00F82153" w14:paraId="7D8C5101" w14:textId="77777777" w:rsidTr="002A4565">
        <w:trPr>
          <w:trHeight w:val="20"/>
        </w:trPr>
        <w:tc>
          <w:tcPr>
            <w:tcW w:w="2221" w:type="pct"/>
            <w:vAlign w:val="center"/>
          </w:tcPr>
          <w:p w14:paraId="3EC9C8FC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ind w:right="-58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Специфическая иммунная терапия (СИТ)</w:t>
            </w:r>
          </w:p>
        </w:tc>
        <w:tc>
          <w:tcPr>
            <w:tcW w:w="2779" w:type="pct"/>
            <w:vAlign w:val="center"/>
          </w:tcPr>
          <w:p w14:paraId="5E3049CE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ind w:right="-58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 xml:space="preserve">1 курс (не более 3 аллергенов) включая оплату лекарственных средств парентерального введения </w:t>
            </w:r>
          </w:p>
        </w:tc>
      </w:tr>
      <w:tr w:rsidR="001138DF" w:rsidRPr="00F82153" w14:paraId="1E996C4C" w14:textId="77777777" w:rsidTr="002A4565">
        <w:trPr>
          <w:trHeight w:val="20"/>
        </w:trPr>
        <w:tc>
          <w:tcPr>
            <w:tcW w:w="2221" w:type="pct"/>
            <w:vAlign w:val="center"/>
          </w:tcPr>
          <w:p w14:paraId="0B0C8628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ind w:right="-58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Аппаратные методы лечения с использованием радиоволнового, лазерного и ультразвукового оборудования</w:t>
            </w:r>
            <w:r w:rsidRPr="00F82153">
              <w:rPr>
                <w:rFonts w:ascii="Times New Roman" w:hAnsi="Times New Roman" w:cs="Times New Roman"/>
                <w:vertAlign w:val="superscript"/>
              </w:rPr>
              <w:footnoteReference w:id="10"/>
            </w:r>
            <w:r w:rsidRPr="00F82153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779" w:type="pct"/>
            <w:vAlign w:val="center"/>
          </w:tcPr>
          <w:p w14:paraId="7A836A7E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ind w:right="-58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1 курс (не более 5 процедур) врачом каждой специальности</w:t>
            </w:r>
          </w:p>
        </w:tc>
      </w:tr>
      <w:tr w:rsidR="001138DF" w:rsidRPr="00F82153" w14:paraId="2EF919EC" w14:textId="77777777" w:rsidTr="002A4565">
        <w:trPr>
          <w:trHeight w:val="20"/>
        </w:trPr>
        <w:tc>
          <w:tcPr>
            <w:tcW w:w="2221" w:type="pct"/>
            <w:vAlign w:val="center"/>
          </w:tcPr>
          <w:p w14:paraId="7EDC5149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ind w:right="-58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Ударно-волновая терапия</w:t>
            </w:r>
          </w:p>
        </w:tc>
        <w:tc>
          <w:tcPr>
            <w:tcW w:w="2779" w:type="pct"/>
            <w:vAlign w:val="center"/>
          </w:tcPr>
          <w:p w14:paraId="652747C4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ind w:right="-58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Не более 5 процедур</w:t>
            </w:r>
          </w:p>
        </w:tc>
      </w:tr>
      <w:tr w:rsidR="001138DF" w:rsidRPr="00F82153" w14:paraId="684F6305" w14:textId="77777777" w:rsidTr="002A4565">
        <w:trPr>
          <w:trHeight w:val="20"/>
        </w:trPr>
        <w:tc>
          <w:tcPr>
            <w:tcW w:w="2221" w:type="pct"/>
            <w:vAlign w:val="center"/>
          </w:tcPr>
          <w:p w14:paraId="256445E8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ind w:right="-58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Удаление единичных невусов, кондилом, папиллом</w:t>
            </w:r>
          </w:p>
        </w:tc>
        <w:tc>
          <w:tcPr>
            <w:tcW w:w="2779" w:type="pct"/>
            <w:vAlign w:val="center"/>
          </w:tcPr>
          <w:p w14:paraId="12DAA096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ind w:right="-58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Не более 3 (трех) образований</w:t>
            </w:r>
          </w:p>
        </w:tc>
      </w:tr>
    </w:tbl>
    <w:p w14:paraId="4896B06D" w14:textId="77777777" w:rsidR="001138DF" w:rsidRPr="00F82153" w:rsidRDefault="001138DF" w:rsidP="00136A43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7FB17DE" w14:textId="77777777" w:rsidR="001138DF" w:rsidRPr="00F82153" w:rsidRDefault="001138DF" w:rsidP="00136A43">
      <w:pPr>
        <w:pStyle w:val="ad"/>
        <w:numPr>
          <w:ilvl w:val="3"/>
          <w:numId w:val="8"/>
        </w:numPr>
        <w:tabs>
          <w:tab w:val="left" w:pos="709"/>
          <w:tab w:val="left" w:pos="851"/>
        </w:tabs>
        <w:ind w:left="0" w:firstLine="0"/>
        <w:jc w:val="both"/>
        <w:rPr>
          <w:sz w:val="22"/>
          <w:szCs w:val="22"/>
        </w:rPr>
      </w:pPr>
      <w:r w:rsidRPr="00F82153">
        <w:rPr>
          <w:b/>
          <w:sz w:val="22"/>
          <w:szCs w:val="22"/>
        </w:rPr>
        <w:t xml:space="preserve">Догоспитальная подготовка </w:t>
      </w:r>
      <w:r w:rsidRPr="00F82153">
        <w:rPr>
          <w:sz w:val="22"/>
          <w:szCs w:val="22"/>
        </w:rPr>
        <w:t>- при наличии в программе плановой стационарной помощи.</w:t>
      </w:r>
    </w:p>
    <w:p w14:paraId="56CF8A6C" w14:textId="77777777" w:rsidR="001138DF" w:rsidRPr="00F82153" w:rsidRDefault="001138DF" w:rsidP="00136A43">
      <w:pPr>
        <w:pStyle w:val="ad"/>
        <w:numPr>
          <w:ilvl w:val="3"/>
          <w:numId w:val="8"/>
        </w:numPr>
        <w:tabs>
          <w:tab w:val="left" w:pos="709"/>
          <w:tab w:val="left" w:pos="851"/>
        </w:tabs>
        <w:ind w:left="0" w:firstLine="0"/>
        <w:jc w:val="both"/>
        <w:rPr>
          <w:sz w:val="22"/>
          <w:szCs w:val="22"/>
        </w:rPr>
      </w:pPr>
      <w:r w:rsidRPr="00F82153">
        <w:rPr>
          <w:b/>
          <w:sz w:val="22"/>
          <w:szCs w:val="22"/>
        </w:rPr>
        <w:t>Иммунопрофилактика: сезонная иммунопрофилактика</w:t>
      </w:r>
      <w:r w:rsidRPr="00F82153">
        <w:rPr>
          <w:sz w:val="22"/>
          <w:szCs w:val="22"/>
        </w:rPr>
        <w:t xml:space="preserve"> против гриппа биопрепаратами отечественного и импортного производства в условиях поликлиники</w:t>
      </w:r>
      <w:r w:rsidRPr="00F82153">
        <w:rPr>
          <w:rStyle w:val="a5"/>
          <w:sz w:val="22"/>
          <w:szCs w:val="22"/>
        </w:rPr>
        <w:footnoteReference w:id="11"/>
      </w:r>
      <w:r w:rsidRPr="00F82153">
        <w:rPr>
          <w:sz w:val="22"/>
          <w:szCs w:val="22"/>
        </w:rPr>
        <w:t>,</w:t>
      </w:r>
      <w:r w:rsidRPr="00F82153">
        <w:rPr>
          <w:b/>
          <w:sz w:val="22"/>
          <w:szCs w:val="22"/>
        </w:rPr>
        <w:t xml:space="preserve"> </w:t>
      </w:r>
      <w:r w:rsidRPr="00F82153">
        <w:rPr>
          <w:sz w:val="22"/>
          <w:szCs w:val="22"/>
        </w:rPr>
        <w:t>антирабическая</w:t>
      </w:r>
      <w:r w:rsidRPr="00F82153">
        <w:rPr>
          <w:rStyle w:val="a5"/>
          <w:sz w:val="22"/>
          <w:szCs w:val="22"/>
        </w:rPr>
        <w:footnoteReference w:id="12"/>
      </w:r>
      <w:r w:rsidRPr="00F82153">
        <w:rPr>
          <w:sz w:val="22"/>
          <w:szCs w:val="22"/>
        </w:rPr>
        <w:t>, противостолбнячная вакцинация при травме с оплатой лекарственных средств, экстренная иммунопрофилактика против клещевого энцефалита после укуса клеща с оплатой лекарственных средств в лечебном учреждении по направлению Страховщика.</w:t>
      </w:r>
    </w:p>
    <w:p w14:paraId="72FE24DA" w14:textId="77777777" w:rsidR="001138DF" w:rsidRPr="00F82153" w:rsidRDefault="001138DF" w:rsidP="00136A43">
      <w:pPr>
        <w:pStyle w:val="ad"/>
        <w:numPr>
          <w:ilvl w:val="3"/>
          <w:numId w:val="8"/>
        </w:numPr>
        <w:tabs>
          <w:tab w:val="left" w:pos="709"/>
          <w:tab w:val="left" w:pos="851"/>
        </w:tabs>
        <w:ind w:left="0" w:firstLine="0"/>
        <w:jc w:val="both"/>
        <w:rPr>
          <w:sz w:val="22"/>
          <w:szCs w:val="22"/>
        </w:rPr>
      </w:pPr>
      <w:r w:rsidRPr="00F82153">
        <w:rPr>
          <w:sz w:val="22"/>
          <w:szCs w:val="22"/>
        </w:rPr>
        <w:t>Наркоз при колоноскопии по желанию Застрахованного лица, включая пребывание в палате пробуждения до 2-х часов. Наркоз при иных эндоскопических исследованиях при наличии медицинских показаний (при наличии риска плановой госпитализации в программе ДМС)</w:t>
      </w:r>
    </w:p>
    <w:p w14:paraId="1AD8B450" w14:textId="77777777" w:rsidR="001138DF" w:rsidRPr="00F82153" w:rsidRDefault="001138DF" w:rsidP="00136A43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68A10F2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/>
          <w:sz w:val="22"/>
          <w:szCs w:val="22"/>
        </w:rPr>
      </w:pPr>
      <w:r w:rsidRPr="00F82153">
        <w:rPr>
          <w:b/>
          <w:sz w:val="22"/>
          <w:szCs w:val="22"/>
        </w:rPr>
        <w:t>Обеспечение лекарственными средствами и изделиями медицинского назначения:</w:t>
      </w:r>
    </w:p>
    <w:p w14:paraId="412AB479" w14:textId="77777777" w:rsidR="001138DF" w:rsidRPr="00F82153" w:rsidRDefault="001138DF" w:rsidP="00136A43">
      <w:pPr>
        <w:pStyle w:val="ad"/>
        <w:numPr>
          <w:ilvl w:val="3"/>
          <w:numId w:val="8"/>
        </w:numPr>
        <w:tabs>
          <w:tab w:val="left" w:pos="709"/>
          <w:tab w:val="left" w:pos="851"/>
        </w:tabs>
        <w:ind w:left="0" w:firstLine="0"/>
        <w:jc w:val="both"/>
        <w:rPr>
          <w:sz w:val="22"/>
          <w:szCs w:val="22"/>
        </w:rPr>
      </w:pPr>
      <w:r w:rsidRPr="00F82153">
        <w:rPr>
          <w:sz w:val="22"/>
          <w:szCs w:val="22"/>
        </w:rPr>
        <w:t>Обеспечение лекарственными средствами и изделиями медицинского назначения необходимыми:</w:t>
      </w:r>
    </w:p>
    <w:p w14:paraId="1E5A68A4" w14:textId="77777777" w:rsidR="001138DF" w:rsidRPr="00F82153" w:rsidRDefault="001138DF" w:rsidP="00136A43">
      <w:pPr>
        <w:numPr>
          <w:ilvl w:val="0"/>
          <w:numId w:val="17"/>
        </w:numPr>
        <w:tabs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82153">
        <w:rPr>
          <w:rFonts w:ascii="Times New Roman" w:hAnsi="Times New Roman" w:cs="Times New Roman"/>
        </w:rPr>
        <w:t>при оказании экстренной медицинской помощи;</w:t>
      </w:r>
    </w:p>
    <w:p w14:paraId="0D6D1786" w14:textId="77777777" w:rsidR="001138DF" w:rsidRPr="00F82153" w:rsidRDefault="001138DF" w:rsidP="00136A43">
      <w:pPr>
        <w:numPr>
          <w:ilvl w:val="0"/>
          <w:numId w:val="17"/>
        </w:numPr>
        <w:tabs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82153">
        <w:rPr>
          <w:rFonts w:ascii="Times New Roman" w:hAnsi="Times New Roman" w:cs="Times New Roman"/>
        </w:rPr>
        <w:lastRenderedPageBreak/>
        <w:t>при выполнении процедур и манипуляций на приеме у врача при предоставлении их медицинской организацией (за исключением препаратов, предназначенных для инъекционного введения)</w:t>
      </w:r>
      <w:r w:rsidRPr="00F82153">
        <w:rPr>
          <w:rStyle w:val="a5"/>
          <w:rFonts w:ascii="Times New Roman" w:hAnsi="Times New Roman" w:cs="Times New Roman"/>
        </w:rPr>
        <w:footnoteReference w:id="13"/>
      </w:r>
      <w:r w:rsidRPr="00F82153">
        <w:rPr>
          <w:rFonts w:ascii="Times New Roman" w:hAnsi="Times New Roman" w:cs="Times New Roman"/>
        </w:rPr>
        <w:t>;</w:t>
      </w:r>
    </w:p>
    <w:p w14:paraId="2D2C2F25" w14:textId="77777777" w:rsidR="001138DF" w:rsidRPr="00F82153" w:rsidRDefault="001138DF" w:rsidP="00136A43">
      <w:pPr>
        <w:numPr>
          <w:ilvl w:val="0"/>
          <w:numId w:val="17"/>
        </w:numPr>
        <w:tabs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82153">
        <w:rPr>
          <w:rFonts w:ascii="Times New Roman" w:hAnsi="Times New Roman" w:cs="Times New Roman"/>
        </w:rPr>
        <w:t>при проведении малых хирургических операций в амбулаторно-поликлинических условиях и в условиях дневного стационара при предоставлении их медицинской организацией</w:t>
      </w:r>
      <w:r w:rsidRPr="00F82153">
        <w:rPr>
          <w:rStyle w:val="a5"/>
          <w:rFonts w:ascii="Times New Roman" w:hAnsi="Times New Roman" w:cs="Times New Roman"/>
        </w:rPr>
        <w:footnoteReference w:id="14"/>
      </w:r>
      <w:r w:rsidRPr="00F82153">
        <w:rPr>
          <w:rFonts w:ascii="Times New Roman" w:hAnsi="Times New Roman" w:cs="Times New Roman"/>
        </w:rPr>
        <w:t>.</w:t>
      </w:r>
    </w:p>
    <w:p w14:paraId="13197284" w14:textId="77777777" w:rsidR="001138DF" w:rsidRPr="00F82153" w:rsidRDefault="001138DF" w:rsidP="00136A43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24ADDC9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sz w:val="22"/>
          <w:szCs w:val="22"/>
        </w:rPr>
      </w:pPr>
      <w:r w:rsidRPr="00F82153">
        <w:rPr>
          <w:b/>
          <w:sz w:val="22"/>
          <w:szCs w:val="22"/>
        </w:rPr>
        <w:t>Дистанционные (телемедицинские) онлайн-консультации,</w:t>
      </w:r>
      <w:r w:rsidRPr="00F82153">
        <w:rPr>
          <w:sz w:val="22"/>
          <w:szCs w:val="22"/>
        </w:rPr>
        <w:t xml:space="preserve"> проводимые врачами-консультантами медицинских организаций, осуществляющих медицинскую деятельность в соответствии с законодательством Российской Федерации:</w:t>
      </w:r>
    </w:p>
    <w:p w14:paraId="1D2B4BD4" w14:textId="77777777" w:rsidR="001138DF" w:rsidRPr="00F82153" w:rsidRDefault="001138DF" w:rsidP="00136A43">
      <w:pPr>
        <w:pStyle w:val="ad"/>
        <w:numPr>
          <w:ilvl w:val="3"/>
          <w:numId w:val="8"/>
        </w:numPr>
        <w:tabs>
          <w:tab w:val="left" w:pos="709"/>
          <w:tab w:val="left" w:pos="851"/>
        </w:tabs>
        <w:ind w:left="0" w:firstLine="0"/>
        <w:jc w:val="both"/>
        <w:rPr>
          <w:sz w:val="22"/>
          <w:szCs w:val="22"/>
        </w:rPr>
      </w:pPr>
      <w:r w:rsidRPr="00F82153">
        <w:rPr>
          <w:color w:val="000000"/>
          <w:sz w:val="22"/>
          <w:szCs w:val="22"/>
        </w:rPr>
        <w:t>Дистанционные (телемедицинские) онлайн-консультации круглосуточной службой дежурных врачей- терапевтов в доступный по расписанию временной слот, на которые записалось Застрахованное лицо с предоставлением письменного заключения с рекомендациями по результатам такой консультации</w:t>
      </w:r>
      <w:r w:rsidRPr="00F82153">
        <w:rPr>
          <w:sz w:val="22"/>
          <w:szCs w:val="22"/>
        </w:rPr>
        <w:t xml:space="preserve">. </w:t>
      </w:r>
    </w:p>
    <w:p w14:paraId="2108B565" w14:textId="77777777" w:rsidR="001138DF" w:rsidRPr="00F82153" w:rsidRDefault="001138DF" w:rsidP="00136A43">
      <w:pPr>
        <w:pStyle w:val="ad"/>
        <w:numPr>
          <w:ilvl w:val="3"/>
          <w:numId w:val="8"/>
        </w:numPr>
        <w:tabs>
          <w:tab w:val="left" w:pos="709"/>
          <w:tab w:val="left" w:pos="851"/>
        </w:tabs>
        <w:ind w:left="0" w:firstLine="0"/>
        <w:jc w:val="both"/>
        <w:rPr>
          <w:sz w:val="22"/>
          <w:szCs w:val="22"/>
        </w:rPr>
      </w:pPr>
      <w:r w:rsidRPr="00F82153">
        <w:rPr>
          <w:color w:val="000000"/>
          <w:sz w:val="22"/>
          <w:szCs w:val="22"/>
        </w:rPr>
        <w:t>Консультации и занятия у психолога в формате (телемедицинских) онлайн-консультаций по предварительной записи в доступный по расписанию временной слот</w:t>
      </w:r>
    </w:p>
    <w:p w14:paraId="6623B210" w14:textId="77777777" w:rsidR="001138DF" w:rsidRPr="00F82153" w:rsidRDefault="001138DF" w:rsidP="00136A43">
      <w:pPr>
        <w:pStyle w:val="ad"/>
        <w:numPr>
          <w:ilvl w:val="3"/>
          <w:numId w:val="8"/>
        </w:numPr>
        <w:tabs>
          <w:tab w:val="left" w:pos="709"/>
          <w:tab w:val="left" w:pos="851"/>
        </w:tabs>
        <w:ind w:left="0" w:firstLine="0"/>
        <w:jc w:val="both"/>
        <w:rPr>
          <w:color w:val="000000"/>
          <w:sz w:val="22"/>
          <w:szCs w:val="22"/>
        </w:rPr>
      </w:pPr>
      <w:r w:rsidRPr="00F82153">
        <w:rPr>
          <w:color w:val="000000"/>
          <w:sz w:val="22"/>
          <w:szCs w:val="22"/>
        </w:rPr>
        <w:t>Онлайн-консультации (по предварительной записи) врача-терапевта или профильного врача-консультанта</w:t>
      </w:r>
      <w:r w:rsidRPr="00F82153">
        <w:rPr>
          <w:rStyle w:val="a5"/>
          <w:color w:val="000000"/>
          <w:sz w:val="22"/>
          <w:szCs w:val="22"/>
        </w:rPr>
        <w:footnoteReference w:id="15"/>
      </w:r>
      <w:r w:rsidRPr="00F82153">
        <w:rPr>
          <w:color w:val="000000"/>
          <w:sz w:val="22"/>
          <w:szCs w:val="22"/>
        </w:rPr>
        <w:t xml:space="preserve"> по предварительной записи в доступный по расписанию временной слот с предоставлением письменного заключения с рекомендациями по результатам онлайн-консультации.</w:t>
      </w:r>
    </w:p>
    <w:p w14:paraId="02730FDE" w14:textId="77777777" w:rsidR="001138DF" w:rsidRPr="00F82153" w:rsidRDefault="001138DF" w:rsidP="00136A43">
      <w:pPr>
        <w:pStyle w:val="ad"/>
        <w:tabs>
          <w:tab w:val="left" w:pos="709"/>
          <w:tab w:val="left" w:pos="851"/>
        </w:tabs>
        <w:ind w:left="0"/>
        <w:jc w:val="both"/>
        <w:rPr>
          <w:color w:val="000000"/>
          <w:sz w:val="22"/>
          <w:szCs w:val="22"/>
        </w:rPr>
      </w:pPr>
    </w:p>
    <w:p w14:paraId="13347B63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/>
          <w:color w:val="000000"/>
          <w:sz w:val="22"/>
          <w:szCs w:val="22"/>
        </w:rPr>
      </w:pPr>
      <w:r w:rsidRPr="00F82153">
        <w:rPr>
          <w:b/>
          <w:color w:val="000000"/>
          <w:sz w:val="22"/>
          <w:szCs w:val="22"/>
        </w:rPr>
        <w:t xml:space="preserve">В </w:t>
      </w:r>
      <w:r w:rsidRPr="00F82153">
        <w:rPr>
          <w:b/>
          <w:sz w:val="22"/>
          <w:szCs w:val="22"/>
        </w:rPr>
        <w:t>том</w:t>
      </w:r>
      <w:r w:rsidRPr="00F82153">
        <w:rPr>
          <w:b/>
          <w:color w:val="000000"/>
          <w:sz w:val="22"/>
          <w:szCs w:val="22"/>
        </w:rPr>
        <w:t xml:space="preserve"> числе специализированную консультационно-диагностическую помощь на базе ведущих научно-исследовательских медицинских организаций.</w:t>
      </w:r>
    </w:p>
    <w:p w14:paraId="5F6E403C" w14:textId="73E9EC75" w:rsidR="001138DF" w:rsidRPr="00F82153" w:rsidRDefault="001138DF" w:rsidP="00136A43">
      <w:pPr>
        <w:pStyle w:val="ad"/>
        <w:numPr>
          <w:ilvl w:val="1"/>
          <w:numId w:val="8"/>
        </w:numPr>
        <w:shd w:val="clear" w:color="auto" w:fill="DBE5F1"/>
        <w:tabs>
          <w:tab w:val="left" w:pos="709"/>
          <w:tab w:val="left" w:pos="851"/>
        </w:tabs>
        <w:ind w:left="0" w:firstLine="0"/>
        <w:jc w:val="both"/>
        <w:rPr>
          <w:bCs/>
          <w:iCs/>
          <w:sz w:val="22"/>
          <w:szCs w:val="22"/>
        </w:rPr>
      </w:pPr>
      <w:r w:rsidRPr="00F82153">
        <w:rPr>
          <w:b/>
          <w:bCs/>
          <w:iCs/>
          <w:sz w:val="22"/>
          <w:szCs w:val="22"/>
          <w:u w:val="single"/>
        </w:rPr>
        <w:t>Помощь на дому</w:t>
      </w:r>
      <w:r w:rsidRPr="00F82153">
        <w:rPr>
          <w:rStyle w:val="a5"/>
          <w:bCs/>
          <w:iCs/>
          <w:sz w:val="22"/>
          <w:szCs w:val="22"/>
          <w:u w:val="single"/>
        </w:rPr>
        <w:footnoteReference w:id="16"/>
      </w:r>
      <w:r w:rsidRPr="00F82153">
        <w:rPr>
          <w:b/>
          <w:bCs/>
          <w:iCs/>
          <w:sz w:val="22"/>
          <w:szCs w:val="22"/>
          <w:u w:val="single"/>
        </w:rPr>
        <w:t xml:space="preserve"> в пределах административной границы города </w:t>
      </w:r>
      <w:r w:rsidRPr="00F82153">
        <w:rPr>
          <w:rStyle w:val="a5"/>
          <w:b/>
          <w:bCs/>
          <w:iCs/>
          <w:sz w:val="22"/>
          <w:szCs w:val="22"/>
        </w:rPr>
        <w:footnoteReference w:id="17"/>
      </w:r>
      <w:r w:rsidRPr="00F82153">
        <w:rPr>
          <w:b/>
          <w:bCs/>
          <w:iCs/>
          <w:sz w:val="22"/>
          <w:szCs w:val="22"/>
        </w:rPr>
        <w:t xml:space="preserve">: </w:t>
      </w:r>
    </w:p>
    <w:p w14:paraId="23A32247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 xml:space="preserve">Оказание медицинской помощи врачом-терапевтом / врачом </w:t>
      </w:r>
      <w:r w:rsidRPr="00F82153">
        <w:rPr>
          <w:sz w:val="22"/>
          <w:szCs w:val="22"/>
        </w:rPr>
        <w:t>общей врачебной практики (семейной медицины).</w:t>
      </w:r>
    </w:p>
    <w:p w14:paraId="4466C786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Снятие ЭКГ по назначению врача по медицинским показаниям при невозможности посещения медицинской организации.</w:t>
      </w:r>
    </w:p>
    <w:p w14:paraId="36012F54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Забор материала для лабораторных исследований по медицинским показаниям и по назначению врача при острых инфекционных заболеваниях при невозможности посещения медицинской организации по эпидемиологическим показаниям (за исключением исследования кала на дисбактериоз и содержание углеводов).</w:t>
      </w:r>
    </w:p>
    <w:p w14:paraId="66818693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Экспертиза временной нетрудоспособности.</w:t>
      </w:r>
    </w:p>
    <w:p w14:paraId="1214A62C" w14:textId="77777777" w:rsidR="001138DF" w:rsidRPr="00F82153" w:rsidRDefault="001138DF" w:rsidP="00136A43">
      <w:pPr>
        <w:pStyle w:val="ad"/>
        <w:numPr>
          <w:ilvl w:val="1"/>
          <w:numId w:val="8"/>
        </w:numPr>
        <w:shd w:val="clear" w:color="auto" w:fill="DBE5F1"/>
        <w:tabs>
          <w:tab w:val="left" w:pos="709"/>
          <w:tab w:val="left" w:pos="851"/>
          <w:tab w:val="left" w:pos="1134"/>
        </w:tabs>
        <w:ind w:left="0" w:firstLine="0"/>
        <w:jc w:val="both"/>
        <w:rPr>
          <w:b/>
          <w:bCs/>
          <w:sz w:val="22"/>
          <w:szCs w:val="22"/>
        </w:rPr>
      </w:pPr>
      <w:r w:rsidRPr="00F82153">
        <w:rPr>
          <w:b/>
          <w:bCs/>
          <w:iCs/>
          <w:sz w:val="22"/>
          <w:szCs w:val="22"/>
          <w:u w:val="single"/>
        </w:rPr>
        <w:t>Стоматологическое</w:t>
      </w:r>
      <w:r w:rsidRPr="00F82153">
        <w:rPr>
          <w:b/>
          <w:bCs/>
          <w:sz w:val="22"/>
          <w:szCs w:val="22"/>
          <w:u w:val="single"/>
        </w:rPr>
        <w:t xml:space="preserve"> обслуживание (в специализированных клиниках и на базе амбулаторно – поликлинических организаций</w:t>
      </w:r>
      <w:r w:rsidRPr="00F82153">
        <w:rPr>
          <w:b/>
          <w:bCs/>
          <w:sz w:val="22"/>
          <w:szCs w:val="22"/>
        </w:rPr>
        <w:t>):</w:t>
      </w:r>
    </w:p>
    <w:p w14:paraId="3D37A79F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Приемы, консультации врачей-специалистов по стоматологии терапевтической, стоматологии хирургической, пародонтологии.</w:t>
      </w:r>
    </w:p>
    <w:p w14:paraId="1B265D19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Приемы и консультации врача-ортопеда в случае травмы челюстно-лицевой области, прием и консультация врача-ортодонта однократно в течение срока действия договора страхования.</w:t>
      </w:r>
    </w:p>
    <w:p w14:paraId="29CE55DC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Рентгенологические исследования: радиовизиография, дентальные рентгеновские снимки, ортопантомограмма.</w:t>
      </w:r>
    </w:p>
    <w:p w14:paraId="6BC0A13A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Анестезия (инфильтрационная, аппликационная, проводниковая); ингаляционная и внутривенная анестезия (наркоз) по медицинским показаниям при наличии плановой стационарной помощи в программе.</w:t>
      </w:r>
    </w:p>
    <w:p w14:paraId="57F612C6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 xml:space="preserve">Лечебные манипуляции врачей-специалистов и среднего медицинского персонала. </w:t>
      </w:r>
    </w:p>
    <w:p w14:paraId="163B1491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 xml:space="preserve">Терапевтическая стоматология: </w:t>
      </w:r>
    </w:p>
    <w:p w14:paraId="7390C1F5" w14:textId="77777777" w:rsidR="001138DF" w:rsidRPr="00F82153" w:rsidRDefault="001138DF" w:rsidP="00136A43">
      <w:pPr>
        <w:pStyle w:val="ad"/>
        <w:numPr>
          <w:ilvl w:val="3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лечение поверхностного, среднего и глубокого кариеса с использованием современных, в том числе светоотверждаемых пломбировочных материалов;</w:t>
      </w:r>
      <w:r w:rsidRPr="00F82153">
        <w:rPr>
          <w:sz w:val="22"/>
          <w:szCs w:val="22"/>
        </w:rPr>
        <w:t xml:space="preserve"> </w:t>
      </w:r>
      <w:r w:rsidRPr="00F82153">
        <w:rPr>
          <w:bCs/>
          <w:sz w:val="22"/>
          <w:szCs w:val="22"/>
        </w:rPr>
        <w:t>применение лечебной прокладки при глубоком кариесе. Восстановление коронковой части зуба с помощью пломбировочного материала при ее разрушении не более чем на 50%;</w:t>
      </w:r>
    </w:p>
    <w:p w14:paraId="136DD88E" w14:textId="77777777" w:rsidR="001138DF" w:rsidRPr="00F82153" w:rsidRDefault="001138DF" w:rsidP="00136A43">
      <w:pPr>
        <w:pStyle w:val="ad"/>
        <w:numPr>
          <w:ilvl w:val="3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 xml:space="preserve">лечение пульпита/периодонтита: наложение девитализирующей пасты; распломбировка корневых каналов; механическая и медикаментозная обработка корневых каналов; временное пломбирование корневых каналов; пломбирование корневых каналов с использованием паст, гуттаперчевых штифтов и термофилов; постановка временной пломбы; постановка постоянной свето- или химиоотверждаемой пломбы </w:t>
      </w:r>
      <w:r w:rsidRPr="00F82153">
        <w:rPr>
          <w:bCs/>
          <w:sz w:val="22"/>
          <w:szCs w:val="22"/>
        </w:rPr>
        <w:lastRenderedPageBreak/>
        <w:t>при разрушении коронковой части зуба не более, чем на 50%. В случае разрушения коронковой части зуба более чем на 50% - только эндодонтическое лечение.</w:t>
      </w:r>
    </w:p>
    <w:p w14:paraId="78197F7F" w14:textId="77777777" w:rsidR="001138DF" w:rsidRPr="00F82153" w:rsidRDefault="001138DF" w:rsidP="00136A43">
      <w:pPr>
        <w:pStyle w:val="ad"/>
        <w:numPr>
          <w:ilvl w:val="3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Лечение клиновидного дефекта в объеме не более двух зубов в течение срока страхования.</w:t>
      </w:r>
    </w:p>
    <w:p w14:paraId="053D2905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sz w:val="22"/>
          <w:szCs w:val="22"/>
        </w:rPr>
      </w:pPr>
      <w:r w:rsidRPr="00F82153">
        <w:rPr>
          <w:bCs/>
          <w:sz w:val="22"/>
          <w:szCs w:val="22"/>
        </w:rPr>
        <w:t>Хирургическая стоматология: удаление зубов (простое, сложное), включая</w:t>
      </w:r>
      <w:r w:rsidRPr="00F82153">
        <w:rPr>
          <w:sz w:val="22"/>
          <w:szCs w:val="22"/>
        </w:rPr>
        <w:t xml:space="preserve"> удаление ретинированных и дистопированных зубов (за исключением случаев удаления зубов, как этапа ортодонтического лечения и/или подготовки к зубопротезированию)</w:t>
      </w:r>
      <w:r w:rsidRPr="00F82153">
        <w:rPr>
          <w:bCs/>
          <w:sz w:val="22"/>
          <w:szCs w:val="22"/>
        </w:rPr>
        <w:t>; при перикоронарите – иссечение капюшона; лечение доброкачественных новообразований челюстно-лицевой области; разрезы при периоститах, вскрытие абсцессов.</w:t>
      </w:r>
    </w:p>
    <w:p w14:paraId="165B5E4A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Терапевтическое лечение пародонтита I и II степени тяжести, гингивита, стоматита: снятие зубного камня, обработка пародонтальных карманов, закрытый кюретаж; лечение заболеваний слизистой полости рта и языка (повязки, пленки, аппликации); покрытие зубов фторсодержащими препаратами при гиперестезии.</w:t>
      </w:r>
    </w:p>
    <w:p w14:paraId="4A3CFC92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 xml:space="preserve">Комплексная профилактическая гигиена полости рта, включая удаление зубных отложений ультразвуковым методом и AirFlow (в том числе с зубов, покрытых ортодонтическими или ортопедическими конструкциями) вне зависимости от медицинских показаний 1 раз за год страхования (без оплаты манипуляций по снятию/установке конструкций) с последующим покрытием фторсодержащими препаратами.    </w:t>
      </w:r>
    </w:p>
    <w:p w14:paraId="20B25604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Физиотерапевтическое лечение.</w:t>
      </w:r>
    </w:p>
    <w:p w14:paraId="749A9D49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Зубопротезирование и подготовка к нему с применением металлопластмассовых и металлокерамических конструкций</w:t>
      </w:r>
      <w:r w:rsidRPr="00F82153">
        <w:rPr>
          <w:rStyle w:val="a5"/>
          <w:bCs/>
          <w:sz w:val="22"/>
          <w:szCs w:val="22"/>
        </w:rPr>
        <w:footnoteReference w:id="18"/>
      </w:r>
      <w:r w:rsidRPr="00F82153">
        <w:rPr>
          <w:bCs/>
          <w:sz w:val="22"/>
          <w:szCs w:val="22"/>
        </w:rPr>
        <w:t>(без имплантации зубов), восстановление коронковой части зуба с использованием штифтов (в том числе анкерных) в случаях, когда необходимость в протезировании возникла в результате травмы, произошедшей в течение срока действия страхования по договору</w:t>
      </w:r>
    </w:p>
    <w:p w14:paraId="6A90DE72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Обеспечение лекарственными средствами (включая анестезиологические пособия) и изделиями медицинского назначения необходимыми при выполнении процедур и манипуляций на приеме у врача при предоставлении их медицинской организацией</w:t>
      </w:r>
      <w:r w:rsidRPr="00F82153">
        <w:rPr>
          <w:rStyle w:val="a5"/>
          <w:bCs/>
          <w:sz w:val="22"/>
          <w:szCs w:val="22"/>
        </w:rPr>
        <w:footnoteReference w:id="19"/>
      </w:r>
    </w:p>
    <w:p w14:paraId="52B2AF07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Манипуляции на зубах, покрытых ортопедическими или ортодонтическими конструкциями, при острой зубной боли в объеме: купирования болевого синдрома (без снятия конструкций).</w:t>
      </w:r>
    </w:p>
    <w:p w14:paraId="2BF183CC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Обучение гигиене полости рта однократно в течение срока страхования.</w:t>
      </w:r>
    </w:p>
    <w:p w14:paraId="6B5A044B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/>
          <w:bCs/>
          <w:sz w:val="22"/>
          <w:szCs w:val="22"/>
        </w:rPr>
      </w:pPr>
      <w:r w:rsidRPr="00F82153">
        <w:rPr>
          <w:bCs/>
          <w:sz w:val="22"/>
          <w:szCs w:val="22"/>
        </w:rPr>
        <w:t>В том числе специализированная консультационно-диагностическая помощь на базе ведущих научно-исследовательских медицинских организаций</w:t>
      </w:r>
      <w:r w:rsidRPr="00F82153">
        <w:rPr>
          <w:sz w:val="22"/>
          <w:szCs w:val="22"/>
        </w:rPr>
        <w:t>.</w:t>
      </w:r>
    </w:p>
    <w:p w14:paraId="7763B39E" w14:textId="77777777" w:rsidR="001138DF" w:rsidRPr="00F82153" w:rsidRDefault="001138DF" w:rsidP="00136A43">
      <w:pPr>
        <w:pStyle w:val="3"/>
        <w:tabs>
          <w:tab w:val="left" w:pos="709"/>
          <w:tab w:val="left" w:pos="851"/>
        </w:tabs>
        <w:ind w:right="-57"/>
        <w:rPr>
          <w:rFonts w:ascii="Times New Roman" w:hAnsi="Times New Roman" w:cs="Times New Roman"/>
          <w:b/>
          <w:bCs/>
          <w:sz w:val="22"/>
          <w:szCs w:val="22"/>
        </w:rPr>
      </w:pPr>
    </w:p>
    <w:p w14:paraId="46EEB6B3" w14:textId="77777777" w:rsidR="001138DF" w:rsidRPr="00F82153" w:rsidRDefault="001138DF" w:rsidP="00136A43">
      <w:pPr>
        <w:pStyle w:val="ad"/>
        <w:numPr>
          <w:ilvl w:val="1"/>
          <w:numId w:val="8"/>
        </w:numPr>
        <w:shd w:val="clear" w:color="auto" w:fill="DBE5F1"/>
        <w:tabs>
          <w:tab w:val="left" w:pos="709"/>
          <w:tab w:val="left" w:pos="851"/>
        </w:tabs>
        <w:ind w:left="0" w:firstLine="0"/>
        <w:jc w:val="both"/>
        <w:rPr>
          <w:b/>
          <w:sz w:val="22"/>
          <w:szCs w:val="22"/>
          <w:u w:val="single"/>
        </w:rPr>
      </w:pPr>
      <w:r w:rsidRPr="00F82153">
        <w:rPr>
          <w:b/>
          <w:bCs/>
          <w:iCs/>
          <w:sz w:val="22"/>
          <w:szCs w:val="22"/>
          <w:u w:val="single"/>
        </w:rPr>
        <w:t>Скорая</w:t>
      </w:r>
      <w:r w:rsidRPr="00F82153">
        <w:rPr>
          <w:b/>
          <w:sz w:val="22"/>
          <w:szCs w:val="22"/>
          <w:u w:val="single"/>
        </w:rPr>
        <w:t>, в том числе скорая специализированная, медицинская помощь</w:t>
      </w:r>
      <w:r w:rsidRPr="00F82153">
        <w:rPr>
          <w:b/>
          <w:sz w:val="22"/>
          <w:szCs w:val="22"/>
          <w:u w:val="single"/>
          <w:vertAlign w:val="superscript"/>
        </w:rPr>
        <w:footnoteReference w:id="20"/>
      </w:r>
      <w:r w:rsidRPr="00F82153">
        <w:rPr>
          <w:b/>
          <w:sz w:val="22"/>
          <w:szCs w:val="22"/>
          <w:u w:val="single"/>
          <w:vertAlign w:val="superscript"/>
        </w:rPr>
        <w:t xml:space="preserve"> </w:t>
      </w:r>
      <w:r w:rsidRPr="00F82153">
        <w:rPr>
          <w:b/>
          <w:sz w:val="22"/>
          <w:szCs w:val="22"/>
          <w:u w:val="single"/>
        </w:rPr>
        <w:t xml:space="preserve">(при наличии в городе обслуживания бригад скорой помощи, работающих в системе ДМС) в пределах в пределах 50 км от </w:t>
      </w:r>
      <w:proofErr w:type="spellStart"/>
      <w:r w:rsidRPr="00F82153">
        <w:rPr>
          <w:b/>
          <w:sz w:val="22"/>
          <w:szCs w:val="22"/>
          <w:u w:val="single"/>
        </w:rPr>
        <w:t>СпбКАД</w:t>
      </w:r>
      <w:proofErr w:type="spellEnd"/>
      <w:r w:rsidRPr="00F82153">
        <w:rPr>
          <w:b/>
          <w:sz w:val="22"/>
          <w:szCs w:val="22"/>
          <w:u w:val="single"/>
        </w:rPr>
        <w:t xml:space="preserve">, для других городов в пределах административной границы города: </w:t>
      </w:r>
    </w:p>
    <w:p w14:paraId="4EE3C612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Выезд бригады скорой, в том числе скорой специализированной, медицинской помощи.</w:t>
      </w:r>
    </w:p>
    <w:p w14:paraId="1332809A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Первичный осмотр, проведение необходимой экспресс-диагностики в объеме медицинского оснащения автомобиля.</w:t>
      </w:r>
    </w:p>
    <w:p w14:paraId="137C422E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Оказание экстренной и неотложной медицинской помощи, в том числе с применением лекарственных средств в объеме медицинского оснащения автомобиля.</w:t>
      </w:r>
    </w:p>
    <w:p w14:paraId="210394F6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Медицинская эвакуация бригадой скорой, в том числе специализированной, медицинской помощи в медицинскую организацию, либо из одной организации в другую, с проведением во время транспортировки мероприятий по оказанию медицинской помощи, в том числе с применением медицинского оборудования и лекарственных средств в объеме медицинского оснащения автомобиля.</w:t>
      </w:r>
    </w:p>
    <w:p w14:paraId="21766854" w14:textId="77777777" w:rsidR="001138DF" w:rsidRPr="00F82153" w:rsidRDefault="001138DF" w:rsidP="00136A43">
      <w:pPr>
        <w:pStyle w:val="3"/>
        <w:tabs>
          <w:tab w:val="left" w:pos="709"/>
          <w:tab w:val="left" w:pos="851"/>
        </w:tabs>
        <w:ind w:right="-57"/>
        <w:rPr>
          <w:rFonts w:ascii="Times New Roman" w:hAnsi="Times New Roman" w:cs="Times New Roman"/>
          <w:bCs/>
          <w:sz w:val="22"/>
          <w:szCs w:val="22"/>
        </w:rPr>
      </w:pPr>
    </w:p>
    <w:p w14:paraId="568D1284" w14:textId="77777777" w:rsidR="001138DF" w:rsidRPr="00F82153" w:rsidRDefault="001138DF" w:rsidP="00136A43">
      <w:pPr>
        <w:pStyle w:val="ad"/>
        <w:numPr>
          <w:ilvl w:val="1"/>
          <w:numId w:val="8"/>
        </w:numPr>
        <w:shd w:val="clear" w:color="auto" w:fill="DBE5F1"/>
        <w:tabs>
          <w:tab w:val="left" w:pos="709"/>
          <w:tab w:val="left" w:pos="851"/>
          <w:tab w:val="left" w:pos="1134"/>
        </w:tabs>
        <w:ind w:left="0" w:firstLine="0"/>
        <w:jc w:val="both"/>
        <w:rPr>
          <w:b/>
          <w:sz w:val="22"/>
          <w:szCs w:val="22"/>
          <w:u w:val="single"/>
        </w:rPr>
      </w:pPr>
      <w:r w:rsidRPr="00F82153">
        <w:rPr>
          <w:b/>
          <w:bCs/>
          <w:iCs/>
          <w:sz w:val="22"/>
          <w:szCs w:val="22"/>
          <w:u w:val="single"/>
        </w:rPr>
        <w:lastRenderedPageBreak/>
        <w:t>Стационарное</w:t>
      </w:r>
      <w:r w:rsidRPr="00F82153">
        <w:rPr>
          <w:b/>
          <w:sz w:val="22"/>
          <w:szCs w:val="22"/>
          <w:u w:val="single"/>
        </w:rPr>
        <w:t xml:space="preserve"> обслуживание</w:t>
      </w:r>
      <w:r w:rsidRPr="00F82153">
        <w:rPr>
          <w:rStyle w:val="a5"/>
          <w:b/>
          <w:sz w:val="22"/>
          <w:szCs w:val="22"/>
          <w:u w:val="single"/>
        </w:rPr>
        <w:footnoteReference w:id="21"/>
      </w:r>
      <w:r w:rsidRPr="00F82153">
        <w:rPr>
          <w:b/>
          <w:sz w:val="22"/>
          <w:szCs w:val="22"/>
          <w:u w:val="single"/>
        </w:rPr>
        <w:t>, в том числе дневной стационар</w:t>
      </w:r>
      <w:r w:rsidRPr="00F82153">
        <w:rPr>
          <w:rStyle w:val="a5"/>
          <w:b/>
          <w:sz w:val="22"/>
          <w:szCs w:val="22"/>
          <w:u w:val="single"/>
        </w:rPr>
        <w:footnoteReference w:id="22"/>
      </w:r>
      <w:r w:rsidRPr="00F82153">
        <w:rPr>
          <w:b/>
          <w:sz w:val="22"/>
          <w:szCs w:val="22"/>
          <w:u w:val="single"/>
        </w:rPr>
        <w:t xml:space="preserve"> (экстренная</w:t>
      </w:r>
      <w:r w:rsidRPr="00F82153">
        <w:rPr>
          <w:rStyle w:val="a5"/>
          <w:b/>
          <w:sz w:val="22"/>
          <w:szCs w:val="22"/>
          <w:u w:val="single"/>
        </w:rPr>
        <w:footnoteReference w:id="23"/>
      </w:r>
      <w:r w:rsidRPr="00F82153">
        <w:rPr>
          <w:b/>
          <w:sz w:val="22"/>
          <w:szCs w:val="22"/>
          <w:u w:val="single"/>
        </w:rPr>
        <w:t xml:space="preserve"> и плановая</w:t>
      </w:r>
      <w:r w:rsidRPr="00F82153">
        <w:rPr>
          <w:rStyle w:val="a5"/>
          <w:b/>
          <w:sz w:val="22"/>
          <w:szCs w:val="22"/>
          <w:u w:val="single"/>
        </w:rPr>
        <w:footnoteReference w:id="24"/>
      </w:r>
      <w:r w:rsidRPr="00F82153">
        <w:rPr>
          <w:b/>
          <w:sz w:val="22"/>
          <w:szCs w:val="22"/>
          <w:u w:val="single"/>
        </w:rPr>
        <w:t xml:space="preserve"> госпитализация):</w:t>
      </w:r>
      <w:r w:rsidRPr="00F82153">
        <w:rPr>
          <w:rStyle w:val="a5"/>
          <w:b/>
          <w:sz w:val="22"/>
          <w:szCs w:val="22"/>
          <w:u w:val="single"/>
        </w:rPr>
        <w:footnoteReference w:id="25"/>
      </w:r>
    </w:p>
    <w:p w14:paraId="7D0C2E09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Пребывание в 1-2 местной палате стационара, питание, уход медицинского персонала.</w:t>
      </w:r>
    </w:p>
    <w:p w14:paraId="574F1889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Первичные, повторные, консультативные приемы врачей-специалистов по: абдоминальной хирургии, акушерству и гинекологии, аллергологии и иммунологии, анестезиологии и реаниматологии, гастроэнтерологии, гематологии, дерматовенерологии, инфекционным болезням, кардиологии, колопроктологии, лечебной физкультуре и спортивной медицине, мануальной терапии, неврологии, нейрохирургии, нефрологии, онкологии, оториноларингологии, офтальмологии, паразитологии, психиатрии (однократно без применения диагностических тестов), пульмонологии, радиологии, ревматологии, рефлексотерапии, сердечно-сосудистой хирургии, стоматологии терапевтической, стоматологии хирургической, терапии, токсикологии, торакальной хирургии, травматологии и ортопедии, трансфузиологии, урологии, физиотерапии, хирургии, челюстно-лицевой хирургии, эндокринологии. Заключения и манипуляции врачей по клинической микологии, рентгенологии, ультразвуковой диагностике, функциональной диагностике, эндоскопии.</w:t>
      </w:r>
    </w:p>
    <w:p w14:paraId="106D36FC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Лечебные манипуляции врачей-специалистов и среднего медицинского персонала.</w:t>
      </w:r>
    </w:p>
    <w:p w14:paraId="48E314A6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Хирургические и консервативные методы лечения.</w:t>
      </w:r>
    </w:p>
    <w:p w14:paraId="4A9BF97F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 xml:space="preserve">Лабораторные исследования: общеклинические, биохимические, иммунологические, микробиологические, гематологические, </w:t>
      </w:r>
      <w:proofErr w:type="spellStart"/>
      <w:r w:rsidRPr="00F82153">
        <w:rPr>
          <w:bCs/>
          <w:sz w:val="22"/>
          <w:szCs w:val="22"/>
        </w:rPr>
        <w:t>коагулогические</w:t>
      </w:r>
      <w:proofErr w:type="spellEnd"/>
      <w:r w:rsidRPr="00F82153">
        <w:rPr>
          <w:bCs/>
          <w:sz w:val="22"/>
          <w:szCs w:val="22"/>
        </w:rPr>
        <w:t>, цитологические и гистологические исследования.</w:t>
      </w:r>
    </w:p>
    <w:p w14:paraId="5CBF6B21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Инструментальные исследования: функциональная и ультразвуковая диагностика; рентгенологические и рентген-радиологические исследования, включая компьютерную томографию, радиоизотопные исследования, позитронно-эмиссионную томографию; магнитно-резонансная томография; эндоскопические исследования.</w:t>
      </w:r>
    </w:p>
    <w:p w14:paraId="367DC3B4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Обеспечение лекарственными средствами (включая анестезиологические пособия) и изделиями медицинского назначения необходимыми для лечения при предоставлении их медицинской организацией.</w:t>
      </w:r>
    </w:p>
    <w:p w14:paraId="11C9ADC1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Реанимационные мероприятия.</w:t>
      </w:r>
    </w:p>
    <w:p w14:paraId="011B8508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Физиотерапия и восстановительное лечение по назначению врача в случаях, когда эти процедуры необходимы для лечения заболевания, послужившего причиной госпитализации.</w:t>
      </w:r>
    </w:p>
    <w:p w14:paraId="17CB3510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 xml:space="preserve">Лечение заболеваний вен методом </w:t>
      </w:r>
      <w:proofErr w:type="spellStart"/>
      <w:r w:rsidRPr="00F82153">
        <w:rPr>
          <w:bCs/>
          <w:sz w:val="22"/>
          <w:szCs w:val="22"/>
        </w:rPr>
        <w:t>флебектомии</w:t>
      </w:r>
      <w:proofErr w:type="spellEnd"/>
      <w:r w:rsidRPr="00F82153">
        <w:rPr>
          <w:bCs/>
          <w:sz w:val="22"/>
          <w:szCs w:val="22"/>
        </w:rPr>
        <w:t>.</w:t>
      </w:r>
    </w:p>
    <w:p w14:paraId="69BF6048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Лечение заболеваний вен методом склеротерапии при комбинированной флебэктомии.</w:t>
      </w:r>
    </w:p>
    <w:p w14:paraId="6DDD9BB5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Лечение заболеваний вен методом эндоваскулярной лазерной коагуляции.</w:t>
      </w:r>
    </w:p>
    <w:p w14:paraId="69AB6656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Лечение заболеваний вен методом радиочастотной абляции.</w:t>
      </w:r>
    </w:p>
    <w:p w14:paraId="6F81ED8C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 xml:space="preserve">Экспертиза нетрудоспособности с оформлением листков временной нетрудоспособности и справок. </w:t>
      </w:r>
    </w:p>
    <w:p w14:paraId="6682FACF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sz w:val="22"/>
          <w:szCs w:val="22"/>
        </w:rPr>
      </w:pPr>
      <w:r w:rsidRPr="00F82153">
        <w:rPr>
          <w:bCs/>
          <w:sz w:val="22"/>
          <w:szCs w:val="22"/>
        </w:rPr>
        <w:t>Оформление медицинской документации, предусмотренной действующим законодательством</w:t>
      </w:r>
      <w:r w:rsidRPr="00F82153">
        <w:rPr>
          <w:sz w:val="22"/>
          <w:szCs w:val="22"/>
        </w:rPr>
        <w:t>.</w:t>
      </w:r>
    </w:p>
    <w:p w14:paraId="49DCC737" w14:textId="77777777" w:rsidR="001138DF" w:rsidRPr="00F82153" w:rsidRDefault="001138DF" w:rsidP="00136A43">
      <w:pPr>
        <w:tabs>
          <w:tab w:val="left" w:pos="709"/>
          <w:tab w:val="left" w:pos="851"/>
        </w:tabs>
        <w:suppressAutoHyphens/>
        <w:spacing w:after="0" w:line="240" w:lineRule="auto"/>
        <w:ind w:right="-58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0"/>
        <w:gridCol w:w="5526"/>
      </w:tblGrid>
      <w:tr w:rsidR="001138DF" w:rsidRPr="00F82153" w14:paraId="65473CD0" w14:textId="77777777" w:rsidTr="002A4565">
        <w:trPr>
          <w:trHeight w:val="20"/>
        </w:trPr>
        <w:tc>
          <w:tcPr>
            <w:tcW w:w="2290" w:type="pct"/>
            <w:vAlign w:val="center"/>
          </w:tcPr>
          <w:p w14:paraId="35D37806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82153">
              <w:rPr>
                <w:rFonts w:ascii="Times New Roman" w:hAnsi="Times New Roman" w:cs="Times New Roman"/>
                <w:b/>
                <w:bCs/>
                <w:iCs/>
              </w:rPr>
              <w:t>Наименование медицинской услуги</w:t>
            </w:r>
          </w:p>
        </w:tc>
        <w:tc>
          <w:tcPr>
            <w:tcW w:w="2710" w:type="pct"/>
            <w:vAlign w:val="center"/>
          </w:tcPr>
          <w:p w14:paraId="0CB05F5D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82153">
              <w:rPr>
                <w:rFonts w:ascii="Times New Roman" w:hAnsi="Times New Roman" w:cs="Times New Roman"/>
                <w:b/>
                <w:bCs/>
                <w:iCs/>
              </w:rPr>
              <w:t>Ограничение объема услуг в течение одного страхового года</w:t>
            </w:r>
          </w:p>
        </w:tc>
      </w:tr>
      <w:tr w:rsidR="001138DF" w:rsidRPr="00F82153" w14:paraId="65B88F91" w14:textId="77777777" w:rsidTr="002A4565">
        <w:trPr>
          <w:trHeight w:val="20"/>
        </w:trPr>
        <w:tc>
          <w:tcPr>
            <w:tcW w:w="5000" w:type="pct"/>
            <w:gridSpan w:val="2"/>
            <w:vAlign w:val="center"/>
          </w:tcPr>
          <w:p w14:paraId="78F4E315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ind w:right="-58"/>
              <w:rPr>
                <w:rFonts w:ascii="Times New Roman" w:hAnsi="Times New Roman" w:cs="Times New Roman"/>
                <w:b/>
              </w:rPr>
            </w:pPr>
            <w:r w:rsidRPr="00F82153">
              <w:rPr>
                <w:rFonts w:ascii="Times New Roman" w:hAnsi="Times New Roman" w:cs="Times New Roman"/>
                <w:b/>
              </w:rPr>
              <w:t>Физиотерапия и восстановительное лечение:</w:t>
            </w:r>
          </w:p>
        </w:tc>
      </w:tr>
      <w:tr w:rsidR="001138DF" w:rsidRPr="00F82153" w14:paraId="61A713CD" w14:textId="77777777" w:rsidTr="002A4565">
        <w:trPr>
          <w:trHeight w:val="20"/>
        </w:trPr>
        <w:tc>
          <w:tcPr>
            <w:tcW w:w="2290" w:type="pct"/>
            <w:vAlign w:val="center"/>
          </w:tcPr>
          <w:p w14:paraId="7468A017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ind w:right="-58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Мануальная терапия</w:t>
            </w:r>
            <w:r w:rsidRPr="00F82153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710" w:type="pct"/>
            <w:vAlign w:val="center"/>
          </w:tcPr>
          <w:p w14:paraId="6CD27A34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ind w:right="-58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Не более 3 процедур</w:t>
            </w:r>
            <w:r w:rsidRPr="00F82153">
              <w:rPr>
                <w:rFonts w:ascii="Times New Roman" w:hAnsi="Times New Roman" w:cs="Times New Roman"/>
                <w:bCs/>
              </w:rPr>
              <w:t xml:space="preserve"> в течение </w:t>
            </w:r>
            <w:r w:rsidRPr="00F82153">
              <w:rPr>
                <w:rFonts w:ascii="Times New Roman" w:hAnsi="Times New Roman" w:cs="Times New Roman"/>
              </w:rPr>
              <w:t>периода</w:t>
            </w:r>
            <w:r w:rsidRPr="00F82153">
              <w:rPr>
                <w:rFonts w:ascii="Times New Roman" w:hAnsi="Times New Roman" w:cs="Times New Roman"/>
                <w:bCs/>
              </w:rPr>
              <w:t xml:space="preserve"> каждой госпитализации. </w:t>
            </w:r>
          </w:p>
        </w:tc>
      </w:tr>
      <w:tr w:rsidR="001138DF" w:rsidRPr="00F82153" w14:paraId="3D431DD1" w14:textId="77777777" w:rsidTr="002A4565">
        <w:trPr>
          <w:trHeight w:val="20"/>
        </w:trPr>
        <w:tc>
          <w:tcPr>
            <w:tcW w:w="2290" w:type="pct"/>
            <w:vAlign w:val="center"/>
          </w:tcPr>
          <w:p w14:paraId="61AF8380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ind w:right="-58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 xml:space="preserve">Классическая корпоральная иглорефлексотерапия </w:t>
            </w:r>
          </w:p>
        </w:tc>
        <w:tc>
          <w:tcPr>
            <w:tcW w:w="2710" w:type="pct"/>
            <w:vAlign w:val="center"/>
          </w:tcPr>
          <w:p w14:paraId="2554B226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ind w:right="-58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Не более 10 процедур</w:t>
            </w:r>
            <w:r w:rsidRPr="00F82153">
              <w:rPr>
                <w:rFonts w:ascii="Times New Roman" w:hAnsi="Times New Roman" w:cs="Times New Roman"/>
                <w:bCs/>
              </w:rPr>
              <w:t xml:space="preserve"> в течение </w:t>
            </w:r>
            <w:r w:rsidRPr="00F82153">
              <w:rPr>
                <w:rFonts w:ascii="Times New Roman" w:hAnsi="Times New Roman" w:cs="Times New Roman"/>
              </w:rPr>
              <w:t>периода</w:t>
            </w:r>
            <w:r w:rsidRPr="00F82153">
              <w:rPr>
                <w:rFonts w:ascii="Times New Roman" w:hAnsi="Times New Roman" w:cs="Times New Roman"/>
                <w:bCs/>
              </w:rPr>
              <w:t xml:space="preserve"> каждой госпитализации</w:t>
            </w:r>
          </w:p>
        </w:tc>
      </w:tr>
      <w:tr w:rsidR="001138DF" w:rsidRPr="00F82153" w14:paraId="51D7F331" w14:textId="77777777" w:rsidTr="002A4565">
        <w:trPr>
          <w:trHeight w:val="20"/>
        </w:trPr>
        <w:tc>
          <w:tcPr>
            <w:tcW w:w="5000" w:type="pct"/>
            <w:gridSpan w:val="2"/>
            <w:vAlign w:val="center"/>
          </w:tcPr>
          <w:p w14:paraId="52DBB5BD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ind w:right="-58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  <w:b/>
              </w:rPr>
              <w:t>Лечебные манипуляции:</w:t>
            </w:r>
          </w:p>
        </w:tc>
      </w:tr>
      <w:tr w:rsidR="001138DF" w:rsidRPr="00F82153" w14:paraId="5C18AE82" w14:textId="77777777" w:rsidTr="002A4565">
        <w:trPr>
          <w:trHeight w:val="20"/>
        </w:trPr>
        <w:tc>
          <w:tcPr>
            <w:tcW w:w="2290" w:type="pct"/>
            <w:vAlign w:val="center"/>
          </w:tcPr>
          <w:p w14:paraId="64998F57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ind w:right="-58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 xml:space="preserve">Специфическая </w:t>
            </w:r>
            <w:hyperlink r:id="rId8" w:tgtFrame="_blank" w:history="1">
              <w:r w:rsidRPr="00F82153">
                <w:rPr>
                  <w:rFonts w:ascii="Times New Roman" w:hAnsi="Times New Roman" w:cs="Times New Roman"/>
                </w:rPr>
                <w:t>(сезонная) иммунотерапия</w:t>
              </w:r>
            </w:hyperlink>
            <w:r w:rsidRPr="00F82153">
              <w:rPr>
                <w:rFonts w:ascii="Times New Roman" w:hAnsi="Times New Roman" w:cs="Times New Roman"/>
              </w:rPr>
              <w:t xml:space="preserve"> (СИТ)</w:t>
            </w:r>
          </w:p>
        </w:tc>
        <w:tc>
          <w:tcPr>
            <w:tcW w:w="2710" w:type="pct"/>
            <w:vAlign w:val="center"/>
          </w:tcPr>
          <w:p w14:paraId="721CF610" w14:textId="77777777" w:rsidR="001138DF" w:rsidRPr="00F82153" w:rsidRDefault="001138DF" w:rsidP="00136A43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ind w:right="-58"/>
              <w:rPr>
                <w:rFonts w:ascii="Times New Roman" w:hAnsi="Times New Roman" w:cs="Times New Roman"/>
              </w:rPr>
            </w:pPr>
            <w:r w:rsidRPr="00F82153">
              <w:rPr>
                <w:rFonts w:ascii="Times New Roman" w:hAnsi="Times New Roman" w:cs="Times New Roman"/>
              </w:rPr>
              <w:t>1 курс (не более 3 аллергенов) с оплатой парентеральных лекарственных средств</w:t>
            </w:r>
            <w:r w:rsidRPr="00F82153">
              <w:rPr>
                <w:rStyle w:val="a5"/>
                <w:rFonts w:ascii="Times New Roman" w:hAnsi="Times New Roman" w:cs="Times New Roman"/>
              </w:rPr>
              <w:footnoteReference w:id="26"/>
            </w:r>
          </w:p>
        </w:tc>
      </w:tr>
    </w:tbl>
    <w:p w14:paraId="39EBA43E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Лазерная коррекция зрения при прогрессирующей миопии свыше 7 диоптрий.</w:t>
      </w:r>
    </w:p>
    <w:p w14:paraId="2008B165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lastRenderedPageBreak/>
        <w:t>Удаление: металлоконструкций, стентов, стом, наборов для остеосинтеза и фиксации, стабилизирующих систем, установленных при лечении травм, произошедших в предыдущем страховом периоде.</w:t>
      </w:r>
    </w:p>
    <w:p w14:paraId="088A457D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bCs/>
          <w:sz w:val="22"/>
          <w:szCs w:val="22"/>
        </w:rPr>
      </w:pPr>
      <w:r w:rsidRPr="00F82153">
        <w:rPr>
          <w:bCs/>
          <w:sz w:val="22"/>
          <w:szCs w:val="22"/>
        </w:rPr>
        <w:t>Проведения второго этапа оперативного лечения по страховым событиям, которые произошли в предыдущем периоде страхования.</w:t>
      </w:r>
    </w:p>
    <w:p w14:paraId="3B987F10" w14:textId="77777777" w:rsidR="001138DF" w:rsidRPr="00F82153" w:rsidRDefault="001138DF" w:rsidP="00136A43">
      <w:pPr>
        <w:pStyle w:val="ad"/>
        <w:numPr>
          <w:ilvl w:val="2"/>
          <w:numId w:val="8"/>
        </w:numPr>
        <w:tabs>
          <w:tab w:val="left" w:pos="709"/>
          <w:tab w:val="left" w:pos="851"/>
          <w:tab w:val="left" w:pos="1276"/>
        </w:tabs>
        <w:ind w:left="0" w:firstLine="0"/>
        <w:jc w:val="both"/>
        <w:rPr>
          <w:sz w:val="22"/>
          <w:szCs w:val="22"/>
        </w:rPr>
      </w:pPr>
      <w:r w:rsidRPr="00F82153">
        <w:rPr>
          <w:bCs/>
          <w:sz w:val="22"/>
          <w:szCs w:val="22"/>
        </w:rPr>
        <w:t>В том числе специализированная консультационно-диагностическая помощь на базе ведущих научно-исследовательских медицинских организаций</w:t>
      </w:r>
      <w:r w:rsidRPr="00F82153">
        <w:rPr>
          <w:sz w:val="22"/>
          <w:szCs w:val="22"/>
        </w:rPr>
        <w:t>.</w:t>
      </w:r>
    </w:p>
    <w:p w14:paraId="644F5A8F" w14:textId="77777777" w:rsidR="001138DF" w:rsidRPr="00F82153" w:rsidRDefault="001138DF" w:rsidP="00136A43">
      <w:pPr>
        <w:pStyle w:val="21"/>
        <w:tabs>
          <w:tab w:val="left" w:pos="709"/>
          <w:tab w:val="left" w:pos="851"/>
        </w:tabs>
        <w:ind w:firstLine="0"/>
        <w:rPr>
          <w:snapToGrid w:val="0"/>
          <w:sz w:val="22"/>
          <w:szCs w:val="22"/>
        </w:rPr>
      </w:pPr>
    </w:p>
    <w:p w14:paraId="5352004E" w14:textId="77777777" w:rsidR="001138DF" w:rsidRPr="00F82153" w:rsidRDefault="001138DF" w:rsidP="00136A43">
      <w:pPr>
        <w:tabs>
          <w:tab w:val="left" w:pos="709"/>
          <w:tab w:val="left" w:pos="851"/>
        </w:tabs>
        <w:suppressAutoHyphens/>
        <w:spacing w:after="0" w:line="240" w:lineRule="auto"/>
        <w:ind w:right="-58"/>
        <w:jc w:val="both"/>
        <w:rPr>
          <w:rFonts w:ascii="Times New Roman" w:hAnsi="Times New Roman" w:cs="Times New Roman"/>
        </w:rPr>
      </w:pPr>
    </w:p>
    <w:p w14:paraId="0BE2A0CF" w14:textId="77777777" w:rsidR="001138DF" w:rsidRPr="00F82153" w:rsidRDefault="001138DF" w:rsidP="00136A43">
      <w:pPr>
        <w:shd w:val="pct5" w:color="auto" w:fill="FFFFFF"/>
        <w:tabs>
          <w:tab w:val="left" w:pos="709"/>
          <w:tab w:val="left" w:pos="851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</w:rPr>
      </w:pPr>
      <w:r w:rsidRPr="00F82153">
        <w:rPr>
          <w:rFonts w:ascii="Times New Roman" w:hAnsi="Times New Roman" w:cs="Times New Roman"/>
          <w:b/>
          <w:bCs/>
          <w:lang w:val="en-US"/>
        </w:rPr>
        <w:t>IV</w:t>
      </w:r>
      <w:r w:rsidRPr="00F82153">
        <w:rPr>
          <w:rFonts w:ascii="Times New Roman" w:hAnsi="Times New Roman" w:cs="Times New Roman"/>
          <w:b/>
          <w:bCs/>
        </w:rPr>
        <w:t>. ИСКЛЮЧЕНИЯ ИЗ ПРОГРАММЫ:</w:t>
      </w:r>
    </w:p>
    <w:p w14:paraId="103FCAF7" w14:textId="77777777" w:rsidR="001138DF" w:rsidRPr="00F82153" w:rsidRDefault="001138DF" w:rsidP="00136A43">
      <w:pPr>
        <w:pStyle w:val="3"/>
        <w:tabs>
          <w:tab w:val="left" w:pos="709"/>
          <w:tab w:val="left" w:pos="851"/>
        </w:tabs>
        <w:rPr>
          <w:rFonts w:ascii="Times New Roman" w:hAnsi="Times New Roman" w:cs="Times New Roman"/>
          <w:b/>
          <w:bCs/>
          <w:iCs/>
          <w:sz w:val="22"/>
          <w:szCs w:val="22"/>
        </w:rPr>
      </w:pPr>
    </w:p>
    <w:p w14:paraId="7A5A2E2F" w14:textId="77777777" w:rsidR="001138DF" w:rsidRPr="00F82153" w:rsidRDefault="001138DF" w:rsidP="00136A43">
      <w:pPr>
        <w:pStyle w:val="3"/>
        <w:numPr>
          <w:ilvl w:val="1"/>
          <w:numId w:val="33"/>
        </w:numPr>
        <w:tabs>
          <w:tab w:val="left" w:pos="709"/>
          <w:tab w:val="left" w:pos="851"/>
          <w:tab w:val="left" w:pos="1134"/>
        </w:tabs>
        <w:ind w:left="0" w:firstLine="0"/>
        <w:rPr>
          <w:rFonts w:ascii="Times New Roman" w:hAnsi="Times New Roman" w:cs="Times New Roman"/>
          <w:b/>
          <w:bCs/>
          <w:iCs/>
          <w:sz w:val="22"/>
          <w:szCs w:val="22"/>
        </w:rPr>
      </w:pPr>
      <w:r w:rsidRPr="00F82153">
        <w:rPr>
          <w:rFonts w:ascii="Times New Roman" w:hAnsi="Times New Roman" w:cs="Times New Roman"/>
          <w:b/>
          <w:bCs/>
          <w:iCs/>
          <w:sz w:val="22"/>
          <w:szCs w:val="22"/>
        </w:rPr>
        <w:t>Перечень заболеваний/состояний, а также их осложнений, обращение по поводу которых не является страховым случаем и не оплачивается Страховщиком (кроме обращений за получением телемедицинских онлайн-консультаций согласно п.3.1.6 настоящей Программы):</w:t>
      </w:r>
    </w:p>
    <w:p w14:paraId="70AAB3B6" w14:textId="77777777" w:rsidR="001138DF" w:rsidRPr="00F82153" w:rsidRDefault="001138DF" w:rsidP="00136A43">
      <w:pPr>
        <w:pStyle w:val="3"/>
        <w:tabs>
          <w:tab w:val="left" w:pos="709"/>
          <w:tab w:val="left" w:pos="851"/>
        </w:tabs>
        <w:rPr>
          <w:rFonts w:ascii="Times New Roman" w:hAnsi="Times New Roman" w:cs="Times New Roman"/>
          <w:b/>
          <w:bCs/>
          <w:iCs/>
          <w:sz w:val="22"/>
          <w:szCs w:val="22"/>
        </w:rPr>
      </w:pPr>
    </w:p>
    <w:p w14:paraId="5FBD4A05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F82153">
        <w:rPr>
          <w:rFonts w:ascii="Times New Roman" w:hAnsi="Times New Roman" w:cs="Times New Roman"/>
          <w:bCs/>
          <w:sz w:val="22"/>
          <w:szCs w:val="22"/>
        </w:rPr>
        <w:t>ВИЧ – инфекция, СПИД, и их осложнения.</w:t>
      </w:r>
    </w:p>
    <w:p w14:paraId="7BCD9A39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F82153">
        <w:rPr>
          <w:rFonts w:ascii="Times New Roman" w:hAnsi="Times New Roman" w:cs="Times New Roman"/>
          <w:bCs/>
          <w:sz w:val="22"/>
          <w:szCs w:val="22"/>
        </w:rPr>
        <w:t>Психические заболевания и их осложнения, органические психические расстройства (включая симптоматические), алкоголизм, наркомания, токсикомания.</w:t>
      </w:r>
    </w:p>
    <w:p w14:paraId="19A278F1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F82153">
        <w:rPr>
          <w:rFonts w:ascii="Times New Roman" w:hAnsi="Times New Roman" w:cs="Times New Roman"/>
          <w:bCs/>
          <w:sz w:val="22"/>
          <w:szCs w:val="22"/>
        </w:rPr>
        <w:t>Туберкулез, муковисцидоз независимо от клинической формы и стадии процесса.</w:t>
      </w:r>
    </w:p>
    <w:p w14:paraId="09066F53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Инфекции, передающиеся преимущественно половым путем.</w:t>
      </w:r>
    </w:p>
    <w:p w14:paraId="56E9785A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F82153">
        <w:rPr>
          <w:rFonts w:ascii="Times New Roman" w:hAnsi="Times New Roman" w:cs="Times New Roman"/>
          <w:bCs/>
          <w:sz w:val="22"/>
          <w:szCs w:val="22"/>
        </w:rPr>
        <w:t>Острые и хронические гепатиты, за исключением гепатита А; цирроз печени.</w:t>
      </w:r>
    </w:p>
    <w:p w14:paraId="55BAED2F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F82153">
        <w:rPr>
          <w:rFonts w:ascii="Times New Roman" w:hAnsi="Times New Roman" w:cs="Times New Roman"/>
          <w:bCs/>
          <w:sz w:val="22"/>
          <w:szCs w:val="22"/>
        </w:rPr>
        <w:t>Лучевая болезнь.</w:t>
      </w:r>
    </w:p>
    <w:p w14:paraId="7F2A11C4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F82153">
        <w:rPr>
          <w:rFonts w:ascii="Times New Roman" w:hAnsi="Times New Roman" w:cs="Times New Roman"/>
          <w:bCs/>
          <w:sz w:val="22"/>
          <w:szCs w:val="22"/>
        </w:rPr>
        <w:t>Особо опасные инфекционные болезни: натуральная оспа (</w:t>
      </w:r>
      <w:r w:rsidRPr="00F82153">
        <w:rPr>
          <w:rFonts w:ascii="Times New Roman" w:hAnsi="Times New Roman" w:cs="Times New Roman"/>
          <w:sz w:val="22"/>
          <w:szCs w:val="22"/>
        </w:rPr>
        <w:t>В03</w:t>
      </w:r>
      <w:r w:rsidRPr="00F82153">
        <w:rPr>
          <w:rStyle w:val="a5"/>
          <w:rFonts w:ascii="Times New Roman" w:hAnsi="Times New Roman" w:cs="Times New Roman"/>
          <w:sz w:val="22"/>
          <w:szCs w:val="22"/>
        </w:rPr>
        <w:footnoteReference w:id="27"/>
      </w:r>
      <w:r w:rsidRPr="00F82153">
        <w:rPr>
          <w:rFonts w:ascii="Times New Roman" w:hAnsi="Times New Roman" w:cs="Times New Roman"/>
          <w:bCs/>
          <w:sz w:val="22"/>
          <w:szCs w:val="22"/>
        </w:rPr>
        <w:t>),</w:t>
      </w:r>
      <w:r w:rsidRPr="00F82153">
        <w:rPr>
          <w:rFonts w:ascii="Times New Roman" w:hAnsi="Times New Roman" w:cs="Times New Roman"/>
          <w:sz w:val="22"/>
          <w:szCs w:val="22"/>
        </w:rPr>
        <w:t xml:space="preserve"> </w:t>
      </w:r>
      <w:r w:rsidRPr="00F82153">
        <w:rPr>
          <w:rFonts w:ascii="Times New Roman" w:hAnsi="Times New Roman" w:cs="Times New Roman"/>
          <w:bCs/>
          <w:sz w:val="22"/>
          <w:szCs w:val="22"/>
        </w:rPr>
        <w:t>полиомиелит (А80), тяжелый острый респираторный синдром (ТОРС) (U04).</w:t>
      </w:r>
    </w:p>
    <w:p w14:paraId="0BF88969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F82153">
        <w:rPr>
          <w:rFonts w:ascii="Times New Roman" w:hAnsi="Times New Roman" w:cs="Times New Roman"/>
          <w:bCs/>
          <w:sz w:val="22"/>
          <w:szCs w:val="22"/>
        </w:rPr>
        <w:t>Заболевания, представляющие опасность для окружающих (в том числе, натуральная оспа, чума, холера, вирусные геморрагические лихорадки, полиомиелит, ТОРС, коронавирусная инфекция (COVID-19 и др.), включенные в перечень таких заболеваний Правительством Российской Федерации и(или) Министерством здравоохранения Российской Федерации на дату заключения договора страхования, а также, если договором страхования не предусмотрено иное, заболевание, включенное в указанный перечень в течение срока страхования, указанного в договоре страхования.</w:t>
      </w:r>
    </w:p>
    <w:p w14:paraId="58BC48B3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F82153">
        <w:rPr>
          <w:rFonts w:ascii="Times New Roman" w:hAnsi="Times New Roman" w:cs="Times New Roman"/>
          <w:bCs/>
          <w:sz w:val="22"/>
          <w:szCs w:val="22"/>
        </w:rPr>
        <w:t>Злокачественные новообразования и их осложнения, а также осложнения лечения.</w:t>
      </w:r>
    </w:p>
    <w:p w14:paraId="4A3DE6C6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F82153">
        <w:rPr>
          <w:rFonts w:ascii="Times New Roman" w:hAnsi="Times New Roman" w:cs="Times New Roman"/>
          <w:bCs/>
          <w:sz w:val="22"/>
          <w:szCs w:val="22"/>
        </w:rPr>
        <w:t>Новообразования головного мозга, мозговых оболочек и ганглиев, и их осложнения, а также осложнения лечения.</w:t>
      </w:r>
    </w:p>
    <w:p w14:paraId="43CB1B69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F82153">
        <w:rPr>
          <w:rFonts w:ascii="Times New Roman" w:hAnsi="Times New Roman" w:cs="Times New Roman"/>
          <w:bCs/>
          <w:sz w:val="22"/>
          <w:szCs w:val="22"/>
        </w:rPr>
        <w:t>Демиелинизирующие и дегенеративные заболевания нервной системы, миастения и их осложнения, а также осложнения лечения.</w:t>
      </w:r>
    </w:p>
    <w:p w14:paraId="61E7710C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F82153">
        <w:rPr>
          <w:rFonts w:ascii="Times New Roman" w:hAnsi="Times New Roman" w:cs="Times New Roman"/>
          <w:bCs/>
          <w:sz w:val="22"/>
          <w:szCs w:val="22"/>
        </w:rPr>
        <w:t>Наследственные заболевания: хромосомные, моногенные, митохондриальные (болезни, аномалии, нарушения), наследственные болезни обмена; аномалии развития, врожденные пороки; детский церебральный паралич.</w:t>
      </w:r>
    </w:p>
    <w:p w14:paraId="06E8B467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F82153">
        <w:rPr>
          <w:rFonts w:ascii="Times New Roman" w:hAnsi="Times New Roman" w:cs="Times New Roman"/>
          <w:bCs/>
          <w:sz w:val="22"/>
          <w:szCs w:val="22"/>
        </w:rPr>
        <w:t>Системные заболевания соединительной ткани, аутоиммунные заболевания, ревматоидный артрит, васкулиты.</w:t>
      </w:r>
    </w:p>
    <w:p w14:paraId="285D7B22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F82153">
        <w:rPr>
          <w:rFonts w:ascii="Times New Roman" w:hAnsi="Times New Roman" w:cs="Times New Roman"/>
          <w:bCs/>
          <w:sz w:val="22"/>
          <w:szCs w:val="22"/>
        </w:rPr>
        <w:t xml:space="preserve">Сахарный диабет I и </w:t>
      </w:r>
      <w:r w:rsidRPr="00F82153">
        <w:rPr>
          <w:rFonts w:ascii="Times New Roman" w:hAnsi="Times New Roman" w:cs="Times New Roman"/>
          <w:bCs/>
          <w:sz w:val="22"/>
          <w:szCs w:val="22"/>
          <w:lang w:val="en-US"/>
        </w:rPr>
        <w:t>II</w:t>
      </w:r>
      <w:r w:rsidRPr="00F82153">
        <w:rPr>
          <w:rFonts w:ascii="Times New Roman" w:hAnsi="Times New Roman" w:cs="Times New Roman"/>
          <w:bCs/>
          <w:sz w:val="22"/>
          <w:szCs w:val="22"/>
        </w:rPr>
        <w:t xml:space="preserve"> типа, за исключением случаев лечения сахарного диабета </w:t>
      </w:r>
      <w:r w:rsidRPr="00F82153">
        <w:rPr>
          <w:rFonts w:ascii="Times New Roman" w:hAnsi="Times New Roman" w:cs="Times New Roman"/>
          <w:bCs/>
          <w:sz w:val="22"/>
          <w:szCs w:val="22"/>
          <w:lang w:val="en-US"/>
        </w:rPr>
        <w:t>II</w:t>
      </w:r>
      <w:r w:rsidRPr="00F82153">
        <w:rPr>
          <w:rFonts w:ascii="Times New Roman" w:hAnsi="Times New Roman" w:cs="Times New Roman"/>
          <w:bCs/>
          <w:sz w:val="22"/>
          <w:szCs w:val="22"/>
        </w:rPr>
        <w:t xml:space="preserve"> типа в амбулаторно-поликлинических условиях.</w:t>
      </w:r>
    </w:p>
    <w:p w14:paraId="2549852B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F82153">
        <w:rPr>
          <w:rFonts w:ascii="Times New Roman" w:hAnsi="Times New Roman" w:cs="Times New Roman"/>
          <w:bCs/>
          <w:sz w:val="22"/>
          <w:szCs w:val="22"/>
        </w:rPr>
        <w:t>Заболевания, послужившие основанием для установления Застрахованному лицу инвалидности 1 или 2 группы – при наличии у Застрахованного лица инвалидности 1 или 2 группы на дату вступления в силу договора страхования.</w:t>
      </w:r>
    </w:p>
    <w:p w14:paraId="108696D8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F82153">
        <w:rPr>
          <w:rFonts w:ascii="Times New Roman" w:hAnsi="Times New Roman" w:cs="Times New Roman"/>
          <w:bCs/>
          <w:sz w:val="22"/>
          <w:szCs w:val="22"/>
        </w:rPr>
        <w:t>Заболевания, послужившие основанием для установления Застрахованному лицу впервые инвалидности 1 или 2 группы в течение срока действия договора страхования – с даты установления группы инвалидности.</w:t>
      </w:r>
    </w:p>
    <w:p w14:paraId="1655963E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F82153">
        <w:rPr>
          <w:rFonts w:ascii="Times New Roman" w:hAnsi="Times New Roman" w:cs="Times New Roman"/>
          <w:bCs/>
          <w:sz w:val="22"/>
          <w:szCs w:val="22"/>
        </w:rPr>
        <w:t>Хроническая почечная и печеночная недостаточность, требующая проведения экстракорпоральных методов лечения.</w:t>
      </w:r>
    </w:p>
    <w:p w14:paraId="6C717DB8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F82153">
        <w:rPr>
          <w:rFonts w:ascii="Times New Roman" w:hAnsi="Times New Roman" w:cs="Times New Roman"/>
          <w:bCs/>
          <w:sz w:val="22"/>
          <w:szCs w:val="22"/>
        </w:rPr>
        <w:t>Заболевания органов и тканей, требующие их трансплантации, аутотрансплантации, протезирования, за исключением заболеваний, требующих проведения АКШ, лечения катаракты,</w:t>
      </w:r>
      <w:r w:rsidRPr="00F82153">
        <w:rPr>
          <w:rFonts w:ascii="Times New Roman" w:hAnsi="Times New Roman" w:cs="Times New Roman"/>
          <w:sz w:val="22"/>
          <w:szCs w:val="22"/>
        </w:rPr>
        <w:t xml:space="preserve"> </w:t>
      </w:r>
      <w:r w:rsidRPr="00F82153">
        <w:rPr>
          <w:rFonts w:ascii="Times New Roman" w:hAnsi="Times New Roman" w:cs="Times New Roman"/>
          <w:bCs/>
          <w:sz w:val="22"/>
          <w:szCs w:val="22"/>
        </w:rPr>
        <w:t>оперативного лечения паховой и вентральной грыжи с оплатой сетчатого импланта (эндопротеза), а также с учетом п. 4.2.15 настоящей Программы.</w:t>
      </w:r>
    </w:p>
    <w:p w14:paraId="58F0FAB2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F82153">
        <w:rPr>
          <w:rFonts w:ascii="Times New Roman" w:hAnsi="Times New Roman" w:cs="Times New Roman"/>
          <w:bCs/>
          <w:sz w:val="22"/>
          <w:szCs w:val="22"/>
        </w:rPr>
        <w:t>Ронхопатия, апноэ во сне.</w:t>
      </w:r>
    </w:p>
    <w:p w14:paraId="2FCE6C6F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F82153">
        <w:rPr>
          <w:rFonts w:ascii="Times New Roman" w:hAnsi="Times New Roman" w:cs="Times New Roman"/>
          <w:bCs/>
          <w:sz w:val="22"/>
          <w:szCs w:val="22"/>
        </w:rPr>
        <w:t>Ожирение.</w:t>
      </w:r>
    </w:p>
    <w:p w14:paraId="1D22BC23" w14:textId="3B9A2526" w:rsidR="001138DF" w:rsidRPr="00F82153" w:rsidRDefault="002A4565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F82153">
        <w:rPr>
          <w:rFonts w:ascii="Times New Roman" w:hAnsi="Times New Roman" w:cs="Times New Roman"/>
          <w:bCs/>
          <w:sz w:val="22"/>
          <w:szCs w:val="22"/>
        </w:rPr>
        <w:lastRenderedPageBreak/>
        <w:t>Лечение заболеваний вен,</w:t>
      </w:r>
      <w:r w:rsidR="001138DF" w:rsidRPr="00F82153">
        <w:rPr>
          <w:rFonts w:ascii="Times New Roman" w:hAnsi="Times New Roman" w:cs="Times New Roman"/>
          <w:bCs/>
          <w:sz w:val="22"/>
          <w:szCs w:val="22"/>
        </w:rPr>
        <w:t xml:space="preserve"> проводимое с эстетической или косметической целью, или с целью улучшения психологического состояния Застрахованного.</w:t>
      </w:r>
    </w:p>
    <w:p w14:paraId="58984E13" w14:textId="77777777" w:rsidR="001138DF" w:rsidRPr="00F82153" w:rsidRDefault="001138DF" w:rsidP="00136A43">
      <w:pPr>
        <w:pStyle w:val="3"/>
        <w:tabs>
          <w:tab w:val="left" w:pos="709"/>
          <w:tab w:val="left" w:pos="851"/>
          <w:tab w:val="left" w:pos="1276"/>
        </w:tabs>
        <w:rPr>
          <w:rFonts w:ascii="Times New Roman" w:hAnsi="Times New Roman" w:cs="Times New Roman"/>
          <w:bCs/>
          <w:sz w:val="22"/>
          <w:szCs w:val="22"/>
        </w:rPr>
      </w:pPr>
    </w:p>
    <w:p w14:paraId="65F8140E" w14:textId="77777777" w:rsidR="001138DF" w:rsidRPr="00F82153" w:rsidRDefault="001138DF" w:rsidP="00136A43">
      <w:pPr>
        <w:pStyle w:val="3"/>
        <w:numPr>
          <w:ilvl w:val="1"/>
          <w:numId w:val="33"/>
        </w:numPr>
        <w:tabs>
          <w:tab w:val="left" w:pos="709"/>
          <w:tab w:val="left" w:pos="851"/>
          <w:tab w:val="left" w:pos="1134"/>
        </w:tabs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  <w:r w:rsidRPr="00F82153">
        <w:rPr>
          <w:rFonts w:ascii="Times New Roman" w:hAnsi="Times New Roman" w:cs="Times New Roman"/>
          <w:b/>
          <w:bCs/>
          <w:iCs/>
          <w:sz w:val="22"/>
          <w:szCs w:val="22"/>
        </w:rPr>
        <w:t>Медицинские</w:t>
      </w:r>
      <w:r w:rsidRPr="00F82153">
        <w:rPr>
          <w:rFonts w:ascii="Times New Roman" w:hAnsi="Times New Roman" w:cs="Times New Roman"/>
          <w:b/>
          <w:bCs/>
          <w:sz w:val="22"/>
          <w:szCs w:val="22"/>
        </w:rPr>
        <w:t xml:space="preserve"> и(или) иные услуги, а также осложнения, полученные Застрахованным лицом после оказания медицинских услуг, обращение за которыми не является страховым случаем и не оплачивается Страховщиком, изделия медицинского назначения, стоимость которых не оплачивается Страховщиком: </w:t>
      </w:r>
    </w:p>
    <w:p w14:paraId="79263F2A" w14:textId="77777777" w:rsidR="001138DF" w:rsidRPr="00F82153" w:rsidRDefault="001138DF" w:rsidP="00136A43">
      <w:pPr>
        <w:pStyle w:val="3"/>
        <w:tabs>
          <w:tab w:val="left" w:pos="709"/>
          <w:tab w:val="left" w:pos="851"/>
          <w:tab w:val="left" w:pos="1134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14:paraId="4B52258B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Медицинские услуги, не назначенные врачом.</w:t>
      </w:r>
    </w:p>
    <w:p w14:paraId="297725EE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Приемы, консультации и манипуляции врачей-специалистов и среднего медицинского персонала по: гериатрии, диабетологии</w:t>
      </w:r>
      <w:r w:rsidRPr="00F82153">
        <w:rPr>
          <w:rFonts w:ascii="Times New Roman" w:hAnsi="Times New Roman" w:cs="Times New Roman"/>
          <w:sz w:val="22"/>
          <w:szCs w:val="22"/>
        </w:rPr>
        <w:footnoteReference w:id="28"/>
      </w:r>
      <w:r w:rsidRPr="00F82153">
        <w:rPr>
          <w:rFonts w:ascii="Times New Roman" w:hAnsi="Times New Roman" w:cs="Times New Roman"/>
          <w:sz w:val="22"/>
          <w:szCs w:val="22"/>
        </w:rPr>
        <w:t>, диетологии, косметологии, применению методов традиционной медицины, медико-социальной экспертизе, пластической хирургии, профпатологии, психиатрии-наркологии, психотерапии, сексологии, сурдологии-оториноларингологии, стоматологии ортодонтической, имплантологии (за исключением случаев, предусмотренных Программой).</w:t>
      </w:r>
    </w:p>
    <w:p w14:paraId="5AF6EC88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Консультации и занятия у логопеда, психолога, за исключением случаев, предусмотренных Программой.</w:t>
      </w:r>
    </w:p>
    <w:p w14:paraId="4DDD0BC6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 xml:space="preserve">Генетические лабораторные исследования, исследование уровня витамина </w:t>
      </w:r>
      <w:r w:rsidRPr="00F82153">
        <w:rPr>
          <w:rFonts w:ascii="Times New Roman" w:hAnsi="Times New Roman" w:cs="Times New Roman"/>
          <w:sz w:val="22"/>
          <w:szCs w:val="22"/>
          <w:lang w:val="en-US"/>
        </w:rPr>
        <w:t>D</w:t>
      </w:r>
      <w:r w:rsidRPr="00F82153">
        <w:rPr>
          <w:rFonts w:ascii="Times New Roman" w:hAnsi="Times New Roman" w:cs="Times New Roman"/>
          <w:sz w:val="22"/>
          <w:szCs w:val="22"/>
        </w:rPr>
        <w:t xml:space="preserve"> и железа, кроме случаев, предусмотренных программой ДМС.</w:t>
      </w:r>
    </w:p>
    <w:p w14:paraId="34199A20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Медицинские услуги, связанные с диагностикой и лечением иммунодефицитных состояний.</w:t>
      </w:r>
    </w:p>
    <w:p w14:paraId="553A8661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Профилактические и оздоровительные мероприятия; диспансерное наблюдение (динамическое наблюдение, в том числе необходимое обследование) за состоянием здоровья лиц, страдающих хроническими заболеваниями, функциональными расстройствами; иммунопрофилактика, кроме случаев, предусмотренных Программой.</w:t>
      </w:r>
    </w:p>
    <w:p w14:paraId="41421F64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Диагностика и лечение мужского и женского бесплодия, импотенции; вопросы планирования семьи (включая вопросы контрацепции), введение и удаление (без медицинских показаний) ВМС.</w:t>
      </w:r>
    </w:p>
    <w:p w14:paraId="20BB053D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 xml:space="preserve">Медицинские услуги, связанные с беременностью, за исключением оказания экстренной помощи при угрожающих жизни состояниях до установления диагноза развивающейся беременности, прерывание беременности без медицинских показаний, родовспоможение. </w:t>
      </w:r>
    </w:p>
    <w:p w14:paraId="41C4BAB2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Ведение беременности, кроме случаев предусмотренных программой ДМС.</w:t>
      </w:r>
    </w:p>
    <w:p w14:paraId="333B07B8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Диагностика, лечение, процедуры, пластические операции, проводимые с эстетической или косметической целью, или с целью улучшения психологического состояния Застрахованного, включая лечение заболеваний волос, удаление невусов, кондилом, мозолей, бородавок, папиллом, контагиозных моллюсков, за исключением случаев, предусмотренных Программой; склеротерапия вен.</w:t>
      </w:r>
    </w:p>
    <w:p w14:paraId="7AA3FB80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 xml:space="preserve">Хирургическое изменение пола. </w:t>
      </w:r>
    </w:p>
    <w:p w14:paraId="7FF45FA6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Коррекция веса, включая оперативное лечение (бариатрические операции и прочее).</w:t>
      </w:r>
    </w:p>
    <w:p w14:paraId="5D0650C6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 xml:space="preserve">Диагностические и лечебные мероприятия, связанные с лазерной коррекцией зрения (за исключением случаев, предусмотренных п.3.5.16 настоящей Программы), аппаратные методы лечения в офтальмологии, периферическая </w:t>
      </w:r>
      <w:proofErr w:type="spellStart"/>
      <w:r w:rsidRPr="00F82153">
        <w:rPr>
          <w:rFonts w:ascii="Times New Roman" w:hAnsi="Times New Roman" w:cs="Times New Roman"/>
          <w:sz w:val="22"/>
          <w:szCs w:val="22"/>
        </w:rPr>
        <w:t>лазерокоагуляция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 xml:space="preserve"> сетчатки (за исключением случаев, когда диагностирован разрыв сетчатки, отслоение сетчатки).</w:t>
      </w:r>
    </w:p>
    <w:p w14:paraId="5655A44E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Трансплантация органов.</w:t>
      </w:r>
    </w:p>
    <w:p w14:paraId="2E8D1F27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Трансплантация тканей, кроме переливания крови и её компонентов, а также случаев, когда необходимость в трансплантации тканей возникла в результате травмы (в т.ч. ожога), произошедшей в период действия договора страхования.</w:t>
      </w:r>
    </w:p>
    <w:p w14:paraId="76F0D456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Догоспитальная подготовка и последующее наблюдение по поводу заболеваний органов и тканей, требующих их трансплантации, аутотрансплантации, протезирования, кроме случаев, предусмотренных Программой. Догоспитальная подготовка по поводу заболеваний, обращение по поводу которых, согласно п. 4.1 Программы, не является страховым случаем и не оплачивается Страховщиком.</w:t>
      </w:r>
    </w:p>
    <w:p w14:paraId="100ED7CA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Протезы, эндопротезы, импланты, включая искусственные хрусталики, кроме сеток, петель, мочеточниковых, билиарных и пищеводных стентов.</w:t>
      </w:r>
    </w:p>
    <w:p w14:paraId="24790D44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Металлоконструкции, наборы для остеосинтеза и фиксации, стабилизирующие системы, кроме случаев, когда необходимость их использования возникла при экстренной госпитализации непосредственно после травмы.</w:t>
      </w:r>
    </w:p>
    <w:p w14:paraId="52FEBBF9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Кардиостимуляторы, стенты, баллоны, проводники и пр. для проведения ангиопластики и стентирования при плановых хирургических вмешательствах по имеющемуся заболеванию.</w:t>
      </w:r>
    </w:p>
    <w:p w14:paraId="117E2A3C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Экстракорпоральные методы лечения за исключением случаев, когда они проводятся по жизненным показаниям.</w:t>
      </w:r>
    </w:p>
    <w:p w14:paraId="3026ED0E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Индивидуальный медицинский пост. Пребывание в стационаре для получения попечительского ухода.</w:t>
      </w:r>
    </w:p>
    <w:p w14:paraId="606100D5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lastRenderedPageBreak/>
        <w:t xml:space="preserve">Физиотерапевтическое лечение: термотерапия, криотерапия, криосауна, </w:t>
      </w:r>
      <w:proofErr w:type="spellStart"/>
      <w:r w:rsidRPr="00F82153">
        <w:rPr>
          <w:rFonts w:ascii="Times New Roman" w:hAnsi="Times New Roman" w:cs="Times New Roman"/>
          <w:sz w:val="22"/>
          <w:szCs w:val="22"/>
        </w:rPr>
        <w:t>надсосудистое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 xml:space="preserve"> и внутрисосудистое лазерное облучение крови (НЛОК и ВЛОК),  </w:t>
      </w:r>
      <w:proofErr w:type="spellStart"/>
      <w:r w:rsidRPr="00F82153">
        <w:rPr>
          <w:rFonts w:ascii="Times New Roman" w:hAnsi="Times New Roman" w:cs="Times New Roman"/>
          <w:sz w:val="22"/>
          <w:szCs w:val="22"/>
        </w:rPr>
        <w:t>вибро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 xml:space="preserve">-и </w:t>
      </w:r>
      <w:proofErr w:type="spellStart"/>
      <w:r w:rsidRPr="00F82153">
        <w:rPr>
          <w:rFonts w:ascii="Times New Roman" w:hAnsi="Times New Roman" w:cs="Times New Roman"/>
          <w:sz w:val="22"/>
          <w:szCs w:val="22"/>
        </w:rPr>
        <w:t>вибровакуум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 xml:space="preserve">-терапия, </w:t>
      </w:r>
      <w:proofErr w:type="spellStart"/>
      <w:r w:rsidRPr="00F82153">
        <w:rPr>
          <w:rFonts w:ascii="Times New Roman" w:hAnsi="Times New Roman" w:cs="Times New Roman"/>
          <w:sz w:val="22"/>
          <w:szCs w:val="22"/>
        </w:rPr>
        <w:t>лимфодренажая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 xml:space="preserve">- и </w:t>
      </w:r>
      <w:proofErr w:type="spellStart"/>
      <w:r w:rsidRPr="00F82153">
        <w:rPr>
          <w:rFonts w:ascii="Times New Roman" w:hAnsi="Times New Roman" w:cs="Times New Roman"/>
          <w:sz w:val="22"/>
          <w:szCs w:val="22"/>
        </w:rPr>
        <w:t>прессо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 xml:space="preserve">- терапия, кавитация, аэроионотерапия, </w:t>
      </w:r>
      <w:proofErr w:type="spellStart"/>
      <w:r w:rsidRPr="00F82153">
        <w:rPr>
          <w:rFonts w:ascii="Times New Roman" w:hAnsi="Times New Roman" w:cs="Times New Roman"/>
          <w:sz w:val="22"/>
          <w:szCs w:val="22"/>
        </w:rPr>
        <w:t>аромафитотерапия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 xml:space="preserve">,  </w:t>
      </w:r>
      <w:proofErr w:type="spellStart"/>
      <w:r w:rsidRPr="00F82153">
        <w:rPr>
          <w:rFonts w:ascii="Times New Roman" w:hAnsi="Times New Roman" w:cs="Times New Roman"/>
          <w:sz w:val="22"/>
          <w:szCs w:val="22"/>
        </w:rPr>
        <w:t>галоаэрозольная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 xml:space="preserve"> терапия, спелеотерапия, </w:t>
      </w:r>
      <w:proofErr w:type="spellStart"/>
      <w:r w:rsidRPr="00F82153">
        <w:rPr>
          <w:rFonts w:ascii="Times New Roman" w:hAnsi="Times New Roman" w:cs="Times New Roman"/>
          <w:sz w:val="22"/>
          <w:szCs w:val="22"/>
        </w:rPr>
        <w:t>нормобарическая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82153">
        <w:rPr>
          <w:rFonts w:ascii="Times New Roman" w:hAnsi="Times New Roman" w:cs="Times New Roman"/>
          <w:sz w:val="22"/>
          <w:szCs w:val="22"/>
        </w:rPr>
        <w:t>гипокситерапия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>, гипербарическая и гипобарическая баротерапия (за исключением случаев нахождения в реанимации или палате интенсивной терапии), бальнеотерапия, гидротерапия (души, ванны (кроме жемчужных), сауна, гидроколонотерапия), грязелечение, капсула «</w:t>
      </w:r>
      <w:proofErr w:type="spellStart"/>
      <w:r w:rsidRPr="00F82153">
        <w:rPr>
          <w:rFonts w:ascii="Times New Roman" w:hAnsi="Times New Roman" w:cs="Times New Roman"/>
          <w:sz w:val="22"/>
          <w:szCs w:val="22"/>
        </w:rPr>
        <w:t>Санспектра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 xml:space="preserve">», озонотерапия, </w:t>
      </w:r>
      <w:proofErr w:type="spellStart"/>
      <w:r w:rsidRPr="00F82153">
        <w:rPr>
          <w:rFonts w:ascii="Times New Roman" w:hAnsi="Times New Roman" w:cs="Times New Roman"/>
          <w:sz w:val="22"/>
          <w:szCs w:val="22"/>
        </w:rPr>
        <w:t>ксенонотерапия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 xml:space="preserve">, ингаляции гелия, плазмотерапия, фотодинамическая терапия (кроме лечения псориаза), </w:t>
      </w:r>
      <w:proofErr w:type="spellStart"/>
      <w:r w:rsidRPr="00F82153">
        <w:rPr>
          <w:rFonts w:ascii="Times New Roman" w:hAnsi="Times New Roman" w:cs="Times New Roman"/>
          <w:sz w:val="22"/>
          <w:szCs w:val="22"/>
        </w:rPr>
        <w:t>тракционные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F82153">
        <w:rPr>
          <w:rFonts w:ascii="Times New Roman" w:hAnsi="Times New Roman" w:cs="Times New Roman"/>
          <w:sz w:val="22"/>
          <w:szCs w:val="22"/>
        </w:rPr>
        <w:t>акватракционные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 xml:space="preserve"> системы, наружная </w:t>
      </w:r>
      <w:proofErr w:type="spellStart"/>
      <w:r w:rsidRPr="00F82153">
        <w:rPr>
          <w:rFonts w:ascii="Times New Roman" w:hAnsi="Times New Roman" w:cs="Times New Roman"/>
          <w:sz w:val="22"/>
          <w:szCs w:val="22"/>
        </w:rPr>
        <w:t>контрпульсация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>, тейпирование.</w:t>
      </w:r>
    </w:p>
    <w:p w14:paraId="0469E7EA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 xml:space="preserve">Методы традиционной диагностики и терапии, в т.ч. диагностика по методу </w:t>
      </w:r>
      <w:proofErr w:type="spellStart"/>
      <w:r w:rsidRPr="00F82153">
        <w:rPr>
          <w:rFonts w:ascii="Times New Roman" w:hAnsi="Times New Roman" w:cs="Times New Roman"/>
          <w:sz w:val="22"/>
          <w:szCs w:val="22"/>
        </w:rPr>
        <w:t>Фоля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 xml:space="preserve">, волновая диагностика, спектральная коррекция, гомеопатия, иридодиагностика, </w:t>
      </w:r>
      <w:proofErr w:type="spellStart"/>
      <w:r w:rsidRPr="00F82153">
        <w:rPr>
          <w:rFonts w:ascii="Times New Roman" w:hAnsi="Times New Roman" w:cs="Times New Roman"/>
          <w:sz w:val="22"/>
          <w:szCs w:val="22"/>
        </w:rPr>
        <w:t>аурикулодиагностика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F82153">
        <w:rPr>
          <w:rFonts w:ascii="Times New Roman" w:hAnsi="Times New Roman" w:cs="Times New Roman"/>
          <w:sz w:val="22"/>
          <w:szCs w:val="22"/>
        </w:rPr>
        <w:t>электропунктурная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 xml:space="preserve"> диагностика и терапия </w:t>
      </w:r>
      <w:proofErr w:type="spellStart"/>
      <w:r w:rsidRPr="00F82153">
        <w:rPr>
          <w:rFonts w:ascii="Times New Roman" w:hAnsi="Times New Roman" w:cs="Times New Roman"/>
          <w:sz w:val="22"/>
          <w:szCs w:val="22"/>
        </w:rPr>
        <w:t>энергоинформатика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F82153">
        <w:rPr>
          <w:rFonts w:ascii="Times New Roman" w:hAnsi="Times New Roman" w:cs="Times New Roman"/>
          <w:sz w:val="22"/>
          <w:szCs w:val="22"/>
        </w:rPr>
        <w:t>биорезонанская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>, частотно-резонансная и спектрально-динамическая технологии, программно-аппаратные комплексы диагностики и реабилитации типа «</w:t>
      </w:r>
      <w:proofErr w:type="spellStart"/>
      <w:r w:rsidRPr="00F82153">
        <w:rPr>
          <w:rFonts w:ascii="Times New Roman" w:hAnsi="Times New Roman" w:cs="Times New Roman"/>
          <w:sz w:val="22"/>
          <w:szCs w:val="22"/>
        </w:rPr>
        <w:t>Senso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>», гирудотерапия, апитерапия, фитотерапия; традиционные системы оздоровления.</w:t>
      </w:r>
    </w:p>
    <w:p w14:paraId="6DF2AB23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 xml:space="preserve">Лечение, являющееся по характеру экспериментальным или исследовательским (в том числе </w:t>
      </w:r>
      <w:proofErr w:type="spellStart"/>
      <w:r w:rsidRPr="00F82153">
        <w:rPr>
          <w:rFonts w:ascii="Times New Roman" w:hAnsi="Times New Roman" w:cs="Times New Roman"/>
          <w:sz w:val="22"/>
          <w:szCs w:val="22"/>
        </w:rPr>
        <w:t>ортокин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>-терапия, PRP-терапия, плазмотерапия), теледиагностика.</w:t>
      </w:r>
    </w:p>
    <w:p w14:paraId="119C4139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proofErr w:type="spellStart"/>
      <w:r w:rsidRPr="00F82153">
        <w:rPr>
          <w:rFonts w:ascii="Times New Roman" w:hAnsi="Times New Roman" w:cs="Times New Roman"/>
          <w:sz w:val="22"/>
          <w:szCs w:val="22"/>
        </w:rPr>
        <w:t>Видеокапсульная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 xml:space="preserve"> эндоскопия.</w:t>
      </w:r>
    </w:p>
    <w:p w14:paraId="327EE393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 xml:space="preserve">Восстановительное аппаратное лечение нарушений двигательной функции костно-мышечной системы аппаратами типа </w:t>
      </w:r>
      <w:proofErr w:type="spellStart"/>
      <w:r w:rsidRPr="00F82153">
        <w:rPr>
          <w:rFonts w:ascii="Times New Roman" w:hAnsi="Times New Roman" w:cs="Times New Roman"/>
          <w:sz w:val="22"/>
          <w:szCs w:val="22"/>
        </w:rPr>
        <w:t>Lokomat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F82153">
        <w:rPr>
          <w:rFonts w:ascii="Times New Roman" w:hAnsi="Times New Roman" w:cs="Times New Roman"/>
          <w:sz w:val="22"/>
          <w:szCs w:val="22"/>
        </w:rPr>
        <w:t>Biodex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F82153">
        <w:rPr>
          <w:rFonts w:ascii="Times New Roman" w:hAnsi="Times New Roman" w:cs="Times New Roman"/>
          <w:sz w:val="22"/>
          <w:szCs w:val="22"/>
        </w:rPr>
        <w:t>Con-Trex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 xml:space="preserve">, TERGUMED </w:t>
      </w:r>
      <w:proofErr w:type="spellStart"/>
      <w:r w:rsidRPr="00F82153">
        <w:rPr>
          <w:rFonts w:ascii="Times New Roman" w:hAnsi="Times New Roman" w:cs="Times New Roman"/>
          <w:sz w:val="22"/>
          <w:szCs w:val="22"/>
        </w:rPr>
        <w:t>Artromot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>, "</w:t>
      </w:r>
      <w:proofErr w:type="spellStart"/>
      <w:r w:rsidRPr="00F82153">
        <w:rPr>
          <w:rFonts w:ascii="Times New Roman" w:hAnsi="Times New Roman" w:cs="Times New Roman"/>
          <w:sz w:val="22"/>
          <w:szCs w:val="22"/>
        </w:rPr>
        <w:t>Theravital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>, ОРМЕД и т.п.</w:t>
      </w:r>
    </w:p>
    <w:p w14:paraId="48ED5D43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Наркоз при эндоскопических исследованиях, кроме случаев, предусмотренных программой ДМС.</w:t>
      </w:r>
    </w:p>
    <w:p w14:paraId="551FAB88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Общий наркоз при оказании стоматологической помощи.</w:t>
      </w:r>
    </w:p>
    <w:p w14:paraId="3B04523B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Лечение некариозных поражений зубов, кроме лечения клиновидного дефекта; глубокое фторирование зубов; восстановление коронковой части зуба с помощью штифтов.</w:t>
      </w:r>
    </w:p>
    <w:p w14:paraId="2FD36266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 xml:space="preserve">Зубопротезирование и подготовка к нему (за исключением случаев, предусмотренных Программой), включая </w:t>
      </w:r>
      <w:proofErr w:type="spellStart"/>
      <w:r w:rsidRPr="00F82153">
        <w:rPr>
          <w:rFonts w:ascii="Times New Roman" w:hAnsi="Times New Roman" w:cs="Times New Roman"/>
          <w:sz w:val="22"/>
          <w:szCs w:val="22"/>
        </w:rPr>
        <w:t>перелечивание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 xml:space="preserve"> корневых каналов, удаление кист, удаление и </w:t>
      </w:r>
      <w:proofErr w:type="spellStart"/>
      <w:r w:rsidRPr="00F82153">
        <w:rPr>
          <w:rFonts w:ascii="Times New Roman" w:hAnsi="Times New Roman" w:cs="Times New Roman"/>
          <w:sz w:val="22"/>
          <w:szCs w:val="22"/>
        </w:rPr>
        <w:t>депульпирование</w:t>
      </w:r>
      <w:proofErr w:type="spellEnd"/>
      <w:r w:rsidRPr="00F82153">
        <w:rPr>
          <w:rFonts w:ascii="Times New Roman" w:hAnsi="Times New Roman" w:cs="Times New Roman"/>
          <w:sz w:val="22"/>
          <w:szCs w:val="22"/>
        </w:rPr>
        <w:t xml:space="preserve"> зубов и пр. подготовительные работы; имплантация зубов.</w:t>
      </w:r>
    </w:p>
    <w:p w14:paraId="5B72A909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Услуги, оказываемые в профилактических и косметических целях: герметизация фиссур, химическое, лазерное и другое отбеливание зубов, реставрация зубных рядов, косметическое восстановление зубов; замена старых пломб без медицинских показаний.</w:t>
      </w:r>
    </w:p>
    <w:p w14:paraId="58CBB122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Ортодонтические виды лечения.</w:t>
      </w:r>
    </w:p>
    <w:p w14:paraId="195750A7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Лечение пародонтоза, хирургическое лечение заболеваний тканей пародонта, в том числе открытый кюретаж; шинирование зубов при заболеваниях тканей пародонта; лечение на аппарате «Вектор».</w:t>
      </w:r>
    </w:p>
    <w:p w14:paraId="45BDCE57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Оформление медицинской документации: посыльный лист на МСЭ; заключение предварительного (периодического) медицинского осмотра (обследования) по форме 003-П/У; справка на профессиональную пригодность (форма 086/у); санаторно-курортная карта (форма 072/у); справка фитнес-центр, спортивные секции; справка в ГИБДД (форма 083/у); справка для выезжающих за границу (форма 082/у); справка для получения путевки (форма 070/у); справка на госслужбу по форме 001-ГС/у; справка на оружие (форма 046-1), справки на спортивные мероприятия, марафоны, забеги и иные справки для установления группы здоровья.</w:t>
      </w:r>
    </w:p>
    <w:p w14:paraId="1DA1B7E0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Выдача оригиналов и копий амбулаторных карт, оформление выписок из них за исключением случаев, предусмотренных законодательством.</w:t>
      </w:r>
    </w:p>
    <w:p w14:paraId="6017BECD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Расходы Застрахованного лица на приобретение, в том числе по рецепту лечащего врача, лекарственных средств и изделий медицинского назначения, ВМС, медицинского оборудования, очков, контактных линз, слуховых аппаратов, медицинских изделий, предназначенных для ухода за больными и т.п., корригирующих медицинских устройств, материалов и приспособлений (корсетов, костылей, стелек и др.), а также расходы на их подгонку.</w:t>
      </w:r>
    </w:p>
    <w:p w14:paraId="09FFA1AE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Обеспечение лекарственными средствами и изделиями медицинского назначения необходимыми для курсового и/или инъекционного лечения в амбулаторно-поликлинических условиях и условиях дневного стационара за исключением парентеральных лекарственных средств, применяемых при специфической (сезонной) иммунотерапии.</w:t>
      </w:r>
    </w:p>
    <w:p w14:paraId="2EEA5692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Услуги, оказанные Застрахованному лицу после окончания срока действия договора страхования, кроме услуг стационарной помощи, связанных с лечением Застрахованного лица, госпитализированного в течение срока действия договора страхования – до момента его выписки из стационара.</w:t>
      </w:r>
    </w:p>
    <w:p w14:paraId="6F07E804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Любые медицинские услуги, не предусмотренные настоящей Программой и услуги, сверх объема, предусмотренного программой ДМС.</w:t>
      </w:r>
    </w:p>
    <w:p w14:paraId="1D5CDE83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Оказание услуг, предусмотренных Программой, лицу, не являющемуся Застрахованным лицом</w:t>
      </w:r>
    </w:p>
    <w:p w14:paraId="0ED10137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>В части телемедицинских онлайн консультаций: услуги, предусмотренные Программой, не предоставляются в случае обращения за консультацией лиц, находящихся в состоянии алкогольного или наркотического опьянения.</w:t>
      </w:r>
    </w:p>
    <w:p w14:paraId="0328423F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lastRenderedPageBreak/>
        <w:t>Промывание лакун миндалин.</w:t>
      </w:r>
    </w:p>
    <w:p w14:paraId="3A822542" w14:textId="77777777" w:rsidR="001138DF" w:rsidRPr="00F82153" w:rsidRDefault="001138DF" w:rsidP="00136A43">
      <w:pPr>
        <w:pStyle w:val="3"/>
        <w:numPr>
          <w:ilvl w:val="2"/>
          <w:numId w:val="33"/>
        </w:numPr>
        <w:tabs>
          <w:tab w:val="left" w:pos="709"/>
          <w:tab w:val="left" w:pos="851"/>
          <w:tab w:val="left" w:pos="127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F82153">
        <w:rPr>
          <w:rFonts w:ascii="Times New Roman" w:hAnsi="Times New Roman" w:cs="Times New Roman"/>
          <w:sz w:val="22"/>
          <w:szCs w:val="22"/>
        </w:rPr>
        <w:t xml:space="preserve">Любые медицинские услуги, если на момент обращения оказание таких услуг невозможно по причине  введения ограничительных мероприятий (режима повышенной готовности, санитарно-противоэпидемических, профилактических, иных мероприятий), проводимых в соответствии с правовыми актами Правительства РФ, Роспотребнадзора Российской Федерации, иных федеральных, региональных, местных органов власти в связи с особо опасной инфекционной болезнью, представляющей опасность для населения страны, угрозу международного распространения, или в случае объявления государственного карантина решением Правительства Российской Федерации или органа исполнительной власти субъекта Российской Федерации на основании предписания Главного государственного санитарного врача. </w:t>
      </w:r>
    </w:p>
    <w:p w14:paraId="4F5F5B3E" w14:textId="183C2B93" w:rsidR="001138DF" w:rsidRPr="00F82153" w:rsidRDefault="001138DF" w:rsidP="00136A43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4E2DEDC5" w14:textId="77777777" w:rsidR="0033135F" w:rsidRPr="00F82153" w:rsidRDefault="0033135F" w:rsidP="00136A43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60F0FEC6" w14:textId="1C3BF809" w:rsidR="007126EB" w:rsidRPr="00F82153" w:rsidRDefault="007126EB" w:rsidP="00136A43">
      <w:pPr>
        <w:pStyle w:val="ad"/>
        <w:numPr>
          <w:ilvl w:val="0"/>
          <w:numId w:val="22"/>
        </w:numPr>
        <w:tabs>
          <w:tab w:val="left" w:pos="709"/>
          <w:tab w:val="left" w:pos="851"/>
        </w:tabs>
        <w:ind w:left="0" w:firstLine="0"/>
        <w:contextualSpacing/>
        <w:jc w:val="both"/>
        <w:rPr>
          <w:b/>
          <w:bCs/>
          <w:color w:val="000000" w:themeColor="text1"/>
          <w:sz w:val="22"/>
          <w:szCs w:val="22"/>
        </w:rPr>
      </w:pPr>
      <w:r w:rsidRPr="00F82153">
        <w:rPr>
          <w:b/>
          <w:bCs/>
          <w:color w:val="000000" w:themeColor="text1"/>
          <w:sz w:val="22"/>
          <w:szCs w:val="22"/>
        </w:rPr>
        <w:t>Перечень лечебных учреждений (обязательных к включению в программу</w:t>
      </w:r>
      <w:r w:rsidR="00D527C8" w:rsidRPr="00F82153">
        <w:rPr>
          <w:b/>
          <w:bCs/>
          <w:color w:val="000000" w:themeColor="text1"/>
          <w:sz w:val="22"/>
          <w:szCs w:val="22"/>
        </w:rPr>
        <w:t xml:space="preserve"> «</w:t>
      </w:r>
      <w:r w:rsidR="00563610" w:rsidRPr="00F82153">
        <w:rPr>
          <w:b/>
          <w:bCs/>
          <w:color w:val="000000" w:themeColor="text1"/>
          <w:sz w:val="22"/>
          <w:szCs w:val="22"/>
        </w:rPr>
        <w:t>№1</w:t>
      </w:r>
      <w:r w:rsidR="00D527C8" w:rsidRPr="00F82153">
        <w:rPr>
          <w:b/>
          <w:bCs/>
          <w:color w:val="000000" w:themeColor="text1"/>
          <w:sz w:val="22"/>
          <w:szCs w:val="22"/>
        </w:rPr>
        <w:t>»</w:t>
      </w:r>
      <w:r w:rsidRPr="00F82153">
        <w:rPr>
          <w:b/>
          <w:bCs/>
          <w:color w:val="000000" w:themeColor="text1"/>
          <w:sz w:val="22"/>
          <w:szCs w:val="22"/>
        </w:rPr>
        <w:t xml:space="preserve">), в которых работникам Заказчика должны оказываться услуги по программам: амбулаторно-поликлиническое обслуживание, </w:t>
      </w:r>
      <w:r w:rsidR="00FF48E4" w:rsidRPr="00F82153">
        <w:rPr>
          <w:b/>
          <w:bCs/>
          <w:color w:val="000000" w:themeColor="text1"/>
          <w:sz w:val="22"/>
          <w:szCs w:val="22"/>
        </w:rPr>
        <w:t xml:space="preserve">стационарное лечение + </w:t>
      </w:r>
      <w:r w:rsidRPr="00F82153">
        <w:rPr>
          <w:b/>
          <w:bCs/>
          <w:color w:val="000000" w:themeColor="text1"/>
          <w:sz w:val="22"/>
          <w:szCs w:val="22"/>
        </w:rPr>
        <w:t>помощь на дому</w:t>
      </w:r>
      <w:r w:rsidR="00F94626" w:rsidRPr="00F82153">
        <w:rPr>
          <w:b/>
          <w:bCs/>
          <w:color w:val="000000" w:themeColor="text1"/>
          <w:sz w:val="22"/>
          <w:szCs w:val="22"/>
        </w:rPr>
        <w:t>, стоматологическая помощь:</w:t>
      </w:r>
    </w:p>
    <w:p w14:paraId="1CA88D1D" w14:textId="77777777" w:rsidR="0033135F" w:rsidRPr="00F82153" w:rsidRDefault="0033135F" w:rsidP="00136A43">
      <w:pPr>
        <w:pStyle w:val="ad"/>
        <w:tabs>
          <w:tab w:val="left" w:pos="709"/>
          <w:tab w:val="left" w:pos="851"/>
        </w:tabs>
        <w:ind w:left="0"/>
        <w:contextualSpacing/>
        <w:jc w:val="both"/>
        <w:rPr>
          <w:b/>
          <w:bCs/>
          <w:color w:val="000000" w:themeColor="text1"/>
          <w:sz w:val="22"/>
          <w:szCs w:val="22"/>
        </w:rPr>
      </w:pPr>
    </w:p>
    <w:tbl>
      <w:tblPr>
        <w:tblW w:w="4925" w:type="pct"/>
        <w:tblInd w:w="-5" w:type="dxa"/>
        <w:tblLook w:val="04A0" w:firstRow="1" w:lastRow="0" w:firstColumn="1" w:lastColumn="0" w:noHBand="0" w:noVBand="1"/>
      </w:tblPr>
      <w:tblGrid>
        <w:gridCol w:w="1420"/>
        <w:gridCol w:w="1287"/>
        <w:gridCol w:w="1467"/>
        <w:gridCol w:w="3561"/>
        <w:gridCol w:w="2466"/>
      </w:tblGrid>
      <w:tr w:rsidR="00866251" w:rsidRPr="00F82153" w14:paraId="58A3B069" w14:textId="77777777" w:rsidTr="000A084B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062A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Город ЛПУ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4CF25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ЛПУ</w:t>
            </w: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BA6AB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Адрес ЛПУ</w:t>
            </w: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5BAFF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Виды обращений</w:t>
            </w:r>
          </w:p>
        </w:tc>
      </w:tr>
      <w:tr w:rsidR="00866251" w:rsidRPr="00F82153" w14:paraId="1B69545E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39BF1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2205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"Ника-ЕС" ООО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EFDB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Менделеева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201, корпус 1; РБ, Уфа г, Менделеева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201/1;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7851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73492B3B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6568B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2D568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"Семейный Доктор" ООО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1D87D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Юрия Гагарина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5; РБ, Уфа г, Софьи Перовской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23; РБ, Уфа г, Энтузиастов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11; 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Тухвата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Янаби б-р, дом № 51; РБ, Уфа г, Академика Королева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10; РБ, Уфа г, Хадии Давлетшиной б-р, дом № 13; РБ, Уфа г, Мира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8; РБ, Уфа г, Максима Рыльского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9; РБ, Уфа г, Транспортная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36/3; РБ, Уфа г, Транспортная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36, корпус 3; РБ, Уфа г, Юрия Гагарина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5;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B07DB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1B3198A8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6BFF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7EF5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ГБУЗ РБ КБСМП Г.УФЫ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52D3F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Уфимский р-н,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Батырская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ул, дом № 39, корпус 2; 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Батырская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39/2;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5D1E1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Экстренная госпитализация; Плановая госпитализация</w:t>
            </w:r>
          </w:p>
        </w:tc>
      </w:tr>
      <w:tr w:rsidR="00866251" w:rsidRPr="00F82153" w14:paraId="6ABDC776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A186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8250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ГБУЗ РБ ГКБ № 5 Г.УФА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15B0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Пархоменко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93; РБ, Уфа г, Аксакова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72; РБ, Уфа г, Цюрупы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84; РБ, Уфа г, Цюрупы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4;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EF5F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</w:t>
            </w:r>
          </w:p>
        </w:tc>
      </w:tr>
      <w:tr w:rsidR="00866251" w:rsidRPr="00F82153" w14:paraId="3CC3AFAD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9DA74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E4CC9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ГБУЗ РБ ГКБ № 21 г. Уфа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4A125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Лесной проезд, дом № 3; РБ, Уфа г, Цюрупы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55, корпус 1; РБ, Уфа г, Лесной проезд, дом № 3; РБ, Уфа г, Цюрупы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55/1;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6F86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Экстренная госпитализация; Плановая госпитализация</w:t>
            </w:r>
          </w:p>
        </w:tc>
      </w:tr>
      <w:tr w:rsidR="00866251" w:rsidRPr="00F82153" w14:paraId="70C0CE95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7652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052D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ГБУЗ РКИБ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6315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Запотоцкого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37; 450015, Башкортостан, Уфа,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Запотоцкого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37;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F6B3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Экстренная госпитализация; Плановая госпитализация</w:t>
            </w:r>
          </w:p>
        </w:tc>
      </w:tr>
      <w:tr w:rsidR="00866251" w:rsidRPr="00F82153" w14:paraId="2EC8A4DD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0D69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9428C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ГБУЗ РКГВВ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AC0B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Тукаева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48; РБ, Уфа г, Тукаева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48; РБ, Уфа г, Карла Маркса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31; РБ, Уфа г, Славы б-р, дом № 1А;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EF2E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Стоматология; Экстренная госпитализация; Плановая госпитализация</w:t>
            </w:r>
          </w:p>
        </w:tc>
      </w:tr>
      <w:tr w:rsidR="00866251" w:rsidRPr="00F82153" w14:paraId="4E690E78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872D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3C1D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"Дентал-офис" ООО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FE53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Софьи Перовской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25; РБ, Уфа г, Дагестанская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16; РБ, Уфа г, Софьи Перовской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25; РБ, Уфа г, Менделеева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156/1; РБ, Уфа г, Юрия Гагарина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37; РБ, Уфа г, Первомайская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40;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94AD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659008EC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CEEC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22D2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"Денталюкс" Стоматологическая клиника" ООО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BF71B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РБ, Уфа г, Октября пр-кт, дом № 126, корпус 6; РБ, Уфа г, Октября пр-кт, дом № 126/6;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3A5E5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2FEF2345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3318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Ишимбай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0FD0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ГБУЗ РБ Ишимбайская ЦРБ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8240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Ишимбайский р-н, Ишимбай г, Докучаева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10, корпус А; РБ, Ишимбайский р-н, Ишимбай г, Докучаева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10А;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BE22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Стоматология; Плановая госпитализация</w:t>
            </w:r>
          </w:p>
        </w:tc>
      </w:tr>
      <w:tr w:rsidR="00866251" w:rsidRPr="00F82153" w14:paraId="1FF4B98E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8DDA5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Стерлитамак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BB2AC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ГБУЗ РБ ГКБ № 1 Г. СТЕРЛИТАМАК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23F0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Стерлитамак г, Коммунистическая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97; РБ, Стерлитамак г, Коммунистическая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97;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8175B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Экстренная госпитализация; Плановая госпитализация</w:t>
            </w:r>
          </w:p>
        </w:tc>
      </w:tr>
      <w:tr w:rsidR="00866251" w:rsidRPr="00F82153" w14:paraId="5C20E3D3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F389B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B58B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"МЕДЕНТАСТАР" ООО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840F9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Космонавтов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18; РБ, Уфа г, Космонавтов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18;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1630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6599C4B9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0FF2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94B6B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"ММЦ Медикал Он Груп - Уфа" ООО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F100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Софьи Перовской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38; РБ, Уфа г, Софьи Перовской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38;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6B34F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Экстренная госпитализация; Плановая госпитализация</w:t>
            </w:r>
          </w:p>
        </w:tc>
      </w:tr>
      <w:tr w:rsidR="00866251" w:rsidRPr="00F82153" w14:paraId="5F8E375F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E40B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556FC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"МЕДСИ-УФА" ООО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6C4FB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Авроры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18; РБ, Уфа г, Бакалинская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68, корпус 7; РБ, Уфа г, Аксакова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81/1; РБ, Уфа г, Аксакова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81, корпус 1; РБ, Уфа г, Революционная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111/2; 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Верхнеторговая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4; РБ, Уфа г, Революционная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111, корпус 2; РБ, Уфа г, Октября пр-кт, дом № 67, корпус 2; РБ, Уфа г, Октября пр-кт, дом № 67/2; 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Акназарова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21; РБ, Уфа г, Давлеткильдеева б-р, дом № 1; РБ, Уфа г, Авроры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18; 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Ферина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39;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FBD4F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Помощь на дому; Экстренная госпитализация; Плановая госпитализация</w:t>
            </w:r>
          </w:p>
        </w:tc>
      </w:tr>
      <w:tr w:rsidR="00866251" w:rsidRPr="00F82153" w14:paraId="3BD16E51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F0FC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D1E1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Риа-Медоптик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ООО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7EEE9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Достоевского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160,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кв.кабинет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41а; РБ, Уфа г, 50-летия Октября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18; РБ, Уфа г, Мустая Карима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16; РБ, Уфа г, Лесотехникума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21; РБ, Уфа г, Достоевского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160;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52DF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</w:t>
            </w:r>
          </w:p>
        </w:tc>
      </w:tr>
      <w:tr w:rsidR="00866251" w:rsidRPr="00F82153" w14:paraId="49B5E75D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1F07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3F9A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ГБУЗ РКПЦ МЗ РБ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C3FAC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Батырская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41; РБ, Уфа г, Авроры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16;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38D71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Экстренная госпитализация; Плановая госпитализация</w:t>
            </w:r>
          </w:p>
        </w:tc>
      </w:tr>
      <w:tr w:rsidR="00866251" w:rsidRPr="00F82153" w14:paraId="53D45FF1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9C748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EEF98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ГАУЗ РБ СТОМАТОЛОГИЧЕСКАЯ ПОЛИКЛИНИКА № 8 Г. УФА АУ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A7D4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Рихарда Зорге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20; РБ, Уфа г, Революционная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167; РБ, Уфа г, Рихарда Зорге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20;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4C55D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45DF983A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194C4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Стерлитамак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4F27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"СЦ -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Ниль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К "Стерлитамакский" ООО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712E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Стерлитамак г, Худайбердина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58; РБ, Стерлитамак г, Имая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Насыри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1; РБ, Стерлитамак г, Худайбердина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58; РБ, Стерлитамак г, Коммунистическая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61; РБ, Стерлитамак г, Имая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Насыри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кв.п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V;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D06E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1B3EACF9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FB2A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58961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ГБУЗ РКБ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им.Г.Г.Куватова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450D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Достоевского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132; РБ, Уфа г, Достоевского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132;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E12A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Экстренная госпитализация; Плановая госпитализация</w:t>
            </w:r>
          </w:p>
        </w:tc>
      </w:tr>
      <w:tr w:rsidR="00866251" w:rsidRPr="00F82153" w14:paraId="2D09D985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E7C3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F0BF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ГБУЗ РБ СТОМАТОЛОГИЧЕСКАЯ ПОЛИКЛИНИКА № 5 Г. УФА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AC3F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Юрия Гагарина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20; РБ, Уфа г, Маршала Жукова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11/2; 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Шафиева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8/1; РБ, Уфа г, Юрия Гагарина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20;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DC92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4582B44F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A97AF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A02A4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ГБУЗ РБ ГКБ № 18 Г. УФЫ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4475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Блюхера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3; РБ, Уфа г, Матвея Пинского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5; РБ, Уфа г, Мира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39, корпус 1; РБ, Уфа г, Блюхера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3;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18E7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Стоматология; Экстренная госпитализация; Плановая госпитализация</w:t>
            </w:r>
          </w:p>
        </w:tc>
      </w:tr>
      <w:tr w:rsidR="00866251" w:rsidRPr="00F82153" w14:paraId="3F172F6D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C0F1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AED3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ЧУЗ "КБ "РЖД-МЕДИЦИНА" Г. УФА" ЧУ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C5D3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Октября пр-кт, дом № 71, корпус 1; РБ, Стерлитамак г, Нагуманова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54; РБ, Уфа г, Карла Маркса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69; РБ, Уфа г, Правды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19; РБ, Уфа г, Союзная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35; РБ, Уфа г, Октября пр-кт, дом № 71/1;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0937F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Экстренная госпитализация; Плановая госпитализация</w:t>
            </w:r>
          </w:p>
        </w:tc>
      </w:tr>
      <w:tr w:rsidR="00866251" w:rsidRPr="00F82153" w14:paraId="033708D2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33C9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85E7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"Лаборатория" Исследовательский центр" ООО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C235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РБ, Уфа г, Лесной проезд, дом № 3; РБ, Уфа г, Лесной проезд, дом № 3;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497F9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</w:t>
            </w:r>
          </w:p>
        </w:tc>
      </w:tr>
      <w:tr w:rsidR="00866251" w:rsidRPr="00F82153" w14:paraId="1C555B71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A203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24269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"32 жемчужины" ООО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A86B1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Достоевского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102; РБ, Уфа г, Достоевского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102;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E184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7371846C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1D22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6C17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ГАУЗ РКОД МИНЗДРАВА РБ АУ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8895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Октября пр-кт, дом № 73,1; РБ, Уфа г, Клавдии Абрамовой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2; РБ, Уфа г, Октября пр-кт, дом № 73/1;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87371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Экстренная госпитализация; Плановая госпитализация</w:t>
            </w:r>
          </w:p>
        </w:tc>
      </w:tr>
      <w:tr w:rsidR="00866251" w:rsidRPr="00F82153" w14:paraId="124FEE9A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22349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Ишимбай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091B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"Дент - сервис" ООО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21BE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Ишимбайский р-н, Ишимбай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З.Валиди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б-р, дом № 3А, кв.1; РБ, Ишимбайский р-н, Ишимбай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З.Валиди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б-р, дом № 3А/1;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5364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17D96F37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1554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040C8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"Добрый День - Стоматология" ООО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20BE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Заки Валиди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3; РБ, Уфа г, Владивостокская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1А; РБ, Уфа г, Заки Валиди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3;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F6F31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185D7198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3E3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C78E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"ЛДЦ МИБС-Уфа" ООО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758D1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Октября пр-кт, дом № 71/1; РБ, Уфа г, 40 лет Октября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1; РБ, Стерлитамак г, Нагуманова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54; РБ, Уфа г, Октября пр-кт, дом № 71/1;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6F90D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</w:t>
            </w:r>
          </w:p>
        </w:tc>
      </w:tr>
      <w:tr w:rsidR="00866251" w:rsidRPr="00F82153" w14:paraId="4FC4EE58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901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37AD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Ниль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К" Медицинский концерн" ООО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CD56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Кольцевая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32А; РБ, Сибай г, Заки Валиди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44; РБ, Сибай г, Заки Валиди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42/1; РБ, Кармаскалинский р-н, Варшавка,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Р.Мулюкова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15А; РБ, Уфа г, Уфимское шоссе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23/1; РБ, Уфа г, Кольцевая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32А; РБ, Уфа г, Маршала Жукова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24;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308C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Стоматология</w:t>
            </w:r>
          </w:p>
        </w:tc>
      </w:tr>
      <w:tr w:rsidR="00866251" w:rsidRPr="00F82153" w14:paraId="6530BBD5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8925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Стерлитамак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1F9ED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"НОРИС" Медицинский центр" ООО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DE46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Стерлитамак г, Худайбердина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101; РБ, Стерлитамак г, Элеваторная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116а; РБ, Стерлитамак г, Худайбердина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101;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FD4B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Стоматология</w:t>
            </w:r>
          </w:p>
        </w:tc>
      </w:tr>
      <w:tr w:rsidR="00866251" w:rsidRPr="00F82153" w14:paraId="4C8EEE2D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2D989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0199D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АУЗ РСП АУ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36265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Заводская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15; 450097, Башкортостан, Уфа, Заводская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15;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285AD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6F8D58C5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4144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Стерлитамак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9EEA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"МРТГРАД" МЦ" ООО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4A1B5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РБ, Стерлитамак г, Ленина пр-кт, дом № 83; РБ, Стерлитамак г, Ленина пр-кт, дом № 83; РБ, Стерлитамак г, Ленина пр-кт;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C62F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</w:t>
            </w:r>
          </w:p>
        </w:tc>
      </w:tr>
      <w:tr w:rsidR="00866251" w:rsidRPr="00F82153" w14:paraId="257DC4D4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382D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03784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"ДЕЛЮКС" ООО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EBDFD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Юрия Гагарина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44, корпус 1; РБ, Уфа г, Юрия Гагарина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44/1;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B502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6BC5EBFE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4AD6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CADE5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"Мой зубной" ООО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7F87F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Софьи Перовской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48, корпус 2, кв.1; 450074, Башкортостан, Уфа, Софьи Перовской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48/2;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4CC7F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4AD1944F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5088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D428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ГБУЗ РБ СТОМАТОЛОГИЧЕСКАЯ ПОЛИКЛИНИКА №6 Г. УФА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F109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Новомостовая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9; РБ, Уфа г, Заки Валиди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62, корпус 2; РБ, Уфа г, Салавата Юлаева пр-кт, дом № 1/1; РБ, Уфа г, Заки Валиди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62/2; РБ, Уфа г, Новомостовая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9; РБ, Уфа г, Салавата Юлаева пр-кт, дом № 1, корпус 1;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B290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73F31E7F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37F5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8913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ГБУЗ РБ ГКБ ДЕМСКОГО РАЙОНА Г.УФЫ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67F7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Правды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19; РБ, Уфа г, Правды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19;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56F7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Экстренная госпитализация; Плановая госпитализация</w:t>
            </w:r>
          </w:p>
        </w:tc>
      </w:tr>
      <w:tr w:rsidR="00866251" w:rsidRPr="00F82153" w14:paraId="7B19D0EC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5D34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7A01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"Скульптура" ООО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6576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Минигали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Губайдуллина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11; 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Минигали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Губайдуллина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11;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395E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34F72155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0D51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Стерлитамак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A8CE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ГБУЗ РБ СП Г.СТЕРЛИТАМАК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B1A7C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Стерлитамак г, Октября пр-кт, дом № 22; РБ, Стерлитамак г, Октября пр-кт, дом № 22; РБ, Стерлитамак г, Октября пр-кт, дом № 22; РБ, Стерлитамак г, Сакко и Ванцетти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73; РБ, Стерлитамак г, Салавата Юлаева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13; РБ, Стерлитамак г, Ленина пр-кт, дом № 8; РБ, Стерлитамак г, Худайбердина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196;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3C7DC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2F28BAD4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68EA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A544F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"ФГБОУ ВО БГМУ МИНЗДРАВА РОССИИ" отделение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ВЦГиПХ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13FC8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Рихарда Зорге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67/1; РБ, Уфа г, Рихарда Зорге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67/1;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89068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Экстренная госпитализация; Плановая госпитализация</w:t>
            </w:r>
          </w:p>
        </w:tc>
      </w:tr>
      <w:tr w:rsidR="00866251" w:rsidRPr="00F82153" w14:paraId="764F6530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410B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1EAB5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"ЦЕЛИТЕЛЬ" МЦ" ООО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624BB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Маршала Жукова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1, корпус 2; 450100, Башкортостан, Уфа, Маршала Жукова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1/2;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BE0E5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Помощь на дому</w:t>
            </w:r>
          </w:p>
        </w:tc>
      </w:tr>
      <w:tr w:rsidR="00866251" w:rsidRPr="00F82153" w14:paraId="081BDFDD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E4E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EBB7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"Зет 32" ООО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9DC3B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Минигали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Губайдуллина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11; 450022, Башкортостан, Уфа,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Минигали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Губайдуллина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11;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298C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6D0E3AD0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7E565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831C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"МЦ МЕГИ" ООО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B64B5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50 лет СССР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30, корпус 1; РБ, Белорецкий р-н, Белорецк г, Кирова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56, пом. 7; РБ, Уфа г, Даяна Мурзина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9/1; РБ, Уфа г, Маршала Жукова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6; РБ, Белебеевский р-н, Белебей г, Волгоградская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15; РБ, Уфа г, Октября пр-кт, дом № 107/6; РБ, Уфа г, 50 лет СССР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30/1; РБ, Уфа г, Менделеева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134/7; РБ, Белорецкий р-н, Белорецк г, Кирова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56; РБ, Уфа г, Октября пр-кт, дом № 107, корпус 6; РБ, Уфа г, Менделеева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134, корпус 7;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3486C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Помощь на дому; Экстренная госпитализация; Плановая госпитализация</w:t>
            </w:r>
          </w:p>
        </w:tc>
      </w:tr>
      <w:tr w:rsidR="00866251" w:rsidRPr="00F82153" w14:paraId="3167112D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326C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2E19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"ФОРМУЛА УЛЫБКИ" ООО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4C35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Октябрьской Революции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48/1; РБ, Уфа г, Октябрьской Революции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48, корпус 1;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66255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268F27BD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AAAF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D815F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"ЛОЦ" ООО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909D4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Баязита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Бикбая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19, корпус 3; 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Баязита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Бикбая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19/3;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AEE9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</w:t>
            </w:r>
          </w:p>
        </w:tc>
      </w:tr>
      <w:tr w:rsidR="00866251" w:rsidRPr="00F82153" w14:paraId="11038EB9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4493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893E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"ТОМОГРАД-УФА ПРЕМИУМ" ДЦ" ООО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DBF4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Менделеева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132; 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F1A5F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</w:t>
            </w:r>
          </w:p>
        </w:tc>
      </w:tr>
      <w:tr w:rsidR="00866251" w:rsidRPr="00F82153" w14:paraId="46E37F5F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70B6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C363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"МКДЦ "Шифа" ООО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9D698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Батырская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8;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A588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Экстренная госпитализация; Плановая госпитализация</w:t>
            </w:r>
          </w:p>
        </w:tc>
      </w:tr>
      <w:tr w:rsidR="00866251" w:rsidRPr="00F82153" w14:paraId="01003347" w14:textId="77777777" w:rsidTr="000A084B">
        <w:trPr>
          <w:trHeight w:val="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462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28D4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"ДЭНТА" ООО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1C1D8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Мира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22; РБ, Уфа г, Мира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22; РБ, Уфа г, Булата Имашева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12; РБ, Уфа г, Богдана Хмельницкого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123;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63D08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06DED0F7" w14:textId="77777777" w:rsidTr="000A084B">
        <w:trPr>
          <w:trHeight w:val="300"/>
        </w:trPr>
        <w:tc>
          <w:tcPr>
            <w:tcW w:w="24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756CD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ТЕЛЕМЕД - Телемедицинские услуги</w:t>
            </w:r>
          </w:p>
        </w:tc>
        <w:tc>
          <w:tcPr>
            <w:tcW w:w="7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3D9C478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ТЕЛЕМЕД - Телемедицинские услуги: врачи г. Москвы и Санкт-Петербурга</w:t>
            </w:r>
          </w:p>
          <w:p w14:paraId="0453332C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ТЕЛЕМЕД - Телемедицинские услуги</w:t>
            </w:r>
          </w:p>
        </w:tc>
      </w:tr>
      <w:tr w:rsidR="00866251" w:rsidRPr="00F82153" w14:paraId="4A3F43D9" w14:textId="77777777" w:rsidTr="000A084B">
        <w:trPr>
          <w:trHeight w:val="600"/>
        </w:trPr>
        <w:tc>
          <w:tcPr>
            <w:tcW w:w="249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034D21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Лаборатории"ИНВИТРО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Хеликс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 КДЛ</w:t>
            </w:r>
          </w:p>
        </w:tc>
        <w:tc>
          <w:tcPr>
            <w:tcW w:w="75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2A3B5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</w:t>
            </w:r>
          </w:p>
        </w:tc>
      </w:tr>
    </w:tbl>
    <w:p w14:paraId="007681FC" w14:textId="77777777" w:rsidR="00490422" w:rsidRPr="00F82153" w:rsidRDefault="00490422" w:rsidP="00136A43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14:paraId="5D6540B1" w14:textId="77777777" w:rsidR="00F94626" w:rsidRPr="00F82153" w:rsidRDefault="00F94626" w:rsidP="00136A43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14:paraId="659E661D" w14:textId="55F544D4" w:rsidR="00D90325" w:rsidRPr="00F82153" w:rsidRDefault="00D90325" w:rsidP="00136A43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Перечень лечебных учреждений (обязательных к включению в программу «</w:t>
      </w:r>
      <w:r w:rsidR="00563610"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№2</w:t>
      </w:r>
      <w:r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»), в которых работникам Заказчика должны оказываться услуги по программам: </w:t>
      </w:r>
      <w:r w:rsidR="00FF48E4"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амбулаторно-поликлиническое обслуживание, стационарное лечение + помощь на дому, стоматологическая помощь</w:t>
      </w:r>
      <w:r w:rsidRPr="00F8215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:</w:t>
      </w:r>
    </w:p>
    <w:tbl>
      <w:tblPr>
        <w:tblW w:w="4865" w:type="pct"/>
        <w:tblInd w:w="-5" w:type="dxa"/>
        <w:tblLook w:val="04A0" w:firstRow="1" w:lastRow="0" w:firstColumn="1" w:lastColumn="0" w:noHBand="0" w:noVBand="1"/>
      </w:tblPr>
      <w:tblGrid>
        <w:gridCol w:w="1432"/>
        <w:gridCol w:w="1294"/>
        <w:gridCol w:w="1481"/>
        <w:gridCol w:w="3544"/>
        <w:gridCol w:w="2407"/>
      </w:tblGrid>
      <w:tr w:rsidR="001138DF" w:rsidRPr="00F82153" w14:paraId="47AED3F0" w14:textId="77777777" w:rsidTr="000A084B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39B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Город ЛПУ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D2661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ЛПУ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5FA01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Адрес ЛПУ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4DCFD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Виды обращений</w:t>
            </w:r>
          </w:p>
        </w:tc>
      </w:tr>
      <w:tr w:rsidR="00866251" w:rsidRPr="00F82153" w14:paraId="5DD7944D" w14:textId="77777777" w:rsidTr="000A084B">
        <w:trPr>
          <w:trHeight w:val="5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8C1C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CD38F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"ФГБОУ ВО БГМУ МИНЗДРАВА РОССИИ" отделение Уфимский НИИ глазных болезней"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CD01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Пушкина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90; РБ, Уфа г, Пушкина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90; РБ, Уфа г, Авроры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14;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70214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Экстренная госпитализация; Плановая госпитализация</w:t>
            </w:r>
          </w:p>
        </w:tc>
      </w:tr>
      <w:tr w:rsidR="00866251" w:rsidRPr="00F82153" w14:paraId="6BB52780" w14:textId="77777777" w:rsidTr="000A084B">
        <w:trPr>
          <w:trHeight w:val="5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1426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D9A5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"Аллегро-Дент"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6365F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РБ, Уфа г, Запорожский пер, дом № 5; РБ, Уфа г, Запорожский пер, дом № 5;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0BAA5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163B2237" w14:textId="77777777" w:rsidTr="000A084B">
        <w:trPr>
          <w:trHeight w:val="5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9585B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F6278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"Ника-ЕС"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14D0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Менделеева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201, корпус 1; РБ, Уфа г, Менделеева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201/1;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5625B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018686D0" w14:textId="77777777" w:rsidTr="000A084B">
        <w:trPr>
          <w:trHeight w:val="9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C53B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3CAF4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"Семейный Доктор"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DACB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Юрия Гагарина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5; РБ, Уфа г, Софьи Перовской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23; РБ, Уфа г, Энтузиастов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11; 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Тухвата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Янаби б-р, дом № 51; РБ, Уфа г, Академика Королева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10; РБ, Уфа г, Хадии Давлетшиной б-р, дом № 13; РБ, Уфа г, Мира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8; РБ, Уфа г, Максима Рыльского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9; РБ, Уфа г, Транспортная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36/3; РБ, Уфа г, Транспортная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36, корпус 3; РБ, Уфа г, Юрия Гагарина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5;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7933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52AF6F53" w14:textId="77777777" w:rsidTr="000A084B">
        <w:trPr>
          <w:trHeight w:val="196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7C08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907A9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ГБУЗ РБ ГКБ № 8 Г.УФА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7D20B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40 лет Октября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1; РБ, Уфа г, Александра Невского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31; РБ, Уфа г, Первомайская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26; РБ, Уфа г, Новые Черкассы п, Пионерская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15, корпус 1; РБ, Уфа г, Богдана Хмельницкого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88; РБ, Уфа г, 40 лет Октября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1; РБ, Уфа г, 40 лет Октября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1Ж; РБ, Уфа г, 40 лет Октября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1А; РБ, Уфа г, Мира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44; РБ, Уфа г, 40 лет Октября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1И; РБ, Уфа г, Борисоглебская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28/1; РБ, Уфа г, Вологодская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68; РБ, Уфа г, 40 лет Октября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1Е;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1EAF5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Экстренная госпитализация; Плановая госпитализация</w:t>
            </w:r>
          </w:p>
        </w:tc>
      </w:tr>
      <w:tr w:rsidR="00866251" w:rsidRPr="00F82153" w14:paraId="733B650F" w14:textId="77777777" w:rsidTr="000A084B">
        <w:trPr>
          <w:trHeight w:val="46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EB771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0404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ГБУЗ РБ КБСМП Г.УФЫ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F59B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Уфимский р-н,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Батырская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39, корпус 2; 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Батырская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39/2;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1544B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Экстренная госпитализация; Плановая госпитализация</w:t>
            </w:r>
          </w:p>
        </w:tc>
      </w:tr>
      <w:tr w:rsidR="00866251" w:rsidRPr="00F82153" w14:paraId="6BAC9107" w14:textId="77777777" w:rsidTr="000A084B">
        <w:trPr>
          <w:trHeight w:val="70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0E9E8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A540D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ГБУЗ РБ ГКБ № 5 Г.УФА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770B5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Пархоменко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93; РБ, Уфа г, Аксакова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72; РБ, Уфа г, Цюрупы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84; РБ, Уфа г, Цюрупы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4;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B9E8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</w:t>
            </w:r>
          </w:p>
        </w:tc>
      </w:tr>
      <w:tr w:rsidR="00866251" w:rsidRPr="00F82153" w14:paraId="44A9002C" w14:textId="77777777" w:rsidTr="000A084B">
        <w:trPr>
          <w:trHeight w:val="6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4B58C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5AD61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ГБУЗ РБ ГКБ № 21 г. Уфа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91CD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Лесной проезд, дом № 3; РБ, Уфа г, Цюрупы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55, корпус 1; РБ, Уфа г, Лесной проезд, дом № 3; РБ, Уфа г, Цюрупы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55/1;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3F2DD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Экстренная госпитализация; Плановая госпитализация</w:t>
            </w:r>
          </w:p>
        </w:tc>
      </w:tr>
      <w:tr w:rsidR="00866251" w:rsidRPr="00F82153" w14:paraId="714E718B" w14:textId="77777777" w:rsidTr="000A084B">
        <w:trPr>
          <w:trHeight w:val="6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8713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C7E5D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ГБУЗ РКИБ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8636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Запотоцкого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37; 450015, Башкортостан, Уфа,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Запотоцкого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37;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ACB1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Экстренная госпитализация; Плановая госпитализация</w:t>
            </w:r>
          </w:p>
        </w:tc>
      </w:tr>
      <w:tr w:rsidR="00866251" w:rsidRPr="00F82153" w14:paraId="327A0C7E" w14:textId="77777777" w:rsidTr="000A084B">
        <w:trPr>
          <w:trHeight w:val="9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6DE2D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647C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ГБУЗ РКГВВ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C788F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Тукаева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48; РБ, Уфа г, Тукаева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48; РБ, Уфа г, Карла Маркса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31; РБ, Уфа г, Славы б-р, дом № 1А;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9C29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Стоматология; Экстренная госпитализация; Плановая госпитализация</w:t>
            </w:r>
          </w:p>
        </w:tc>
      </w:tr>
      <w:tr w:rsidR="00866251" w:rsidRPr="00F82153" w14:paraId="79F346BB" w14:textId="77777777" w:rsidTr="000A084B">
        <w:trPr>
          <w:trHeight w:val="8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E131F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03B7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"Дентал-офис"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62EB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Софьи Перовской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25; РБ, Уфа г, Дагестанская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16; РБ, Уфа г, Софьи Перовской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25; РБ, Уфа г, Менделеева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156/1; РБ, Уфа г, Юрия Гагарина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</w:t>
            </w: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37; РБ, Уфа г, Первомайская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40;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A8D8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Стоматология</w:t>
            </w:r>
          </w:p>
        </w:tc>
      </w:tr>
      <w:tr w:rsidR="00866251" w:rsidRPr="00F82153" w14:paraId="4B08C837" w14:textId="77777777" w:rsidTr="000A084B">
        <w:trPr>
          <w:trHeight w:val="5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D6EF8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6DD7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"Денталюкс" Стоматологическая клиника"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AC8A4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РБ, Уфа г, Октября пр-кт, дом № 126, корпус 6; РБ, Уфа г, Октября пр-кт, дом № 126/6;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00E1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7C41808E" w14:textId="77777777" w:rsidTr="000A084B">
        <w:trPr>
          <w:trHeight w:val="6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5D39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Ишимбай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38AD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ГБУЗ РБ Ишимбайская ЦРБ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165E4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Ишимбайский р-н, Ишимбай г, Докучаева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10, корпус А; РБ, Ишимбайский р-н, Ишимбай г, Докучаева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10А;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EC03C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Стоматология; Плановая госпитализация</w:t>
            </w:r>
          </w:p>
        </w:tc>
      </w:tr>
      <w:tr w:rsidR="00866251" w:rsidRPr="00F82153" w14:paraId="5F1475E3" w14:textId="77777777" w:rsidTr="000A084B">
        <w:trPr>
          <w:trHeight w:val="87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C1B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Стерлитамак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D8CAD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ГБУЗ РБ ГКБ № 1 Г. СТЕРЛИТАМАК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ACB2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Стерлитамак г, Коммунистическая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97; РБ, Стерлитамак г, Коммунистическая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97;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045D9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Экстренная госпитализация; Плановая госпитализация</w:t>
            </w:r>
          </w:p>
        </w:tc>
      </w:tr>
      <w:tr w:rsidR="00866251" w:rsidRPr="00F82153" w14:paraId="715963EF" w14:textId="77777777" w:rsidTr="000A084B">
        <w:trPr>
          <w:trHeight w:val="87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806C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A8BD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"МЕДЕНТАСТАР"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3CAC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Космонавтов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18; РБ, Уфа г, Космонавтов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18;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781C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023584DC" w14:textId="77777777" w:rsidTr="000A084B">
        <w:trPr>
          <w:trHeight w:val="108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BC914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DC47B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"ММЦ Медикал Он Груп - Уфа"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76FB5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Софьи Перовской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38; РБ, Уфа г, Софьи Перовской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38;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56878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Экстренная госпитализация; Плановая госпитализация</w:t>
            </w:r>
          </w:p>
        </w:tc>
      </w:tr>
      <w:tr w:rsidR="00866251" w:rsidRPr="00F82153" w14:paraId="747C5BC2" w14:textId="77777777" w:rsidTr="000A084B">
        <w:trPr>
          <w:trHeight w:val="108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6A76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16FE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"МЕДСИ-УФА"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E5B45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Авроры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18; РБ, Уфа г, Бакалинская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68, корпус 7; РБ, Уфа г, Аксакова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81/1; РБ, Уфа г, Аксакова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81, корпус 1; РБ, Уфа г, Революционная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111/2; 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Верхнеторговая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4; РБ, Уфа г, Революционная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111, корпус 2; РБ, Уфа г, Октября пр-кт, дом № 67, корпус 2; РБ, Уфа г, Октября пр-кт, дом № 67/2; 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Акназарова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21; РБ, Уфа г, Давлеткильдеева б-р, дом № 1; РБ, Уфа г, Авроры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18; 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Ферина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39;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006A9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Помощь на дому; Экстренная госпитализация; Плановая госпитализация</w:t>
            </w:r>
          </w:p>
        </w:tc>
      </w:tr>
      <w:tr w:rsidR="00866251" w:rsidRPr="00F82153" w14:paraId="3DC9A7C2" w14:textId="77777777" w:rsidTr="000A084B">
        <w:trPr>
          <w:trHeight w:val="78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090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C2C94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Риа-Медоптик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71E34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Достоевского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160,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кв.кабинет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41а; РБ, Уфа г, 50-летия Октября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18; РБ, Уфа г, Мустая Карима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16; РБ, Уфа г, Лесотехникума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21; РБ, Уфа г, Достоевского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160;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E9511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</w:t>
            </w:r>
          </w:p>
        </w:tc>
      </w:tr>
      <w:tr w:rsidR="00866251" w:rsidRPr="00F82153" w14:paraId="4BE9ED9A" w14:textId="77777777" w:rsidTr="000A084B">
        <w:trPr>
          <w:trHeight w:val="78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59D9B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C453C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ГБУЗ РКПЦ МЗ РБ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8E771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Батырская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41; 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Батырская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41; РБ, Уфа г, Авроры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16;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388F5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Амбулаторно-поликлиническая помощь (взрослые); Экстренная госпитализация; </w:t>
            </w: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Плановая госпитализация</w:t>
            </w:r>
          </w:p>
        </w:tc>
      </w:tr>
      <w:tr w:rsidR="00866251" w:rsidRPr="00F82153" w14:paraId="06A080C1" w14:textId="77777777" w:rsidTr="000A084B">
        <w:trPr>
          <w:trHeight w:val="78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D1B8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65AD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ГАУЗ РБ СТОМАТОЛОГИЧЕСКАЯ ПОЛИКЛИНИКА № 8 Г. УФА АУ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8D96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Рихарда Зорге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20; РБ, Уфа г, Революционная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167; РБ, Уфа г, Рихарда Зорге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20;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92DD8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3D22BCD2" w14:textId="77777777" w:rsidTr="000A084B">
        <w:trPr>
          <w:trHeight w:val="78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811F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Стерлитамак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58D1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"СЦ -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Ниль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К "Стерлитамакский"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18D5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Стерлитамак г, Худайбердина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58; РБ, Стерлитамак г, Имая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Насыри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1; РБ, Стерлитамак г, Худайбердина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58; РБ, Стерлитамак г, Коммунистическая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61; РБ, Стерлитамак г, Имая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Насыри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кв.п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V;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7CCA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554A54A4" w14:textId="77777777" w:rsidTr="000A084B">
        <w:trPr>
          <w:trHeight w:val="78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286D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B31E1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ГБУЗ РКБ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им.Г.Г.Куватова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56DDD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Достоевского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132; РБ, Уфа г, Достоевского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132;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48B2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Экстренная госпитализация; Плановая госпитализация</w:t>
            </w:r>
          </w:p>
        </w:tc>
      </w:tr>
      <w:tr w:rsidR="00866251" w:rsidRPr="00F82153" w14:paraId="1E832804" w14:textId="77777777" w:rsidTr="000A084B">
        <w:trPr>
          <w:trHeight w:val="9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E07C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C010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ГБУЗ РБ СТОМАТОЛОГИЧЕСКАЯ ПОЛИКЛИНИКА № 5 Г. УФА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F5C4D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Юрия Гагарина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20; РБ, Уфа г, Маршала Жукова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11/2; 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Шафиева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8/1; РБ, Уфа г, Юрия Гагарина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20;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4E71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6649C398" w14:textId="77777777" w:rsidTr="000A084B">
        <w:trPr>
          <w:trHeight w:val="9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2EB2F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539B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ГБУЗ РБ СТОМАТОЛОГИЧЕСКАЯ ПОЛИКЛИНИКА № 4 Г. УФА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44B44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50 лет СССР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РБ, Уфа г, Октября пр-кт, дом № 44, корпус 1; РБ, Уфа г, 50 лет СССР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РБ, Уфа г, Октября пр-кт, дом № 44/1;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86078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24C7D616" w14:textId="77777777" w:rsidTr="000A084B">
        <w:trPr>
          <w:trHeight w:val="9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17C8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4215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ГБУЗ РБ ГКБ № 18 Г. УФЫ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0B518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Блюхера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3; РБ, Уфа г, Матвея Пинского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5; РБ, Уфа г, Мира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39, корпус 1; РБ, Уфа г, Блюхера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3;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0180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Стоматология; Экстренная госпитализация; Плановая госпитализация</w:t>
            </w:r>
          </w:p>
        </w:tc>
      </w:tr>
      <w:tr w:rsidR="00866251" w:rsidRPr="00F82153" w14:paraId="52889FE5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CCD5B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EDAD9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ЧУЗ "КБ "РЖД-МЕДИЦИНА" Г. УФА" ЧУ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E98E9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Октября пр-кт, дом № 71, корпус 1; РБ, Стерлитамак г, Нагуманова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54; РБ, Уфа г, Карла Маркса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69; РБ, Уфа г, Правды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19; РБ, Уфа г, Союзная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35; РБ, Уфа г, Октября пр-кт, дом № 71/1;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D19ED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Экстренная госпитализация; Плановая госпитализация</w:t>
            </w:r>
          </w:p>
        </w:tc>
      </w:tr>
      <w:tr w:rsidR="00866251" w:rsidRPr="00F82153" w14:paraId="3F84446D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AE55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D0994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"Лаборатория" Исследовательский центр"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55DD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РБ, Уфа г, Лесной проезд, дом № 3; РБ, Уфа г, Лесной проезд, дом № 3;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DCA3C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</w:t>
            </w:r>
          </w:p>
        </w:tc>
      </w:tr>
      <w:tr w:rsidR="00866251" w:rsidRPr="00F82153" w14:paraId="0E68A770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1E14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BB51D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"32 жемчужины"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FD0FB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Достоевского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102; РБ, Уфа г, Достоевского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102;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116E9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373ECFA8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C2F6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379B5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ГАУЗ РКОД МИНЗДРАВА РБ АУ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0CED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Октября пр-кт, дом № 73,1; РБ, Уфа г, Клавдии Абрамовой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2; РБ, Уфа г, Октября пр-кт, дом № 73/1;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B45B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Амбулаторно-поликлиническая помощь (взрослые); Экстренная </w:t>
            </w: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госпитализация; Плановая госпитализация</w:t>
            </w:r>
          </w:p>
        </w:tc>
      </w:tr>
      <w:tr w:rsidR="00866251" w:rsidRPr="00F82153" w14:paraId="15BD298E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26C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Ишимбай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8F2A9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"Дент - сервис"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225EC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Ишимбайский р-н, Ишимбай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З.Валиди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б-р, дом № 3А, кв.1; РБ, Ишимбайский р-н, Ишимбай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З.Валиди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б-р, дом № 3А/1;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5911F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5FF7FE41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FF784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74F01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"Добрый День - Стоматология"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EC13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Заки Валиди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3; РБ, Уфа г, Владивостокская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1А; РБ, Уфа г, Заки Валиди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3;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72B6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68B53D4A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1F188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BDA2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"ЛДЦ МИБС-Уфа"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CEBA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Октября пр-кт, дом № 71/1; РБ, Уфа г, 40 лет Октября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1; РБ, Стерлитамак г, Нагуманова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54; РБ, Уфа г, Октября пр-кт, дом № 71/1;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9253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</w:t>
            </w:r>
          </w:p>
        </w:tc>
      </w:tr>
      <w:tr w:rsidR="00866251" w:rsidRPr="00F82153" w14:paraId="5BFA65BA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D345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D11F9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Ниль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К" Медицинский концерн"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72B5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Кольцевая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32А; РБ, Сибай г, Заки Валиди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44; РБ, Сибай г, Заки Валиди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42/1; РБ, Кармаскалинский р-н, Варшавка,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Р.Мулюкова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15А; РБ, Уфа г, Уфимское шоссе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23/1; РБ, Уфа г, Кольцевая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32А; РБ, Уфа г, Маршала Жукова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24;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57C3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Стоматология</w:t>
            </w:r>
          </w:p>
        </w:tc>
      </w:tr>
      <w:tr w:rsidR="00866251" w:rsidRPr="00F82153" w14:paraId="207C28A7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D691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Стерлитамак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45224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"НОРИС" Медицинский центр"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02C4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Стерлитамак г, Худайбердина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101; РБ, Стерлитамак г, Элеваторная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116а; РБ, Стерлитамак г, Худайбердина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101;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FB414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Стоматология</w:t>
            </w:r>
          </w:p>
        </w:tc>
      </w:tr>
      <w:tr w:rsidR="00866251" w:rsidRPr="00F82153" w14:paraId="5B8D018B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049C9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B89ED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АУЗ РСП АУ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6FDC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Заводская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15; 450097, Башкортостан, Уфа, Заводская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15;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26301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64DF113B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105B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51D9D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"САНОДЕНТ"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DEB99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РБ, Уфа г, Ибрагимова б-р, дом № 21, корпус 1; РБ, Уфа г, Ибрагимова б-р, дом № 21/1;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4251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4CA90603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501A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Стерлитамак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CB80F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"МРТГРАД" МЦ"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DFC3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РБ, Стерлитамак г, Ленина пр-кт, дом № 83; РБ, Стерлитамак г, Ленина пр-кт, дом № 83; РБ, Стерлитамак г, Ленина пр-кт;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222AD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</w:t>
            </w:r>
          </w:p>
        </w:tc>
      </w:tr>
      <w:tr w:rsidR="00866251" w:rsidRPr="00F82153" w14:paraId="435B6D40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87FA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5E5FC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"КЛИНИКА ФОМИНА УФА"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4D6DB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Кирова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52; РБ, Уфа г, Генерала Кусимова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15, корпус 1; РБ, Уфа г, Кирова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52; РБ, Уфа г, Комсомольская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17, корпус 1; РБ, Уфа г, Генерала Кусимова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15/1; РБ, Уфа г, Комсомольская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17/1;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34F05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Плановая госпитализация</w:t>
            </w:r>
          </w:p>
        </w:tc>
      </w:tr>
      <w:tr w:rsidR="00866251" w:rsidRPr="00F82153" w14:paraId="1A658B73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B0299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F72F5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АСко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A16DF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РБ, Уфа г, Хадии Давлетшиной б-р, дом № 16; РБ, Уфа г, Хадии Давлетшиной б-р, дом № 16;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C11D9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17C681FB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830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5C17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"ДЕЛЮКС"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BAEA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Юрия Гагарина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44, корпус 1; РБ, Уфа г, Юрия Гагарина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44/1;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6F309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6EC1021A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52844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Стерлитамак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6876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ИмплантАВ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4637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РБ, Стерлитамак г, Октября пр-кт, дом № 39; РБ, Стерлитамак г, Октября пр-кт;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7994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10828044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A853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4C2C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"Мой зубной"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130A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Софьи Перовской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48, корпус 2, кв.1; 450074, Башкортостан, Уфа, Софьи Перовской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48/2;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325EB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4865C752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F66A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1E61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ГБУЗ РБ СТОМАТОЛОГИЧЕСКАЯ ПОЛИКЛИНИКА №6 Г. УФА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5D17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Новомостовая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9; РБ, Уфа г, Заки Валиди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62, корпус 2; РБ, Уфа г, Салавата Юлаева пр-кт, дом № 1/1; РБ, Уфа г, Заки Валиди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62/2; РБ, Уфа г, Новомостовая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9; РБ, Уфа г, Салавата Юлаева пр-кт, дом № 1, корпус 1;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1570F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3DAC97C0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C6BB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CCD35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ГАУЗ РБ СТОМАТОЛОГИЧЕСКАЯ ПОЛИКЛИНИКА № 9 Г.УФА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9248D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Гафури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103; РБ, Уфа г, Кировоградская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1, корпус 2; РБ, Уфа г, Гафури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103;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BF4D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6F5ECABF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6AB5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85FF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ГБУЗ РБ ГКБ ДЕМСКОГО РАЙОНА Г.УФЫ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5979D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Правды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19; РБ, Уфа г, Правды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19;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62D8F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Экстренная госпитализация; Плановая госпитализация</w:t>
            </w:r>
          </w:p>
        </w:tc>
      </w:tr>
      <w:tr w:rsidR="00866251" w:rsidRPr="00F82153" w14:paraId="72F6AB30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EEB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67031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"ЮНИСТ"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AEADC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Хадии Давлетшиной б-р, дом № 18, корпус 1; РБ, Уфа г, Софьи Перовской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19, корпус 2; РБ, Уфа г, Хадии Давлетшиной б-р, дом № 18/1;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0B25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29211B7F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4CBD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6FC0C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"Скульптура"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04F45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Минигали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Губайдуллина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11; 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Минигали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Губайдуллина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11;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DEE04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3A64F620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9D5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Стерлитамак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91A61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ГБУЗ РБ СП Г.СТЕРЛИТАМАК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5B3CF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Стерлитамак г, Октября пр-кт, дом № 22; РБ, Стерлитамак г, Октября пр-кт, дом № 22; РБ, Стерлитамак г, Октября пр-кт, дом № 22; РБ, Стерлитамак г, Сакко и Ванцетти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73; РБ, Стерлитамак г, Салавата Юлаева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13; РБ, Стерлитамак г, Ленина пр-кт, дом № 8; РБ, Стерлитамак г, Худайбердина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196;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FEB5C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5661A9EE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2EAF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CC83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"ФГБОУ ВО БГМУ МИНЗДРАВА РОССИИ" отделение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ВЦГиПХ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8DE0F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Рихарда Зорге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67/1; РБ, Уфа г, Рихарда Зорге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67/1;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BD2C4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Экстренная госпитализация; Плановая госпитализация</w:t>
            </w:r>
          </w:p>
        </w:tc>
      </w:tr>
      <w:tr w:rsidR="00866251" w:rsidRPr="00F82153" w14:paraId="7F788126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0EBB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EFC8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"ЦЕЛИТЕЛЬ" МЦ"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9CFFB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Маршала Жукова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1, корпус 2; 450100, Башкортостан, Уфа, Маршала Жукова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1/2;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CB855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Помощь на дому</w:t>
            </w:r>
          </w:p>
        </w:tc>
      </w:tr>
      <w:tr w:rsidR="00866251" w:rsidRPr="00F82153" w14:paraId="5C7DEE0B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F7AB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3147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"Зет 32"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4371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Минигали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Губайдуллина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11; 450022, Башкортостан, Уфа,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Минигали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Губайдуллина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11;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1AFB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2E738F11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2069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4C77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"МЦ МЕГИ"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43768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50 лет СССР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30, корпус 1; РБ, Белорецкий р-н, Белорецк г, Кирова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56, пом. 7; РБ, Уфа г, Даяна Мурзина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9/1; РБ, Уфа г, Маршала Жукова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6; РБ, Белебеевский р-н, Белебей г, Волгоградская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15; РБ, Уфа г, Октября пр-кт, дом № 107/6; РБ, Уфа г, 50 лет СССР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30/1; РБ, Уфа г, Менделеева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134/7; РБ, Белорецкий р-н, Белорецк г, Кирова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56; РБ, Уфа г, Октября пр-кт, дом № 107, корпус 6; РБ, Уфа г, Менделеева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134, корпус 7;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E663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Помощь на дому; Экстренная госпитализация; Плановая госпитализация</w:t>
            </w:r>
          </w:p>
        </w:tc>
      </w:tr>
      <w:tr w:rsidR="00866251" w:rsidRPr="00F82153" w14:paraId="2DAF58A9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43F2B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80CB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"Клиника Будь Здоров" филиал в г. Уфа"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DB0BD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РБ, Уфа г, Октября пр-кт, дом № 6, корпус 1;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202B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Помощь на дому</w:t>
            </w:r>
          </w:p>
        </w:tc>
      </w:tr>
      <w:tr w:rsidR="00866251" w:rsidRPr="00F82153" w14:paraId="254D9B9D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922FD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0045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"МД Проект 2010"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3AC44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РБ, Уфа г, Лесной проезд, дом № 4; РБ, Уфа г, Лесной проезд, дом № 4;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46FB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Экстренная госпитализация; Плановая госпитализация</w:t>
            </w:r>
          </w:p>
        </w:tc>
      </w:tr>
      <w:tr w:rsidR="00866251" w:rsidRPr="00F82153" w14:paraId="0EE32CB7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7A65C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5E679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"ФОРМУЛА УЛЫБКИ"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77BA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Октябрьской Революции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48/1; РБ, Уфа г, Октябрьской Революции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48, корпус 1;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EE13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6EF1C4AC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7164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DE182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"ЭМИДЕНТ"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0F18C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Габдуллы Амантая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9; РБ, Стерлитамак г, Строителей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28; РБ, Салават г, Первомайская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1; РБ, Октябрьский г, Губкина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27; РБ, Уфа г, Юрия Гагарина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47/1; РБ, Салават г, Первомайская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кв.пом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2; РБ, Сибай г, Горняков пр-кт, дом № 27; РБ, Баймакский р-н, Баймак г, Мира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2Д; РБ, Нефтекамск г, Юбилейный пр-кт, дом № 18А/1; РБ, Учалинский р-н, Учалы г, Горького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4; РБ, Уфа г, Мира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16; РБ, Уфа г, Габдуллы Амантая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9; РБ, Уфа г, Бакалинская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</w:t>
            </w: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19; РБ, Бирский р-н, Бирск г, Октябрьская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3; РБ, Сибай г, Горняков пр-кт, дом № 29; РБ, Белорецкий р-н, Белорецк г, Ленина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57; РБ, Баймакский р-н, Баймак г, Мира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2, корпус Д; РБ, Нефтекамск г, Ленина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46; РБ, Нефтекамск г, Юбилейный пр-кт, дом № 18А/1; РБ, Хайбуллинский р-н,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Акъяр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Салавата Юлаева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22А;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F5FF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Стоматология</w:t>
            </w:r>
          </w:p>
        </w:tc>
      </w:tr>
      <w:tr w:rsidR="00866251" w:rsidRPr="00F82153" w14:paraId="673F5F94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E5E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BC79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"ЛОЦ"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47D1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Баязита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Бикбая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19, корпус 3; 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Баязита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Бикбая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19/3;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FACA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</w:t>
            </w:r>
          </w:p>
        </w:tc>
      </w:tr>
      <w:tr w:rsidR="00866251" w:rsidRPr="00F82153" w14:paraId="75B0C884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2939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51E76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"ХЕППИ ДЕНТ"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E7274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8 Марта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32; РБ, Уфа г, 8 Марта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32;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9A0F5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06CBCABA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9775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473DC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"ТОМОГРАД-УФА ПРЕМИУМ" ДЦ"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DB9A8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Менделеева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132; РБ, Уфа г, Менделеева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132;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829E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</w:t>
            </w:r>
          </w:p>
        </w:tc>
      </w:tr>
      <w:tr w:rsidR="00866251" w:rsidRPr="00F82153" w14:paraId="57FFCBD3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CEC34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E6E4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"МКДЦ "Шифа"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A0033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Батырская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8; РБ, Уфа г,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Батырская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8;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66CFC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Экстренная госпитализация; Плановая госпитализация</w:t>
            </w:r>
          </w:p>
        </w:tc>
      </w:tr>
      <w:tr w:rsidR="00866251" w:rsidRPr="00F82153" w14:paraId="6CDC7B89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B340C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87464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"КАС"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61DD5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Комсомольская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146, кв.2; РБ, Уфа г, Комсомольская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146;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357CF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3A7FE28A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C20B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006B0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Визиодент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D7199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РБ, Уфа г, Октября пр-кт, дом № 88; 450054, Башкортостан, Уфа, Октября пр-кт, дом № 88;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B9E2C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1DBF171E" w14:textId="77777777" w:rsidTr="000A084B">
        <w:trPr>
          <w:trHeight w:val="10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298D4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Уфа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DEEE8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"ДЭНТА"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317B7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Уфа г, Мира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22; РБ, Уфа г, Мира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22; РБ, Уфа г, Булата Имашева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12; РБ, Уфа г, Богдана Хмельницкого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123;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1B4BA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</w:tr>
      <w:tr w:rsidR="00866251" w:rsidRPr="00F82153" w14:paraId="25B35713" w14:textId="77777777" w:rsidTr="000A084B">
        <w:trPr>
          <w:trHeight w:val="87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6A1A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Стерлитамак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56A81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"ГИППОКРАТ" МЦ " ООО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3859E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РБ, Стерлитамак г, Локомотивная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2Б; РБ, Стерлитамак г, Локомотивная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дом № 2Б; РБ, Стерлитамак г, Карла Маркса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№ 102; РБ, Стерлитамак г, Ленина пр-кт, дом № 32А;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9E56C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(взрослые); Стоматология</w:t>
            </w:r>
          </w:p>
        </w:tc>
      </w:tr>
      <w:tr w:rsidR="00866251" w:rsidRPr="00F82153" w14:paraId="1D09F103" w14:textId="77777777" w:rsidTr="000A084B">
        <w:trPr>
          <w:trHeight w:val="300"/>
        </w:trPr>
        <w:tc>
          <w:tcPr>
            <w:tcW w:w="24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02A86" w14:textId="5B3A8BE6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ТЕЛЕМЕД - Телемедицинские услуги</w:t>
            </w:r>
          </w:p>
        </w:tc>
        <w:tc>
          <w:tcPr>
            <w:tcW w:w="743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B7AFF99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ТЕЛЕМЕД - Телемедицинские услуги: врачи г. Москвы и Санкт-Петербурга</w:t>
            </w:r>
          </w:p>
          <w:p w14:paraId="56127471" w14:textId="0C1E8FB0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ТЕЛЕМЕД - Телемедицинские услуги</w:t>
            </w:r>
          </w:p>
        </w:tc>
      </w:tr>
      <w:tr w:rsidR="00866251" w:rsidRPr="00F82153" w14:paraId="2ECCB622" w14:textId="77777777" w:rsidTr="000A084B">
        <w:trPr>
          <w:trHeight w:val="600"/>
        </w:trPr>
        <w:tc>
          <w:tcPr>
            <w:tcW w:w="249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16FD164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Лаборатории"ИНВИТРО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", </w:t>
            </w:r>
            <w:proofErr w:type="spellStart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Хеликс</w:t>
            </w:r>
            <w:proofErr w:type="spellEnd"/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 КДЛ</w:t>
            </w:r>
          </w:p>
        </w:tc>
        <w:tc>
          <w:tcPr>
            <w:tcW w:w="74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C23734" w14:textId="77777777" w:rsidR="00866251" w:rsidRPr="00F82153" w:rsidRDefault="00866251" w:rsidP="00136A43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Амбулаторно-поликлиническая помощь (взрослые)</w:t>
            </w:r>
          </w:p>
        </w:tc>
      </w:tr>
    </w:tbl>
    <w:p w14:paraId="06C18943" w14:textId="77777777" w:rsidR="00935869" w:rsidRPr="00F82153" w:rsidRDefault="00935869" w:rsidP="00136A43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14:paraId="08C0409A" w14:textId="6FE38A08" w:rsidR="00D90325" w:rsidRPr="00F82153" w:rsidRDefault="00D90325" w:rsidP="00136A43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14:paraId="0D21F0DE" w14:textId="48E9DA9B" w:rsidR="0081430E" w:rsidRPr="00F82153" w:rsidRDefault="007126EB" w:rsidP="00136A43">
      <w:pPr>
        <w:pStyle w:val="ad"/>
        <w:numPr>
          <w:ilvl w:val="0"/>
          <w:numId w:val="22"/>
        </w:numPr>
        <w:tabs>
          <w:tab w:val="left" w:pos="284"/>
          <w:tab w:val="left" w:pos="709"/>
          <w:tab w:val="left" w:pos="851"/>
        </w:tabs>
        <w:ind w:left="0" w:firstLine="0"/>
        <w:contextualSpacing/>
        <w:jc w:val="both"/>
        <w:rPr>
          <w:b/>
          <w:bCs/>
          <w:color w:val="000000" w:themeColor="text1"/>
          <w:sz w:val="22"/>
          <w:szCs w:val="22"/>
        </w:rPr>
      </w:pPr>
      <w:r w:rsidRPr="00F82153">
        <w:rPr>
          <w:b/>
          <w:bCs/>
          <w:color w:val="000000" w:themeColor="text1"/>
          <w:sz w:val="22"/>
          <w:szCs w:val="22"/>
        </w:rPr>
        <w:t>Условия страхования.</w:t>
      </w:r>
    </w:p>
    <w:p w14:paraId="3E5E2349" w14:textId="77777777" w:rsidR="007126EB" w:rsidRPr="00F82153" w:rsidRDefault="007126EB" w:rsidP="00136A43">
      <w:pPr>
        <w:tabs>
          <w:tab w:val="left" w:pos="284"/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  <w:r w:rsidRPr="00F82153">
        <w:rPr>
          <w:rFonts w:ascii="Times New Roman" w:hAnsi="Times New Roman" w:cs="Times New Roman"/>
          <w:bCs/>
          <w:color w:val="000000" w:themeColor="text1"/>
        </w:rPr>
        <w:lastRenderedPageBreak/>
        <w:t>Предоставленные медицинские услуги Лечебно-профилактических учреждений должны соответствовать требованиям законодательства Российской Федерации в сфере здравоохранения.</w:t>
      </w:r>
    </w:p>
    <w:p w14:paraId="3C7C773E" w14:textId="26312289" w:rsidR="007126EB" w:rsidRPr="00F82153" w:rsidRDefault="007126EB" w:rsidP="00136A43">
      <w:pPr>
        <w:tabs>
          <w:tab w:val="left" w:pos="284"/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  <w:r w:rsidRPr="00F82153">
        <w:rPr>
          <w:rFonts w:ascii="Times New Roman" w:hAnsi="Times New Roman" w:cs="Times New Roman"/>
          <w:bCs/>
          <w:color w:val="000000" w:themeColor="text1"/>
        </w:rPr>
        <w:t>Оплата страховой премии по договору осуществляется по безналичному расчету равными платежами от первоначальной суммы договора по графику:</w:t>
      </w:r>
    </w:p>
    <w:p w14:paraId="0DF7698E" w14:textId="77777777" w:rsidR="007126EB" w:rsidRPr="00F82153" w:rsidRDefault="007126EB" w:rsidP="00136A43">
      <w:pPr>
        <w:tabs>
          <w:tab w:val="left" w:pos="284"/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- ¼ от суммы договора </w:t>
      </w:r>
      <w:r w:rsidR="00490422"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до</w:t>
      </w:r>
      <w:r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момента заключения договора,</w:t>
      </w:r>
    </w:p>
    <w:p w14:paraId="679932DE" w14:textId="77777777" w:rsidR="007126EB" w:rsidRPr="00F82153" w:rsidRDefault="007126EB" w:rsidP="00136A43">
      <w:pPr>
        <w:tabs>
          <w:tab w:val="left" w:pos="284"/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- ¼ от суммы договора ежеквартально (2,3,4 платежи).</w:t>
      </w:r>
    </w:p>
    <w:p w14:paraId="7B415705" w14:textId="77777777" w:rsidR="007126EB" w:rsidRPr="00F82153" w:rsidRDefault="007126EB" w:rsidP="00136A43">
      <w:pPr>
        <w:tabs>
          <w:tab w:val="left" w:pos="284"/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Возможность добавления новых работников к данной программе и оплаты суммы страхования пропорционально сроку действия договора в отношении них.</w:t>
      </w:r>
    </w:p>
    <w:p w14:paraId="14B45BFF" w14:textId="77777777" w:rsidR="00555A94" w:rsidRPr="00F82153" w:rsidRDefault="00555A94" w:rsidP="00136A43">
      <w:pPr>
        <w:tabs>
          <w:tab w:val="left" w:pos="284"/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</w:p>
    <w:p w14:paraId="6639FECE" w14:textId="7ECB9A7F" w:rsidR="00EB279E" w:rsidRPr="00F82153" w:rsidRDefault="00EB279E" w:rsidP="00136A43">
      <w:pPr>
        <w:pStyle w:val="ad"/>
        <w:numPr>
          <w:ilvl w:val="0"/>
          <w:numId w:val="22"/>
        </w:numPr>
        <w:tabs>
          <w:tab w:val="left" w:pos="284"/>
          <w:tab w:val="left" w:pos="709"/>
          <w:tab w:val="left" w:pos="851"/>
        </w:tabs>
        <w:ind w:left="0" w:firstLine="0"/>
        <w:contextualSpacing/>
        <w:jc w:val="both"/>
        <w:rPr>
          <w:b/>
          <w:bCs/>
          <w:color w:val="000000" w:themeColor="text1"/>
          <w:sz w:val="22"/>
          <w:szCs w:val="22"/>
        </w:rPr>
      </w:pPr>
      <w:r w:rsidRPr="00F82153">
        <w:rPr>
          <w:b/>
          <w:bCs/>
          <w:color w:val="000000" w:themeColor="text1"/>
          <w:sz w:val="22"/>
          <w:szCs w:val="22"/>
        </w:rPr>
        <w:t>Прочие условия</w:t>
      </w:r>
    </w:p>
    <w:p w14:paraId="59F11561" w14:textId="5D52A87D" w:rsidR="00EB279E" w:rsidRPr="00F82153" w:rsidRDefault="00EB279E" w:rsidP="00136A43">
      <w:pPr>
        <w:tabs>
          <w:tab w:val="left" w:pos="284"/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Возможность подачи альтернативных предложений</w:t>
      </w:r>
      <w:r w:rsidR="00BD6995"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по Перечню лечебных учреждений –</w:t>
      </w:r>
      <w:r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</w:t>
      </w:r>
      <w:r w:rsidRPr="00F82153">
        <w:rPr>
          <w:rFonts w:ascii="Times New Roman" w:eastAsia="Times New Roman" w:hAnsi="Times New Roman" w:cs="Times New Roman"/>
          <w:bCs/>
          <w:color w:val="FF0000"/>
          <w:lang w:eastAsia="ru-RU"/>
        </w:rPr>
        <w:t>не</w:t>
      </w:r>
      <w:r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предусмотрена</w:t>
      </w:r>
      <w:r w:rsidR="00BD6995" w:rsidRPr="00F8215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.</w:t>
      </w:r>
    </w:p>
    <w:p w14:paraId="7C5A204B" w14:textId="77777777" w:rsidR="007126EB" w:rsidRPr="00F82153" w:rsidRDefault="007126EB" w:rsidP="00136A43">
      <w:pPr>
        <w:tabs>
          <w:tab w:val="left" w:pos="284"/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14:paraId="0ED0A31D" w14:textId="77777777" w:rsidR="00E429C3" w:rsidRPr="00F82153" w:rsidRDefault="00765077" w:rsidP="00136A43">
      <w:pPr>
        <w:pStyle w:val="ad"/>
        <w:numPr>
          <w:ilvl w:val="0"/>
          <w:numId w:val="22"/>
        </w:numPr>
        <w:tabs>
          <w:tab w:val="left" w:pos="284"/>
          <w:tab w:val="left" w:pos="709"/>
          <w:tab w:val="left" w:pos="851"/>
        </w:tabs>
        <w:ind w:left="0" w:firstLine="0"/>
        <w:jc w:val="both"/>
        <w:rPr>
          <w:sz w:val="22"/>
          <w:szCs w:val="22"/>
        </w:rPr>
      </w:pPr>
      <w:r w:rsidRPr="00F82153">
        <w:rPr>
          <w:b/>
          <w:bCs/>
          <w:sz w:val="22"/>
          <w:szCs w:val="22"/>
          <w:lang w:eastAsia="zh-CN"/>
        </w:rPr>
        <w:t>Требования к исполнителю/страховщику в соответствии с требованиями законодательства Российской Федерации (лицензия, допуск и т.п.):</w:t>
      </w:r>
      <w:r w:rsidRPr="00F82153">
        <w:rPr>
          <w:sz w:val="22"/>
          <w:szCs w:val="22"/>
        </w:rPr>
        <w:t xml:space="preserve"> </w:t>
      </w:r>
    </w:p>
    <w:p w14:paraId="512B19F0" w14:textId="758C1322" w:rsidR="00765077" w:rsidRPr="00F82153" w:rsidRDefault="00E429C3" w:rsidP="00136A43">
      <w:pPr>
        <w:tabs>
          <w:tab w:val="left" w:pos="284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82153">
        <w:rPr>
          <w:rFonts w:ascii="Times New Roman" w:hAnsi="Times New Roman" w:cs="Times New Roman"/>
        </w:rPr>
        <w:t xml:space="preserve">– </w:t>
      </w:r>
      <w:r w:rsidR="00765077" w:rsidRPr="00F82153">
        <w:rPr>
          <w:rFonts w:ascii="Times New Roman" w:hAnsi="Times New Roman" w:cs="Times New Roman"/>
        </w:rPr>
        <w:t xml:space="preserve">Страховщик должен иметь действующую лицензию на осуществление страхования (вид деятельности – добровольное личное страхование, за исключением добровольного страхования жизни), и утвержденные правила добровольного медицинского страхования, оформленные согласно требований </w:t>
      </w:r>
      <w:r w:rsidR="00765077" w:rsidRPr="00F82153">
        <w:rPr>
          <w:rFonts w:ascii="Times New Roman" w:eastAsia="Calibri" w:hAnsi="Times New Roman" w:cs="Times New Roman"/>
        </w:rPr>
        <w:t>Закона Российской Федерации от 27.11.1992 № 4015-1 «Об организации страхового дела в Российской Федерации»</w:t>
      </w:r>
      <w:r w:rsidRPr="00F82153">
        <w:rPr>
          <w:rFonts w:ascii="Times New Roman" w:hAnsi="Times New Roman" w:cs="Times New Roman"/>
        </w:rPr>
        <w:t>;</w:t>
      </w:r>
    </w:p>
    <w:p w14:paraId="19C6F6CA" w14:textId="332E4125" w:rsidR="00E429C3" w:rsidRPr="00F82153" w:rsidRDefault="00E429C3" w:rsidP="00136A43">
      <w:pPr>
        <w:tabs>
          <w:tab w:val="left" w:pos="284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82153">
        <w:rPr>
          <w:rFonts w:ascii="Times New Roman" w:hAnsi="Times New Roman" w:cs="Times New Roman"/>
        </w:rPr>
        <w:t>- Федеральный закон от 21.11.2011 № 323-ФЗ «Об основах охраны здоровья граждан в Российской Федерации»;</w:t>
      </w:r>
    </w:p>
    <w:p w14:paraId="1085E835" w14:textId="6D0E0CB0" w:rsidR="00E429C3" w:rsidRPr="00F82153" w:rsidRDefault="00E429C3" w:rsidP="00136A43">
      <w:pPr>
        <w:tabs>
          <w:tab w:val="left" w:pos="284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82153">
        <w:rPr>
          <w:rFonts w:ascii="Times New Roman" w:hAnsi="Times New Roman" w:cs="Times New Roman"/>
        </w:rPr>
        <w:t>- Указание Банка России от 20.11.2015 № 3854-У «О минимальных (стандартных) требованиях к условиям и порядку осуществления отдельных видов добровольного страхования»;</w:t>
      </w:r>
    </w:p>
    <w:p w14:paraId="4F09AFB3" w14:textId="3CBD4770" w:rsidR="00E429C3" w:rsidRPr="00E429C3" w:rsidRDefault="00E429C3" w:rsidP="00136A43">
      <w:pPr>
        <w:tabs>
          <w:tab w:val="left" w:pos="284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82153">
        <w:rPr>
          <w:rFonts w:ascii="Times New Roman" w:hAnsi="Times New Roman" w:cs="Times New Roman"/>
        </w:rPr>
        <w:t>- Иным нормативным правовым актам.</w:t>
      </w:r>
    </w:p>
    <w:p w14:paraId="60127EE4" w14:textId="77777777" w:rsidR="00E429C3" w:rsidRPr="002A4565" w:rsidRDefault="00E429C3" w:rsidP="00136A43">
      <w:pPr>
        <w:pStyle w:val="ad"/>
        <w:tabs>
          <w:tab w:val="left" w:pos="284"/>
          <w:tab w:val="left" w:pos="709"/>
          <w:tab w:val="left" w:pos="851"/>
        </w:tabs>
        <w:ind w:left="0"/>
        <w:jc w:val="both"/>
        <w:rPr>
          <w:sz w:val="22"/>
          <w:szCs w:val="22"/>
        </w:rPr>
      </w:pPr>
    </w:p>
    <w:p w14:paraId="5DE6D811" w14:textId="77777777" w:rsidR="007126EB" w:rsidRPr="002A4565" w:rsidRDefault="007126EB" w:rsidP="00136A43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sectPr w:rsidR="007126EB" w:rsidRPr="002A4565" w:rsidSect="00765077">
      <w:pgSz w:w="11906" w:h="16838"/>
      <w:pgMar w:top="1135" w:right="56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59F23" w14:textId="77777777" w:rsidR="00FE3E47" w:rsidRDefault="00FE3E47" w:rsidP="007126EB">
      <w:pPr>
        <w:spacing w:after="0" w:line="240" w:lineRule="auto"/>
      </w:pPr>
      <w:r>
        <w:separator/>
      </w:r>
    </w:p>
  </w:endnote>
  <w:endnote w:type="continuationSeparator" w:id="0">
    <w:p w14:paraId="3ABE4C02" w14:textId="77777777" w:rsidR="00FE3E47" w:rsidRDefault="00FE3E47" w:rsidP="0071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CA578" w14:textId="77777777" w:rsidR="00FE3E47" w:rsidRDefault="00FE3E47" w:rsidP="007126EB">
      <w:pPr>
        <w:spacing w:after="0" w:line="240" w:lineRule="auto"/>
      </w:pPr>
      <w:r>
        <w:separator/>
      </w:r>
    </w:p>
  </w:footnote>
  <w:footnote w:type="continuationSeparator" w:id="0">
    <w:p w14:paraId="778123FE" w14:textId="77777777" w:rsidR="00FE3E47" w:rsidRDefault="00FE3E47" w:rsidP="007126EB">
      <w:pPr>
        <w:spacing w:after="0" w:line="240" w:lineRule="auto"/>
      </w:pPr>
      <w:r>
        <w:continuationSeparator/>
      </w:r>
    </w:p>
  </w:footnote>
  <w:footnote w:id="1">
    <w:p w14:paraId="2DDC1B90" w14:textId="77777777" w:rsidR="002A4565" w:rsidRPr="002A4565" w:rsidRDefault="002A4565" w:rsidP="001138D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2A4565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2A4565">
        <w:rPr>
          <w:rFonts w:ascii="Times New Roman" w:hAnsi="Times New Roman" w:cs="Times New Roman"/>
          <w:sz w:val="16"/>
          <w:szCs w:val="16"/>
        </w:rPr>
        <w:t xml:space="preserve"> Не является нарушением обязательств со стороны Страховщика не предоставление услуг, предусмотренных Программой страхования, в случае, если оказание таких услуг на территории временного пребывания застрахованного лица невозможно по причинам отсутствия необходимой местной инфраструктуры, территориальной недоступности, действующими на территории временного пребывания ограничениями и особенностями по предоставлению услуг, а также в связи с законодательными и нормативными актами, действующими на территории временного пребывания.</w:t>
      </w:r>
    </w:p>
  </w:footnote>
  <w:footnote w:id="2">
    <w:p w14:paraId="701A31D6" w14:textId="77777777" w:rsidR="002A4565" w:rsidRPr="002A4565" w:rsidRDefault="002A4565" w:rsidP="001138DF">
      <w:pPr>
        <w:pStyle w:val="a3"/>
        <w:rPr>
          <w:rFonts w:ascii="Times New Roman" w:hAnsi="Times New Roman" w:cs="Times New Roman"/>
          <w:sz w:val="16"/>
          <w:szCs w:val="16"/>
        </w:rPr>
      </w:pPr>
      <w:r w:rsidRPr="002A4565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2A4565">
        <w:rPr>
          <w:rFonts w:ascii="Times New Roman" w:hAnsi="Times New Roman" w:cs="Times New Roman"/>
          <w:sz w:val="16"/>
          <w:szCs w:val="16"/>
        </w:rPr>
        <w:t xml:space="preserve"> Формы справок приведены в соответствии с действующим законодательством РФ.</w:t>
      </w:r>
    </w:p>
  </w:footnote>
  <w:footnote w:id="3">
    <w:p w14:paraId="37F6C65E" w14:textId="77777777" w:rsidR="002A4565" w:rsidRPr="002A4565" w:rsidRDefault="002A4565" w:rsidP="001138D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2A4565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2A4565">
        <w:rPr>
          <w:rFonts w:ascii="Times New Roman" w:hAnsi="Times New Roman" w:cs="Times New Roman"/>
          <w:sz w:val="16"/>
          <w:szCs w:val="16"/>
        </w:rPr>
        <w:t xml:space="preserve"> Исследования в программе указаны согласно Приказу Минздрава РФ от 21.02.2000 N 64 "Об утверждении номенклатуры клинических лабораторных исследований".</w:t>
      </w:r>
    </w:p>
  </w:footnote>
  <w:footnote w:id="4">
    <w:p w14:paraId="1124E615" w14:textId="77777777" w:rsidR="002A4565" w:rsidRPr="002A4565" w:rsidRDefault="002A4565" w:rsidP="001138DF">
      <w:pPr>
        <w:pStyle w:val="a3"/>
        <w:rPr>
          <w:rFonts w:ascii="Times New Roman" w:hAnsi="Times New Roman" w:cs="Times New Roman"/>
          <w:sz w:val="16"/>
          <w:szCs w:val="16"/>
        </w:rPr>
      </w:pPr>
      <w:r w:rsidRPr="002A4565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2A4565">
        <w:rPr>
          <w:rFonts w:ascii="Times New Roman" w:hAnsi="Times New Roman" w:cs="Times New Roman"/>
          <w:sz w:val="16"/>
          <w:szCs w:val="16"/>
        </w:rPr>
        <w:t xml:space="preserve"> Осуществляется только по направлению Страховщика.</w:t>
      </w:r>
    </w:p>
  </w:footnote>
  <w:footnote w:id="5">
    <w:p w14:paraId="4F9B769D" w14:textId="77777777" w:rsidR="002A4565" w:rsidRPr="002A4565" w:rsidRDefault="002A4565" w:rsidP="001138DF">
      <w:pPr>
        <w:pStyle w:val="a3"/>
        <w:rPr>
          <w:rFonts w:ascii="Times New Roman" w:hAnsi="Times New Roman" w:cs="Times New Roman"/>
          <w:sz w:val="16"/>
          <w:szCs w:val="16"/>
        </w:rPr>
      </w:pPr>
      <w:r w:rsidRPr="002A4565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2A4565">
        <w:rPr>
          <w:rFonts w:ascii="Times New Roman" w:hAnsi="Times New Roman" w:cs="Times New Roman"/>
          <w:sz w:val="16"/>
          <w:szCs w:val="16"/>
        </w:rPr>
        <w:t xml:space="preserve"> Осуществляется только по направлению Страховщика.</w:t>
      </w:r>
    </w:p>
  </w:footnote>
  <w:footnote w:id="6">
    <w:p w14:paraId="1A224DB6" w14:textId="77777777" w:rsidR="002A4565" w:rsidRPr="002A4565" w:rsidRDefault="002A4565" w:rsidP="001138DF">
      <w:pPr>
        <w:pStyle w:val="a3"/>
        <w:rPr>
          <w:rFonts w:ascii="Times New Roman" w:hAnsi="Times New Roman" w:cs="Times New Roman"/>
          <w:sz w:val="16"/>
          <w:szCs w:val="16"/>
        </w:rPr>
      </w:pPr>
      <w:r w:rsidRPr="002A4565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2A4565">
        <w:rPr>
          <w:rFonts w:ascii="Times New Roman" w:hAnsi="Times New Roman" w:cs="Times New Roman"/>
          <w:sz w:val="16"/>
          <w:szCs w:val="16"/>
        </w:rPr>
        <w:t xml:space="preserve"> Осуществляется только по направлению Страховщика.</w:t>
      </w:r>
    </w:p>
  </w:footnote>
  <w:footnote w:id="7">
    <w:p w14:paraId="310C0F71" w14:textId="77777777" w:rsidR="002A4565" w:rsidRPr="002A4565" w:rsidRDefault="002A4565" w:rsidP="001138DF">
      <w:pPr>
        <w:pStyle w:val="a3"/>
        <w:rPr>
          <w:rFonts w:ascii="Times New Roman" w:hAnsi="Times New Roman" w:cs="Times New Roman"/>
          <w:sz w:val="16"/>
          <w:szCs w:val="16"/>
        </w:rPr>
      </w:pPr>
      <w:r w:rsidRPr="002A4565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2A4565">
        <w:rPr>
          <w:rFonts w:ascii="Times New Roman" w:hAnsi="Times New Roman" w:cs="Times New Roman"/>
          <w:sz w:val="16"/>
          <w:szCs w:val="16"/>
        </w:rPr>
        <w:t xml:space="preserve"> Осуществляется только по направлению Страховщика.</w:t>
      </w:r>
    </w:p>
  </w:footnote>
  <w:footnote w:id="8">
    <w:p w14:paraId="36B9311A" w14:textId="77777777" w:rsidR="002A4565" w:rsidRPr="002A4565" w:rsidRDefault="002A4565" w:rsidP="001138DF">
      <w:pPr>
        <w:pStyle w:val="a3"/>
        <w:rPr>
          <w:rFonts w:ascii="Times New Roman" w:hAnsi="Times New Roman" w:cs="Times New Roman"/>
          <w:sz w:val="16"/>
          <w:szCs w:val="16"/>
        </w:rPr>
      </w:pPr>
      <w:r w:rsidRPr="002A4565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2A4565">
        <w:rPr>
          <w:rFonts w:ascii="Times New Roman" w:hAnsi="Times New Roman" w:cs="Times New Roman"/>
          <w:sz w:val="16"/>
          <w:szCs w:val="16"/>
        </w:rPr>
        <w:t xml:space="preserve"> За исключением услуг, оказываемых в рамках дневного стационара</w:t>
      </w:r>
    </w:p>
  </w:footnote>
  <w:footnote w:id="9">
    <w:p w14:paraId="799D7E1F" w14:textId="77777777" w:rsidR="002A4565" w:rsidRPr="002A4565" w:rsidRDefault="002A4565" w:rsidP="001138D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2A4565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2A4565">
        <w:rPr>
          <w:rFonts w:ascii="Times New Roman" w:hAnsi="Times New Roman" w:cs="Times New Roman"/>
          <w:sz w:val="16"/>
          <w:szCs w:val="16"/>
        </w:rPr>
        <w:t xml:space="preserve"> На приеме у врача.</w:t>
      </w:r>
    </w:p>
  </w:footnote>
  <w:footnote w:id="10">
    <w:p w14:paraId="29FC56A3" w14:textId="77777777" w:rsidR="002A4565" w:rsidRPr="002A4565" w:rsidRDefault="002A4565" w:rsidP="001138D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2A4565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2A4565">
        <w:rPr>
          <w:rFonts w:ascii="Times New Roman" w:hAnsi="Times New Roman" w:cs="Times New Roman"/>
          <w:sz w:val="16"/>
          <w:szCs w:val="16"/>
        </w:rPr>
        <w:t xml:space="preserve"> На приеме у врача.</w:t>
      </w:r>
    </w:p>
  </w:footnote>
  <w:footnote w:id="11">
    <w:p w14:paraId="509469EE" w14:textId="77777777" w:rsidR="002A4565" w:rsidRPr="002A4565" w:rsidRDefault="002A4565" w:rsidP="001138D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2A4565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2A4565">
        <w:rPr>
          <w:rFonts w:ascii="Times New Roman" w:hAnsi="Times New Roman" w:cs="Times New Roman"/>
          <w:sz w:val="16"/>
          <w:szCs w:val="16"/>
        </w:rPr>
        <w:t xml:space="preserve"> В соответствии с действующим законодательством РФ.</w:t>
      </w:r>
    </w:p>
  </w:footnote>
  <w:footnote w:id="12">
    <w:p w14:paraId="68B0AA92" w14:textId="77777777" w:rsidR="002A4565" w:rsidRPr="002A4565" w:rsidRDefault="002A4565" w:rsidP="001138D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2A4565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2A4565">
        <w:rPr>
          <w:rFonts w:ascii="Times New Roman" w:hAnsi="Times New Roman" w:cs="Times New Roman"/>
          <w:sz w:val="16"/>
          <w:szCs w:val="16"/>
        </w:rPr>
        <w:t xml:space="preserve"> При наличии вакцины в клинике.</w:t>
      </w:r>
    </w:p>
  </w:footnote>
  <w:footnote w:id="13">
    <w:p w14:paraId="5C8C9E72" w14:textId="77777777" w:rsidR="002A4565" w:rsidRPr="002A4565" w:rsidRDefault="002A4565" w:rsidP="001138DF">
      <w:pPr>
        <w:pStyle w:val="a3"/>
        <w:rPr>
          <w:rFonts w:ascii="Times New Roman" w:hAnsi="Times New Roman" w:cs="Times New Roman"/>
          <w:sz w:val="16"/>
          <w:szCs w:val="16"/>
        </w:rPr>
      </w:pPr>
      <w:r w:rsidRPr="002A4565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2A4565">
        <w:rPr>
          <w:rFonts w:ascii="Times New Roman" w:hAnsi="Times New Roman" w:cs="Times New Roman"/>
          <w:sz w:val="16"/>
          <w:szCs w:val="16"/>
        </w:rPr>
        <w:t xml:space="preserve"> С учетом пункта 4.2.35 и 4.2.36 Программы.</w:t>
      </w:r>
    </w:p>
  </w:footnote>
  <w:footnote w:id="14">
    <w:p w14:paraId="19A75B7A" w14:textId="77777777" w:rsidR="002A4565" w:rsidRPr="002A4565" w:rsidRDefault="002A4565" w:rsidP="001138DF">
      <w:pPr>
        <w:pStyle w:val="a3"/>
        <w:rPr>
          <w:rFonts w:ascii="Times New Roman" w:hAnsi="Times New Roman" w:cs="Times New Roman"/>
          <w:sz w:val="16"/>
          <w:szCs w:val="16"/>
        </w:rPr>
      </w:pPr>
      <w:r w:rsidRPr="002A4565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2A4565">
        <w:rPr>
          <w:rFonts w:ascii="Times New Roman" w:hAnsi="Times New Roman" w:cs="Times New Roman"/>
          <w:sz w:val="16"/>
          <w:szCs w:val="16"/>
        </w:rPr>
        <w:t xml:space="preserve"> С учетом пункта 4.2.35 и 4.2.36 Программы.</w:t>
      </w:r>
    </w:p>
  </w:footnote>
  <w:footnote w:id="15">
    <w:p w14:paraId="446D058D" w14:textId="77777777" w:rsidR="002A4565" w:rsidRPr="002A4565" w:rsidRDefault="002A4565" w:rsidP="001138DF">
      <w:pPr>
        <w:pStyle w:val="a3"/>
        <w:jc w:val="both"/>
        <w:rPr>
          <w:rFonts w:ascii="Times New Roman" w:hAnsi="Times New Roman" w:cs="Times New Roman"/>
        </w:rPr>
      </w:pPr>
      <w:r w:rsidRPr="002A4565">
        <w:rPr>
          <w:rStyle w:val="a5"/>
          <w:rFonts w:ascii="Times New Roman" w:hAnsi="Times New Roman" w:cs="Times New Roman"/>
        </w:rPr>
        <w:footnoteRef/>
      </w:r>
      <w:r w:rsidRPr="002A4565">
        <w:rPr>
          <w:rFonts w:ascii="Times New Roman" w:hAnsi="Times New Roman" w:cs="Times New Roman"/>
        </w:rPr>
        <w:t xml:space="preserve"> </w:t>
      </w:r>
      <w:r w:rsidRPr="002A4565">
        <w:rPr>
          <w:rFonts w:ascii="Times New Roman" w:hAnsi="Times New Roman" w:cs="Times New Roman"/>
          <w:sz w:val="16"/>
          <w:szCs w:val="16"/>
        </w:rPr>
        <w:t>Конкретный перечень доступных для проведения онлайн-консультаций профильных врачей-консультантов отображается в соответствии с расписанием клиник-партнеров и может изменяться.</w:t>
      </w:r>
    </w:p>
  </w:footnote>
  <w:footnote w:id="16">
    <w:p w14:paraId="257ACED6" w14:textId="77777777" w:rsidR="002A4565" w:rsidRPr="002A4565" w:rsidRDefault="002A4565" w:rsidP="001138DF">
      <w:pPr>
        <w:pStyle w:val="a3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2A4565">
        <w:rPr>
          <w:rFonts w:ascii="Times New Roman" w:hAnsi="Times New Roman" w:cs="Times New Roman"/>
          <w:sz w:val="16"/>
          <w:szCs w:val="16"/>
          <w:vertAlign w:val="superscript"/>
        </w:rPr>
        <w:footnoteRef/>
      </w:r>
      <w:r w:rsidRPr="002A4565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2A4565">
        <w:rPr>
          <w:rFonts w:ascii="Times New Roman" w:hAnsi="Times New Roman" w:cs="Times New Roman"/>
          <w:sz w:val="16"/>
          <w:szCs w:val="16"/>
        </w:rPr>
        <w:t>Помощь на дому оказывается Застрахованному лицу, который по состоянию здоровья, характеру заболевания не может посетить медицинскую организацию и нуждается в наблюдении врача. К помощи на дому не относится наблюдение за больными, нуждающимися в патронажном уходе по поводу заболеваний и состояний, сопровождающихся полной или частичной потерей способности больного к самообслуживанию и самостоятельному отправлению физиологических потребностей.</w:t>
      </w:r>
    </w:p>
  </w:footnote>
  <w:footnote w:id="17">
    <w:p w14:paraId="735DAEB2" w14:textId="77777777" w:rsidR="002A4565" w:rsidRPr="002A4565" w:rsidRDefault="002A4565" w:rsidP="001138DF">
      <w:pPr>
        <w:pStyle w:val="a3"/>
        <w:jc w:val="both"/>
        <w:rPr>
          <w:rFonts w:ascii="Times New Roman" w:hAnsi="Times New Roman" w:cs="Times New Roman"/>
        </w:rPr>
      </w:pPr>
      <w:r w:rsidRPr="002A4565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2A4565">
        <w:rPr>
          <w:rFonts w:ascii="Times New Roman" w:hAnsi="Times New Roman" w:cs="Times New Roman"/>
          <w:sz w:val="16"/>
          <w:szCs w:val="16"/>
        </w:rPr>
        <w:t xml:space="preserve"> Услуги помощи на дому оказываются Застрахованным лицам при условии возможности оказания данной услуги медицинской организацией в городе обслуживания</w:t>
      </w:r>
    </w:p>
  </w:footnote>
  <w:footnote w:id="18">
    <w:p w14:paraId="6C03E363" w14:textId="77777777" w:rsidR="002A4565" w:rsidRPr="002A4565" w:rsidRDefault="002A4565" w:rsidP="001138DF">
      <w:pPr>
        <w:pStyle w:val="a3"/>
        <w:rPr>
          <w:rFonts w:ascii="Times New Roman" w:hAnsi="Times New Roman" w:cs="Times New Roman"/>
        </w:rPr>
      </w:pPr>
      <w:r w:rsidRPr="002A4565">
        <w:rPr>
          <w:rStyle w:val="a5"/>
          <w:rFonts w:ascii="Times New Roman" w:hAnsi="Times New Roman" w:cs="Times New Roman"/>
        </w:rPr>
        <w:footnoteRef/>
      </w:r>
      <w:r w:rsidRPr="002A4565">
        <w:rPr>
          <w:rFonts w:ascii="Times New Roman" w:hAnsi="Times New Roman" w:cs="Times New Roman"/>
        </w:rPr>
        <w:t xml:space="preserve"> </w:t>
      </w:r>
      <w:r w:rsidRPr="002A4565">
        <w:rPr>
          <w:rFonts w:ascii="Times New Roman" w:hAnsi="Times New Roman" w:cs="Times New Roman"/>
          <w:sz w:val="16"/>
          <w:szCs w:val="16"/>
        </w:rPr>
        <w:t xml:space="preserve">За исключением </w:t>
      </w:r>
      <w:r w:rsidRPr="002A4565">
        <w:rPr>
          <w:rFonts w:ascii="Times New Roman" w:hAnsi="Times New Roman" w:cs="Times New Roman"/>
          <w:bCs/>
          <w:sz w:val="16"/>
          <w:szCs w:val="16"/>
        </w:rPr>
        <w:t>драгоценных металлов и титановых сплавов</w:t>
      </w:r>
    </w:p>
  </w:footnote>
  <w:footnote w:id="19">
    <w:p w14:paraId="6C374F90" w14:textId="77777777" w:rsidR="002A4565" w:rsidRPr="002A4565" w:rsidRDefault="002A4565" w:rsidP="001138DF">
      <w:pPr>
        <w:pStyle w:val="a3"/>
        <w:rPr>
          <w:rFonts w:ascii="Times New Roman" w:hAnsi="Times New Roman" w:cs="Times New Roman"/>
        </w:rPr>
      </w:pPr>
      <w:r w:rsidRPr="002A4565">
        <w:rPr>
          <w:rStyle w:val="a5"/>
          <w:rFonts w:ascii="Times New Roman" w:hAnsi="Times New Roman" w:cs="Times New Roman"/>
        </w:rPr>
        <w:footnoteRef/>
      </w:r>
      <w:r w:rsidRPr="002A4565">
        <w:rPr>
          <w:rFonts w:ascii="Times New Roman" w:hAnsi="Times New Roman" w:cs="Times New Roman"/>
        </w:rPr>
        <w:t xml:space="preserve"> </w:t>
      </w:r>
      <w:r w:rsidRPr="002A4565">
        <w:rPr>
          <w:rFonts w:ascii="Times New Roman" w:hAnsi="Times New Roman" w:cs="Times New Roman"/>
          <w:sz w:val="16"/>
          <w:szCs w:val="16"/>
        </w:rPr>
        <w:t>С учетом пункта 4.2.35 и 4.2.36 Программы</w:t>
      </w:r>
    </w:p>
  </w:footnote>
  <w:footnote w:id="20">
    <w:p w14:paraId="20F4383B" w14:textId="77777777" w:rsidR="002A4565" w:rsidRPr="002A4565" w:rsidRDefault="002A4565" w:rsidP="001138DF">
      <w:pPr>
        <w:pStyle w:val="a3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2A4565">
        <w:rPr>
          <w:rFonts w:ascii="Times New Roman" w:hAnsi="Times New Roman" w:cs="Times New Roman"/>
          <w:bCs/>
          <w:sz w:val="16"/>
          <w:szCs w:val="16"/>
          <w:vertAlign w:val="superscript"/>
        </w:rPr>
        <w:footnoteRef/>
      </w:r>
      <w:r w:rsidRPr="002A4565">
        <w:rPr>
          <w:rFonts w:ascii="Times New Roman" w:hAnsi="Times New Roman" w:cs="Times New Roman"/>
          <w:bCs/>
          <w:sz w:val="16"/>
          <w:szCs w:val="16"/>
        </w:rPr>
        <w:t xml:space="preserve"> Скорая медицинская помощь предоставляется Застрахованному лицу в целях спасения жизни.</w:t>
      </w:r>
    </w:p>
  </w:footnote>
  <w:footnote w:id="21">
    <w:p w14:paraId="541DFF15" w14:textId="77777777" w:rsidR="002A4565" w:rsidRPr="002A4565" w:rsidRDefault="002A4565" w:rsidP="001138DF">
      <w:pPr>
        <w:pStyle w:val="a3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2A4565">
        <w:rPr>
          <w:rFonts w:ascii="Times New Roman" w:hAnsi="Times New Roman" w:cs="Times New Roman"/>
          <w:bCs/>
          <w:sz w:val="16"/>
          <w:szCs w:val="16"/>
          <w:vertAlign w:val="superscript"/>
        </w:rPr>
        <w:footnoteRef/>
      </w:r>
      <w:r w:rsidRPr="002A4565">
        <w:rPr>
          <w:rFonts w:ascii="Times New Roman" w:hAnsi="Times New Roman" w:cs="Times New Roman"/>
          <w:bCs/>
          <w:sz w:val="16"/>
          <w:szCs w:val="16"/>
          <w:vertAlign w:val="superscript"/>
        </w:rPr>
        <w:t xml:space="preserve"> </w:t>
      </w:r>
      <w:r w:rsidRPr="002A4565">
        <w:rPr>
          <w:rFonts w:ascii="Times New Roman" w:hAnsi="Times New Roman" w:cs="Times New Roman"/>
          <w:bCs/>
          <w:sz w:val="16"/>
          <w:szCs w:val="16"/>
        </w:rPr>
        <w:t>Стационарная помощь осуществляется только по направлению Страховщика.</w:t>
      </w:r>
    </w:p>
  </w:footnote>
  <w:footnote w:id="22">
    <w:p w14:paraId="1DCFA5B1" w14:textId="77777777" w:rsidR="002A4565" w:rsidRPr="002A4565" w:rsidRDefault="002A4565" w:rsidP="001138D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2A4565">
        <w:rPr>
          <w:rFonts w:ascii="Times New Roman" w:hAnsi="Times New Roman" w:cs="Times New Roman"/>
          <w:sz w:val="16"/>
          <w:szCs w:val="16"/>
          <w:vertAlign w:val="superscript"/>
        </w:rPr>
        <w:footnoteRef/>
      </w:r>
      <w:r w:rsidRPr="002A4565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2A4565">
        <w:rPr>
          <w:rFonts w:ascii="Times New Roman" w:hAnsi="Times New Roman" w:cs="Times New Roman"/>
          <w:sz w:val="16"/>
          <w:szCs w:val="16"/>
        </w:rPr>
        <w:t>Услуги дневного стационара оказываются Застрахованным лицам,</w:t>
      </w:r>
      <w:r w:rsidRPr="002A4565">
        <w:rPr>
          <w:rFonts w:ascii="Times New Roman" w:hAnsi="Times New Roman" w:cs="Times New Roman"/>
        </w:rPr>
        <w:t xml:space="preserve"> </w:t>
      </w:r>
      <w:r w:rsidRPr="002A4565">
        <w:rPr>
          <w:rFonts w:ascii="Times New Roman" w:hAnsi="Times New Roman" w:cs="Times New Roman"/>
          <w:sz w:val="16"/>
          <w:szCs w:val="16"/>
        </w:rPr>
        <w:t>имеющим в программе плановую стационарную помощь, и только по согласованию со Страховщиком в условиях, предусматривающих медицинское наблюдение и лечение в дневное время, но не требующих круглосуточного медицинского наблюдения и лечения. Медицинская помощь в условиях дневного стационара (стационара одного дня) может быть организована по направлению Страховщика на базе круглосуточного стационара или в амбулаторных медицинских организациях.</w:t>
      </w:r>
    </w:p>
  </w:footnote>
  <w:footnote w:id="23">
    <w:p w14:paraId="421441B4" w14:textId="77777777" w:rsidR="002A4565" w:rsidRPr="002A4565" w:rsidRDefault="002A4565" w:rsidP="001138DF">
      <w:pPr>
        <w:pStyle w:val="a3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2A4565">
        <w:rPr>
          <w:rFonts w:ascii="Times New Roman" w:hAnsi="Times New Roman" w:cs="Times New Roman"/>
          <w:bCs/>
          <w:sz w:val="16"/>
          <w:szCs w:val="16"/>
          <w:vertAlign w:val="superscript"/>
        </w:rPr>
        <w:footnoteRef/>
      </w:r>
      <w:r w:rsidRPr="002A4565">
        <w:rPr>
          <w:rFonts w:ascii="Times New Roman" w:hAnsi="Times New Roman" w:cs="Times New Roman"/>
          <w:bCs/>
          <w:sz w:val="16"/>
          <w:szCs w:val="16"/>
        </w:rPr>
        <w:t xml:space="preserve"> Экстренная госпитализация осуществляется при внезапных острых заболеваниях, состояниях, обострении хронических заболеваний, представляющих угрозу жизни пациенту.</w:t>
      </w:r>
    </w:p>
  </w:footnote>
  <w:footnote w:id="24">
    <w:p w14:paraId="1E297E65" w14:textId="77777777" w:rsidR="002A4565" w:rsidRPr="002A4565" w:rsidRDefault="002A4565" w:rsidP="001138DF">
      <w:pPr>
        <w:pStyle w:val="a3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2A4565">
        <w:rPr>
          <w:rFonts w:ascii="Times New Roman" w:hAnsi="Times New Roman" w:cs="Times New Roman"/>
          <w:bCs/>
          <w:sz w:val="16"/>
          <w:szCs w:val="16"/>
          <w:vertAlign w:val="superscript"/>
        </w:rPr>
        <w:footnoteRef/>
      </w:r>
      <w:r w:rsidRPr="002A4565">
        <w:rPr>
          <w:rFonts w:ascii="Times New Roman" w:hAnsi="Times New Roman" w:cs="Times New Roman"/>
          <w:bCs/>
          <w:sz w:val="16"/>
          <w:szCs w:val="16"/>
        </w:rPr>
        <w:t xml:space="preserve"> Плановая госпитализация осуществляется по направлению врача при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здоровью. Госпитализация осуществляется на основании направления на плановую госпитализацию и амбулаторной карты или выписки из нее, содержащей все необходимые результаты догоспитального обследования.</w:t>
      </w:r>
    </w:p>
  </w:footnote>
  <w:footnote w:id="25">
    <w:p w14:paraId="38E2A0AA" w14:textId="59F6A19A" w:rsidR="002A4565" w:rsidRPr="002A4565" w:rsidRDefault="002A4565" w:rsidP="001138DF">
      <w:pPr>
        <w:pStyle w:val="a3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2A4565">
        <w:rPr>
          <w:rFonts w:ascii="Times New Roman" w:hAnsi="Times New Roman" w:cs="Times New Roman"/>
          <w:bCs/>
          <w:sz w:val="16"/>
          <w:szCs w:val="16"/>
          <w:vertAlign w:val="superscript"/>
        </w:rPr>
        <w:footnoteRef/>
      </w:r>
      <w:r w:rsidRPr="002A4565">
        <w:rPr>
          <w:rFonts w:ascii="Times New Roman" w:hAnsi="Times New Roman" w:cs="Times New Roman"/>
          <w:bCs/>
          <w:sz w:val="16"/>
          <w:szCs w:val="16"/>
        </w:rPr>
        <w:t xml:space="preserve"> Страховщик оплачивает медицинские услуги стационара, оказанные по поводу тех случаев, которые явились непосредственной причиной госпитализации или угрожающие жизни Застрахованного лица. </w:t>
      </w:r>
    </w:p>
  </w:footnote>
  <w:footnote w:id="26">
    <w:p w14:paraId="693A6788" w14:textId="77777777" w:rsidR="002A4565" w:rsidRPr="002A4565" w:rsidRDefault="002A4565" w:rsidP="001138D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2A4565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2A4565">
        <w:rPr>
          <w:rFonts w:ascii="Times New Roman" w:hAnsi="Times New Roman" w:cs="Times New Roman"/>
          <w:sz w:val="16"/>
          <w:szCs w:val="16"/>
        </w:rPr>
        <w:t xml:space="preserve"> В случаях, когда состояние Застрахованного лица не позволяет провести АСИТ в условиях амбулаторно-поликлинического обслуживания</w:t>
      </w:r>
    </w:p>
  </w:footnote>
  <w:footnote w:id="27">
    <w:p w14:paraId="00A2BB14" w14:textId="77777777" w:rsidR="002A4565" w:rsidRPr="002A4565" w:rsidRDefault="002A4565" w:rsidP="001138D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2A4565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2A4565">
        <w:rPr>
          <w:rFonts w:ascii="Times New Roman" w:hAnsi="Times New Roman" w:cs="Times New Roman"/>
          <w:sz w:val="16"/>
          <w:szCs w:val="16"/>
        </w:rPr>
        <w:t xml:space="preserve"> Здесь и далее указан код заболевания в соответствии с Международной статистической классификацией болезней и проблем, связанных со здоровьем (10-й пересмотр).</w:t>
      </w:r>
    </w:p>
  </w:footnote>
  <w:footnote w:id="28">
    <w:p w14:paraId="7DEFAC9A" w14:textId="77777777" w:rsidR="002A4565" w:rsidRPr="002A4565" w:rsidRDefault="002A4565" w:rsidP="001138DF">
      <w:pPr>
        <w:pStyle w:val="a3"/>
        <w:jc w:val="both"/>
        <w:rPr>
          <w:rFonts w:ascii="Times New Roman" w:hAnsi="Times New Roman" w:cs="Times New Roman"/>
        </w:rPr>
      </w:pPr>
      <w:r w:rsidRPr="002A4565">
        <w:rPr>
          <w:rFonts w:ascii="Times New Roman" w:hAnsi="Times New Roman" w:cs="Times New Roman"/>
          <w:sz w:val="16"/>
          <w:szCs w:val="16"/>
          <w:vertAlign w:val="superscript"/>
        </w:rPr>
        <w:footnoteRef/>
      </w:r>
      <w:r w:rsidRPr="002A4565">
        <w:rPr>
          <w:rFonts w:ascii="Times New Roman" w:hAnsi="Times New Roman" w:cs="Times New Roman"/>
          <w:sz w:val="16"/>
          <w:szCs w:val="16"/>
        </w:rPr>
        <w:t xml:space="preserve"> За исключением случаев лечения сахарного диабета II типа в амбулаторно-поликлинических условиях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56E5"/>
    <w:multiLevelType w:val="multilevel"/>
    <w:tmpl w:val="8F2CF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  <w:b w:val="0"/>
        <w:u w:val="single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u w:val="single"/>
      </w:rPr>
    </w:lvl>
  </w:abstractNum>
  <w:abstractNum w:abstractNumId="1" w15:restartNumberingAfterBreak="0">
    <w:nsid w:val="07690448"/>
    <w:multiLevelType w:val="multilevel"/>
    <w:tmpl w:val="CB88B2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EC41A59"/>
    <w:multiLevelType w:val="hybridMultilevel"/>
    <w:tmpl w:val="E7148CD8"/>
    <w:lvl w:ilvl="0" w:tplc="5608D81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96B7F"/>
    <w:multiLevelType w:val="hybridMultilevel"/>
    <w:tmpl w:val="C70C9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653F7"/>
    <w:multiLevelType w:val="hybridMultilevel"/>
    <w:tmpl w:val="E56C0A6A"/>
    <w:lvl w:ilvl="0" w:tplc="5608D818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CD84146"/>
    <w:multiLevelType w:val="multilevel"/>
    <w:tmpl w:val="93C22286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9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B657AB"/>
    <w:multiLevelType w:val="hybridMultilevel"/>
    <w:tmpl w:val="03565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96386"/>
    <w:multiLevelType w:val="hybridMultilevel"/>
    <w:tmpl w:val="CAF47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3087F"/>
    <w:multiLevelType w:val="hybridMultilevel"/>
    <w:tmpl w:val="33361860"/>
    <w:lvl w:ilvl="0" w:tplc="5608D81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920B1B"/>
    <w:multiLevelType w:val="hybridMultilevel"/>
    <w:tmpl w:val="97CE2738"/>
    <w:lvl w:ilvl="0" w:tplc="99EC81F8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EF6189"/>
    <w:multiLevelType w:val="multilevel"/>
    <w:tmpl w:val="C3483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1"/>
      <w:lvlText w:val="%1.%2."/>
      <w:lvlJc w:val="left"/>
      <w:pPr>
        <w:ind w:left="43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358" w:hanging="648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11" w15:restartNumberingAfterBreak="0">
    <w:nsid w:val="2DC92568"/>
    <w:multiLevelType w:val="hybridMultilevel"/>
    <w:tmpl w:val="957A1846"/>
    <w:lvl w:ilvl="0" w:tplc="3F3C62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6581BC9"/>
    <w:multiLevelType w:val="hybridMultilevel"/>
    <w:tmpl w:val="AF4689B4"/>
    <w:lvl w:ilvl="0" w:tplc="91D87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92B66"/>
    <w:multiLevelType w:val="multilevel"/>
    <w:tmpl w:val="506CB252"/>
    <w:lvl w:ilvl="0">
      <w:start w:val="4"/>
      <w:numFmt w:val="decimal"/>
      <w:lvlText w:val="%1"/>
      <w:lvlJc w:val="left"/>
      <w:pPr>
        <w:ind w:left="435" w:hanging="435"/>
      </w:pPr>
      <w:rPr>
        <w:rFonts w:ascii="Arial" w:hAnsi="Arial" w:cs="Arial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577" w:hanging="435"/>
      </w:pPr>
      <w:rPr>
        <w:rFonts w:ascii="Arial" w:hAnsi="Arial" w:cs="Arial" w:hint="default"/>
        <w:b w:val="0"/>
        <w:sz w:val="20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ascii="Arial" w:hAnsi="Arial" w:cs="Arial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Arial" w:hAnsi="Arial" w:cs="Arial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Arial" w:hAnsi="Arial" w:cs="Arial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Arial" w:hAnsi="Arial" w:cs="Arial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Arial" w:hAnsi="Arial" w:cs="Arial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Arial" w:hAnsi="Arial" w:cs="Arial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Arial" w:hAnsi="Arial" w:cs="Arial" w:hint="default"/>
        <w:b w:val="0"/>
        <w:sz w:val="20"/>
      </w:rPr>
    </w:lvl>
  </w:abstractNum>
  <w:abstractNum w:abstractNumId="14" w15:restartNumberingAfterBreak="0">
    <w:nsid w:val="420752CD"/>
    <w:multiLevelType w:val="hybridMultilevel"/>
    <w:tmpl w:val="78BC1FC4"/>
    <w:lvl w:ilvl="0" w:tplc="D8DC2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43A2F"/>
    <w:multiLevelType w:val="multilevel"/>
    <w:tmpl w:val="CFCC6A78"/>
    <w:lvl w:ilvl="0">
      <w:start w:val="4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7" w:hanging="76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49" w:hanging="765"/>
      </w:pPr>
      <w:rPr>
        <w:rFonts w:hint="default"/>
      </w:rPr>
    </w:lvl>
    <w:lvl w:ilvl="3">
      <w:start w:val="10"/>
      <w:numFmt w:val="decimal"/>
      <w:lvlText w:val="%1.%2.%3.%4."/>
      <w:lvlJc w:val="left"/>
      <w:pPr>
        <w:ind w:left="1191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6" w15:restartNumberingAfterBreak="0">
    <w:nsid w:val="4B0C5312"/>
    <w:multiLevelType w:val="multilevel"/>
    <w:tmpl w:val="48FEC6D2"/>
    <w:lvl w:ilvl="0">
      <w:start w:val="4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0" w:hanging="93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30" w:hanging="93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930" w:hanging="930"/>
      </w:pPr>
      <w:rPr>
        <w:rFonts w:hint="default"/>
      </w:rPr>
    </w:lvl>
    <w:lvl w:ilvl="4">
      <w:start w:val="10"/>
      <w:numFmt w:val="decimal"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B5F4336"/>
    <w:multiLevelType w:val="hybridMultilevel"/>
    <w:tmpl w:val="D8BEA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66317C"/>
    <w:multiLevelType w:val="multilevel"/>
    <w:tmpl w:val="46988F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5B4E0978"/>
    <w:multiLevelType w:val="multilevel"/>
    <w:tmpl w:val="A0AEC6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5B83703F"/>
    <w:multiLevelType w:val="multilevel"/>
    <w:tmpl w:val="CB88B2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5C2A0209"/>
    <w:multiLevelType w:val="multilevel"/>
    <w:tmpl w:val="763A04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u w:val="single"/>
      </w:rPr>
    </w:lvl>
  </w:abstractNum>
  <w:abstractNum w:abstractNumId="22" w15:restartNumberingAfterBreak="0">
    <w:nsid w:val="61721686"/>
    <w:multiLevelType w:val="hybridMultilevel"/>
    <w:tmpl w:val="CB507036"/>
    <w:lvl w:ilvl="0" w:tplc="EFC8911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99EC81F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63213FEE"/>
    <w:multiLevelType w:val="hybridMultilevel"/>
    <w:tmpl w:val="83E68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36301C"/>
    <w:multiLevelType w:val="multilevel"/>
    <w:tmpl w:val="CB88B2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6570499C"/>
    <w:multiLevelType w:val="hybridMultilevel"/>
    <w:tmpl w:val="0BAAB468"/>
    <w:lvl w:ilvl="0" w:tplc="95704F7A">
      <w:start w:val="14"/>
      <w:numFmt w:val="decimal"/>
      <w:lvlText w:val="%1."/>
      <w:lvlJc w:val="left"/>
      <w:pPr>
        <w:ind w:left="75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6" w15:restartNumberingAfterBreak="0">
    <w:nsid w:val="748B4E4E"/>
    <w:multiLevelType w:val="multilevel"/>
    <w:tmpl w:val="0DC0D2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9AE52AC"/>
    <w:multiLevelType w:val="multilevel"/>
    <w:tmpl w:val="648EF4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A7D7361"/>
    <w:multiLevelType w:val="hybridMultilevel"/>
    <w:tmpl w:val="2F343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CC319B"/>
    <w:multiLevelType w:val="multilevel"/>
    <w:tmpl w:val="6B9A74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0" w15:restartNumberingAfterBreak="0">
    <w:nsid w:val="7B583F4F"/>
    <w:multiLevelType w:val="hybridMultilevel"/>
    <w:tmpl w:val="D0501C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F147AEC"/>
    <w:multiLevelType w:val="multilevel"/>
    <w:tmpl w:val="AF8C3F2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ascii="Times New Roman" w:hAnsi="Times New Roman" w:cs="Times New Roman" w:hint="default"/>
        <w:b/>
        <w:sz w:val="24"/>
        <w:szCs w:val="2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580404135">
    <w:abstractNumId w:val="2"/>
  </w:num>
  <w:num w:numId="2" w16cid:durableId="1254121636">
    <w:abstractNumId w:val="8"/>
  </w:num>
  <w:num w:numId="3" w16cid:durableId="1375278804">
    <w:abstractNumId w:val="9"/>
  </w:num>
  <w:num w:numId="4" w16cid:durableId="936598208">
    <w:abstractNumId w:val="3"/>
  </w:num>
  <w:num w:numId="5" w16cid:durableId="816413719">
    <w:abstractNumId w:val="4"/>
  </w:num>
  <w:num w:numId="6" w16cid:durableId="1479031366">
    <w:abstractNumId w:val="2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470190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45833519">
    <w:abstractNumId w:val="31"/>
  </w:num>
  <w:num w:numId="9" w16cid:durableId="1403287706">
    <w:abstractNumId w:val="19"/>
  </w:num>
  <w:num w:numId="10" w16cid:durableId="1623222398">
    <w:abstractNumId w:val="5"/>
  </w:num>
  <w:num w:numId="11" w16cid:durableId="602417799">
    <w:abstractNumId w:val="15"/>
  </w:num>
  <w:num w:numId="12" w16cid:durableId="432631787">
    <w:abstractNumId w:val="13"/>
  </w:num>
  <w:num w:numId="13" w16cid:durableId="955405789">
    <w:abstractNumId w:val="12"/>
  </w:num>
  <w:num w:numId="14" w16cid:durableId="144207873">
    <w:abstractNumId w:val="11"/>
  </w:num>
  <w:num w:numId="15" w16cid:durableId="500970365">
    <w:abstractNumId w:val="29"/>
  </w:num>
  <w:num w:numId="16" w16cid:durableId="1709454332">
    <w:abstractNumId w:val="16"/>
  </w:num>
  <w:num w:numId="17" w16cid:durableId="1582836153">
    <w:abstractNumId w:val="28"/>
  </w:num>
  <w:num w:numId="18" w16cid:durableId="897015353">
    <w:abstractNumId w:val="0"/>
  </w:num>
  <w:num w:numId="19" w16cid:durableId="1453280131">
    <w:abstractNumId w:val="21"/>
  </w:num>
  <w:num w:numId="20" w16cid:durableId="2038772350">
    <w:abstractNumId w:val="22"/>
  </w:num>
  <w:num w:numId="21" w16cid:durableId="252319974">
    <w:abstractNumId w:val="6"/>
  </w:num>
  <w:num w:numId="22" w16cid:durableId="1099637521">
    <w:abstractNumId w:val="18"/>
  </w:num>
  <w:num w:numId="23" w16cid:durableId="1047022555">
    <w:abstractNumId w:val="20"/>
  </w:num>
  <w:num w:numId="24" w16cid:durableId="654577232">
    <w:abstractNumId w:val="24"/>
  </w:num>
  <w:num w:numId="25" w16cid:durableId="408381522">
    <w:abstractNumId w:val="1"/>
  </w:num>
  <w:num w:numId="26" w16cid:durableId="63529539">
    <w:abstractNumId w:val="10"/>
  </w:num>
  <w:num w:numId="27" w16cid:durableId="2073771193">
    <w:abstractNumId w:val="17"/>
  </w:num>
  <w:num w:numId="28" w16cid:durableId="1491213222">
    <w:abstractNumId w:val="14"/>
  </w:num>
  <w:num w:numId="29" w16cid:durableId="1065252522">
    <w:abstractNumId w:val="27"/>
  </w:num>
  <w:num w:numId="30" w16cid:durableId="1882742905">
    <w:abstractNumId w:val="7"/>
  </w:num>
  <w:num w:numId="31" w16cid:durableId="1566211684">
    <w:abstractNumId w:val="25"/>
  </w:num>
  <w:num w:numId="32" w16cid:durableId="2050260548">
    <w:abstractNumId w:val="30"/>
  </w:num>
  <w:num w:numId="33" w16cid:durableId="15861866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6EB"/>
    <w:rsid w:val="0005185B"/>
    <w:rsid w:val="00071492"/>
    <w:rsid w:val="000A084B"/>
    <w:rsid w:val="000D2D0B"/>
    <w:rsid w:val="000D715A"/>
    <w:rsid w:val="000E4DC9"/>
    <w:rsid w:val="001138DF"/>
    <w:rsid w:val="00136A43"/>
    <w:rsid w:val="00176DE9"/>
    <w:rsid w:val="00191F5D"/>
    <w:rsid w:val="001B1118"/>
    <w:rsid w:val="001E7E4B"/>
    <w:rsid w:val="00207FF9"/>
    <w:rsid w:val="00257326"/>
    <w:rsid w:val="00282FEE"/>
    <w:rsid w:val="002A4565"/>
    <w:rsid w:val="002A591D"/>
    <w:rsid w:val="002E5005"/>
    <w:rsid w:val="003034D5"/>
    <w:rsid w:val="0032035D"/>
    <w:rsid w:val="0033135F"/>
    <w:rsid w:val="00356925"/>
    <w:rsid w:val="00391215"/>
    <w:rsid w:val="00394AE7"/>
    <w:rsid w:val="003964EA"/>
    <w:rsid w:val="003B27C8"/>
    <w:rsid w:val="00402669"/>
    <w:rsid w:val="00403F2A"/>
    <w:rsid w:val="00417356"/>
    <w:rsid w:val="004324F7"/>
    <w:rsid w:val="0044722E"/>
    <w:rsid w:val="00464F10"/>
    <w:rsid w:val="00474524"/>
    <w:rsid w:val="004827F4"/>
    <w:rsid w:val="00490422"/>
    <w:rsid w:val="004B364A"/>
    <w:rsid w:val="004C58B4"/>
    <w:rsid w:val="004F628E"/>
    <w:rsid w:val="005333CD"/>
    <w:rsid w:val="00535D91"/>
    <w:rsid w:val="005513B4"/>
    <w:rsid w:val="00554320"/>
    <w:rsid w:val="00555A94"/>
    <w:rsid w:val="00563610"/>
    <w:rsid w:val="005E419E"/>
    <w:rsid w:val="00632AFF"/>
    <w:rsid w:val="00642630"/>
    <w:rsid w:val="006478E4"/>
    <w:rsid w:val="0065781E"/>
    <w:rsid w:val="00672B83"/>
    <w:rsid w:val="006A69A0"/>
    <w:rsid w:val="006F0485"/>
    <w:rsid w:val="007126EB"/>
    <w:rsid w:val="0072617A"/>
    <w:rsid w:val="00762555"/>
    <w:rsid w:val="00765077"/>
    <w:rsid w:val="00774192"/>
    <w:rsid w:val="007A711D"/>
    <w:rsid w:val="007B544A"/>
    <w:rsid w:val="007B7C4F"/>
    <w:rsid w:val="007C7559"/>
    <w:rsid w:val="007F0329"/>
    <w:rsid w:val="007F1E95"/>
    <w:rsid w:val="0080138C"/>
    <w:rsid w:val="0081430E"/>
    <w:rsid w:val="00824849"/>
    <w:rsid w:val="00831AAA"/>
    <w:rsid w:val="0086286A"/>
    <w:rsid w:val="00865A88"/>
    <w:rsid w:val="00866251"/>
    <w:rsid w:val="0088029F"/>
    <w:rsid w:val="008A256B"/>
    <w:rsid w:val="008C6BA5"/>
    <w:rsid w:val="008D4E3E"/>
    <w:rsid w:val="008E2185"/>
    <w:rsid w:val="008E70C7"/>
    <w:rsid w:val="00935869"/>
    <w:rsid w:val="009A2B82"/>
    <w:rsid w:val="009B21E0"/>
    <w:rsid w:val="00A45F2F"/>
    <w:rsid w:val="00A52D82"/>
    <w:rsid w:val="00AA1E8B"/>
    <w:rsid w:val="00AB145B"/>
    <w:rsid w:val="00AB242B"/>
    <w:rsid w:val="00AC22C8"/>
    <w:rsid w:val="00AC2CE7"/>
    <w:rsid w:val="00AD1710"/>
    <w:rsid w:val="00B30032"/>
    <w:rsid w:val="00B30033"/>
    <w:rsid w:val="00B40C67"/>
    <w:rsid w:val="00B537E4"/>
    <w:rsid w:val="00BC3501"/>
    <w:rsid w:val="00BC4D8B"/>
    <w:rsid w:val="00BD6995"/>
    <w:rsid w:val="00BF4AF8"/>
    <w:rsid w:val="00C375C6"/>
    <w:rsid w:val="00C93AE9"/>
    <w:rsid w:val="00D00DEB"/>
    <w:rsid w:val="00D353C8"/>
    <w:rsid w:val="00D36669"/>
    <w:rsid w:val="00D519F6"/>
    <w:rsid w:val="00D527C8"/>
    <w:rsid w:val="00D552DB"/>
    <w:rsid w:val="00D90325"/>
    <w:rsid w:val="00DC7688"/>
    <w:rsid w:val="00DF2C94"/>
    <w:rsid w:val="00DF73DE"/>
    <w:rsid w:val="00E007A7"/>
    <w:rsid w:val="00E02DE7"/>
    <w:rsid w:val="00E1571F"/>
    <w:rsid w:val="00E429C3"/>
    <w:rsid w:val="00E46707"/>
    <w:rsid w:val="00E803FC"/>
    <w:rsid w:val="00E83B55"/>
    <w:rsid w:val="00EB1786"/>
    <w:rsid w:val="00EB279E"/>
    <w:rsid w:val="00EC389E"/>
    <w:rsid w:val="00ED52FF"/>
    <w:rsid w:val="00F07DEC"/>
    <w:rsid w:val="00F11A25"/>
    <w:rsid w:val="00F62E45"/>
    <w:rsid w:val="00F82153"/>
    <w:rsid w:val="00F92918"/>
    <w:rsid w:val="00F94626"/>
    <w:rsid w:val="00FE3E47"/>
    <w:rsid w:val="00FF167B"/>
    <w:rsid w:val="00FF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85E61"/>
  <w15:docId w15:val="{5D6BC742-BE16-44A9-864E-3FD1A0229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13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7126E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7126EB"/>
    <w:rPr>
      <w:sz w:val="20"/>
      <w:szCs w:val="20"/>
    </w:rPr>
  </w:style>
  <w:style w:type="character" w:styleId="a5">
    <w:name w:val="footnote reference"/>
    <w:unhideWhenUsed/>
    <w:rsid w:val="007126EB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35692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569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569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569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56925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56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6925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D3666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8A256B"/>
    <w:pPr>
      <w:spacing w:after="0" w:line="240" w:lineRule="auto"/>
      <w:ind w:right="-58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8A256B"/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8A256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A256B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320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2035D"/>
  </w:style>
  <w:style w:type="paragraph" w:styleId="af0">
    <w:name w:val="footer"/>
    <w:basedOn w:val="a"/>
    <w:link w:val="af1"/>
    <w:uiPriority w:val="99"/>
    <w:unhideWhenUsed/>
    <w:rsid w:val="00320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2035D"/>
  </w:style>
  <w:style w:type="character" w:customStyle="1" w:styleId="fontstyle01">
    <w:name w:val="fontstyle01"/>
    <w:basedOn w:val="a0"/>
    <w:rsid w:val="0081430E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customStyle="1" w:styleId="Tabletext">
    <w:name w:val="Table_text"/>
    <w:basedOn w:val="a"/>
    <w:rsid w:val="00555A94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2">
    <w:name w:val="комментарий"/>
    <w:rsid w:val="001E7E4B"/>
    <w:rPr>
      <w:b/>
      <w:i/>
      <w:shd w:val="clear" w:color="auto" w:fill="FFFF99"/>
    </w:rPr>
  </w:style>
  <w:style w:type="paragraph" w:styleId="af3">
    <w:name w:val="Revision"/>
    <w:hidden/>
    <w:uiPriority w:val="99"/>
    <w:semiHidden/>
    <w:rsid w:val="00865A88"/>
    <w:pPr>
      <w:spacing w:after="0" w:line="240" w:lineRule="auto"/>
    </w:pPr>
  </w:style>
  <w:style w:type="paragraph" w:customStyle="1" w:styleId="1">
    <w:name w:val="Стиль1"/>
    <w:basedOn w:val="2"/>
    <w:qFormat/>
    <w:rsid w:val="0033135F"/>
    <w:pPr>
      <w:keepLines w:val="0"/>
      <w:numPr>
        <w:ilvl w:val="1"/>
        <w:numId w:val="26"/>
      </w:numPr>
      <w:tabs>
        <w:tab w:val="left" w:pos="709"/>
        <w:tab w:val="left" w:pos="1134"/>
        <w:tab w:val="left" w:pos="1276"/>
      </w:tabs>
      <w:spacing w:before="0" w:line="240" w:lineRule="auto"/>
      <w:ind w:left="1440" w:hanging="36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3135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lergozentr-umit.kazprom.net/p40782-sezonnaya-immunoterapiya-sit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D703B-28B1-4AFC-AB52-63788B490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9605</Words>
  <Characters>54754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Галимзанов Азат Вакилевич</dc:creator>
  <dc:description>DOC-MARKER-LDHN7XrhqUkJ5TCm7I5DYg</dc:description>
  <cp:lastModifiedBy>Хамитова Эльвина Азатовна</cp:lastModifiedBy>
  <cp:revision>5</cp:revision>
  <cp:lastPrinted>2025-04-07T05:13:00Z</cp:lastPrinted>
  <dcterms:created xsi:type="dcterms:W3CDTF">2026-08-03T11:00:00Z</dcterms:created>
  <dcterms:modified xsi:type="dcterms:W3CDTF">2026-08-03T11:33:00Z</dcterms:modified>
</cp:coreProperties>
</file>