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1F089" w14:textId="235CFBCF" w:rsidR="005765B2" w:rsidRPr="005765B2" w:rsidRDefault="000A4301" w:rsidP="005765B2">
      <w:pPr>
        <w:jc w:val="center"/>
        <w:rPr>
          <w:rFonts w:ascii="Times New Roman" w:eastAsia="Calibri" w:hAnsi="Times New Roman" w:cs="Times New Roman"/>
          <w:b/>
          <w:bCs/>
          <w:sz w:val="24"/>
          <w:szCs w:val="24"/>
          <w:lang w:eastAsia="en-US"/>
        </w:rPr>
      </w:pPr>
      <w:r>
        <w:rPr>
          <w:rFonts w:ascii="Times New Roman" w:hAnsi="Times New Roman" w:cs="Times New Roman"/>
          <w:b/>
          <w:bCs/>
          <w:kern w:val="28"/>
          <w:sz w:val="24"/>
          <w:szCs w:val="24"/>
        </w:rPr>
        <w:t>ТЕХНИЧЕСКОЕ ЗАДАНИЕ</w:t>
      </w:r>
    </w:p>
    <w:p w14:paraId="54659355" w14:textId="79F76CD7" w:rsidR="005765B2" w:rsidRDefault="005765B2" w:rsidP="005765B2">
      <w:pPr>
        <w:jc w:val="center"/>
        <w:rPr>
          <w:rFonts w:ascii="Times New Roman" w:eastAsia="Calibri" w:hAnsi="Times New Roman" w:cs="Times New Roman"/>
          <w:b/>
          <w:bCs/>
          <w:sz w:val="24"/>
          <w:szCs w:val="24"/>
          <w:lang w:eastAsia="en-US"/>
        </w:rPr>
      </w:pPr>
      <w:r w:rsidRPr="005765B2">
        <w:rPr>
          <w:rFonts w:ascii="Times New Roman" w:eastAsia="Calibri" w:hAnsi="Times New Roman" w:cs="Times New Roman"/>
          <w:b/>
          <w:bCs/>
          <w:sz w:val="24"/>
          <w:szCs w:val="24"/>
          <w:lang w:eastAsia="en-US"/>
        </w:rPr>
        <w:t xml:space="preserve">на поставку </w:t>
      </w:r>
      <w:r w:rsidR="00590C17">
        <w:rPr>
          <w:rFonts w:ascii="Times New Roman" w:eastAsia="Calibri" w:hAnsi="Times New Roman" w:cs="Times New Roman"/>
          <w:b/>
          <w:bCs/>
          <w:sz w:val="24"/>
          <w:szCs w:val="24"/>
          <w:lang w:eastAsia="en-US"/>
        </w:rPr>
        <w:t>текстильных изделий (полотенец)</w:t>
      </w:r>
      <w:r w:rsidR="00AA6972">
        <w:rPr>
          <w:rFonts w:ascii="Times New Roman" w:eastAsia="Calibri" w:hAnsi="Times New Roman" w:cs="Times New Roman"/>
          <w:b/>
          <w:bCs/>
          <w:sz w:val="24"/>
          <w:szCs w:val="24"/>
          <w:lang w:eastAsia="en-US"/>
        </w:rPr>
        <w:t xml:space="preserve"> </w:t>
      </w:r>
      <w:r w:rsidR="000A4301">
        <w:rPr>
          <w:rFonts w:ascii="Times New Roman" w:eastAsia="Calibri" w:hAnsi="Times New Roman" w:cs="Times New Roman"/>
          <w:b/>
          <w:bCs/>
          <w:sz w:val="24"/>
          <w:szCs w:val="24"/>
          <w:lang w:eastAsia="en-US"/>
        </w:rPr>
        <w:t xml:space="preserve">для нужд </w:t>
      </w:r>
      <w:r w:rsidR="00AA6972" w:rsidRPr="00AA6972">
        <w:rPr>
          <w:rFonts w:ascii="Times New Roman" w:eastAsia="Calibri" w:hAnsi="Times New Roman" w:cs="Times New Roman"/>
          <w:b/>
          <w:bCs/>
          <w:sz w:val="24"/>
          <w:szCs w:val="24"/>
          <w:lang w:eastAsia="en-US"/>
        </w:rPr>
        <w:t>ГБУ "КУРТАМЫШСКИЙ ПНИ"</w:t>
      </w:r>
    </w:p>
    <w:p w14:paraId="3DCA32CE" w14:textId="77777777" w:rsidR="0036028D" w:rsidRPr="005765B2" w:rsidRDefault="0036028D" w:rsidP="005765B2">
      <w:pPr>
        <w:jc w:val="center"/>
        <w:rPr>
          <w:rFonts w:ascii="Times New Roman" w:eastAsia="Calibri" w:hAnsi="Times New Roman" w:cs="Times New Roman"/>
          <w:b/>
          <w:bCs/>
          <w:sz w:val="24"/>
          <w:szCs w:val="24"/>
          <w:lang w:eastAsia="en-US"/>
        </w:rPr>
      </w:pPr>
    </w:p>
    <w:p w14:paraId="57D1FC5E" w14:textId="3914FC2D" w:rsidR="005765B2" w:rsidRDefault="0036028D" w:rsidP="0036028D">
      <w:pPr>
        <w:jc w:val="both"/>
        <w:rPr>
          <w:rFonts w:ascii="Times New Roman" w:eastAsia="Calibri" w:hAnsi="Times New Roman" w:cs="Times New Roman"/>
          <w:i/>
          <w:iCs/>
          <w:sz w:val="24"/>
          <w:szCs w:val="24"/>
          <w:lang w:eastAsia="en-US"/>
        </w:rPr>
      </w:pPr>
      <w:r w:rsidRPr="0036028D">
        <w:rPr>
          <w:rFonts w:ascii="Times New Roman" w:eastAsia="Calibri" w:hAnsi="Times New Roman" w:cs="Times New Roman"/>
          <w:i/>
          <w:iCs/>
          <w:sz w:val="24"/>
          <w:szCs w:val="24"/>
          <w:lang w:eastAsia="en-US"/>
        </w:rPr>
        <w:t>В случае</w:t>
      </w:r>
      <w:proofErr w:type="gramStart"/>
      <w:r w:rsidRPr="0036028D">
        <w:rPr>
          <w:rFonts w:ascii="Times New Roman" w:eastAsia="Calibri" w:hAnsi="Times New Roman" w:cs="Times New Roman"/>
          <w:i/>
          <w:iCs/>
          <w:sz w:val="24"/>
          <w:szCs w:val="24"/>
          <w:lang w:eastAsia="en-US"/>
        </w:rPr>
        <w:t>,</w:t>
      </w:r>
      <w:proofErr w:type="gramEnd"/>
      <w:r w:rsidRPr="0036028D">
        <w:rPr>
          <w:rFonts w:ascii="Times New Roman" w:eastAsia="Calibri" w:hAnsi="Times New Roman" w:cs="Times New Roman"/>
          <w:i/>
          <w:iCs/>
          <w:sz w:val="24"/>
          <w:szCs w:val="24"/>
          <w:lang w:eastAsia="en-US"/>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Style w:val="1"/>
        <w:tblW w:w="9567" w:type="dxa"/>
        <w:jc w:val="center"/>
        <w:tblLayout w:type="fixed"/>
        <w:tblLook w:val="04A0" w:firstRow="1" w:lastRow="0" w:firstColumn="1" w:lastColumn="0" w:noHBand="0" w:noVBand="1"/>
      </w:tblPr>
      <w:tblGrid>
        <w:gridCol w:w="456"/>
        <w:gridCol w:w="1382"/>
        <w:gridCol w:w="2804"/>
        <w:gridCol w:w="1590"/>
        <w:gridCol w:w="1701"/>
        <w:gridCol w:w="1634"/>
      </w:tblGrid>
      <w:tr w:rsidR="001A3792" w:rsidRPr="001A3792" w14:paraId="1385C5FC" w14:textId="77777777" w:rsidTr="00BE3A5E">
        <w:trPr>
          <w:trHeight w:val="241"/>
          <w:jc w:val="center"/>
        </w:trPr>
        <w:tc>
          <w:tcPr>
            <w:tcW w:w="456" w:type="dxa"/>
            <w:vMerge w:val="restart"/>
            <w:hideMark/>
          </w:tcPr>
          <w:p w14:paraId="514B8ABF" w14:textId="77777777" w:rsidR="001A3792" w:rsidRPr="001A3792" w:rsidRDefault="001A3792" w:rsidP="00BE3A5E">
            <w:pPr>
              <w:ind w:left="-567" w:firstLine="567"/>
              <w:jc w:val="both"/>
              <w:rPr>
                <w:rFonts w:ascii="Times New Roman" w:eastAsia="Calibri" w:hAnsi="Times New Roman" w:cs="Times New Roman"/>
                <w:lang w:eastAsia="en-US"/>
              </w:rPr>
            </w:pPr>
            <w:r w:rsidRPr="001A3792">
              <w:rPr>
                <w:rFonts w:ascii="Times New Roman" w:eastAsia="Calibri" w:hAnsi="Times New Roman" w:cs="Times New Roman"/>
                <w:lang w:eastAsia="en-US"/>
              </w:rPr>
              <w:t xml:space="preserve">№ </w:t>
            </w:r>
            <w:proofErr w:type="gramStart"/>
            <w:r w:rsidRPr="001A3792">
              <w:rPr>
                <w:rFonts w:ascii="Times New Roman" w:eastAsia="Calibri" w:hAnsi="Times New Roman" w:cs="Times New Roman"/>
                <w:lang w:eastAsia="en-US"/>
              </w:rPr>
              <w:t>п</w:t>
            </w:r>
            <w:proofErr w:type="gramEnd"/>
            <w:r w:rsidRPr="001A3792">
              <w:rPr>
                <w:rFonts w:ascii="Times New Roman" w:eastAsia="Calibri" w:hAnsi="Times New Roman" w:cs="Times New Roman"/>
                <w:lang w:eastAsia="en-US"/>
              </w:rPr>
              <w:t>/п</w:t>
            </w:r>
          </w:p>
        </w:tc>
        <w:tc>
          <w:tcPr>
            <w:tcW w:w="1382" w:type="dxa"/>
            <w:vMerge w:val="restart"/>
            <w:hideMark/>
          </w:tcPr>
          <w:p w14:paraId="5A16A1F8" w14:textId="77777777" w:rsidR="001A3792" w:rsidRPr="001A3792" w:rsidRDefault="001A3792" w:rsidP="00BE3A5E">
            <w:pPr>
              <w:ind w:left="-567" w:firstLine="567"/>
              <w:jc w:val="both"/>
              <w:rPr>
                <w:rFonts w:ascii="Times New Roman" w:eastAsia="Calibri" w:hAnsi="Times New Roman" w:cs="Times New Roman"/>
                <w:lang w:eastAsia="en-US"/>
              </w:rPr>
            </w:pPr>
            <w:r w:rsidRPr="001A3792">
              <w:rPr>
                <w:rFonts w:ascii="Times New Roman" w:eastAsia="Calibri" w:hAnsi="Times New Roman" w:cs="Times New Roman"/>
                <w:lang w:eastAsia="en-US"/>
              </w:rPr>
              <w:t>Код ОКПД</w:t>
            </w:r>
            <w:proofErr w:type="gramStart"/>
            <w:r w:rsidRPr="001A3792">
              <w:rPr>
                <w:rFonts w:ascii="Times New Roman" w:eastAsia="Calibri" w:hAnsi="Times New Roman" w:cs="Times New Roman"/>
                <w:lang w:eastAsia="en-US"/>
              </w:rPr>
              <w:t>2</w:t>
            </w:r>
            <w:proofErr w:type="gramEnd"/>
          </w:p>
        </w:tc>
        <w:tc>
          <w:tcPr>
            <w:tcW w:w="2804" w:type="dxa"/>
            <w:vMerge w:val="restart"/>
            <w:hideMark/>
          </w:tcPr>
          <w:p w14:paraId="3150861B" w14:textId="77777777" w:rsidR="001A3792" w:rsidRPr="001A3792" w:rsidRDefault="001A3792" w:rsidP="00BE3A5E">
            <w:pPr>
              <w:ind w:left="-567" w:firstLine="567"/>
              <w:jc w:val="center"/>
              <w:rPr>
                <w:rFonts w:ascii="Times New Roman" w:eastAsia="Calibri" w:hAnsi="Times New Roman" w:cs="Times New Roman"/>
                <w:lang w:eastAsia="en-US"/>
              </w:rPr>
            </w:pPr>
            <w:proofErr w:type="spellStart"/>
            <w:proofErr w:type="gramStart"/>
            <w:r w:rsidRPr="001A3792">
              <w:rPr>
                <w:rFonts w:ascii="Times New Roman" w:eastAsia="Calibri" w:hAnsi="Times New Roman" w:cs="Times New Roman"/>
                <w:lang w:eastAsia="en-US"/>
              </w:rPr>
              <w:t>Наим</w:t>
            </w:r>
            <w:proofErr w:type="spellEnd"/>
            <w:r w:rsidRPr="001A3792">
              <w:rPr>
                <w:rFonts w:ascii="Times New Roman" w:eastAsia="Calibri" w:hAnsi="Times New Roman" w:cs="Times New Roman"/>
                <w:lang w:eastAsia="en-US"/>
              </w:rPr>
              <w:t>﻿‍‌‌‌⁠﻿‌⁠‍‌⁠⁠﻿﻿⁠⁠​⁠‍‌﻿⁠‌​​‍‍​﻿⁠‍⁠‌‌‍‍⁠﻿​⁠⁠‌﻿</w:t>
            </w:r>
            <w:proofErr w:type="spellStart"/>
            <w:r w:rsidRPr="001A3792">
              <w:rPr>
                <w:rFonts w:ascii="Times New Roman" w:eastAsia="Calibri" w:hAnsi="Times New Roman" w:cs="Times New Roman"/>
                <w:lang w:eastAsia="en-US"/>
              </w:rPr>
              <w:t>енование</w:t>
            </w:r>
            <w:proofErr w:type="spellEnd"/>
            <w:proofErr w:type="gramEnd"/>
          </w:p>
        </w:tc>
        <w:tc>
          <w:tcPr>
            <w:tcW w:w="4925" w:type="dxa"/>
            <w:gridSpan w:val="3"/>
            <w:hideMark/>
          </w:tcPr>
          <w:p w14:paraId="79357992" w14:textId="77777777" w:rsidR="001A3792" w:rsidRPr="001A3792" w:rsidRDefault="001A3792" w:rsidP="00BE3A5E">
            <w:pPr>
              <w:ind w:left="-567" w:firstLine="567"/>
              <w:jc w:val="center"/>
              <w:rPr>
                <w:rFonts w:ascii="Times New Roman" w:eastAsia="Calibri" w:hAnsi="Times New Roman" w:cs="Times New Roman"/>
                <w:lang w:eastAsia="en-US"/>
              </w:rPr>
            </w:pPr>
            <w:r w:rsidRPr="001A3792">
              <w:rPr>
                <w:rFonts w:ascii="Times New Roman" w:eastAsia="Calibri" w:hAnsi="Times New Roman" w:cs="Times New Roman"/>
                <w:lang w:eastAsia="en-US"/>
              </w:rPr>
              <w:t>Национальный режим</w:t>
            </w:r>
          </w:p>
        </w:tc>
      </w:tr>
      <w:tr w:rsidR="001A3792" w:rsidRPr="001A3792" w14:paraId="2A403962" w14:textId="77777777" w:rsidTr="00BE3A5E">
        <w:trPr>
          <w:trHeight w:val="397"/>
          <w:jc w:val="center"/>
        </w:trPr>
        <w:tc>
          <w:tcPr>
            <w:tcW w:w="456" w:type="dxa"/>
            <w:vMerge/>
            <w:hideMark/>
          </w:tcPr>
          <w:p w14:paraId="0E09166A" w14:textId="77777777" w:rsidR="001A3792" w:rsidRPr="001A3792" w:rsidRDefault="001A3792" w:rsidP="00BE3A5E">
            <w:pPr>
              <w:ind w:left="-567" w:firstLine="567"/>
              <w:jc w:val="both"/>
              <w:rPr>
                <w:rFonts w:ascii="Times New Roman" w:eastAsia="Calibri" w:hAnsi="Times New Roman" w:cs="Times New Roman"/>
                <w:lang w:eastAsia="en-US"/>
              </w:rPr>
            </w:pPr>
          </w:p>
        </w:tc>
        <w:tc>
          <w:tcPr>
            <w:tcW w:w="1382" w:type="dxa"/>
            <w:vMerge/>
            <w:hideMark/>
          </w:tcPr>
          <w:p w14:paraId="0DAD8706" w14:textId="77777777" w:rsidR="001A3792" w:rsidRPr="001A3792" w:rsidRDefault="001A3792" w:rsidP="00BE3A5E">
            <w:pPr>
              <w:ind w:left="-567" w:firstLine="567"/>
              <w:jc w:val="both"/>
              <w:rPr>
                <w:rFonts w:ascii="Times New Roman" w:eastAsia="Calibri" w:hAnsi="Times New Roman" w:cs="Times New Roman"/>
                <w:lang w:eastAsia="en-US"/>
              </w:rPr>
            </w:pPr>
          </w:p>
        </w:tc>
        <w:tc>
          <w:tcPr>
            <w:tcW w:w="2804" w:type="dxa"/>
            <w:vMerge/>
            <w:hideMark/>
          </w:tcPr>
          <w:p w14:paraId="5521B297" w14:textId="77777777" w:rsidR="001A3792" w:rsidRPr="001A3792" w:rsidRDefault="001A3792" w:rsidP="00BE3A5E">
            <w:pPr>
              <w:ind w:left="-567" w:firstLine="567"/>
              <w:jc w:val="center"/>
              <w:rPr>
                <w:rFonts w:ascii="Times New Roman" w:eastAsia="Calibri" w:hAnsi="Times New Roman" w:cs="Times New Roman"/>
                <w:lang w:eastAsia="en-US"/>
              </w:rPr>
            </w:pPr>
          </w:p>
        </w:tc>
        <w:tc>
          <w:tcPr>
            <w:tcW w:w="1590" w:type="dxa"/>
            <w:hideMark/>
          </w:tcPr>
          <w:p w14:paraId="08CD3AA7" w14:textId="77777777" w:rsidR="001A3792" w:rsidRPr="001A3792" w:rsidRDefault="001A3792" w:rsidP="00BE3A5E">
            <w:pPr>
              <w:ind w:left="-567" w:firstLine="567"/>
              <w:jc w:val="center"/>
              <w:rPr>
                <w:rFonts w:ascii="Times New Roman" w:eastAsia="Calibri" w:hAnsi="Times New Roman" w:cs="Times New Roman"/>
                <w:lang w:eastAsia="en-US"/>
              </w:rPr>
            </w:pPr>
            <w:r w:rsidRPr="001A3792">
              <w:rPr>
                <w:rFonts w:ascii="Times New Roman" w:eastAsia="Calibri" w:hAnsi="Times New Roman" w:cs="Times New Roman"/>
                <w:lang w:eastAsia="en-US"/>
              </w:rPr>
              <w:t>1875 (Запрет)</w:t>
            </w:r>
          </w:p>
        </w:tc>
        <w:tc>
          <w:tcPr>
            <w:tcW w:w="1701" w:type="dxa"/>
            <w:hideMark/>
          </w:tcPr>
          <w:p w14:paraId="444FCC72" w14:textId="77777777" w:rsidR="001A3792" w:rsidRPr="001A3792" w:rsidRDefault="001A3792" w:rsidP="00BE3A5E">
            <w:pPr>
              <w:ind w:left="-567" w:firstLine="567"/>
              <w:jc w:val="center"/>
              <w:rPr>
                <w:rFonts w:ascii="Times New Roman" w:eastAsia="Calibri" w:hAnsi="Times New Roman" w:cs="Times New Roman"/>
                <w:lang w:eastAsia="en-US"/>
              </w:rPr>
            </w:pPr>
            <w:r w:rsidRPr="001A3792">
              <w:rPr>
                <w:rFonts w:ascii="Times New Roman" w:eastAsia="Calibri" w:hAnsi="Times New Roman" w:cs="Times New Roman"/>
                <w:lang w:eastAsia="en-US"/>
              </w:rPr>
              <w:t>1875</w:t>
            </w:r>
          </w:p>
          <w:p w14:paraId="4462F899" w14:textId="77777777" w:rsidR="001A3792" w:rsidRPr="001A3792" w:rsidRDefault="001A3792" w:rsidP="00BE3A5E">
            <w:pPr>
              <w:ind w:left="-567" w:firstLine="567"/>
              <w:jc w:val="center"/>
              <w:rPr>
                <w:rFonts w:ascii="Times New Roman" w:eastAsia="Calibri" w:hAnsi="Times New Roman" w:cs="Times New Roman"/>
                <w:lang w:eastAsia="en-US"/>
              </w:rPr>
            </w:pPr>
            <w:r w:rsidRPr="001A3792">
              <w:rPr>
                <w:rFonts w:ascii="Times New Roman" w:eastAsia="Calibri" w:hAnsi="Times New Roman" w:cs="Times New Roman"/>
                <w:lang w:eastAsia="en-US"/>
              </w:rPr>
              <w:t>(Ограничение)</w:t>
            </w:r>
          </w:p>
        </w:tc>
        <w:tc>
          <w:tcPr>
            <w:tcW w:w="1634" w:type="dxa"/>
            <w:hideMark/>
          </w:tcPr>
          <w:p w14:paraId="23E7CE7D" w14:textId="77777777" w:rsidR="001A3792" w:rsidRPr="001A3792" w:rsidRDefault="001A3792" w:rsidP="00BE3A5E">
            <w:pPr>
              <w:ind w:left="-567" w:firstLine="567"/>
              <w:jc w:val="center"/>
              <w:rPr>
                <w:rFonts w:ascii="Times New Roman" w:eastAsia="Calibri" w:hAnsi="Times New Roman" w:cs="Times New Roman"/>
                <w:lang w:eastAsia="en-US"/>
              </w:rPr>
            </w:pPr>
            <w:r w:rsidRPr="001A3792">
              <w:rPr>
                <w:rFonts w:ascii="Times New Roman" w:eastAsia="Calibri" w:hAnsi="Times New Roman" w:cs="Times New Roman"/>
                <w:lang w:eastAsia="en-US"/>
              </w:rPr>
              <w:t>1875</w:t>
            </w:r>
          </w:p>
          <w:p w14:paraId="0EE96123" w14:textId="77777777" w:rsidR="001A3792" w:rsidRPr="001A3792" w:rsidRDefault="001A3792" w:rsidP="00BE3A5E">
            <w:pPr>
              <w:ind w:left="-567" w:firstLine="567"/>
              <w:jc w:val="center"/>
              <w:rPr>
                <w:rFonts w:ascii="Times New Roman" w:eastAsia="Calibri" w:hAnsi="Times New Roman" w:cs="Times New Roman"/>
                <w:lang w:eastAsia="en-US"/>
              </w:rPr>
            </w:pPr>
            <w:r w:rsidRPr="001A3792">
              <w:rPr>
                <w:rFonts w:ascii="Times New Roman" w:eastAsia="Calibri" w:hAnsi="Times New Roman" w:cs="Times New Roman"/>
                <w:lang w:eastAsia="en-US"/>
              </w:rPr>
              <w:t>(Преимущество)</w:t>
            </w:r>
          </w:p>
        </w:tc>
      </w:tr>
      <w:tr w:rsidR="001A3792" w:rsidRPr="001A3792" w14:paraId="7838E055" w14:textId="77777777" w:rsidTr="00BE3A5E">
        <w:trPr>
          <w:trHeight w:val="275"/>
          <w:jc w:val="center"/>
        </w:trPr>
        <w:tc>
          <w:tcPr>
            <w:tcW w:w="456" w:type="dxa"/>
            <w:hideMark/>
          </w:tcPr>
          <w:p w14:paraId="7CE62AE2" w14:textId="77777777" w:rsidR="001A3792" w:rsidRPr="001A3792" w:rsidRDefault="001A3792" w:rsidP="001A3792">
            <w:pPr>
              <w:ind w:left="-567" w:firstLine="567"/>
              <w:jc w:val="both"/>
              <w:rPr>
                <w:rFonts w:ascii="Times New Roman" w:eastAsia="Calibri" w:hAnsi="Times New Roman" w:cs="Times New Roman"/>
                <w:lang w:eastAsia="en-US"/>
              </w:rPr>
            </w:pPr>
            <w:r w:rsidRPr="001A3792">
              <w:rPr>
                <w:rFonts w:ascii="Times New Roman" w:eastAsia="Calibri" w:hAnsi="Times New Roman" w:cs="Times New Roman"/>
                <w:lang w:eastAsia="en-US"/>
              </w:rPr>
              <w:t>1</w:t>
            </w:r>
          </w:p>
        </w:tc>
        <w:tc>
          <w:tcPr>
            <w:tcW w:w="1382" w:type="dxa"/>
            <w:tcBorders>
              <w:top w:val="single" w:sz="4" w:space="0" w:color="000000"/>
              <w:left w:val="single" w:sz="4" w:space="0" w:color="000000"/>
              <w:bottom w:val="single" w:sz="4" w:space="0" w:color="000000"/>
            </w:tcBorders>
            <w:shd w:val="clear" w:color="auto" w:fill="auto"/>
          </w:tcPr>
          <w:p w14:paraId="2508087B" w14:textId="029E1F50" w:rsidR="001A3792" w:rsidRPr="002474B2" w:rsidRDefault="002474B2" w:rsidP="00EC7513">
            <w:pPr>
              <w:ind w:left="-567" w:firstLine="567"/>
              <w:jc w:val="both"/>
              <w:rPr>
                <w:rFonts w:ascii="Times New Roman" w:eastAsia="Calibri" w:hAnsi="Times New Roman" w:cs="Times New Roman"/>
                <w:b/>
                <w:lang w:eastAsia="en-US"/>
              </w:rPr>
            </w:pPr>
            <w:r w:rsidRPr="002474B2">
              <w:rPr>
                <w:rStyle w:val="a9"/>
                <w:rFonts w:ascii="Times New Roman" w:hAnsi="Times New Roman" w:cs="Times New Roman"/>
                <w:b w:val="0"/>
                <w:color w:val="333333"/>
                <w:shd w:val="clear" w:color="auto" w:fill="FFFFFF"/>
              </w:rPr>
              <w:t>13.92.14</w:t>
            </w:r>
          </w:p>
        </w:tc>
        <w:tc>
          <w:tcPr>
            <w:tcW w:w="2804" w:type="dxa"/>
            <w:tcBorders>
              <w:top w:val="single" w:sz="4" w:space="0" w:color="000000"/>
              <w:left w:val="single" w:sz="4" w:space="0" w:color="000000"/>
              <w:bottom w:val="single" w:sz="4" w:space="0" w:color="000000"/>
            </w:tcBorders>
            <w:shd w:val="clear" w:color="auto" w:fill="auto"/>
          </w:tcPr>
          <w:p w14:paraId="403A0B35" w14:textId="0B70BB60" w:rsidR="001A3792" w:rsidRPr="00051125" w:rsidRDefault="005B2351" w:rsidP="001A3792">
            <w:pPr>
              <w:rPr>
                <w:rFonts w:ascii="Times New Roman" w:eastAsia="Calibri" w:hAnsi="Times New Roman" w:cs="Times New Roman"/>
                <w:lang w:eastAsia="en-US"/>
              </w:rPr>
            </w:pPr>
            <w:r w:rsidRPr="00051125">
              <w:rPr>
                <w:rFonts w:ascii="Times New Roman" w:hAnsi="Times New Roman" w:cs="Times New Roman"/>
                <w:color w:val="000000"/>
                <w:shd w:val="clear" w:color="auto" w:fill="FFFFFF"/>
              </w:rPr>
              <w:t>Белье туалетное и кухонное</w:t>
            </w:r>
          </w:p>
        </w:tc>
        <w:tc>
          <w:tcPr>
            <w:tcW w:w="1590" w:type="dxa"/>
          </w:tcPr>
          <w:p w14:paraId="0DCCD6C2" w14:textId="164540C0" w:rsidR="001A3792" w:rsidRPr="004D17E9" w:rsidRDefault="00D42526" w:rsidP="00D42526">
            <w:pPr>
              <w:ind w:left="-567" w:firstLine="567"/>
              <w:jc w:val="both"/>
              <w:rPr>
                <w:rFonts w:asciiTheme="minorHAnsi" w:eastAsia="Calibri" w:hAnsiTheme="minorHAnsi" w:cs="Times New Roman"/>
                <w:lang w:eastAsia="en-US"/>
              </w:rPr>
            </w:pPr>
            <w:r w:rsidRPr="00E82D6D">
              <w:rPr>
                <w:rFonts w:ascii="Segoe UI Symbol" w:eastAsia="Calibri" w:hAnsi="Segoe UI Symbol" w:cs="Segoe UI Symbol"/>
                <w:lang w:eastAsia="en-US"/>
              </w:rPr>
              <w:t>✓</w:t>
            </w:r>
            <w:r w:rsidRPr="00E82D6D">
              <w:rPr>
                <w:rFonts w:ascii="Times New Roman" w:eastAsia="Calibri" w:hAnsi="Times New Roman" w:cs="Times New Roman"/>
                <w:lang w:eastAsia="en-US"/>
              </w:rPr>
              <w:t xml:space="preserve"> поз </w:t>
            </w:r>
            <w:r>
              <w:rPr>
                <w:rFonts w:ascii="Times New Roman" w:eastAsia="Calibri" w:hAnsi="Times New Roman" w:cs="Times New Roman"/>
                <w:lang w:eastAsia="en-US"/>
              </w:rPr>
              <w:t>2</w:t>
            </w:r>
          </w:p>
        </w:tc>
        <w:tc>
          <w:tcPr>
            <w:tcW w:w="1701" w:type="dxa"/>
          </w:tcPr>
          <w:p w14:paraId="0657968A" w14:textId="6028348A" w:rsidR="001A3792" w:rsidRPr="00E82D6D" w:rsidRDefault="001A3792" w:rsidP="001A3792">
            <w:pPr>
              <w:ind w:left="-567" w:firstLine="567"/>
              <w:jc w:val="both"/>
              <w:rPr>
                <w:rFonts w:ascii="Times New Roman" w:eastAsia="Calibri" w:hAnsi="Times New Roman" w:cs="Times New Roman"/>
                <w:lang w:eastAsia="en-US"/>
              </w:rPr>
            </w:pPr>
          </w:p>
        </w:tc>
        <w:tc>
          <w:tcPr>
            <w:tcW w:w="1634" w:type="dxa"/>
            <w:hideMark/>
          </w:tcPr>
          <w:p w14:paraId="6936D93D" w14:textId="4C350140" w:rsidR="001A3792" w:rsidRPr="001A3792" w:rsidRDefault="001A3792" w:rsidP="001A3792">
            <w:pPr>
              <w:ind w:left="-567" w:firstLine="567"/>
              <w:jc w:val="both"/>
              <w:rPr>
                <w:rFonts w:ascii="Times New Roman" w:eastAsia="Calibri" w:hAnsi="Times New Roman" w:cs="Times New Roman"/>
                <w:lang w:eastAsia="en-US"/>
              </w:rPr>
            </w:pPr>
          </w:p>
        </w:tc>
      </w:tr>
      <w:tr w:rsidR="00EC7513" w:rsidRPr="001A3792" w14:paraId="423BC0E0" w14:textId="77777777" w:rsidTr="00BE3A5E">
        <w:trPr>
          <w:trHeight w:val="275"/>
          <w:jc w:val="center"/>
        </w:trPr>
        <w:tc>
          <w:tcPr>
            <w:tcW w:w="456" w:type="dxa"/>
          </w:tcPr>
          <w:p w14:paraId="3CCF50EA" w14:textId="0963181C" w:rsidR="00EC7513" w:rsidRPr="001A3792" w:rsidRDefault="00EC7513" w:rsidP="001A3792">
            <w:pPr>
              <w:ind w:left="-567" w:firstLine="567"/>
              <w:jc w:val="both"/>
              <w:rPr>
                <w:rFonts w:ascii="Times New Roman" w:eastAsia="Calibri" w:hAnsi="Times New Roman" w:cs="Times New Roman"/>
                <w:lang w:eastAsia="en-US"/>
              </w:rPr>
            </w:pPr>
            <w:r>
              <w:rPr>
                <w:rFonts w:ascii="Times New Roman" w:eastAsia="Calibri" w:hAnsi="Times New Roman" w:cs="Times New Roman"/>
                <w:lang w:eastAsia="en-US"/>
              </w:rPr>
              <w:t>2</w:t>
            </w:r>
          </w:p>
        </w:tc>
        <w:tc>
          <w:tcPr>
            <w:tcW w:w="1382" w:type="dxa"/>
            <w:tcBorders>
              <w:top w:val="single" w:sz="4" w:space="0" w:color="000000"/>
              <w:left w:val="single" w:sz="4" w:space="0" w:color="000000"/>
              <w:bottom w:val="single" w:sz="4" w:space="0" w:color="000000"/>
            </w:tcBorders>
            <w:shd w:val="clear" w:color="auto" w:fill="auto"/>
          </w:tcPr>
          <w:p w14:paraId="785FEBB5" w14:textId="40D73082" w:rsidR="00EC7513" w:rsidRPr="002474B2" w:rsidRDefault="00EC7513" w:rsidP="00EC7513">
            <w:pPr>
              <w:ind w:left="-567" w:firstLine="567"/>
              <w:jc w:val="both"/>
              <w:rPr>
                <w:rStyle w:val="a9"/>
                <w:rFonts w:ascii="Times New Roman" w:hAnsi="Times New Roman" w:cs="Times New Roman"/>
                <w:b w:val="0"/>
                <w:color w:val="333333"/>
                <w:shd w:val="clear" w:color="auto" w:fill="FFFFFF"/>
              </w:rPr>
            </w:pPr>
            <w:r w:rsidRPr="002474B2">
              <w:rPr>
                <w:rStyle w:val="a9"/>
                <w:rFonts w:ascii="Times New Roman" w:hAnsi="Times New Roman" w:cs="Times New Roman"/>
                <w:b w:val="0"/>
                <w:color w:val="333333"/>
                <w:shd w:val="clear" w:color="auto" w:fill="FFFFFF"/>
              </w:rPr>
              <w:t>13.92.14</w:t>
            </w:r>
          </w:p>
        </w:tc>
        <w:tc>
          <w:tcPr>
            <w:tcW w:w="2804" w:type="dxa"/>
            <w:tcBorders>
              <w:top w:val="single" w:sz="4" w:space="0" w:color="000000"/>
              <w:left w:val="single" w:sz="4" w:space="0" w:color="000000"/>
              <w:bottom w:val="single" w:sz="4" w:space="0" w:color="000000"/>
            </w:tcBorders>
            <w:shd w:val="clear" w:color="auto" w:fill="auto"/>
          </w:tcPr>
          <w:p w14:paraId="12E282A1" w14:textId="786E8D82" w:rsidR="00EC7513" w:rsidRPr="005B2351" w:rsidRDefault="005B2351" w:rsidP="001A3792">
            <w:pPr>
              <w:rPr>
                <w:rFonts w:ascii="Times New Roman" w:hAnsi="Times New Roman" w:cs="Times New Roman"/>
                <w:color w:val="333333"/>
                <w:shd w:val="clear" w:color="auto" w:fill="FFFFFF"/>
              </w:rPr>
            </w:pPr>
            <w:r w:rsidRPr="005B2351">
              <w:rPr>
                <w:rFonts w:ascii="Times New Roman" w:hAnsi="Times New Roman" w:cs="Times New Roman"/>
                <w:color w:val="000000"/>
                <w:shd w:val="clear" w:color="auto" w:fill="FFFFFF"/>
              </w:rPr>
              <w:t>Белье туалетное и кухонное</w:t>
            </w:r>
          </w:p>
        </w:tc>
        <w:tc>
          <w:tcPr>
            <w:tcW w:w="1590" w:type="dxa"/>
          </w:tcPr>
          <w:p w14:paraId="16BA2857" w14:textId="01704D12" w:rsidR="00EC7513" w:rsidRPr="004D17E9" w:rsidRDefault="00D42526" w:rsidP="00D42526">
            <w:pPr>
              <w:ind w:left="-567" w:firstLine="567"/>
              <w:jc w:val="both"/>
              <w:rPr>
                <w:rFonts w:asciiTheme="minorHAnsi" w:eastAsia="Calibri" w:hAnsiTheme="minorHAnsi" w:cs="Times New Roman"/>
                <w:lang w:eastAsia="en-US"/>
              </w:rPr>
            </w:pPr>
            <w:r w:rsidRPr="00E82D6D">
              <w:rPr>
                <w:rFonts w:ascii="Segoe UI Symbol" w:eastAsia="Calibri" w:hAnsi="Segoe UI Symbol" w:cs="Segoe UI Symbol"/>
                <w:lang w:eastAsia="en-US"/>
              </w:rPr>
              <w:t>✓</w:t>
            </w:r>
            <w:r w:rsidRPr="00E82D6D">
              <w:rPr>
                <w:rFonts w:ascii="Times New Roman" w:eastAsia="Calibri" w:hAnsi="Times New Roman" w:cs="Times New Roman"/>
                <w:lang w:eastAsia="en-US"/>
              </w:rPr>
              <w:t xml:space="preserve"> поз </w:t>
            </w:r>
            <w:r>
              <w:rPr>
                <w:rFonts w:ascii="Times New Roman" w:eastAsia="Calibri" w:hAnsi="Times New Roman" w:cs="Times New Roman"/>
                <w:lang w:eastAsia="en-US"/>
              </w:rPr>
              <w:t>2</w:t>
            </w:r>
          </w:p>
        </w:tc>
        <w:tc>
          <w:tcPr>
            <w:tcW w:w="1701" w:type="dxa"/>
          </w:tcPr>
          <w:p w14:paraId="7EAA60E0" w14:textId="01748048" w:rsidR="00EC7513" w:rsidRPr="00E82D6D" w:rsidRDefault="00EC7513" w:rsidP="001A3792">
            <w:pPr>
              <w:ind w:left="-567" w:firstLine="567"/>
              <w:jc w:val="both"/>
              <w:rPr>
                <w:rFonts w:ascii="Segoe UI Symbol" w:eastAsia="Calibri" w:hAnsi="Segoe UI Symbol" w:cs="Segoe UI Symbol"/>
                <w:lang w:eastAsia="en-US"/>
              </w:rPr>
            </w:pPr>
          </w:p>
        </w:tc>
        <w:tc>
          <w:tcPr>
            <w:tcW w:w="1634" w:type="dxa"/>
          </w:tcPr>
          <w:p w14:paraId="69537852" w14:textId="77777777" w:rsidR="00EC7513" w:rsidRPr="001A3792" w:rsidRDefault="00EC7513" w:rsidP="001A3792">
            <w:pPr>
              <w:ind w:left="-567" w:firstLine="567"/>
              <w:jc w:val="both"/>
              <w:rPr>
                <w:rFonts w:ascii="Times New Roman" w:eastAsia="Calibri" w:hAnsi="Times New Roman" w:cs="Times New Roman"/>
                <w:lang w:eastAsia="en-US"/>
              </w:rPr>
            </w:pPr>
          </w:p>
        </w:tc>
      </w:tr>
    </w:tbl>
    <w:p w14:paraId="751B1DE4" w14:textId="77777777" w:rsidR="001A3792" w:rsidRPr="0036028D" w:rsidRDefault="001A3792" w:rsidP="0036028D">
      <w:pPr>
        <w:jc w:val="both"/>
        <w:rPr>
          <w:rFonts w:ascii="Times New Roman" w:eastAsia="Calibri" w:hAnsi="Times New Roman" w:cs="Times New Roman"/>
          <w:i/>
          <w:iCs/>
          <w:sz w:val="24"/>
          <w:szCs w:val="24"/>
          <w:lang w:eastAsia="en-US"/>
        </w:rPr>
      </w:pPr>
    </w:p>
    <w:p w14:paraId="755A284F" w14:textId="224FDAA1" w:rsidR="005765B2" w:rsidRPr="005765B2" w:rsidRDefault="005765B2" w:rsidP="005765B2">
      <w:pPr>
        <w:rPr>
          <w:rFonts w:ascii="Times New Roman" w:eastAsia="Calibri" w:hAnsi="Times New Roman" w:cs="Times New Roman"/>
          <w:b/>
          <w:bCs/>
          <w:sz w:val="24"/>
          <w:szCs w:val="24"/>
          <w:lang w:eastAsia="en-US"/>
        </w:rPr>
      </w:pPr>
      <w:r w:rsidRPr="005765B2">
        <w:rPr>
          <w:rFonts w:ascii="Times New Roman" w:eastAsia="Calibri" w:hAnsi="Times New Roman" w:cs="Times New Roman"/>
          <w:b/>
          <w:bCs/>
          <w:sz w:val="24"/>
          <w:szCs w:val="24"/>
          <w:lang w:eastAsia="en-US"/>
        </w:rPr>
        <w:t>1. Объект закупки и характеристики товара:</w:t>
      </w:r>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2286"/>
        <w:gridCol w:w="5244"/>
        <w:gridCol w:w="709"/>
        <w:gridCol w:w="709"/>
      </w:tblGrid>
      <w:tr w:rsidR="00A57A42" w:rsidRPr="005765B2" w14:paraId="60D31DBE" w14:textId="77777777" w:rsidTr="004D17E9">
        <w:trPr>
          <w:trHeight w:val="593"/>
        </w:trPr>
        <w:tc>
          <w:tcPr>
            <w:tcW w:w="692" w:type="dxa"/>
            <w:shd w:val="clear" w:color="auto" w:fill="auto"/>
          </w:tcPr>
          <w:p w14:paraId="1EC94C8C" w14:textId="77777777" w:rsidR="00A57A42" w:rsidRPr="005765B2" w:rsidRDefault="00A57A42" w:rsidP="00A61576">
            <w:pPr>
              <w:jc w:val="center"/>
              <w:rPr>
                <w:rFonts w:ascii="Times New Roman" w:eastAsia="Calibri" w:hAnsi="Times New Roman" w:cs="Times New Roman"/>
                <w:b/>
                <w:bCs/>
                <w:sz w:val="24"/>
                <w:szCs w:val="24"/>
                <w:lang w:eastAsia="en-US"/>
              </w:rPr>
            </w:pPr>
            <w:r w:rsidRPr="005765B2">
              <w:rPr>
                <w:rFonts w:ascii="Times New Roman" w:eastAsia="Calibri" w:hAnsi="Times New Roman" w:cs="Times New Roman"/>
                <w:b/>
                <w:bCs/>
                <w:sz w:val="24"/>
                <w:szCs w:val="24"/>
                <w:lang w:eastAsia="en-US"/>
              </w:rPr>
              <w:t xml:space="preserve">№ </w:t>
            </w:r>
            <w:proofErr w:type="gramStart"/>
            <w:r w:rsidRPr="005765B2">
              <w:rPr>
                <w:rFonts w:ascii="Times New Roman" w:eastAsia="Calibri" w:hAnsi="Times New Roman" w:cs="Times New Roman"/>
                <w:b/>
                <w:bCs/>
                <w:sz w:val="24"/>
                <w:szCs w:val="24"/>
                <w:lang w:eastAsia="en-US"/>
              </w:rPr>
              <w:t>п</w:t>
            </w:r>
            <w:proofErr w:type="gramEnd"/>
            <w:r w:rsidRPr="005765B2">
              <w:rPr>
                <w:rFonts w:ascii="Times New Roman" w:eastAsia="Calibri" w:hAnsi="Times New Roman" w:cs="Times New Roman"/>
                <w:b/>
                <w:bCs/>
                <w:sz w:val="24"/>
                <w:szCs w:val="24"/>
                <w:lang w:eastAsia="en-US"/>
              </w:rPr>
              <w:t>/п</w:t>
            </w:r>
          </w:p>
        </w:tc>
        <w:tc>
          <w:tcPr>
            <w:tcW w:w="2286" w:type="dxa"/>
            <w:shd w:val="clear" w:color="auto" w:fill="auto"/>
          </w:tcPr>
          <w:p w14:paraId="2B8A556D" w14:textId="77777777" w:rsidR="00A57A42" w:rsidRPr="005765B2" w:rsidRDefault="00A57A42" w:rsidP="00A61576">
            <w:pPr>
              <w:jc w:val="center"/>
              <w:rPr>
                <w:rFonts w:ascii="Times New Roman" w:eastAsia="Calibri" w:hAnsi="Times New Roman" w:cs="Times New Roman"/>
                <w:b/>
                <w:bCs/>
                <w:sz w:val="24"/>
                <w:szCs w:val="24"/>
                <w:lang w:eastAsia="en-US"/>
              </w:rPr>
            </w:pPr>
            <w:r w:rsidRPr="005765B2">
              <w:rPr>
                <w:rFonts w:ascii="Times New Roman" w:eastAsia="Calibri" w:hAnsi="Times New Roman" w:cs="Times New Roman"/>
                <w:b/>
                <w:bCs/>
                <w:sz w:val="24"/>
                <w:szCs w:val="24"/>
                <w:lang w:eastAsia="en-US"/>
              </w:rPr>
              <w:t>Наименование</w:t>
            </w:r>
          </w:p>
        </w:tc>
        <w:tc>
          <w:tcPr>
            <w:tcW w:w="5244" w:type="dxa"/>
            <w:shd w:val="clear" w:color="auto" w:fill="auto"/>
          </w:tcPr>
          <w:p w14:paraId="74FC03C5" w14:textId="77777777" w:rsidR="00A57A42" w:rsidRPr="005765B2" w:rsidRDefault="00A57A42" w:rsidP="00FD270A">
            <w:pPr>
              <w:jc w:val="center"/>
              <w:rPr>
                <w:rFonts w:ascii="Times New Roman" w:eastAsia="Calibri" w:hAnsi="Times New Roman" w:cs="Times New Roman"/>
                <w:b/>
                <w:bCs/>
                <w:sz w:val="24"/>
                <w:szCs w:val="24"/>
                <w:lang w:eastAsia="en-US"/>
              </w:rPr>
            </w:pPr>
            <w:r w:rsidRPr="006A665B">
              <w:rPr>
                <w:rFonts w:ascii="Times New Roman" w:hAnsi="Times New Roman"/>
                <w:b/>
                <w:color w:val="000000"/>
                <w:sz w:val="24"/>
                <w:szCs w:val="24"/>
                <w:lang w:eastAsia="ar-SA"/>
              </w:rPr>
              <w:t>Характеристики поставляемого товара</w:t>
            </w:r>
          </w:p>
        </w:tc>
        <w:tc>
          <w:tcPr>
            <w:tcW w:w="709" w:type="dxa"/>
            <w:shd w:val="clear" w:color="auto" w:fill="auto"/>
          </w:tcPr>
          <w:p w14:paraId="6EF43D5D" w14:textId="77777777" w:rsidR="00A57A42" w:rsidRPr="005765B2" w:rsidRDefault="00A57A42" w:rsidP="00A61576">
            <w:pPr>
              <w:jc w:val="center"/>
              <w:rPr>
                <w:rFonts w:ascii="Times New Roman" w:eastAsia="Calibri" w:hAnsi="Times New Roman" w:cs="Times New Roman"/>
                <w:b/>
                <w:bCs/>
                <w:sz w:val="24"/>
                <w:szCs w:val="24"/>
                <w:lang w:eastAsia="en-US"/>
              </w:rPr>
            </w:pPr>
            <w:r w:rsidRPr="005765B2">
              <w:rPr>
                <w:rFonts w:ascii="Times New Roman" w:eastAsia="Calibri" w:hAnsi="Times New Roman" w:cs="Times New Roman"/>
                <w:b/>
                <w:bCs/>
                <w:sz w:val="24"/>
                <w:szCs w:val="24"/>
                <w:lang w:eastAsia="en-US"/>
              </w:rPr>
              <w:t>Ед. изм.</w:t>
            </w:r>
          </w:p>
        </w:tc>
        <w:tc>
          <w:tcPr>
            <w:tcW w:w="709" w:type="dxa"/>
            <w:shd w:val="clear" w:color="auto" w:fill="auto"/>
          </w:tcPr>
          <w:p w14:paraId="2AE2FB65" w14:textId="77777777" w:rsidR="00A57A42" w:rsidRPr="005765B2" w:rsidRDefault="00A57A42" w:rsidP="00A61576">
            <w:pPr>
              <w:jc w:val="center"/>
              <w:rPr>
                <w:rFonts w:ascii="Times New Roman" w:eastAsia="Calibri" w:hAnsi="Times New Roman" w:cs="Times New Roman"/>
                <w:b/>
                <w:bCs/>
                <w:sz w:val="24"/>
                <w:szCs w:val="24"/>
                <w:lang w:eastAsia="en-US"/>
              </w:rPr>
            </w:pPr>
            <w:r w:rsidRPr="005765B2">
              <w:rPr>
                <w:rFonts w:ascii="Times New Roman" w:eastAsia="Calibri" w:hAnsi="Times New Roman" w:cs="Times New Roman"/>
                <w:b/>
                <w:bCs/>
                <w:sz w:val="24"/>
                <w:szCs w:val="24"/>
                <w:lang w:eastAsia="en-US"/>
              </w:rPr>
              <w:t>Кол-во</w:t>
            </w:r>
          </w:p>
        </w:tc>
      </w:tr>
      <w:tr w:rsidR="00A57A42" w:rsidRPr="005765B2" w14:paraId="1EC8BD60" w14:textId="77777777" w:rsidTr="004D17E9">
        <w:tc>
          <w:tcPr>
            <w:tcW w:w="692" w:type="dxa"/>
            <w:shd w:val="clear" w:color="auto" w:fill="auto"/>
          </w:tcPr>
          <w:p w14:paraId="2FD6237E" w14:textId="77777777" w:rsidR="00A57A42" w:rsidRPr="00B87579" w:rsidRDefault="00A57A42" w:rsidP="005C3997">
            <w:pPr>
              <w:pStyle w:val="a3"/>
              <w:numPr>
                <w:ilvl w:val="0"/>
                <w:numId w:val="3"/>
              </w:numPr>
              <w:rPr>
                <w:rFonts w:ascii="Times New Roman" w:eastAsia="Calibri" w:hAnsi="Times New Roman" w:cs="Times New Roman"/>
                <w:sz w:val="24"/>
                <w:szCs w:val="24"/>
                <w:lang w:eastAsia="en-US"/>
              </w:rPr>
            </w:pPr>
          </w:p>
        </w:tc>
        <w:tc>
          <w:tcPr>
            <w:tcW w:w="2286" w:type="dxa"/>
            <w:tcBorders>
              <w:top w:val="single" w:sz="4" w:space="0" w:color="000000"/>
              <w:left w:val="single" w:sz="4" w:space="0" w:color="000000"/>
              <w:bottom w:val="single" w:sz="4" w:space="0" w:color="000000"/>
            </w:tcBorders>
            <w:shd w:val="clear" w:color="auto" w:fill="auto"/>
          </w:tcPr>
          <w:p w14:paraId="451C55C4" w14:textId="4D5E8D1D" w:rsidR="00A57A42" w:rsidRPr="0031768C" w:rsidRDefault="000E2043" w:rsidP="005C3997">
            <w:pPr>
              <w:rPr>
                <w:rFonts w:ascii="Times New Roman" w:hAnsi="Times New Roman" w:cs="Times New Roman"/>
                <w:bCs/>
                <w:sz w:val="24"/>
                <w:szCs w:val="24"/>
                <w:lang w:eastAsia="ru-RU"/>
              </w:rPr>
            </w:pPr>
            <w:r>
              <w:rPr>
                <w:rFonts w:ascii="Times New Roman" w:hAnsi="Times New Roman" w:cs="Times New Roman"/>
                <w:bCs/>
                <w:sz w:val="24"/>
                <w:szCs w:val="24"/>
                <w:lang w:eastAsia="ru-RU"/>
              </w:rPr>
              <w:t>Полотенце махровое</w:t>
            </w:r>
          </w:p>
        </w:tc>
        <w:tc>
          <w:tcPr>
            <w:tcW w:w="5244" w:type="dxa"/>
            <w:tcBorders>
              <w:top w:val="single" w:sz="4" w:space="0" w:color="000000"/>
              <w:left w:val="single" w:sz="4" w:space="0" w:color="000000"/>
              <w:bottom w:val="single" w:sz="4" w:space="0" w:color="000000"/>
            </w:tcBorders>
            <w:shd w:val="clear" w:color="auto" w:fill="auto"/>
          </w:tcPr>
          <w:p w14:paraId="7ECBA7B9" w14:textId="77777777" w:rsidR="00C200E5" w:rsidRDefault="00C200E5" w:rsidP="00E82D6D">
            <w:pPr>
              <w:rPr>
                <w:rFonts w:ascii="Times New Roman" w:hAnsi="Times New Roman" w:cs="Times New Roman"/>
                <w:bCs/>
                <w:sz w:val="24"/>
                <w:szCs w:val="24"/>
                <w:lang w:eastAsia="ru-RU"/>
              </w:rPr>
            </w:pPr>
            <w:r>
              <w:rPr>
                <w:rFonts w:ascii="Times New Roman" w:hAnsi="Times New Roman" w:cs="Times New Roman"/>
                <w:bCs/>
                <w:sz w:val="24"/>
                <w:szCs w:val="24"/>
                <w:lang w:eastAsia="ru-RU"/>
              </w:rPr>
              <w:t>Состав: 100% хлопок</w:t>
            </w:r>
          </w:p>
          <w:p w14:paraId="04FF96C3" w14:textId="77777777" w:rsidR="00C200E5" w:rsidRDefault="00C200E5" w:rsidP="00E82D6D">
            <w:pP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Плотность: не менее 430 </w:t>
            </w:r>
            <w:proofErr w:type="spellStart"/>
            <w:r>
              <w:rPr>
                <w:rFonts w:ascii="Times New Roman" w:hAnsi="Times New Roman" w:cs="Times New Roman"/>
                <w:bCs/>
                <w:sz w:val="24"/>
                <w:szCs w:val="24"/>
                <w:lang w:eastAsia="ru-RU"/>
              </w:rPr>
              <w:t>гр</w:t>
            </w:r>
            <w:proofErr w:type="spellEnd"/>
            <w:r>
              <w:rPr>
                <w:rFonts w:ascii="Times New Roman" w:hAnsi="Times New Roman" w:cs="Times New Roman"/>
                <w:bCs/>
                <w:sz w:val="24"/>
                <w:szCs w:val="24"/>
                <w:lang w:eastAsia="ru-RU"/>
              </w:rPr>
              <w:t>/м</w:t>
            </w:r>
            <w:proofErr w:type="gramStart"/>
            <w:r>
              <w:rPr>
                <w:rFonts w:ascii="Times New Roman" w:hAnsi="Times New Roman" w:cs="Times New Roman"/>
                <w:bCs/>
                <w:sz w:val="24"/>
                <w:szCs w:val="24"/>
                <w:lang w:eastAsia="ru-RU"/>
              </w:rPr>
              <w:t>2</w:t>
            </w:r>
            <w:proofErr w:type="gramEnd"/>
          </w:p>
          <w:p w14:paraId="19C2E24C" w14:textId="77777777" w:rsidR="00C200E5" w:rsidRDefault="00C200E5" w:rsidP="00E82D6D">
            <w:pP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Размер: 40*70 см </w:t>
            </w:r>
          </w:p>
          <w:p w14:paraId="78BB604C" w14:textId="77777777" w:rsidR="00C200E5" w:rsidRDefault="00C200E5" w:rsidP="00E82D6D">
            <w:pPr>
              <w:rPr>
                <w:rFonts w:ascii="Times New Roman" w:hAnsi="Times New Roman" w:cs="Times New Roman"/>
                <w:bCs/>
                <w:sz w:val="24"/>
                <w:szCs w:val="24"/>
                <w:lang w:eastAsia="ru-RU"/>
              </w:rPr>
            </w:pPr>
            <w:r>
              <w:rPr>
                <w:rFonts w:ascii="Times New Roman" w:hAnsi="Times New Roman" w:cs="Times New Roman"/>
                <w:bCs/>
                <w:sz w:val="24"/>
                <w:szCs w:val="24"/>
                <w:lang w:eastAsia="ru-RU"/>
              </w:rPr>
              <w:t>Обработка краев: двойная строчка</w:t>
            </w:r>
          </w:p>
          <w:p w14:paraId="4C494D55" w14:textId="77777777" w:rsidR="00C200E5" w:rsidRDefault="00C200E5" w:rsidP="000B5BE8">
            <w:pP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Цвет: </w:t>
            </w:r>
            <w:r w:rsidR="000B5BE8">
              <w:rPr>
                <w:rFonts w:ascii="Times New Roman" w:hAnsi="Times New Roman" w:cs="Times New Roman"/>
                <w:bCs/>
                <w:sz w:val="24"/>
                <w:szCs w:val="24"/>
                <w:lang w:eastAsia="ru-RU"/>
              </w:rPr>
              <w:t>гладкокрашеный</w:t>
            </w:r>
            <w:r>
              <w:rPr>
                <w:rFonts w:ascii="Times New Roman" w:hAnsi="Times New Roman" w:cs="Times New Roman"/>
                <w:bCs/>
                <w:sz w:val="24"/>
                <w:szCs w:val="24"/>
                <w:lang w:eastAsia="ru-RU"/>
              </w:rPr>
              <w:t>, устойчивый к стирке.</w:t>
            </w:r>
          </w:p>
          <w:p w14:paraId="6B13147F" w14:textId="484422B7" w:rsidR="00D42526" w:rsidRPr="00C200E5" w:rsidRDefault="00D42526" w:rsidP="000B5BE8">
            <w:pPr>
              <w:rPr>
                <w:rFonts w:ascii="Times New Roman" w:hAnsi="Times New Roman" w:cs="Times New Roman"/>
                <w:bCs/>
                <w:sz w:val="24"/>
                <w:szCs w:val="24"/>
                <w:lang w:eastAsia="ru-RU"/>
              </w:rPr>
            </w:pPr>
            <w:r>
              <w:rPr>
                <w:rFonts w:ascii="Times New Roman" w:hAnsi="Times New Roman" w:cs="Times New Roman"/>
                <w:bCs/>
                <w:sz w:val="24"/>
                <w:szCs w:val="24"/>
                <w:lang w:eastAsia="ru-RU"/>
              </w:rPr>
              <w:t>Страна изготовитель: Россия</w:t>
            </w:r>
          </w:p>
        </w:tc>
        <w:tc>
          <w:tcPr>
            <w:tcW w:w="709" w:type="dxa"/>
            <w:tcBorders>
              <w:top w:val="single" w:sz="4" w:space="0" w:color="000000"/>
              <w:left w:val="single" w:sz="4" w:space="0" w:color="000000"/>
              <w:bottom w:val="single" w:sz="4" w:space="0" w:color="000000"/>
            </w:tcBorders>
            <w:shd w:val="clear" w:color="auto" w:fill="auto"/>
          </w:tcPr>
          <w:p w14:paraId="46E8829A" w14:textId="395B0CE1" w:rsidR="00A57A42" w:rsidRDefault="009B0AD8" w:rsidP="005C3997">
            <w:pPr>
              <w:pStyle w:val="a5"/>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709" w:type="dxa"/>
            <w:tcBorders>
              <w:top w:val="single" w:sz="4" w:space="0" w:color="000000"/>
              <w:left w:val="single" w:sz="4" w:space="0" w:color="000000"/>
              <w:bottom w:val="single" w:sz="4" w:space="0" w:color="000000"/>
            </w:tcBorders>
            <w:shd w:val="clear" w:color="auto" w:fill="auto"/>
          </w:tcPr>
          <w:p w14:paraId="60E726CF" w14:textId="21107D2E" w:rsidR="00A57A42" w:rsidRDefault="00D1659B" w:rsidP="005C3997">
            <w:pPr>
              <w:pStyle w:val="a5"/>
              <w:jc w:val="center"/>
              <w:rPr>
                <w:rFonts w:ascii="Times New Roman" w:hAnsi="Times New Roman" w:cs="Times New Roman"/>
              </w:rPr>
            </w:pPr>
            <w:r>
              <w:rPr>
                <w:rFonts w:ascii="Times New Roman" w:hAnsi="Times New Roman" w:cs="Times New Roman"/>
              </w:rPr>
              <w:t>830</w:t>
            </w:r>
          </w:p>
        </w:tc>
      </w:tr>
      <w:tr w:rsidR="00D1659B" w:rsidRPr="005765B2" w14:paraId="0338FB18" w14:textId="77777777" w:rsidTr="004D17E9">
        <w:tc>
          <w:tcPr>
            <w:tcW w:w="692" w:type="dxa"/>
            <w:shd w:val="clear" w:color="auto" w:fill="auto"/>
          </w:tcPr>
          <w:p w14:paraId="29F44533" w14:textId="476A42B0" w:rsidR="00D1659B" w:rsidRPr="00B87579" w:rsidRDefault="00D1659B" w:rsidP="005C3997">
            <w:pPr>
              <w:pStyle w:val="a3"/>
              <w:numPr>
                <w:ilvl w:val="0"/>
                <w:numId w:val="3"/>
              </w:numPr>
              <w:rPr>
                <w:rFonts w:ascii="Times New Roman" w:eastAsia="Calibri" w:hAnsi="Times New Roman" w:cs="Times New Roman"/>
                <w:sz w:val="24"/>
                <w:szCs w:val="24"/>
                <w:lang w:eastAsia="en-US"/>
              </w:rPr>
            </w:pPr>
          </w:p>
        </w:tc>
        <w:tc>
          <w:tcPr>
            <w:tcW w:w="2286" w:type="dxa"/>
            <w:tcBorders>
              <w:top w:val="single" w:sz="4" w:space="0" w:color="000000"/>
              <w:left w:val="single" w:sz="4" w:space="0" w:color="000000"/>
              <w:bottom w:val="single" w:sz="4" w:space="0" w:color="000000"/>
            </w:tcBorders>
            <w:shd w:val="clear" w:color="auto" w:fill="auto"/>
          </w:tcPr>
          <w:p w14:paraId="1B0F8421" w14:textId="3A81D142" w:rsidR="00D1659B" w:rsidRDefault="00D1659B" w:rsidP="005C3997">
            <w:pPr>
              <w:rPr>
                <w:rFonts w:ascii="Times New Roman" w:hAnsi="Times New Roman" w:cs="Times New Roman"/>
                <w:bCs/>
                <w:sz w:val="24"/>
                <w:szCs w:val="24"/>
                <w:lang w:eastAsia="ru-RU"/>
              </w:rPr>
            </w:pPr>
            <w:r>
              <w:rPr>
                <w:rFonts w:ascii="Times New Roman" w:hAnsi="Times New Roman" w:cs="Times New Roman"/>
                <w:bCs/>
                <w:sz w:val="24"/>
                <w:szCs w:val="24"/>
                <w:lang w:eastAsia="ru-RU"/>
              </w:rPr>
              <w:t>Полотенце вафельное</w:t>
            </w:r>
          </w:p>
        </w:tc>
        <w:tc>
          <w:tcPr>
            <w:tcW w:w="5244" w:type="dxa"/>
            <w:tcBorders>
              <w:top w:val="single" w:sz="4" w:space="0" w:color="000000"/>
              <w:left w:val="single" w:sz="4" w:space="0" w:color="000000"/>
              <w:bottom w:val="single" w:sz="4" w:space="0" w:color="000000"/>
            </w:tcBorders>
            <w:shd w:val="clear" w:color="auto" w:fill="auto"/>
          </w:tcPr>
          <w:p w14:paraId="308BDA40" w14:textId="77777777" w:rsidR="00C200E5" w:rsidRDefault="00C200E5" w:rsidP="00C200E5">
            <w:pPr>
              <w:rPr>
                <w:rFonts w:ascii="Times New Roman" w:hAnsi="Times New Roman" w:cs="Times New Roman"/>
                <w:bCs/>
                <w:sz w:val="24"/>
                <w:szCs w:val="24"/>
                <w:lang w:eastAsia="ru-RU"/>
              </w:rPr>
            </w:pPr>
            <w:r>
              <w:rPr>
                <w:rFonts w:ascii="Times New Roman" w:hAnsi="Times New Roman" w:cs="Times New Roman"/>
                <w:bCs/>
                <w:sz w:val="24"/>
                <w:szCs w:val="24"/>
                <w:lang w:eastAsia="ru-RU"/>
              </w:rPr>
              <w:t>Состав: 100% хлопок</w:t>
            </w:r>
          </w:p>
          <w:p w14:paraId="0040911C" w14:textId="168A9526" w:rsidR="00C200E5" w:rsidRDefault="00C200E5" w:rsidP="00C200E5">
            <w:pP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Плотность: не менее 270 </w:t>
            </w:r>
            <w:proofErr w:type="spellStart"/>
            <w:r>
              <w:rPr>
                <w:rFonts w:ascii="Times New Roman" w:hAnsi="Times New Roman" w:cs="Times New Roman"/>
                <w:bCs/>
                <w:sz w:val="24"/>
                <w:szCs w:val="24"/>
                <w:lang w:eastAsia="ru-RU"/>
              </w:rPr>
              <w:t>гр</w:t>
            </w:r>
            <w:proofErr w:type="spellEnd"/>
            <w:r>
              <w:rPr>
                <w:rFonts w:ascii="Times New Roman" w:hAnsi="Times New Roman" w:cs="Times New Roman"/>
                <w:bCs/>
                <w:sz w:val="24"/>
                <w:szCs w:val="24"/>
                <w:lang w:eastAsia="ru-RU"/>
              </w:rPr>
              <w:t>/м</w:t>
            </w:r>
            <w:proofErr w:type="gramStart"/>
            <w:r>
              <w:rPr>
                <w:rFonts w:ascii="Times New Roman" w:hAnsi="Times New Roman" w:cs="Times New Roman"/>
                <w:bCs/>
                <w:sz w:val="24"/>
                <w:szCs w:val="24"/>
                <w:lang w:eastAsia="ru-RU"/>
              </w:rPr>
              <w:t>2</w:t>
            </w:r>
            <w:bookmarkStart w:id="0" w:name="_GoBack"/>
            <w:bookmarkEnd w:id="0"/>
            <w:proofErr w:type="gramEnd"/>
          </w:p>
          <w:p w14:paraId="480B9A11" w14:textId="603DE55E" w:rsidR="00C200E5" w:rsidRDefault="00C200E5" w:rsidP="00C200E5">
            <w:pP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Размер: 30*70 см </w:t>
            </w:r>
          </w:p>
          <w:p w14:paraId="00224F2E" w14:textId="77777777" w:rsidR="00C200E5" w:rsidRDefault="00C200E5" w:rsidP="00C200E5">
            <w:pPr>
              <w:rPr>
                <w:rFonts w:ascii="Times New Roman" w:hAnsi="Times New Roman" w:cs="Times New Roman"/>
                <w:bCs/>
                <w:sz w:val="24"/>
                <w:szCs w:val="24"/>
                <w:lang w:eastAsia="ru-RU"/>
              </w:rPr>
            </w:pPr>
            <w:r>
              <w:rPr>
                <w:rFonts w:ascii="Times New Roman" w:hAnsi="Times New Roman" w:cs="Times New Roman"/>
                <w:bCs/>
                <w:sz w:val="24"/>
                <w:szCs w:val="24"/>
                <w:lang w:eastAsia="ru-RU"/>
              </w:rPr>
              <w:t>Обработка краев: двойная строчка</w:t>
            </w:r>
          </w:p>
          <w:p w14:paraId="0B9242F3" w14:textId="77777777" w:rsidR="00D1659B" w:rsidRDefault="00C200E5" w:rsidP="000B5BE8">
            <w:pP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Цвет: </w:t>
            </w:r>
            <w:r w:rsidR="000B5BE8">
              <w:rPr>
                <w:rFonts w:ascii="Times New Roman" w:hAnsi="Times New Roman" w:cs="Times New Roman"/>
                <w:bCs/>
                <w:sz w:val="24"/>
                <w:szCs w:val="24"/>
                <w:lang w:eastAsia="ru-RU"/>
              </w:rPr>
              <w:t>набивной</w:t>
            </w:r>
            <w:r>
              <w:rPr>
                <w:rFonts w:ascii="Times New Roman" w:hAnsi="Times New Roman" w:cs="Times New Roman"/>
                <w:bCs/>
                <w:sz w:val="24"/>
                <w:szCs w:val="24"/>
                <w:lang w:eastAsia="ru-RU"/>
              </w:rPr>
              <w:t>, устойчивый к стирке.</w:t>
            </w:r>
          </w:p>
          <w:p w14:paraId="3D4CAE38" w14:textId="051F1057" w:rsidR="00D42526" w:rsidRDefault="00D42526" w:rsidP="000B5BE8">
            <w:pPr>
              <w:rPr>
                <w:rFonts w:ascii="Times New Roman" w:hAnsi="Times New Roman" w:cs="Times New Roman"/>
                <w:bCs/>
                <w:sz w:val="24"/>
                <w:szCs w:val="24"/>
                <w:lang w:eastAsia="ru-RU"/>
              </w:rPr>
            </w:pPr>
            <w:r>
              <w:rPr>
                <w:rFonts w:ascii="Times New Roman" w:hAnsi="Times New Roman" w:cs="Times New Roman"/>
                <w:bCs/>
                <w:sz w:val="24"/>
                <w:szCs w:val="24"/>
                <w:lang w:eastAsia="ru-RU"/>
              </w:rPr>
              <w:t>Страна изготовитель: Россия</w:t>
            </w:r>
          </w:p>
        </w:tc>
        <w:tc>
          <w:tcPr>
            <w:tcW w:w="709" w:type="dxa"/>
            <w:tcBorders>
              <w:top w:val="single" w:sz="4" w:space="0" w:color="000000"/>
              <w:left w:val="single" w:sz="4" w:space="0" w:color="000000"/>
              <w:bottom w:val="single" w:sz="4" w:space="0" w:color="000000"/>
            </w:tcBorders>
            <w:shd w:val="clear" w:color="auto" w:fill="auto"/>
          </w:tcPr>
          <w:p w14:paraId="41C47814" w14:textId="4A27124E" w:rsidR="00D1659B" w:rsidRDefault="00493259" w:rsidP="005C3997">
            <w:pPr>
              <w:pStyle w:val="a5"/>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709" w:type="dxa"/>
            <w:tcBorders>
              <w:top w:val="single" w:sz="4" w:space="0" w:color="000000"/>
              <w:left w:val="single" w:sz="4" w:space="0" w:color="000000"/>
              <w:bottom w:val="single" w:sz="4" w:space="0" w:color="000000"/>
            </w:tcBorders>
            <w:shd w:val="clear" w:color="auto" w:fill="auto"/>
          </w:tcPr>
          <w:p w14:paraId="293F7A06" w14:textId="57F61646" w:rsidR="00D1659B" w:rsidRDefault="00493259" w:rsidP="005C3997">
            <w:pPr>
              <w:pStyle w:val="a5"/>
              <w:jc w:val="center"/>
              <w:rPr>
                <w:rFonts w:ascii="Times New Roman" w:hAnsi="Times New Roman" w:cs="Times New Roman"/>
              </w:rPr>
            </w:pPr>
            <w:r>
              <w:rPr>
                <w:rFonts w:ascii="Times New Roman" w:hAnsi="Times New Roman" w:cs="Times New Roman"/>
              </w:rPr>
              <w:t>830</w:t>
            </w:r>
          </w:p>
        </w:tc>
      </w:tr>
    </w:tbl>
    <w:p w14:paraId="2F1D2ADF" w14:textId="2D1D98D2" w:rsidR="0036028D" w:rsidRDefault="0036028D" w:rsidP="0036028D">
      <w:pPr>
        <w:ind w:right="-283"/>
        <w:jc w:val="both"/>
        <w:rPr>
          <w:rFonts w:ascii="Times New Roman" w:eastAsia="Calibri" w:hAnsi="Times New Roman" w:cs="Times New Roman"/>
          <w:sz w:val="24"/>
          <w:szCs w:val="24"/>
          <w:lang w:eastAsia="en-US"/>
        </w:rPr>
      </w:pPr>
    </w:p>
    <w:p w14:paraId="1F8461C9" w14:textId="4A9FF14F" w:rsidR="00652D4A" w:rsidRPr="00AA6972" w:rsidRDefault="00652D4A" w:rsidP="00652D4A">
      <w:pPr>
        <w:ind w:right="-283"/>
        <w:jc w:val="both"/>
        <w:rPr>
          <w:rFonts w:ascii="Times New Roman" w:eastAsia="Calibri" w:hAnsi="Times New Roman" w:cs="Times New Roman"/>
          <w:sz w:val="24"/>
          <w:szCs w:val="24"/>
          <w:highlight w:val="yellow"/>
          <w:lang w:eastAsia="en-US"/>
        </w:rPr>
      </w:pPr>
      <w:bookmarkStart w:id="1" w:name="_Hlk223093425"/>
      <w:r w:rsidRPr="0036028D">
        <w:rPr>
          <w:rFonts w:ascii="Times New Roman" w:eastAsia="Calibri" w:hAnsi="Times New Roman" w:cs="Times New Roman"/>
          <w:b/>
          <w:bCs/>
          <w:sz w:val="24"/>
          <w:szCs w:val="24"/>
          <w:highlight w:val="yellow"/>
          <w:lang w:eastAsia="en-US"/>
        </w:rPr>
        <w:t>2. Место поставки товара</w:t>
      </w:r>
      <w:r w:rsidRPr="00AA6972">
        <w:rPr>
          <w:rFonts w:ascii="Times New Roman" w:eastAsia="Calibri" w:hAnsi="Times New Roman" w:cs="Times New Roman"/>
          <w:b/>
          <w:bCs/>
          <w:sz w:val="24"/>
          <w:szCs w:val="24"/>
          <w:highlight w:val="yellow"/>
          <w:lang w:eastAsia="en-US"/>
        </w:rPr>
        <w:t>:</w:t>
      </w:r>
      <w:r w:rsidRPr="00AA6972">
        <w:rPr>
          <w:rFonts w:ascii="Times New Roman" w:eastAsia="Calibri" w:hAnsi="Times New Roman" w:cs="Times New Roman"/>
          <w:sz w:val="24"/>
          <w:szCs w:val="24"/>
          <w:highlight w:val="yellow"/>
          <w:lang w:eastAsia="en-US"/>
        </w:rPr>
        <w:t xml:space="preserve"> </w:t>
      </w:r>
      <w:r w:rsidR="00AA6972" w:rsidRPr="00AA6972">
        <w:rPr>
          <w:rFonts w:ascii="Times New Roman" w:eastAsia="Calibri" w:hAnsi="Times New Roman" w:cs="Times New Roman"/>
          <w:sz w:val="24"/>
          <w:szCs w:val="24"/>
          <w:highlight w:val="yellow"/>
          <w:lang w:eastAsia="en-US"/>
        </w:rPr>
        <w:t xml:space="preserve">641430, Курганская </w:t>
      </w:r>
      <w:proofErr w:type="spellStart"/>
      <w:proofErr w:type="gramStart"/>
      <w:r w:rsidR="00AA6972" w:rsidRPr="00AA6972">
        <w:rPr>
          <w:rFonts w:ascii="Times New Roman" w:eastAsia="Calibri" w:hAnsi="Times New Roman" w:cs="Times New Roman"/>
          <w:sz w:val="24"/>
          <w:szCs w:val="24"/>
          <w:highlight w:val="yellow"/>
          <w:lang w:eastAsia="en-US"/>
        </w:rPr>
        <w:t>обл</w:t>
      </w:r>
      <w:proofErr w:type="spellEnd"/>
      <w:proofErr w:type="gramEnd"/>
      <w:r w:rsidR="00AA6972" w:rsidRPr="00AA6972">
        <w:rPr>
          <w:rFonts w:ascii="Times New Roman" w:eastAsia="Calibri" w:hAnsi="Times New Roman" w:cs="Times New Roman"/>
          <w:sz w:val="24"/>
          <w:szCs w:val="24"/>
          <w:highlight w:val="yellow"/>
          <w:lang w:eastAsia="en-US"/>
        </w:rPr>
        <w:t xml:space="preserve">, г Куртамыш, </w:t>
      </w:r>
      <w:proofErr w:type="spellStart"/>
      <w:r w:rsidR="00AA6972" w:rsidRPr="00AA6972">
        <w:rPr>
          <w:rFonts w:ascii="Times New Roman" w:eastAsia="Calibri" w:hAnsi="Times New Roman" w:cs="Times New Roman"/>
          <w:sz w:val="24"/>
          <w:szCs w:val="24"/>
          <w:highlight w:val="yellow"/>
          <w:lang w:eastAsia="en-US"/>
        </w:rPr>
        <w:t>ул</w:t>
      </w:r>
      <w:proofErr w:type="spellEnd"/>
      <w:r w:rsidR="00AA6972" w:rsidRPr="00AA6972">
        <w:rPr>
          <w:rFonts w:ascii="Times New Roman" w:eastAsia="Calibri" w:hAnsi="Times New Roman" w:cs="Times New Roman"/>
          <w:sz w:val="24"/>
          <w:szCs w:val="24"/>
          <w:highlight w:val="yellow"/>
          <w:lang w:eastAsia="en-US"/>
        </w:rPr>
        <w:t xml:space="preserve"> Правды, дом 12</w:t>
      </w:r>
    </w:p>
    <w:p w14:paraId="34A826CD" w14:textId="6BC8F80B" w:rsidR="00652D4A" w:rsidRPr="0036028D" w:rsidRDefault="00652D4A" w:rsidP="00652D4A">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b/>
          <w:bCs/>
          <w:sz w:val="24"/>
          <w:szCs w:val="24"/>
          <w:highlight w:val="yellow"/>
          <w:lang w:eastAsia="en-US"/>
        </w:rPr>
        <w:t>3. Срок поставки товара:</w:t>
      </w:r>
      <w:r w:rsidRPr="0036028D">
        <w:rPr>
          <w:rFonts w:ascii="Times New Roman" w:eastAsia="Calibri" w:hAnsi="Times New Roman" w:cs="Times New Roman"/>
          <w:sz w:val="24"/>
          <w:szCs w:val="24"/>
          <w:highlight w:val="yellow"/>
          <w:lang w:eastAsia="en-US"/>
        </w:rPr>
        <w:t xml:space="preserve"> с момента заключения договора </w:t>
      </w:r>
      <w:r w:rsidR="00AA6972">
        <w:rPr>
          <w:rFonts w:ascii="Times New Roman" w:eastAsia="Calibri" w:hAnsi="Times New Roman" w:cs="Times New Roman"/>
          <w:sz w:val="24"/>
          <w:szCs w:val="24"/>
          <w:highlight w:val="yellow"/>
          <w:lang w:eastAsia="en-US"/>
        </w:rPr>
        <w:t>до 30.</w:t>
      </w:r>
      <w:r w:rsidR="00D1659B">
        <w:rPr>
          <w:rFonts w:ascii="Times New Roman" w:eastAsia="Calibri" w:hAnsi="Times New Roman" w:cs="Times New Roman"/>
          <w:sz w:val="24"/>
          <w:szCs w:val="24"/>
          <w:highlight w:val="yellow"/>
          <w:lang w:eastAsia="en-US"/>
        </w:rPr>
        <w:t>08</w:t>
      </w:r>
      <w:r w:rsidR="00AA6972">
        <w:rPr>
          <w:rFonts w:ascii="Times New Roman" w:eastAsia="Calibri" w:hAnsi="Times New Roman" w:cs="Times New Roman"/>
          <w:sz w:val="24"/>
          <w:szCs w:val="24"/>
          <w:highlight w:val="yellow"/>
          <w:lang w:eastAsia="en-US"/>
        </w:rPr>
        <w:t>.2026г.</w:t>
      </w:r>
      <w:r w:rsidRPr="0036028D">
        <w:rPr>
          <w:rFonts w:ascii="Times New Roman" w:eastAsia="Calibri" w:hAnsi="Times New Roman" w:cs="Times New Roman"/>
          <w:sz w:val="24"/>
          <w:szCs w:val="24"/>
          <w:lang w:eastAsia="en-US"/>
        </w:rPr>
        <w:t xml:space="preserve"> </w:t>
      </w:r>
    </w:p>
    <w:bookmarkEnd w:id="1"/>
    <w:p w14:paraId="7934B6DC" w14:textId="3FB141C3" w:rsid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3.1. Доставка, погрузочно-разгрузочные работы производятся за счет Поставщика.</w:t>
      </w:r>
    </w:p>
    <w:p w14:paraId="495FCA01" w14:textId="034495D5" w:rsidR="0036028D" w:rsidRPr="0036028D" w:rsidRDefault="0036028D" w:rsidP="0036028D">
      <w:pPr>
        <w:ind w:right="-283"/>
        <w:jc w:val="both"/>
        <w:rPr>
          <w:rFonts w:ascii="Times New Roman" w:eastAsia="Calibri" w:hAnsi="Times New Roman" w:cs="Times New Roman"/>
          <w:b/>
          <w:bCs/>
          <w:sz w:val="24"/>
          <w:szCs w:val="24"/>
          <w:lang w:eastAsia="en-US"/>
        </w:rPr>
      </w:pPr>
      <w:r w:rsidRPr="0036028D">
        <w:rPr>
          <w:rFonts w:ascii="Times New Roman" w:eastAsia="Calibri" w:hAnsi="Times New Roman" w:cs="Times New Roman"/>
          <w:b/>
          <w:bCs/>
          <w:sz w:val="24"/>
          <w:szCs w:val="24"/>
          <w:lang w:eastAsia="en-US"/>
        </w:rPr>
        <w:t>4. Требования к качеству, безопасности поставляемого товара:</w:t>
      </w:r>
    </w:p>
    <w:p w14:paraId="7AD56F63"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 xml:space="preserve">4.1. Требования к качеству продукции медицинского назначения: </w:t>
      </w:r>
      <w:proofErr w:type="gramStart"/>
      <w:r w:rsidRPr="0036028D">
        <w:rPr>
          <w:rFonts w:ascii="Times New Roman" w:eastAsia="Calibri" w:hAnsi="Times New Roman" w:cs="Times New Roman"/>
          <w:sz w:val="24"/>
          <w:szCs w:val="24"/>
          <w:lang w:eastAsia="en-US"/>
        </w:rPr>
        <w:t>Поставляемая продукция в соответствии с Постановлением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должна иметь сертификат соответствия или декларацию о соответствии (при необходимости).</w:t>
      </w:r>
      <w:proofErr w:type="gramEnd"/>
    </w:p>
    <w:p w14:paraId="691F1FCD"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4.2. Требования к безопасности продукции медицинского назначения: Продукция медицинского назначения должна быть зарегистрирована и разрешена к применению на территории Российской Федерации.</w:t>
      </w:r>
    </w:p>
    <w:p w14:paraId="6A13D89B"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lastRenderedPageBreak/>
        <w:t>4.3.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1669AA0C"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4.4.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6EAD4BDF"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4.5.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w:t>
      </w:r>
    </w:p>
    <w:p w14:paraId="0944AF17"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4.6. Вся сопроводительная информация о поставляемом товаре должна быть на русском языке (перевод на русский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p>
    <w:p w14:paraId="2AFDA93F"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4.7.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6052AFF3"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4.8.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F34E3DA" w14:textId="77777777" w:rsidR="0036028D" w:rsidRPr="0036028D" w:rsidRDefault="0036028D" w:rsidP="0036028D">
      <w:pPr>
        <w:ind w:right="-283"/>
        <w:jc w:val="both"/>
        <w:rPr>
          <w:rFonts w:ascii="Times New Roman" w:eastAsia="Calibri" w:hAnsi="Times New Roman" w:cs="Times New Roman"/>
          <w:b/>
          <w:bCs/>
          <w:sz w:val="24"/>
          <w:szCs w:val="24"/>
          <w:lang w:eastAsia="en-US"/>
        </w:rPr>
      </w:pPr>
      <w:r w:rsidRPr="0036028D">
        <w:rPr>
          <w:rFonts w:ascii="Times New Roman" w:eastAsia="Calibri" w:hAnsi="Times New Roman" w:cs="Times New Roman"/>
          <w:b/>
          <w:bCs/>
          <w:sz w:val="24"/>
          <w:szCs w:val="24"/>
          <w:lang w:eastAsia="en-US"/>
        </w:rPr>
        <w:t>5. Требования к упаковке и маркировке поставляемого товара:</w:t>
      </w:r>
    </w:p>
    <w:p w14:paraId="0B161597"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6946EAD7"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0AC21A8"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5.3. Поставщик несет ответственность за ненадлежащую упаковку, не обеспечивающую сохранность товара при его хранении и транспортировании;</w:t>
      </w:r>
    </w:p>
    <w:p w14:paraId="469404EB" w14:textId="77777777"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378D91E0" w14:textId="77777777" w:rsidR="0036028D" w:rsidRPr="0036028D" w:rsidRDefault="0036028D" w:rsidP="0036028D">
      <w:pPr>
        <w:ind w:right="-283"/>
        <w:jc w:val="both"/>
        <w:rPr>
          <w:rFonts w:ascii="Times New Roman" w:eastAsia="Calibri" w:hAnsi="Times New Roman" w:cs="Times New Roman"/>
          <w:b/>
          <w:bCs/>
          <w:sz w:val="24"/>
          <w:szCs w:val="24"/>
          <w:lang w:eastAsia="en-US"/>
        </w:rPr>
      </w:pPr>
      <w:r w:rsidRPr="0036028D">
        <w:rPr>
          <w:rFonts w:ascii="Times New Roman" w:eastAsia="Calibri" w:hAnsi="Times New Roman" w:cs="Times New Roman"/>
          <w:b/>
          <w:bCs/>
          <w:sz w:val="24"/>
          <w:szCs w:val="24"/>
          <w:lang w:eastAsia="en-US"/>
        </w:rPr>
        <w:t>6. Требования к гарантийному сроку товара и (или) объему предоставления гарантий качества товара:</w:t>
      </w:r>
    </w:p>
    <w:p w14:paraId="6300ECD7" w14:textId="2A053E50" w:rsidR="0036028D" w:rsidRPr="0036028D"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6.1.</w:t>
      </w:r>
      <w:r w:rsidR="00E82D6D">
        <w:rPr>
          <w:rFonts w:ascii="Times New Roman" w:eastAsia="Calibri" w:hAnsi="Times New Roman" w:cs="Times New Roman"/>
          <w:sz w:val="24"/>
          <w:szCs w:val="24"/>
          <w:lang w:eastAsia="en-US"/>
        </w:rPr>
        <w:t xml:space="preserve"> </w:t>
      </w:r>
      <w:r w:rsidRPr="0036028D">
        <w:rPr>
          <w:rFonts w:ascii="Times New Roman" w:eastAsia="Calibri" w:hAnsi="Times New Roman" w:cs="Times New Roman"/>
          <w:sz w:val="24"/>
          <w:szCs w:val="24"/>
          <w:lang w:eastAsia="en-US"/>
        </w:rPr>
        <w:t>Гарантийные обязательства должны распространяться на каждую единицу товара с момента приемки товара Заказчиком.</w:t>
      </w:r>
    </w:p>
    <w:p w14:paraId="33E4DF03" w14:textId="358ACF38" w:rsidR="005765B2" w:rsidRPr="005765B2" w:rsidRDefault="0036028D" w:rsidP="0036028D">
      <w:pPr>
        <w:ind w:right="-283"/>
        <w:jc w:val="both"/>
        <w:rPr>
          <w:rFonts w:ascii="Times New Roman" w:eastAsia="Calibri" w:hAnsi="Times New Roman" w:cs="Times New Roman"/>
          <w:sz w:val="24"/>
          <w:szCs w:val="24"/>
          <w:lang w:eastAsia="en-US"/>
        </w:rPr>
      </w:pPr>
      <w:r w:rsidRPr="0036028D">
        <w:rPr>
          <w:rFonts w:ascii="Times New Roman" w:eastAsia="Calibri" w:hAnsi="Times New Roman" w:cs="Times New Roman"/>
          <w:sz w:val="24"/>
          <w:szCs w:val="24"/>
          <w:lang w:eastAsia="en-US"/>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36028D">
        <w:rPr>
          <w:rFonts w:ascii="Times New Roman" w:eastAsia="Calibri" w:hAnsi="Times New Roman" w:cs="Times New Roman"/>
          <w:sz w:val="24"/>
          <w:szCs w:val="24"/>
          <w:lang w:eastAsia="en-US"/>
        </w:rPr>
        <w:t>на</w:t>
      </w:r>
      <w:proofErr w:type="gramEnd"/>
      <w:r w:rsidRPr="0036028D">
        <w:rPr>
          <w:rFonts w:ascii="Times New Roman" w:eastAsia="Calibri" w:hAnsi="Times New Roman" w:cs="Times New Roman"/>
          <w:sz w:val="24"/>
          <w:szCs w:val="24"/>
          <w:lang w:eastAsia="en-US"/>
        </w:rPr>
        <w:t xml:space="preserve"> соответствующий, своим транспортом и за свой счет, в сроки, определенные</w:t>
      </w:r>
    </w:p>
    <w:sectPr w:rsidR="005765B2" w:rsidRPr="005765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D143E"/>
    <w:multiLevelType w:val="hybridMultilevel"/>
    <w:tmpl w:val="518CF504"/>
    <w:lvl w:ilvl="0" w:tplc="20B2D2D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7A178FD"/>
    <w:multiLevelType w:val="hybridMultilevel"/>
    <w:tmpl w:val="87C28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5B4B1B"/>
    <w:multiLevelType w:val="multilevel"/>
    <w:tmpl w:val="465B4B1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82"/>
    <w:rsid w:val="00001E80"/>
    <w:rsid w:val="0001334F"/>
    <w:rsid w:val="00017615"/>
    <w:rsid w:val="00021042"/>
    <w:rsid w:val="00043F7D"/>
    <w:rsid w:val="00051125"/>
    <w:rsid w:val="00053E59"/>
    <w:rsid w:val="00075E32"/>
    <w:rsid w:val="00091D4E"/>
    <w:rsid w:val="000A28DB"/>
    <w:rsid w:val="000A4301"/>
    <w:rsid w:val="000B5BE8"/>
    <w:rsid w:val="000E2043"/>
    <w:rsid w:val="00100442"/>
    <w:rsid w:val="0014789C"/>
    <w:rsid w:val="001810C1"/>
    <w:rsid w:val="001A3792"/>
    <w:rsid w:val="001A4277"/>
    <w:rsid w:val="001B272B"/>
    <w:rsid w:val="002011C1"/>
    <w:rsid w:val="00206217"/>
    <w:rsid w:val="002135A9"/>
    <w:rsid w:val="0021589D"/>
    <w:rsid w:val="00241CB1"/>
    <w:rsid w:val="00244B12"/>
    <w:rsid w:val="002474B2"/>
    <w:rsid w:val="00263C92"/>
    <w:rsid w:val="002878D6"/>
    <w:rsid w:val="002E79FD"/>
    <w:rsid w:val="00315338"/>
    <w:rsid w:val="0031768C"/>
    <w:rsid w:val="00342547"/>
    <w:rsid w:val="0036028D"/>
    <w:rsid w:val="003630C9"/>
    <w:rsid w:val="003F3AF1"/>
    <w:rsid w:val="003F782E"/>
    <w:rsid w:val="0041213F"/>
    <w:rsid w:val="00415C82"/>
    <w:rsid w:val="004237A4"/>
    <w:rsid w:val="00432031"/>
    <w:rsid w:val="004337B6"/>
    <w:rsid w:val="00442336"/>
    <w:rsid w:val="00456531"/>
    <w:rsid w:val="00493259"/>
    <w:rsid w:val="004A60A5"/>
    <w:rsid w:val="004C11C4"/>
    <w:rsid w:val="004C560F"/>
    <w:rsid w:val="004C6B5B"/>
    <w:rsid w:val="004D17E9"/>
    <w:rsid w:val="00536F8B"/>
    <w:rsid w:val="0054201B"/>
    <w:rsid w:val="005765B2"/>
    <w:rsid w:val="00590C17"/>
    <w:rsid w:val="005A19CE"/>
    <w:rsid w:val="005B2351"/>
    <w:rsid w:val="005C3997"/>
    <w:rsid w:val="005D1688"/>
    <w:rsid w:val="00642CFF"/>
    <w:rsid w:val="00652D4A"/>
    <w:rsid w:val="00685AC9"/>
    <w:rsid w:val="006A6916"/>
    <w:rsid w:val="006D7EF7"/>
    <w:rsid w:val="006E7922"/>
    <w:rsid w:val="006F6B44"/>
    <w:rsid w:val="00711B62"/>
    <w:rsid w:val="00732544"/>
    <w:rsid w:val="00882575"/>
    <w:rsid w:val="008918A1"/>
    <w:rsid w:val="008C0A83"/>
    <w:rsid w:val="009124FC"/>
    <w:rsid w:val="00946188"/>
    <w:rsid w:val="00951087"/>
    <w:rsid w:val="009524CA"/>
    <w:rsid w:val="00962E04"/>
    <w:rsid w:val="00994806"/>
    <w:rsid w:val="00996AFC"/>
    <w:rsid w:val="009A4944"/>
    <w:rsid w:val="009B0AD8"/>
    <w:rsid w:val="009B1BDD"/>
    <w:rsid w:val="009E0B75"/>
    <w:rsid w:val="00A306ED"/>
    <w:rsid w:val="00A57A42"/>
    <w:rsid w:val="00A61576"/>
    <w:rsid w:val="00A845BF"/>
    <w:rsid w:val="00A9037B"/>
    <w:rsid w:val="00A915AA"/>
    <w:rsid w:val="00AA6972"/>
    <w:rsid w:val="00AB75D7"/>
    <w:rsid w:val="00AD4CB4"/>
    <w:rsid w:val="00AD71CF"/>
    <w:rsid w:val="00AE3F07"/>
    <w:rsid w:val="00B61B3A"/>
    <w:rsid w:val="00B832B2"/>
    <w:rsid w:val="00B837EE"/>
    <w:rsid w:val="00B87579"/>
    <w:rsid w:val="00BC3738"/>
    <w:rsid w:val="00C200E5"/>
    <w:rsid w:val="00C60DA8"/>
    <w:rsid w:val="00C61EA6"/>
    <w:rsid w:val="00C7418D"/>
    <w:rsid w:val="00CC6A01"/>
    <w:rsid w:val="00CC6D63"/>
    <w:rsid w:val="00CF7A0F"/>
    <w:rsid w:val="00D1659B"/>
    <w:rsid w:val="00D25E29"/>
    <w:rsid w:val="00D263CE"/>
    <w:rsid w:val="00D36FE7"/>
    <w:rsid w:val="00D42526"/>
    <w:rsid w:val="00D67DBC"/>
    <w:rsid w:val="00DC4E2D"/>
    <w:rsid w:val="00DD4D3F"/>
    <w:rsid w:val="00DE09E5"/>
    <w:rsid w:val="00E16301"/>
    <w:rsid w:val="00E17D18"/>
    <w:rsid w:val="00E572B8"/>
    <w:rsid w:val="00E611B4"/>
    <w:rsid w:val="00E8037D"/>
    <w:rsid w:val="00E82D6D"/>
    <w:rsid w:val="00EA3D40"/>
    <w:rsid w:val="00EA6322"/>
    <w:rsid w:val="00EB049A"/>
    <w:rsid w:val="00EB2E6A"/>
    <w:rsid w:val="00EC7513"/>
    <w:rsid w:val="00F12828"/>
    <w:rsid w:val="00F40FA5"/>
    <w:rsid w:val="00F42FCD"/>
    <w:rsid w:val="00F97618"/>
    <w:rsid w:val="00FD2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16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5B2"/>
    <w:pPr>
      <w:spacing w:after="0" w:line="240" w:lineRule="auto"/>
    </w:pPr>
    <w:rPr>
      <w:rFonts w:ascii="Calibri" w:eastAsia="Times New Roman" w:hAnsi="Calibri" w:cs="Calibri"/>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link w:val="a4"/>
    <w:uiPriority w:val="34"/>
    <w:qFormat/>
    <w:rsid w:val="005765B2"/>
    <w:pPr>
      <w:spacing w:after="0" w:line="240" w:lineRule="auto"/>
      <w:ind w:left="720"/>
      <w:contextualSpacing/>
    </w:pPr>
    <w:rPr>
      <w:rFonts w:ascii="Calibri" w:eastAsia="Times New Roman" w:hAnsi="Calibri" w:cs="Calibri"/>
      <w:sz w:val="20"/>
      <w:szCs w:val="20"/>
      <w:lang w:eastAsia="zh-CN"/>
    </w:rPr>
  </w:style>
  <w:style w:type="character" w:customStyle="1" w:styleId="a4">
    <w:name w:val="Абзац списка Знак"/>
    <w:link w:val="a3"/>
    <w:uiPriority w:val="34"/>
    <w:rsid w:val="005765B2"/>
    <w:rPr>
      <w:rFonts w:ascii="Calibri" w:eastAsia="Times New Roman" w:hAnsi="Calibri" w:cs="Calibri"/>
      <w:sz w:val="20"/>
      <w:szCs w:val="20"/>
      <w:lang w:eastAsia="zh-CN"/>
    </w:rPr>
  </w:style>
  <w:style w:type="paragraph" w:styleId="a5">
    <w:name w:val="No Spacing"/>
    <w:link w:val="a6"/>
    <w:uiPriority w:val="1"/>
    <w:qFormat/>
    <w:rsid w:val="005765B2"/>
    <w:pPr>
      <w:widowControl w:val="0"/>
      <w:spacing w:after="0" w:line="240" w:lineRule="auto"/>
    </w:pPr>
    <w:rPr>
      <w:rFonts w:ascii="Courier New" w:eastAsia="Courier New" w:hAnsi="Courier New" w:cs="Courier New"/>
      <w:color w:val="000000"/>
      <w:sz w:val="24"/>
      <w:szCs w:val="24"/>
      <w:lang w:eastAsia="ru-RU"/>
    </w:rPr>
  </w:style>
  <w:style w:type="character" w:customStyle="1" w:styleId="a6">
    <w:name w:val="Без интервала Знак"/>
    <w:link w:val="a5"/>
    <w:uiPriority w:val="1"/>
    <w:locked/>
    <w:rsid w:val="005765B2"/>
    <w:rPr>
      <w:rFonts w:ascii="Courier New" w:eastAsia="Courier New" w:hAnsi="Courier New" w:cs="Courier New"/>
      <w:color w:val="000000"/>
      <w:sz w:val="24"/>
      <w:szCs w:val="24"/>
      <w:lang w:eastAsia="ru-RU"/>
    </w:rPr>
  </w:style>
  <w:style w:type="paragraph" w:styleId="a7">
    <w:name w:val="Normal (Web)"/>
    <w:basedOn w:val="a"/>
    <w:rsid w:val="005765B2"/>
    <w:pPr>
      <w:spacing w:before="120"/>
    </w:pPr>
    <w:rPr>
      <w:rFonts w:ascii="Times New Roman" w:hAnsi="Times New Roman" w:cs="Times New Roman"/>
      <w:sz w:val="24"/>
      <w:szCs w:val="24"/>
      <w:lang w:eastAsia="ru-RU"/>
    </w:rPr>
  </w:style>
  <w:style w:type="table" w:styleId="a8">
    <w:name w:val="Table Grid"/>
    <w:basedOn w:val="a1"/>
    <w:uiPriority w:val="59"/>
    <w:rsid w:val="00FD27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uiPriority w:val="39"/>
    <w:rsid w:val="001A379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Strong"/>
    <w:basedOn w:val="a0"/>
    <w:uiPriority w:val="22"/>
    <w:qFormat/>
    <w:rsid w:val="002474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5B2"/>
    <w:pPr>
      <w:spacing w:after="0" w:line="240" w:lineRule="auto"/>
    </w:pPr>
    <w:rPr>
      <w:rFonts w:ascii="Calibri" w:eastAsia="Times New Roman" w:hAnsi="Calibri" w:cs="Calibri"/>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link w:val="a4"/>
    <w:uiPriority w:val="34"/>
    <w:qFormat/>
    <w:rsid w:val="005765B2"/>
    <w:pPr>
      <w:spacing w:after="0" w:line="240" w:lineRule="auto"/>
      <w:ind w:left="720"/>
      <w:contextualSpacing/>
    </w:pPr>
    <w:rPr>
      <w:rFonts w:ascii="Calibri" w:eastAsia="Times New Roman" w:hAnsi="Calibri" w:cs="Calibri"/>
      <w:sz w:val="20"/>
      <w:szCs w:val="20"/>
      <w:lang w:eastAsia="zh-CN"/>
    </w:rPr>
  </w:style>
  <w:style w:type="character" w:customStyle="1" w:styleId="a4">
    <w:name w:val="Абзац списка Знак"/>
    <w:link w:val="a3"/>
    <w:uiPriority w:val="34"/>
    <w:rsid w:val="005765B2"/>
    <w:rPr>
      <w:rFonts w:ascii="Calibri" w:eastAsia="Times New Roman" w:hAnsi="Calibri" w:cs="Calibri"/>
      <w:sz w:val="20"/>
      <w:szCs w:val="20"/>
      <w:lang w:eastAsia="zh-CN"/>
    </w:rPr>
  </w:style>
  <w:style w:type="paragraph" w:styleId="a5">
    <w:name w:val="No Spacing"/>
    <w:link w:val="a6"/>
    <w:uiPriority w:val="1"/>
    <w:qFormat/>
    <w:rsid w:val="005765B2"/>
    <w:pPr>
      <w:widowControl w:val="0"/>
      <w:spacing w:after="0" w:line="240" w:lineRule="auto"/>
    </w:pPr>
    <w:rPr>
      <w:rFonts w:ascii="Courier New" w:eastAsia="Courier New" w:hAnsi="Courier New" w:cs="Courier New"/>
      <w:color w:val="000000"/>
      <w:sz w:val="24"/>
      <w:szCs w:val="24"/>
      <w:lang w:eastAsia="ru-RU"/>
    </w:rPr>
  </w:style>
  <w:style w:type="character" w:customStyle="1" w:styleId="a6">
    <w:name w:val="Без интервала Знак"/>
    <w:link w:val="a5"/>
    <w:uiPriority w:val="1"/>
    <w:locked/>
    <w:rsid w:val="005765B2"/>
    <w:rPr>
      <w:rFonts w:ascii="Courier New" w:eastAsia="Courier New" w:hAnsi="Courier New" w:cs="Courier New"/>
      <w:color w:val="000000"/>
      <w:sz w:val="24"/>
      <w:szCs w:val="24"/>
      <w:lang w:eastAsia="ru-RU"/>
    </w:rPr>
  </w:style>
  <w:style w:type="paragraph" w:styleId="a7">
    <w:name w:val="Normal (Web)"/>
    <w:basedOn w:val="a"/>
    <w:rsid w:val="005765B2"/>
    <w:pPr>
      <w:spacing w:before="120"/>
    </w:pPr>
    <w:rPr>
      <w:rFonts w:ascii="Times New Roman" w:hAnsi="Times New Roman" w:cs="Times New Roman"/>
      <w:sz w:val="24"/>
      <w:szCs w:val="24"/>
      <w:lang w:eastAsia="ru-RU"/>
    </w:rPr>
  </w:style>
  <w:style w:type="table" w:styleId="a8">
    <w:name w:val="Table Grid"/>
    <w:basedOn w:val="a1"/>
    <w:uiPriority w:val="59"/>
    <w:rsid w:val="00FD27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uiPriority w:val="39"/>
    <w:rsid w:val="001A379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Strong"/>
    <w:basedOn w:val="a0"/>
    <w:uiPriority w:val="22"/>
    <w:qFormat/>
    <w:rsid w:val="002474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191244">
      <w:bodyDiv w:val="1"/>
      <w:marLeft w:val="0"/>
      <w:marRight w:val="0"/>
      <w:marTop w:val="0"/>
      <w:marBottom w:val="0"/>
      <w:divBdr>
        <w:top w:val="none" w:sz="0" w:space="0" w:color="auto"/>
        <w:left w:val="none" w:sz="0" w:space="0" w:color="auto"/>
        <w:bottom w:val="none" w:sz="0" w:space="0" w:color="auto"/>
        <w:right w:val="none" w:sz="0" w:space="0" w:color="auto"/>
      </w:divBdr>
    </w:div>
    <w:div w:id="2041125854">
      <w:bodyDiv w:val="1"/>
      <w:marLeft w:val="0"/>
      <w:marRight w:val="0"/>
      <w:marTop w:val="0"/>
      <w:marBottom w:val="0"/>
      <w:divBdr>
        <w:top w:val="none" w:sz="0" w:space="0" w:color="auto"/>
        <w:left w:val="none" w:sz="0" w:space="0" w:color="auto"/>
        <w:bottom w:val="none" w:sz="0" w:space="0" w:color="auto"/>
        <w:right w:val="none" w:sz="0" w:space="0" w:color="auto"/>
      </w:divBdr>
      <w:divsChild>
        <w:div w:id="1451123603">
          <w:marLeft w:val="0"/>
          <w:marRight w:val="0"/>
          <w:marTop w:val="0"/>
          <w:marBottom w:val="0"/>
          <w:divBdr>
            <w:top w:val="none" w:sz="0" w:space="0" w:color="auto"/>
            <w:left w:val="none" w:sz="0" w:space="0" w:color="auto"/>
            <w:bottom w:val="none" w:sz="0" w:space="0" w:color="auto"/>
            <w:right w:val="none" w:sz="0" w:space="0" w:color="auto"/>
          </w:divBdr>
          <w:divsChild>
            <w:div w:id="1049837285">
              <w:marLeft w:val="0"/>
              <w:marRight w:val="0"/>
              <w:marTop w:val="0"/>
              <w:marBottom w:val="0"/>
              <w:divBdr>
                <w:top w:val="none" w:sz="0" w:space="0" w:color="auto"/>
                <w:left w:val="none" w:sz="0" w:space="0" w:color="auto"/>
                <w:bottom w:val="none" w:sz="0" w:space="0" w:color="auto"/>
                <w:right w:val="none" w:sz="0" w:space="0" w:color="auto"/>
              </w:divBdr>
            </w:div>
            <w:div w:id="226458355">
              <w:marLeft w:val="0"/>
              <w:marRight w:val="0"/>
              <w:marTop w:val="0"/>
              <w:marBottom w:val="0"/>
              <w:divBdr>
                <w:top w:val="none" w:sz="0" w:space="0" w:color="auto"/>
                <w:left w:val="none" w:sz="0" w:space="0" w:color="auto"/>
                <w:bottom w:val="none" w:sz="0" w:space="0" w:color="auto"/>
                <w:right w:val="none" w:sz="0" w:space="0" w:color="auto"/>
              </w:divBdr>
              <w:divsChild>
                <w:div w:id="179313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929834">
          <w:marLeft w:val="0"/>
          <w:marRight w:val="0"/>
          <w:marTop w:val="0"/>
          <w:marBottom w:val="0"/>
          <w:divBdr>
            <w:top w:val="none" w:sz="0" w:space="0" w:color="auto"/>
            <w:left w:val="none" w:sz="0" w:space="0" w:color="auto"/>
            <w:bottom w:val="none" w:sz="0" w:space="0" w:color="auto"/>
            <w:right w:val="none" w:sz="0" w:space="0" w:color="auto"/>
          </w:divBdr>
          <w:divsChild>
            <w:div w:id="358045564">
              <w:marLeft w:val="0"/>
              <w:marRight w:val="0"/>
              <w:marTop w:val="0"/>
              <w:marBottom w:val="0"/>
              <w:divBdr>
                <w:top w:val="none" w:sz="0" w:space="0" w:color="auto"/>
                <w:left w:val="none" w:sz="0" w:space="0" w:color="auto"/>
                <w:bottom w:val="none" w:sz="0" w:space="0" w:color="auto"/>
                <w:right w:val="none" w:sz="0" w:space="0" w:color="auto"/>
              </w:divBdr>
            </w:div>
            <w:div w:id="1243949513">
              <w:marLeft w:val="0"/>
              <w:marRight w:val="0"/>
              <w:marTop w:val="0"/>
              <w:marBottom w:val="0"/>
              <w:divBdr>
                <w:top w:val="none" w:sz="0" w:space="0" w:color="auto"/>
                <w:left w:val="none" w:sz="0" w:space="0" w:color="auto"/>
                <w:bottom w:val="none" w:sz="0" w:space="0" w:color="auto"/>
                <w:right w:val="none" w:sz="0" w:space="0" w:color="auto"/>
              </w:divBdr>
              <w:divsChild>
                <w:div w:id="1362123742">
                  <w:marLeft w:val="0"/>
                  <w:marRight w:val="0"/>
                  <w:marTop w:val="0"/>
                  <w:marBottom w:val="0"/>
                  <w:divBdr>
                    <w:top w:val="none" w:sz="0" w:space="0" w:color="auto"/>
                    <w:left w:val="none" w:sz="0" w:space="0" w:color="auto"/>
                    <w:bottom w:val="none" w:sz="0" w:space="0" w:color="auto"/>
                    <w:right w:val="none" w:sz="0" w:space="0" w:color="auto"/>
                  </w:divBdr>
                </w:div>
                <w:div w:id="1769960153">
                  <w:marLeft w:val="0"/>
                  <w:marRight w:val="0"/>
                  <w:marTop w:val="0"/>
                  <w:marBottom w:val="0"/>
                  <w:divBdr>
                    <w:top w:val="none" w:sz="0" w:space="0" w:color="auto"/>
                    <w:left w:val="none" w:sz="0" w:space="0" w:color="auto"/>
                    <w:bottom w:val="none" w:sz="0" w:space="0" w:color="auto"/>
                    <w:right w:val="none" w:sz="0" w:space="0" w:color="auto"/>
                  </w:divBdr>
                </w:div>
                <w:div w:id="2264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48966">
          <w:marLeft w:val="0"/>
          <w:marRight w:val="0"/>
          <w:marTop w:val="0"/>
          <w:marBottom w:val="0"/>
          <w:divBdr>
            <w:top w:val="none" w:sz="0" w:space="0" w:color="auto"/>
            <w:left w:val="none" w:sz="0" w:space="0" w:color="auto"/>
            <w:bottom w:val="none" w:sz="0" w:space="0" w:color="auto"/>
            <w:right w:val="none" w:sz="0" w:space="0" w:color="auto"/>
          </w:divBdr>
          <w:divsChild>
            <w:div w:id="1812557834">
              <w:marLeft w:val="0"/>
              <w:marRight w:val="0"/>
              <w:marTop w:val="0"/>
              <w:marBottom w:val="0"/>
              <w:divBdr>
                <w:top w:val="none" w:sz="0" w:space="0" w:color="auto"/>
                <w:left w:val="none" w:sz="0" w:space="0" w:color="auto"/>
                <w:bottom w:val="none" w:sz="0" w:space="0" w:color="auto"/>
                <w:right w:val="none" w:sz="0" w:space="0" w:color="auto"/>
              </w:divBdr>
            </w:div>
            <w:div w:id="526866672">
              <w:marLeft w:val="0"/>
              <w:marRight w:val="0"/>
              <w:marTop w:val="0"/>
              <w:marBottom w:val="0"/>
              <w:divBdr>
                <w:top w:val="none" w:sz="0" w:space="0" w:color="auto"/>
                <w:left w:val="none" w:sz="0" w:space="0" w:color="auto"/>
                <w:bottom w:val="none" w:sz="0" w:space="0" w:color="auto"/>
                <w:right w:val="none" w:sz="0" w:space="0" w:color="auto"/>
              </w:divBdr>
              <w:divsChild>
                <w:div w:id="139496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365401">
          <w:marLeft w:val="0"/>
          <w:marRight w:val="0"/>
          <w:marTop w:val="0"/>
          <w:marBottom w:val="0"/>
          <w:divBdr>
            <w:top w:val="none" w:sz="0" w:space="0" w:color="auto"/>
            <w:left w:val="none" w:sz="0" w:space="0" w:color="auto"/>
            <w:bottom w:val="none" w:sz="0" w:space="0" w:color="auto"/>
            <w:right w:val="none" w:sz="0" w:space="0" w:color="auto"/>
          </w:divBdr>
          <w:divsChild>
            <w:div w:id="881596778">
              <w:marLeft w:val="0"/>
              <w:marRight w:val="0"/>
              <w:marTop w:val="0"/>
              <w:marBottom w:val="0"/>
              <w:divBdr>
                <w:top w:val="none" w:sz="0" w:space="0" w:color="auto"/>
                <w:left w:val="none" w:sz="0" w:space="0" w:color="auto"/>
                <w:bottom w:val="none" w:sz="0" w:space="0" w:color="auto"/>
                <w:right w:val="none" w:sz="0" w:space="0" w:color="auto"/>
              </w:divBdr>
            </w:div>
            <w:div w:id="1381053411">
              <w:marLeft w:val="0"/>
              <w:marRight w:val="0"/>
              <w:marTop w:val="0"/>
              <w:marBottom w:val="0"/>
              <w:divBdr>
                <w:top w:val="none" w:sz="0" w:space="0" w:color="auto"/>
                <w:left w:val="none" w:sz="0" w:space="0" w:color="auto"/>
                <w:bottom w:val="none" w:sz="0" w:space="0" w:color="auto"/>
                <w:right w:val="none" w:sz="0" w:space="0" w:color="auto"/>
              </w:divBdr>
              <w:divsChild>
                <w:div w:id="25270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03875">
          <w:marLeft w:val="0"/>
          <w:marRight w:val="0"/>
          <w:marTop w:val="0"/>
          <w:marBottom w:val="0"/>
          <w:divBdr>
            <w:top w:val="none" w:sz="0" w:space="0" w:color="auto"/>
            <w:left w:val="none" w:sz="0" w:space="0" w:color="auto"/>
            <w:bottom w:val="none" w:sz="0" w:space="0" w:color="auto"/>
            <w:right w:val="none" w:sz="0" w:space="0" w:color="auto"/>
          </w:divBdr>
          <w:divsChild>
            <w:div w:id="1174147341">
              <w:marLeft w:val="0"/>
              <w:marRight w:val="0"/>
              <w:marTop w:val="0"/>
              <w:marBottom w:val="0"/>
              <w:divBdr>
                <w:top w:val="none" w:sz="0" w:space="0" w:color="auto"/>
                <w:left w:val="none" w:sz="0" w:space="0" w:color="auto"/>
                <w:bottom w:val="none" w:sz="0" w:space="0" w:color="auto"/>
                <w:right w:val="none" w:sz="0" w:space="0" w:color="auto"/>
              </w:divBdr>
            </w:div>
            <w:div w:id="231039175">
              <w:marLeft w:val="0"/>
              <w:marRight w:val="0"/>
              <w:marTop w:val="0"/>
              <w:marBottom w:val="0"/>
              <w:divBdr>
                <w:top w:val="none" w:sz="0" w:space="0" w:color="auto"/>
                <w:left w:val="none" w:sz="0" w:space="0" w:color="auto"/>
                <w:bottom w:val="none" w:sz="0" w:space="0" w:color="auto"/>
                <w:right w:val="none" w:sz="0" w:space="0" w:color="auto"/>
              </w:divBdr>
              <w:divsChild>
                <w:div w:id="4972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5164">
          <w:marLeft w:val="0"/>
          <w:marRight w:val="0"/>
          <w:marTop w:val="0"/>
          <w:marBottom w:val="0"/>
          <w:divBdr>
            <w:top w:val="none" w:sz="0" w:space="0" w:color="auto"/>
            <w:left w:val="none" w:sz="0" w:space="0" w:color="auto"/>
            <w:bottom w:val="none" w:sz="0" w:space="0" w:color="auto"/>
            <w:right w:val="none" w:sz="0" w:space="0" w:color="auto"/>
          </w:divBdr>
          <w:divsChild>
            <w:div w:id="329139883">
              <w:marLeft w:val="0"/>
              <w:marRight w:val="0"/>
              <w:marTop w:val="0"/>
              <w:marBottom w:val="0"/>
              <w:divBdr>
                <w:top w:val="none" w:sz="0" w:space="0" w:color="auto"/>
                <w:left w:val="none" w:sz="0" w:space="0" w:color="auto"/>
                <w:bottom w:val="none" w:sz="0" w:space="0" w:color="auto"/>
                <w:right w:val="none" w:sz="0" w:space="0" w:color="auto"/>
              </w:divBdr>
            </w:div>
            <w:div w:id="1042704376">
              <w:marLeft w:val="0"/>
              <w:marRight w:val="0"/>
              <w:marTop w:val="0"/>
              <w:marBottom w:val="0"/>
              <w:divBdr>
                <w:top w:val="none" w:sz="0" w:space="0" w:color="auto"/>
                <w:left w:val="none" w:sz="0" w:space="0" w:color="auto"/>
                <w:bottom w:val="none" w:sz="0" w:space="0" w:color="auto"/>
                <w:right w:val="none" w:sz="0" w:space="0" w:color="auto"/>
              </w:divBdr>
              <w:divsChild>
                <w:div w:id="90363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63E75-045C-4E45-9A42-662CC934A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2</Pages>
  <Words>881</Words>
  <Characters>5027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DOC-MARKER-ta6dx6H4XxAcZwOshv2T8A</dc:description>
  <cp:lastModifiedBy>Пользователь</cp:lastModifiedBy>
  <cp:revision>114</cp:revision>
  <dcterms:created xsi:type="dcterms:W3CDTF">2025-07-10T08:25:00Z</dcterms:created>
  <dcterms:modified xsi:type="dcterms:W3CDTF">2026-08-05T08:07:00Z</dcterms:modified>
</cp:coreProperties>
</file>