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84384" w14:textId="77777777" w:rsidR="005246F4" w:rsidRDefault="00A82D7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0DB67F1B" w14:textId="2FBDC918" w:rsidR="00F17694" w:rsidRDefault="00A82D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поставку хлеба </w:t>
      </w:r>
      <w:r w:rsidR="00B30ADB" w:rsidRPr="00B30AD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хлебобулочных изделий</w:t>
      </w:r>
    </w:p>
    <w:p w14:paraId="05AC1E88" w14:textId="77777777" w:rsidR="005246F4" w:rsidRDefault="005246F4" w:rsidP="00FA6D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71BF9E9" w14:textId="77777777" w:rsidR="005246F4" w:rsidRDefault="00A82D74">
      <w:pPr>
        <w:pStyle w:val="af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 закупки и характеристики товара:</w:t>
      </w:r>
    </w:p>
    <w:tbl>
      <w:tblPr>
        <w:tblStyle w:val="12"/>
        <w:tblW w:w="5154" w:type="pct"/>
        <w:tblInd w:w="-318" w:type="dxa"/>
        <w:tblLook w:val="04A0" w:firstRow="1" w:lastRow="0" w:firstColumn="1" w:lastColumn="0" w:noHBand="0" w:noVBand="1"/>
      </w:tblPr>
      <w:tblGrid>
        <w:gridCol w:w="570"/>
        <w:gridCol w:w="1762"/>
        <w:gridCol w:w="1404"/>
        <w:gridCol w:w="4426"/>
        <w:gridCol w:w="1052"/>
        <w:gridCol w:w="652"/>
      </w:tblGrid>
      <w:tr w:rsidR="008F2D05" w:rsidRPr="009F28AD" w14:paraId="1314647D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DB0D" w14:textId="77777777" w:rsidR="008F2D05" w:rsidRPr="009F28AD" w:rsidRDefault="008F2D05" w:rsidP="00EF70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F28AD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8D54A54" w14:textId="77777777" w:rsidR="008F2D05" w:rsidRPr="009F28AD" w:rsidRDefault="008F2D05" w:rsidP="00EF70C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F28A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9F28AD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52BA" w14:textId="77777777" w:rsidR="008F2D05" w:rsidRPr="009F28AD" w:rsidRDefault="008F2D05" w:rsidP="00EF70C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9E1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76C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8065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A1F5CD5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55C8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429CC3E8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8F2D05" w:rsidRPr="009F28AD" w14:paraId="4CE652D4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D4A6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917C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Батон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217" w14:textId="54E69E09" w:rsidR="008F2D05" w:rsidRPr="00D31D4E" w:rsidRDefault="001961A8" w:rsidP="00EF70CB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961A8">
              <w:rPr>
                <w:rFonts w:ascii="Times New Roman" w:eastAsia="Times New Roman" w:hAnsi="Times New Roman"/>
                <w:lang w:eastAsia="ru-RU"/>
              </w:rPr>
              <w:t>10.71.11.120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34F9" w14:textId="67A57A9A" w:rsidR="001961A8" w:rsidRPr="001961A8" w:rsidRDefault="00FA6D8B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Соответствует требованиям ГОСТ 27844-88. Изделия булочные. Технические условия и/или ТУ производителя (изготовителя)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и/или </w:t>
            </w: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ГОСТ 31805-2018 Изделия хлебобулочные из пшеничной хлебопекарной муки.  Технические условия </w:t>
            </w:r>
            <w:r w:rsidR="001961A8" w:rsidRPr="001961A8">
              <w:rPr>
                <w:rFonts w:ascii="Times New Roman" w:hAnsi="Times New Roman"/>
                <w:sz w:val="20"/>
                <w:szCs w:val="20"/>
              </w:rPr>
              <w:t>и/или ТУ производителя (изготовителя).</w:t>
            </w:r>
          </w:p>
          <w:p w14:paraId="3FCB16FD" w14:textId="22DA1F2E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Сорт муки: не ниже </w:t>
            </w:r>
            <w:r w:rsidR="00FA6D8B">
              <w:rPr>
                <w:rFonts w:ascii="Times New Roman" w:hAnsi="Times New Roman"/>
                <w:sz w:val="20"/>
                <w:szCs w:val="20"/>
              </w:rPr>
              <w:t>первого</w:t>
            </w:r>
          </w:p>
          <w:p w14:paraId="32CC55D5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Внешний вид, форма: не расплывчатая, без </w:t>
            </w:r>
            <w:proofErr w:type="spellStart"/>
            <w:r w:rsidRPr="00FA6D8B">
              <w:rPr>
                <w:rFonts w:ascii="Times New Roman" w:hAnsi="Times New Roman"/>
                <w:sz w:val="20"/>
                <w:szCs w:val="20"/>
              </w:rPr>
              <w:t>притисков</w:t>
            </w:r>
            <w:proofErr w:type="spellEnd"/>
            <w:r w:rsidRPr="00FA6D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05A817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 w:rsidRPr="00FA6D8B"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 w:rsidRPr="00FA6D8B">
              <w:rPr>
                <w:rFonts w:ascii="Times New Roman" w:hAnsi="Times New Roman"/>
                <w:sz w:val="20"/>
                <w:szCs w:val="20"/>
              </w:rPr>
              <w:t xml:space="preserve"> до коричневого.</w:t>
            </w:r>
          </w:p>
          <w:p w14:paraId="480E60C8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 w:rsidRPr="00FA6D8B"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 w:rsidRPr="00FA6D8B">
              <w:rPr>
                <w:rFonts w:ascii="Times New Roman" w:hAnsi="Times New Roman"/>
                <w:sz w:val="20"/>
                <w:szCs w:val="20"/>
              </w:rPr>
              <w:t>, не влажный на ощупь. Эластичный.</w:t>
            </w:r>
          </w:p>
          <w:p w14:paraId="578692A4" w14:textId="77777777" w:rsid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Вкус и запах: свойственный поставляемому виду изделий, без постороннего привкуса и запаха.</w:t>
            </w:r>
          </w:p>
          <w:p w14:paraId="1E09504B" w14:textId="26C10FC4" w:rsidR="001961A8" w:rsidRPr="001961A8" w:rsidRDefault="001961A8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9EEAAD9" w14:textId="665A1D0B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0,350 кг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216C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F6DD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8F2D05" w:rsidRPr="009F28AD" w14:paraId="2DE6FB19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60FD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8D0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Хлеб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7A96" w14:textId="7B7E53CB" w:rsidR="008F2D05" w:rsidRPr="00D31D4E" w:rsidRDefault="001961A8" w:rsidP="00EF70CB">
            <w:pPr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10.71.11.112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9A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Соответствует требованиям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действующих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 ГОСТ (всем допустимым) и/или ТУ производителя (изготовителя).</w:t>
            </w:r>
          </w:p>
          <w:p w14:paraId="5425755A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Хлеб ржаной, ржано-пшеничный и пшенично-ржаной</w:t>
            </w:r>
          </w:p>
          <w:p w14:paraId="60297579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Форма: соответствующая хлебной форме, в которой производилась выпечка, без боковых выплывов</w:t>
            </w:r>
          </w:p>
          <w:p w14:paraId="318C9D51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Поверхность: гладкая, без крупных трещин и подрывов. Допускается наличие шва от делителя-укладчика</w:t>
            </w:r>
          </w:p>
          <w:p w14:paraId="7A7BF7A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 до коричневого</w:t>
            </w:r>
          </w:p>
          <w:p w14:paraId="00D8A999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, не влажный на ощупь. Эластичный, после легкого надавливания пальцами мякиш должен принимать первоначальную форму. Без комочков и следов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непромеса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. Пористость развитая, без пустот и уплотнений. Не допускается отслоение корки от мякиша</w:t>
            </w:r>
          </w:p>
          <w:p w14:paraId="12EF03AA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2867757" w14:textId="766C4342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0,630 кг</w:t>
            </w:r>
            <w:r w:rsidRPr="00196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1948" w14:textId="77777777" w:rsidR="008F2D05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24130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46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8F2D05" w:rsidRPr="009F28AD" w14:paraId="26FF7787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0D9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23D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Сухари панировочные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4C2" w14:textId="43FA6CA0" w:rsidR="008F2D05" w:rsidRPr="009F28AD" w:rsidRDefault="001961A8" w:rsidP="00EF70CB">
            <w:pPr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10.72.11.120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28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Соответствует требованиям ГОСТ 28402-89 «Сухари панировочные. Общие технические условия»</w:t>
            </w:r>
          </w:p>
          <w:p w14:paraId="621EBBCF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Выработанный из хлебных сухарей, без добавок и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ароматизаторов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: соответствие</w:t>
            </w:r>
            <w:proofErr w:type="gramEnd"/>
          </w:p>
          <w:p w14:paraId="5017DB13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Внешний вид: крупка, достаточно однородная по размеру. </w:t>
            </w:r>
          </w:p>
          <w:p w14:paraId="3E3C50CD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Вкус: свойственный панировочным сухарям, без постороннего привкуса</w:t>
            </w:r>
          </w:p>
          <w:p w14:paraId="2AF4ADB4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Запах: свойственный панировочным сухарям, без постороннего запаха</w:t>
            </w:r>
          </w:p>
          <w:p w14:paraId="07B89515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соответствующей стандартам для данной продукции.</w:t>
            </w:r>
            <w:proofErr w:type="gramEnd"/>
          </w:p>
          <w:p w14:paraId="6E928904" w14:textId="4F3BED11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1,0 кг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5E0F" w14:textId="77777777" w:rsidR="008F2D05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2590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5D0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78A53CA" w14:textId="77777777" w:rsidR="00B90AFF" w:rsidRDefault="00B90AFF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</w:p>
    <w:p w14:paraId="16FF19ED" w14:textId="063FC58D" w:rsidR="00800F41" w:rsidRDefault="00E346A3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2.</w:t>
      </w:r>
      <w:r w:rsidRPr="00E346A3">
        <w:rPr>
          <w:rFonts w:ascii="Times New Roman" w:hAnsi="Times New Roman" w:cs="Times New Roman"/>
          <w:b/>
          <w:bCs/>
        </w:rPr>
        <w:tab/>
        <w:t>Место поставки товара согласно адресам поставки:</w:t>
      </w:r>
    </w:p>
    <w:tbl>
      <w:tblPr>
        <w:tblW w:w="9726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460"/>
        <w:gridCol w:w="4698"/>
      </w:tblGrid>
      <w:tr w:rsidR="00E346A3" w:rsidRPr="00251B59" w14:paraId="71F94E6E" w14:textId="77777777" w:rsidTr="00E346A3">
        <w:trPr>
          <w:trHeight w:val="300"/>
          <w:tblHeader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E9987" w14:textId="77777777" w:rsidR="00E346A3" w:rsidRPr="00251B59" w:rsidRDefault="00E346A3" w:rsidP="00E346A3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1" w:name="_Hlk234251911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№</w:t>
            </w:r>
          </w:p>
          <w:p w14:paraId="5A24AA68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proofErr w:type="gramStart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4BAA33DE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Полное наименование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B94AE8D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Юридический адрес</w:t>
            </w:r>
          </w:p>
        </w:tc>
      </w:tr>
      <w:tr w:rsidR="00E346A3" w:rsidRPr="00251B59" w14:paraId="1C596931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2D1C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27707B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№4"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B70402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Афанасьева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E346A3" w:rsidRPr="00251B59" w14:paraId="236DD0C0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534A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609DF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25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098DD4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Мичурина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27А</w:t>
            </w:r>
          </w:p>
        </w:tc>
      </w:tr>
      <w:tr w:rsidR="00E346A3" w:rsidRPr="00251B59" w14:paraId="0BF039C6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EE151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AAF34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58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744F82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Абашева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3А</w:t>
            </w:r>
          </w:p>
        </w:tc>
      </w:tr>
      <w:tr w:rsidR="00E346A3" w:rsidRPr="00251B59" w14:paraId="5AFC8F03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5195A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0A62E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64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A81A75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Есенина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E346A3" w:rsidRPr="00251B59" w14:paraId="67AA274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7561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27F38D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№26 ИМЕНИ В.И. КУГАЕВА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5B4E46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Тельмана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109В</w:t>
            </w:r>
          </w:p>
        </w:tc>
      </w:tr>
      <w:tr w:rsidR="00E346A3" w:rsidRPr="00251B59" w14:paraId="08E6FD6C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15E3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078C0F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 СОШ № 46"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38ED0A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Пушкина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59</w:t>
            </w:r>
          </w:p>
        </w:tc>
      </w:tr>
      <w:tr w:rsidR="00E346A3" w:rsidRPr="00251B59" w14:paraId="7A01572D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94CF0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D7C10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B1544E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22 Съезда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</w:t>
            </w:r>
          </w:p>
        </w:tc>
      </w:tr>
      <w:tr w:rsidR="00E346A3" w:rsidRPr="00251B59" w14:paraId="71747E9B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7A4852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E3525B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корпус 2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F4B29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241010, Брянская область, г. Брянск, ул. Татьяны Николаевой, стр. 1</w:t>
            </w:r>
          </w:p>
        </w:tc>
      </w:tr>
      <w:tr w:rsidR="00E346A3" w:rsidRPr="00251B59" w14:paraId="08A840B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9F726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DFB239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 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690B62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Медведева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E346A3" w:rsidRPr="00251B59" w14:paraId="4DCE64C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8A5A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188797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№5"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BA9D7F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мкр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56</w:t>
            </w:r>
          </w:p>
        </w:tc>
      </w:tr>
      <w:tr w:rsidR="00E346A3" w:rsidRPr="00251B59" w14:paraId="397660F7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FE49BF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35FD11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"Гимназия № 5/2"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(П) 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E6569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241023,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8950F3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 Брянск,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Бежицкая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187</w:t>
            </w:r>
          </w:p>
        </w:tc>
      </w:tr>
      <w:tr w:rsidR="00E346A3" w:rsidRPr="00251B59" w14:paraId="470986BC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72BA5A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63C14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EFA6535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Вокзальная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162</w:t>
            </w:r>
          </w:p>
        </w:tc>
      </w:tr>
      <w:tr w:rsidR="00E346A3" w:rsidRPr="00251B59" w14:paraId="6C37BCB0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2A407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5DB703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14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E6BE4D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Ульянова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118</w:t>
            </w:r>
          </w:p>
        </w:tc>
      </w:tr>
      <w:tr w:rsidR="00E346A3" w:rsidRPr="00251B59" w14:paraId="226197E8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E93F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E8E3C86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21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1B4AE75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B9586D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Магистральный пер, дом № 1</w:t>
            </w:r>
          </w:p>
        </w:tc>
      </w:tr>
      <w:tr w:rsidR="00E346A3" w:rsidRPr="00251B59" w14:paraId="3DF6C4B2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0D578E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BE4A5D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23"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DBC3A3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911765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 Брянск,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Островского, дом № 77</w:t>
            </w:r>
          </w:p>
        </w:tc>
      </w:tr>
      <w:tr w:rsidR="00E346A3" w:rsidRPr="00251B59" w14:paraId="278C0BD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E4C49E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957C71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39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7D1065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3EAF37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Куйбышева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101А</w:t>
            </w:r>
          </w:p>
        </w:tc>
      </w:tr>
      <w:tr w:rsidR="00E346A3" w:rsidRPr="00251B59" w14:paraId="38BDD1D8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AEA2CD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0A863B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42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705799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817164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Марии Ульяновой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</w:t>
            </w:r>
          </w:p>
        </w:tc>
      </w:tr>
      <w:tr w:rsidR="00E346A3" w:rsidRPr="00251B59" w14:paraId="196F27FD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282C93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142ECD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F844A4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12311C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Отрадная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23</w:t>
            </w:r>
          </w:p>
        </w:tc>
      </w:tr>
      <w:tr w:rsidR="00E346A3" w:rsidRPr="00251B59" w14:paraId="2BCCEE5E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5DDD11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3F6ABF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учреждение средняя общеобразовательная школа № 53/2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92F236D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06EF58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гул. Островского, 77</w:t>
            </w:r>
          </w:p>
        </w:tc>
      </w:tr>
      <w:tr w:rsidR="00E346A3" w:rsidRPr="00251B59" w14:paraId="0BA3D220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E14ED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19A348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61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3DE996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0DAEF2C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71</w:t>
            </w:r>
          </w:p>
        </w:tc>
      </w:tr>
      <w:tr w:rsidR="00E346A3" w:rsidRPr="00251B59" w14:paraId="5B1C373B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C0BA57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AB9759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67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7E127D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3C1C12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Орловская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26А</w:t>
            </w:r>
          </w:p>
        </w:tc>
      </w:tr>
      <w:tr w:rsidR="00E346A3" w:rsidRPr="00251B59" w14:paraId="3B219CDE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FBD81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395ED5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№11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9BFA0A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784579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22 Съезда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25</w:t>
            </w:r>
          </w:p>
        </w:tc>
      </w:tr>
      <w:tr w:rsidR="00E346A3" w:rsidRPr="00251B59" w14:paraId="08873E04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8BB609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1D3326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№13 ИМЕНИ ГЕРОЯ СОВЕТСКОГО СОЮЗА И.Б.КАТУНИНА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E40E5D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ABF50B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Литейная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29</w:t>
            </w:r>
          </w:p>
        </w:tc>
      </w:tr>
      <w:tr w:rsidR="00E346A3" w:rsidRPr="00251B59" w14:paraId="62545DEC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2DD4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CF744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№17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ACF4A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932863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Клинцовская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61</w:t>
            </w:r>
          </w:p>
        </w:tc>
      </w:tr>
      <w:tr w:rsidR="00E346A3" w:rsidRPr="00251B59" w14:paraId="4BD2DC7E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4146E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6B096C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№52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F96245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DFC1C3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Ленинградская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24</w:t>
            </w:r>
          </w:p>
        </w:tc>
      </w:tr>
      <w:tr w:rsidR="00E346A3" w:rsidRPr="00251B59" w14:paraId="7E2E6237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61B34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6286F8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84B973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6F5C90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Северный пер, дом № 58</w:t>
            </w:r>
          </w:p>
        </w:tc>
      </w:tr>
      <w:tr w:rsidR="00E346A3" w:rsidRPr="00251B59" w14:paraId="4EE15858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7AD329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03BD6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№66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586461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B3C2EE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Металлургов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41</w:t>
            </w:r>
          </w:p>
        </w:tc>
      </w:tr>
      <w:tr w:rsidR="00E346A3" w:rsidRPr="00251B59" w14:paraId="603447C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0719C9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9750A7D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A20286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241016,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EBB3D8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E346A3" w:rsidRPr="00251B59" w14:paraId="1181B6E2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247B4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27596E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"СОШ № 15 ИМ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ЕРОЯ СОВЕТСКОГО СОЮЗА В.Т.ЧВАНОВА"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42A5BC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80FCEE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Радица-Крыловка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Рабочий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Гончарова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19</w:t>
            </w:r>
          </w:p>
        </w:tc>
      </w:tr>
      <w:tr w:rsidR="00E346A3" w:rsidRPr="00251B59" w14:paraId="78B9C614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51C7D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6CE88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18"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121B0A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1482CB3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Федюнинского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15</w:t>
            </w:r>
          </w:p>
        </w:tc>
      </w:tr>
      <w:tr w:rsidR="00E346A3" w:rsidRPr="00251B59" w14:paraId="456A1A1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F0DEB6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89C9FE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19"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BAEDB6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E22BAED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Ново-Советская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48</w:t>
            </w:r>
          </w:p>
        </w:tc>
      </w:tr>
      <w:tr w:rsidR="00E346A3" w:rsidRPr="00251B59" w14:paraId="37EA2942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8F334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516C07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"ЛИЦЕЙ №27 ИМ. ГЕРОЯ СОВЕТСКОГО СОЮЗА И.Е.КУСТОВА" Г.БРЯНСКА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4E3A13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BAD06C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64</w:t>
            </w:r>
          </w:p>
        </w:tc>
      </w:tr>
      <w:tr w:rsidR="00E346A3" w:rsidRPr="00251B59" w14:paraId="6E9CB30D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3D9388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E5197F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28 Г.БРЯНСКА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404E4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D07C85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88А</w:t>
            </w:r>
          </w:p>
        </w:tc>
      </w:tr>
      <w:tr w:rsidR="00E346A3" w:rsidRPr="00251B59" w14:paraId="760F9C2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8DDB9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92D9F4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30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644FAF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F5D36E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Белые Берега Рабочий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Коминтерна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34</w:t>
            </w:r>
          </w:p>
        </w:tc>
      </w:tr>
      <w:tr w:rsidR="00E346A3" w:rsidRPr="00251B59" w14:paraId="0910B4A9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6370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DDA87B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35 Г.БРЯНСКА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3959F2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E08221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Победы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</w:t>
            </w:r>
          </w:p>
        </w:tc>
      </w:tr>
      <w:tr w:rsidR="00E346A3" w:rsidRPr="00251B59" w14:paraId="38E6FA3D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EF64E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AFDC90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36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51601B6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84C79B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Ермакова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30</w:t>
            </w:r>
          </w:p>
        </w:tc>
      </w:tr>
      <w:tr w:rsidR="00E346A3" w:rsidRPr="00251B59" w14:paraId="5B9F0587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1AC0F1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D689BA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51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128B8D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24852D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Киевская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38</w:t>
            </w:r>
          </w:p>
        </w:tc>
      </w:tr>
      <w:tr w:rsidR="00E346A3" w:rsidRPr="00251B59" w14:paraId="28F3BB83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A3FCF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2C38F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55 Г.БРЯНСКА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F914BC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415874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Новозыбковская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7Б</w:t>
            </w:r>
          </w:p>
        </w:tc>
      </w:tr>
      <w:tr w:rsidR="00E346A3" w:rsidRPr="00251B59" w14:paraId="34FB4481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6D48B6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08B49D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57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A9C307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</w:t>
            </w:r>
          </w:p>
        </w:tc>
      </w:tr>
      <w:tr w:rsidR="00E346A3" w:rsidRPr="00251B59" w14:paraId="4C999295" w14:textId="77777777" w:rsidTr="00E346A3">
        <w:trPr>
          <w:trHeight w:val="2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FE07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2D2A8F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 имени Героя Советского Союза В.А.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Лягина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36A8077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</w:t>
            </w:r>
          </w:p>
          <w:p w14:paraId="6733E30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ул., дом №15</w:t>
            </w:r>
          </w:p>
        </w:tc>
      </w:tr>
      <w:tr w:rsidR="00E346A3" w:rsidRPr="00251B59" w14:paraId="0E24F04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992E74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2197E73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№4 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B8D0E7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</w:t>
            </w:r>
          </w:p>
          <w:p w14:paraId="4D7149B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пер, дом 2</w:t>
            </w:r>
          </w:p>
        </w:tc>
      </w:tr>
      <w:bookmarkEnd w:id="1"/>
    </w:tbl>
    <w:p w14:paraId="4B2F6059" w14:textId="77777777" w:rsid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3A54CD58" w14:textId="41AAA958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346A3">
        <w:rPr>
          <w:rFonts w:ascii="Times New Roman" w:hAnsi="Times New Roman" w:cs="Times New Roman"/>
          <w:b/>
          <w:bCs/>
        </w:rPr>
        <w:t>3.</w:t>
      </w:r>
      <w:r w:rsidRPr="00E346A3">
        <w:rPr>
          <w:rFonts w:ascii="Times New Roman" w:hAnsi="Times New Roman" w:cs="Times New Roman"/>
          <w:b/>
          <w:bCs/>
        </w:rPr>
        <w:tab/>
        <w:t>Период поставки товара:</w:t>
      </w:r>
      <w:r w:rsidRPr="00BD4D6E">
        <w:rPr>
          <w:rFonts w:ascii="Times New Roman" w:hAnsi="Times New Roman" w:cs="Times New Roman"/>
        </w:rPr>
        <w:t xml:space="preserve"> </w:t>
      </w:r>
      <w:proofErr w:type="gramStart"/>
      <w:r w:rsidRPr="00BD4D6E">
        <w:rPr>
          <w:rFonts w:ascii="Times New Roman" w:hAnsi="Times New Roman" w:cs="Times New Roman"/>
        </w:rPr>
        <w:t>с даты заключения</w:t>
      </w:r>
      <w:proofErr w:type="gramEnd"/>
      <w:r w:rsidRPr="00BD4D6E">
        <w:rPr>
          <w:rFonts w:ascii="Times New Roman" w:hAnsi="Times New Roman" w:cs="Times New Roman"/>
        </w:rPr>
        <w:t xml:space="preserve"> договора по 31 декабря 2026 года. </w:t>
      </w:r>
    </w:p>
    <w:p w14:paraId="62567060" w14:textId="0E7B7E2D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3.1.</w:t>
      </w:r>
      <w:r w:rsidRPr="00BD4D6E">
        <w:rPr>
          <w:rFonts w:ascii="Times New Roman" w:hAnsi="Times New Roman" w:cs="Times New Roman"/>
        </w:rPr>
        <w:tab/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</w:t>
      </w:r>
      <w:r w:rsidR="00560280">
        <w:rPr>
          <w:rFonts w:ascii="Times New Roman" w:hAnsi="Times New Roman" w:cs="Times New Roman"/>
        </w:rPr>
        <w:t>1</w:t>
      </w:r>
      <w:r w:rsidRPr="00BD4D6E">
        <w:rPr>
          <w:rFonts w:ascii="Times New Roman" w:hAnsi="Times New Roman" w:cs="Times New Roman"/>
        </w:rPr>
        <w:t xml:space="preserve"> календарн</w:t>
      </w:r>
      <w:r w:rsidR="00560280">
        <w:rPr>
          <w:rFonts w:ascii="Times New Roman" w:hAnsi="Times New Roman" w:cs="Times New Roman"/>
        </w:rPr>
        <w:t>ого</w:t>
      </w:r>
      <w:r w:rsidRPr="00BD4D6E">
        <w:rPr>
          <w:rFonts w:ascii="Times New Roman" w:hAnsi="Times New Roman" w:cs="Times New Roman"/>
        </w:rPr>
        <w:t xml:space="preserve"> дн</w:t>
      </w:r>
      <w:r w:rsidR="00560280">
        <w:rPr>
          <w:rFonts w:ascii="Times New Roman" w:hAnsi="Times New Roman" w:cs="Times New Roman"/>
        </w:rPr>
        <w:t>я</w:t>
      </w:r>
      <w:r w:rsidRPr="00BD4D6E">
        <w:rPr>
          <w:rFonts w:ascii="Times New Roman" w:hAnsi="Times New Roman" w:cs="Times New Roman"/>
        </w:rPr>
        <w:t>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2921F0B0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3.2.</w:t>
      </w:r>
      <w:r w:rsidRPr="00BD4D6E">
        <w:rPr>
          <w:rFonts w:ascii="Times New Roman" w:hAnsi="Times New Roman" w:cs="Times New Roman"/>
        </w:rPr>
        <w:tab/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161B534D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31576FC4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02676DED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54F0C7A8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Федеральным</w:t>
      </w:r>
      <w:proofErr w:type="gramEnd"/>
      <w:r w:rsidRPr="00BD4D6E">
        <w:rPr>
          <w:rFonts w:ascii="Times New Roman" w:hAnsi="Times New Roman" w:cs="Times New Roman"/>
        </w:rPr>
        <w:t xml:space="preserve"> закон от 30.03.1999 № 52-ФЗ «О санитарно-эпидемиологическом благополучии населения»;</w:t>
      </w:r>
    </w:p>
    <w:p w14:paraId="34285878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lastRenderedPageBreak/>
        <w:t>- СанПиН 2.3.2.1324-03 «Гигиенические требования к срокам годности и условиям хранения пищевых продуктов»;</w:t>
      </w:r>
    </w:p>
    <w:p w14:paraId="0AD6B54F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69F656A3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A669B3C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14:paraId="3D5E157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14:paraId="5D6ACA80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005/2011 «О безопасности упаковки»;</w:t>
      </w:r>
    </w:p>
    <w:p w14:paraId="64E780E4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048965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BBCC746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022/2011). </w:t>
      </w:r>
    </w:p>
    <w:p w14:paraId="34359455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6885ACC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5. Требования к сроку и (или) объему предоставления гарантий качества товаров:</w:t>
      </w:r>
    </w:p>
    <w:p w14:paraId="380FF663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5.1. В случае</w:t>
      </w:r>
      <w:proofErr w:type="gramStart"/>
      <w:r w:rsidRPr="00BD4D6E">
        <w:rPr>
          <w:rFonts w:ascii="Times New Roman" w:hAnsi="Times New Roman" w:cs="Times New Roman"/>
        </w:rPr>
        <w:t>,</w:t>
      </w:r>
      <w:proofErr w:type="gramEnd"/>
      <w:r w:rsidRPr="00BD4D6E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76C093B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6AB1165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5.3. Остаточный срок годности: не менее 80% от </w:t>
      </w:r>
      <w:proofErr w:type="gramStart"/>
      <w:r w:rsidRPr="00BD4D6E">
        <w:rPr>
          <w:rFonts w:ascii="Times New Roman" w:hAnsi="Times New Roman" w:cs="Times New Roman"/>
        </w:rPr>
        <w:t>установленного</w:t>
      </w:r>
      <w:proofErr w:type="gramEnd"/>
      <w:r w:rsidRPr="00BD4D6E">
        <w:rPr>
          <w:rFonts w:ascii="Times New Roman" w:hAnsi="Times New Roman" w:cs="Times New Roman"/>
        </w:rPr>
        <w:t xml:space="preserve"> производителем.</w:t>
      </w:r>
    </w:p>
    <w:p w14:paraId="4BC73E49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6. Требования к условиям поставки товара, отгрузке товара:</w:t>
      </w:r>
    </w:p>
    <w:p w14:paraId="35AD5441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5586245E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62E136D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00ABF7F2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6053ACFE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05208151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счет на оплату (оригиналы);</w:t>
      </w:r>
    </w:p>
    <w:p w14:paraId="4B0DB4B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счет-фактура или УПД (оригиналы);</w:t>
      </w:r>
    </w:p>
    <w:p w14:paraId="67DB152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0BB45F8C" w14:textId="5AC7E50A" w:rsidR="005246F4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5246F4" w:rsidRPr="00BD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DC034" w14:textId="77777777" w:rsidR="00B074B8" w:rsidRDefault="00B074B8">
      <w:pPr>
        <w:spacing w:after="0" w:line="240" w:lineRule="auto"/>
      </w:pPr>
      <w:r>
        <w:separator/>
      </w:r>
    </w:p>
  </w:endnote>
  <w:endnote w:type="continuationSeparator" w:id="0">
    <w:p w14:paraId="51DF266E" w14:textId="77777777" w:rsidR="00B074B8" w:rsidRDefault="00B0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00179" w14:textId="77777777" w:rsidR="00B074B8" w:rsidRDefault="00B074B8">
      <w:pPr>
        <w:spacing w:after="0" w:line="240" w:lineRule="auto"/>
      </w:pPr>
      <w:r>
        <w:separator/>
      </w:r>
    </w:p>
  </w:footnote>
  <w:footnote w:type="continuationSeparator" w:id="0">
    <w:p w14:paraId="1E9773C4" w14:textId="77777777" w:rsidR="00B074B8" w:rsidRDefault="00B07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CDE2F7FA"/>
    <w:lvl w:ilvl="0" w:tplc="C2CA56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62C63"/>
    <w:multiLevelType w:val="hybridMultilevel"/>
    <w:tmpl w:val="0E1EDDEC"/>
    <w:lvl w:ilvl="0" w:tplc="57AE43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D40ECD10">
      <w:start w:val="1"/>
      <w:numFmt w:val="lowerLetter"/>
      <w:lvlText w:val="%2."/>
      <w:lvlJc w:val="left"/>
      <w:pPr>
        <w:ind w:left="513" w:hanging="360"/>
      </w:pPr>
    </w:lvl>
    <w:lvl w:ilvl="2" w:tplc="6AACEA7E">
      <w:start w:val="1"/>
      <w:numFmt w:val="lowerRoman"/>
      <w:lvlText w:val="%3."/>
      <w:lvlJc w:val="right"/>
      <w:pPr>
        <w:ind w:left="1233" w:hanging="180"/>
      </w:pPr>
    </w:lvl>
    <w:lvl w:ilvl="3" w:tplc="A4B6602E">
      <w:start w:val="1"/>
      <w:numFmt w:val="decimal"/>
      <w:lvlText w:val="%4."/>
      <w:lvlJc w:val="left"/>
      <w:pPr>
        <w:ind w:left="1953" w:hanging="360"/>
      </w:pPr>
    </w:lvl>
    <w:lvl w:ilvl="4" w:tplc="3668C6B6">
      <w:start w:val="1"/>
      <w:numFmt w:val="lowerLetter"/>
      <w:lvlText w:val="%5."/>
      <w:lvlJc w:val="left"/>
      <w:pPr>
        <w:ind w:left="2673" w:hanging="360"/>
      </w:pPr>
    </w:lvl>
    <w:lvl w:ilvl="5" w:tplc="F106207E">
      <w:start w:val="1"/>
      <w:numFmt w:val="lowerRoman"/>
      <w:lvlText w:val="%6."/>
      <w:lvlJc w:val="right"/>
      <w:pPr>
        <w:ind w:left="3393" w:hanging="180"/>
      </w:pPr>
    </w:lvl>
    <w:lvl w:ilvl="6" w:tplc="F1F0216E">
      <w:start w:val="1"/>
      <w:numFmt w:val="decimal"/>
      <w:lvlText w:val="%7."/>
      <w:lvlJc w:val="left"/>
      <w:pPr>
        <w:ind w:left="4113" w:hanging="360"/>
      </w:pPr>
    </w:lvl>
    <w:lvl w:ilvl="7" w:tplc="BE0E9366">
      <w:start w:val="1"/>
      <w:numFmt w:val="lowerLetter"/>
      <w:lvlText w:val="%8."/>
      <w:lvlJc w:val="left"/>
      <w:pPr>
        <w:ind w:left="4833" w:hanging="360"/>
      </w:pPr>
    </w:lvl>
    <w:lvl w:ilvl="8" w:tplc="350C5F44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F4"/>
    <w:rsid w:val="00070351"/>
    <w:rsid w:val="00091FC4"/>
    <w:rsid w:val="00093E28"/>
    <w:rsid w:val="000B3B37"/>
    <w:rsid w:val="001961A8"/>
    <w:rsid w:val="001C7AD8"/>
    <w:rsid w:val="00233D4E"/>
    <w:rsid w:val="00263FFC"/>
    <w:rsid w:val="002C6AB7"/>
    <w:rsid w:val="002E5DF1"/>
    <w:rsid w:val="003F0B50"/>
    <w:rsid w:val="003F3013"/>
    <w:rsid w:val="004B65DC"/>
    <w:rsid w:val="004B76AD"/>
    <w:rsid w:val="0051721B"/>
    <w:rsid w:val="005246F4"/>
    <w:rsid w:val="005438B2"/>
    <w:rsid w:val="0055456D"/>
    <w:rsid w:val="00560280"/>
    <w:rsid w:val="00671055"/>
    <w:rsid w:val="006E2FF5"/>
    <w:rsid w:val="0076729B"/>
    <w:rsid w:val="00800F41"/>
    <w:rsid w:val="008E680D"/>
    <w:rsid w:val="008F2D05"/>
    <w:rsid w:val="00973137"/>
    <w:rsid w:val="00993DD9"/>
    <w:rsid w:val="00995F20"/>
    <w:rsid w:val="00A82D74"/>
    <w:rsid w:val="00B074B8"/>
    <w:rsid w:val="00B30ADB"/>
    <w:rsid w:val="00B4411E"/>
    <w:rsid w:val="00B70548"/>
    <w:rsid w:val="00B838D4"/>
    <w:rsid w:val="00B90AFF"/>
    <w:rsid w:val="00BD4D6E"/>
    <w:rsid w:val="00BD6A89"/>
    <w:rsid w:val="00BF1803"/>
    <w:rsid w:val="00D02A83"/>
    <w:rsid w:val="00D66BD6"/>
    <w:rsid w:val="00DD09C6"/>
    <w:rsid w:val="00E346A3"/>
    <w:rsid w:val="00E94330"/>
    <w:rsid w:val="00EA5526"/>
    <w:rsid w:val="00EB7784"/>
    <w:rsid w:val="00ED386B"/>
    <w:rsid w:val="00F17694"/>
    <w:rsid w:val="00F33E9E"/>
    <w:rsid w:val="00FA429A"/>
    <w:rsid w:val="00FA6D8B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F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B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8F2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B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8F2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>DOC-MARKER-AD7KFhzPQCMy1EhBOnI2k_liECbpha37tAeUx3Nb8u4</dc:description>
  <cp:lastModifiedBy>UserNew</cp:lastModifiedBy>
  <cp:revision>3</cp:revision>
  <dcterms:created xsi:type="dcterms:W3CDTF">2026-08-07T06:05:00Z</dcterms:created>
  <dcterms:modified xsi:type="dcterms:W3CDTF">2026-08-07T11:10:00Z</dcterms:modified>
</cp:coreProperties>
</file>