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2D71" w14:textId="77777777" w:rsidR="00342312" w:rsidRPr="00342312" w:rsidRDefault="00342312" w:rsidP="00342312">
      <w:pPr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42312">
        <w:rPr>
          <w:rFonts w:ascii="Times New Roman" w:hAnsi="Times New Roman" w:cs="Times New Roman"/>
          <w:bCs/>
          <w:sz w:val="24"/>
          <w:szCs w:val="24"/>
          <w:lang w:bidi="ru-RU"/>
        </w:rPr>
        <w:t>(ПРОЕКТ)</w:t>
      </w:r>
    </w:p>
    <w:p w14:paraId="072141AA" w14:textId="77777777" w:rsidR="00DC32BC" w:rsidRPr="00D85699" w:rsidRDefault="00DC32BC" w:rsidP="00B81570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ТЕХНИЧЕСКОЕ ЗАДАНИЕ</w:t>
      </w:r>
    </w:p>
    <w:p w14:paraId="21E0C2BE" w14:textId="77777777" w:rsidR="00B81570" w:rsidRDefault="00DC32BC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на оказание услуг по разработке </w:t>
      </w:r>
      <w:r w:rsidR="00557D8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 согласованию </w:t>
      </w:r>
      <w:r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проектной документации на геологическое изучение недр</w:t>
      </w:r>
      <w:r w:rsidR="00557D8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(ГИН)</w:t>
      </w:r>
      <w:r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>,</w:t>
      </w:r>
    </w:p>
    <w:p w14:paraId="469BBE67" w14:textId="77777777" w:rsidR="00B81570" w:rsidRDefault="00DC32BC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B81570" w:rsidRP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 разработке</w:t>
      </w:r>
      <w:r w:rsid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B81570" w:rsidRP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 согласованию проектной документации </w:t>
      </w:r>
      <w:r w:rsidR="00557D82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зон санитарной охраны (ЗСО) источников водоснабжения</w:t>
      </w:r>
      <w:r w:rsid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, включая получение экспертного заключения </w:t>
      </w:r>
      <w:r w:rsidR="00B81570" w:rsidRP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 соответствии проекта </w:t>
      </w:r>
      <w:r w:rsid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>ЗСО санитарным правилам,</w:t>
      </w:r>
      <w:r w:rsidR="00557D8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14:paraId="5FE444EA" w14:textId="77777777" w:rsidR="00B81570" w:rsidRDefault="00B81570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 разработке и согласованию </w:t>
      </w:r>
      <w:r w:rsidRPr="00B81570">
        <w:rPr>
          <w:rStyle w:val="fontstyle01"/>
          <w:b/>
        </w:rPr>
        <w:t>программы производственного контроля качества воды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, включая </w:t>
      </w:r>
      <w:r w:rsidR="00557D8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получение экспертного заключения о соответствии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водного объекта санитарным правилам, </w:t>
      </w:r>
    </w:p>
    <w:p w14:paraId="5334BA7F" w14:textId="77777777" w:rsidR="00E15DD4" w:rsidRDefault="00E15DD4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 </w:t>
      </w:r>
      <w:r w:rsidR="00DC32BC"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оценк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е</w:t>
      </w:r>
      <w:r w:rsidR="00DC32BC"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>(переоценк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е</w:t>
      </w:r>
      <w:r w:rsid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) </w:t>
      </w:r>
      <w:r w:rsidR="00254F13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запасов </w:t>
      </w:r>
      <w:r w:rsidR="00DC32BC" w:rsidRPr="00D85699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подземных вод на участке недр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, </w:t>
      </w:r>
    </w:p>
    <w:p w14:paraId="28E36CC9" w14:textId="77777777" w:rsidR="00E15DD4" w:rsidRDefault="00E15DD4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 разработке и согласованию технического проекта водозабора </w:t>
      </w:r>
      <w:r w:rsidR="00B8157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14:paraId="37D11BE9" w14:textId="77777777" w:rsidR="00B81570" w:rsidRDefault="00B81570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Муниципального унитарного предприятия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Струнинский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водоканал», </w:t>
      </w:r>
    </w:p>
    <w:p w14:paraId="6C2878A8" w14:textId="77777777" w:rsidR="00E15DD4" w:rsidRDefault="00B81570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расположенного в г. Струнино Александровского муниципального округа </w:t>
      </w:r>
    </w:p>
    <w:p w14:paraId="67A9BC04" w14:textId="77777777" w:rsidR="00DC32BC" w:rsidRDefault="00B81570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Владимирской области</w:t>
      </w:r>
      <w:r w:rsidR="00254F13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14:paraId="6FD64754" w14:textId="77777777" w:rsidR="00A7137A" w:rsidRDefault="00A7137A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C232C81" w14:textId="77777777" w:rsidR="00A7137A" w:rsidRPr="00ED5FA7" w:rsidRDefault="00A7137A" w:rsidP="00A71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ОКПД2-</w:t>
      </w:r>
      <w:r w:rsidRPr="00ED5FA7">
        <w:t xml:space="preserve"> </w:t>
      </w:r>
      <w:r w:rsidRPr="00ED5FA7">
        <w:rPr>
          <w:rFonts w:ascii="Times New Roman" w:hAnsi="Times New Roman" w:cs="Times New Roman"/>
          <w:b/>
          <w:bCs/>
          <w:sz w:val="24"/>
          <w:szCs w:val="24"/>
          <w:lang w:bidi="ru-RU"/>
        </w:rPr>
        <w:t>71.12.19.100</w:t>
      </w:r>
    </w:p>
    <w:p w14:paraId="5C6F156C" w14:textId="77777777" w:rsidR="00A7137A" w:rsidRDefault="00A7137A" w:rsidP="00A71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D5FA7">
        <w:rPr>
          <w:rFonts w:ascii="Times New Roman" w:hAnsi="Times New Roman" w:cs="Times New Roman"/>
          <w:b/>
          <w:bCs/>
          <w:sz w:val="24"/>
          <w:szCs w:val="24"/>
          <w:lang w:bidi="ru-RU"/>
        </w:rPr>
        <w:t>Услуги по инженерно-техническому проектированию прочих объектов, кроме объектов культурного наследия</w:t>
      </w:r>
    </w:p>
    <w:p w14:paraId="2C95B1CB" w14:textId="77777777" w:rsidR="00A7137A" w:rsidRDefault="00A7137A" w:rsidP="00A71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5D27F42" w14:textId="77777777" w:rsidR="00A7137A" w:rsidRPr="00744DBD" w:rsidRDefault="00A7137A" w:rsidP="00A7137A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744DBD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Сроки оказания услуг: </w:t>
      </w:r>
      <w:r w:rsidRPr="00744DBD">
        <w:rPr>
          <w:rFonts w:ascii="Times New Roman" w:hAnsi="Times New Roman" w:cs="Times New Roman"/>
          <w:sz w:val="24"/>
          <w:szCs w:val="24"/>
          <w:lang w:bidi="ru-RU"/>
        </w:rPr>
        <w:t>с даты подписания договора по 31.12.2027г.</w:t>
      </w:r>
    </w:p>
    <w:p w14:paraId="7768B787" w14:textId="77777777" w:rsidR="00A7137A" w:rsidRPr="00744DBD" w:rsidRDefault="00A7137A" w:rsidP="00A7137A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744DBD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Место оказания услуг: </w:t>
      </w:r>
      <w:r w:rsidRPr="00744DBD">
        <w:rPr>
          <w:rFonts w:ascii="Times New Roman" w:hAnsi="Times New Roman" w:cs="Times New Roman"/>
          <w:sz w:val="24"/>
          <w:szCs w:val="24"/>
          <w:lang w:bidi="ru-RU"/>
        </w:rPr>
        <w:t xml:space="preserve">г. Струнино Александровского муниципального округа </w:t>
      </w:r>
    </w:p>
    <w:p w14:paraId="0755AADC" w14:textId="77777777" w:rsidR="00A7137A" w:rsidRPr="00C60C8F" w:rsidRDefault="00A7137A" w:rsidP="00A7137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bidi="ru-RU"/>
        </w:rPr>
      </w:pPr>
      <w:r w:rsidRPr="00744DBD">
        <w:rPr>
          <w:rFonts w:ascii="Times New Roman" w:hAnsi="Times New Roman" w:cs="Times New Roman"/>
          <w:sz w:val="24"/>
          <w:szCs w:val="24"/>
          <w:lang w:bidi="ru-RU"/>
        </w:rPr>
        <w:t>Владимирской области</w:t>
      </w:r>
    </w:p>
    <w:p w14:paraId="759ED05F" w14:textId="77777777" w:rsidR="00B81570" w:rsidRPr="00D85699" w:rsidRDefault="00B81570" w:rsidP="00B815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Style w:val="a3"/>
        <w:tblW w:w="9526" w:type="dxa"/>
        <w:tblLook w:val="04A0" w:firstRow="1" w:lastRow="0" w:firstColumn="1" w:lastColumn="0" w:noHBand="0" w:noVBand="1"/>
      </w:tblPr>
      <w:tblGrid>
        <w:gridCol w:w="560"/>
        <w:gridCol w:w="2696"/>
        <w:gridCol w:w="6270"/>
      </w:tblGrid>
      <w:tr w:rsidR="00D85699" w:rsidRPr="00D85699" w14:paraId="60924BD7" w14:textId="77777777" w:rsidTr="00D9675E">
        <w:tc>
          <w:tcPr>
            <w:tcW w:w="560" w:type="dxa"/>
          </w:tcPr>
          <w:p w14:paraId="68ACD46E" w14:textId="77777777" w:rsidR="00DC32BC" w:rsidRPr="00D85699" w:rsidRDefault="00DC32BC" w:rsidP="00DC3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69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</w:tcPr>
          <w:p w14:paraId="495E6CFB" w14:textId="77777777" w:rsidR="00DC32BC" w:rsidRPr="00D85699" w:rsidRDefault="00DC32BC" w:rsidP="00DC32BC">
            <w:pPr>
              <w:pStyle w:val="a5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5699">
              <w:rPr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BE09" w14:textId="77777777" w:rsidR="00DC32BC" w:rsidRPr="00D85699" w:rsidRDefault="00DC32BC" w:rsidP="00DC32BC">
            <w:pPr>
              <w:pStyle w:val="a5"/>
              <w:ind w:right="152"/>
              <w:jc w:val="center"/>
              <w:rPr>
                <w:b/>
                <w:sz w:val="24"/>
                <w:szCs w:val="24"/>
              </w:rPr>
            </w:pPr>
            <w:r w:rsidRPr="00D85699">
              <w:rPr>
                <w:b/>
                <w:sz w:val="24"/>
                <w:szCs w:val="24"/>
              </w:rPr>
              <w:t>Содержание основных данных и требований</w:t>
            </w:r>
          </w:p>
        </w:tc>
      </w:tr>
      <w:tr w:rsidR="00D85699" w:rsidRPr="00D85699" w14:paraId="42130C03" w14:textId="77777777" w:rsidTr="00D9675E">
        <w:tc>
          <w:tcPr>
            <w:tcW w:w="560" w:type="dxa"/>
            <w:vAlign w:val="center"/>
          </w:tcPr>
          <w:p w14:paraId="67745883" w14:textId="77777777" w:rsidR="00DC32BC" w:rsidRPr="00D85699" w:rsidRDefault="00DC32BC" w:rsidP="00AE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47885" w14:textId="77777777" w:rsidR="00DC32BC" w:rsidRPr="00D85699" w:rsidRDefault="00DC32BC" w:rsidP="00AE41FD">
            <w:pPr>
              <w:pStyle w:val="a5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699">
              <w:rPr>
                <w:b/>
                <w:sz w:val="24"/>
                <w:szCs w:val="24"/>
              </w:rPr>
              <w:t>Наименование  работ</w:t>
            </w:r>
            <w:proofErr w:type="gramEnd"/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08BD8" w14:textId="47D9FA93" w:rsidR="008039CA" w:rsidRDefault="00254F13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62D44">
              <w:rPr>
                <w:sz w:val="24"/>
                <w:szCs w:val="24"/>
              </w:rPr>
              <w:t>униципальное унитарное предприятие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Струнинский</w:t>
            </w:r>
            <w:proofErr w:type="spellEnd"/>
            <w:r>
              <w:rPr>
                <w:sz w:val="24"/>
                <w:szCs w:val="24"/>
              </w:rPr>
              <w:t xml:space="preserve"> водоканал»</w:t>
            </w:r>
            <w:r w:rsidR="00DC32BC" w:rsidRPr="00D85699">
              <w:rPr>
                <w:sz w:val="24"/>
                <w:szCs w:val="24"/>
              </w:rPr>
              <w:t xml:space="preserve"> </w:t>
            </w:r>
            <w:r w:rsidR="00A62D44">
              <w:rPr>
                <w:sz w:val="24"/>
                <w:szCs w:val="24"/>
              </w:rPr>
              <w:t xml:space="preserve">Александровского муниципального округа Владимирской области </w:t>
            </w:r>
            <w:r w:rsidR="00DC32BC" w:rsidRPr="00D85699">
              <w:rPr>
                <w:sz w:val="24"/>
                <w:szCs w:val="24"/>
              </w:rPr>
              <w:t xml:space="preserve">является владельцем лицензии на </w:t>
            </w:r>
            <w:r>
              <w:rPr>
                <w:sz w:val="24"/>
                <w:szCs w:val="24"/>
              </w:rPr>
              <w:t>пользование недрами ВЛМ 00541 ВЭ с целью разведки и добычи подземных вод, используемых для целей питьевого и хозяйственно-бытового водоснабжения или технического водоснабжения</w:t>
            </w:r>
            <w:r w:rsidR="00DC32BC" w:rsidRPr="00D85699">
              <w:rPr>
                <w:sz w:val="24"/>
                <w:szCs w:val="24"/>
              </w:rPr>
              <w:t xml:space="preserve"> (срок действия до </w:t>
            </w:r>
            <w:r>
              <w:rPr>
                <w:sz w:val="24"/>
                <w:szCs w:val="24"/>
              </w:rPr>
              <w:t>01.0</w:t>
            </w:r>
            <w:r w:rsidR="00A62D4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 w:rsidR="00872732">
              <w:rPr>
                <w:sz w:val="24"/>
                <w:szCs w:val="24"/>
              </w:rPr>
              <w:t>8</w:t>
            </w:r>
            <w:r w:rsidR="00DC32BC" w:rsidRPr="00D85699">
              <w:rPr>
                <w:sz w:val="24"/>
                <w:szCs w:val="24"/>
              </w:rPr>
              <w:t xml:space="preserve">). В соответствии с указанной лицензией Участок недр расположен </w:t>
            </w:r>
            <w:r>
              <w:rPr>
                <w:sz w:val="24"/>
                <w:szCs w:val="24"/>
              </w:rPr>
              <w:t xml:space="preserve">г. Струнино, Александровский </w:t>
            </w:r>
            <w:r w:rsidR="00A62D44">
              <w:rPr>
                <w:sz w:val="24"/>
                <w:szCs w:val="24"/>
              </w:rPr>
              <w:t xml:space="preserve">муниципальный </w:t>
            </w:r>
            <w:proofErr w:type="gramStart"/>
            <w:r w:rsidR="00A62D44">
              <w:rPr>
                <w:sz w:val="24"/>
                <w:szCs w:val="24"/>
              </w:rPr>
              <w:t xml:space="preserve">округ, </w:t>
            </w:r>
            <w:r>
              <w:rPr>
                <w:sz w:val="24"/>
                <w:szCs w:val="24"/>
              </w:rPr>
              <w:t xml:space="preserve"> Владимирск</w:t>
            </w:r>
            <w:r w:rsidR="00A62D44">
              <w:rPr>
                <w:sz w:val="24"/>
                <w:szCs w:val="24"/>
              </w:rPr>
              <w:t>ая</w:t>
            </w:r>
            <w:proofErr w:type="gramEnd"/>
            <w:r>
              <w:rPr>
                <w:sz w:val="24"/>
                <w:szCs w:val="24"/>
              </w:rPr>
              <w:t xml:space="preserve"> област</w:t>
            </w:r>
            <w:r w:rsidR="00A62D44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. </w:t>
            </w:r>
          </w:p>
          <w:p w14:paraId="174184F5" w14:textId="0BB9EA79" w:rsidR="00DC32BC" w:rsidRDefault="00254F13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участке недр расположен</w:t>
            </w:r>
            <w:r w:rsidR="00CB7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 водозабор</w:t>
            </w:r>
            <w:r w:rsidR="00CB73D5">
              <w:rPr>
                <w:sz w:val="24"/>
                <w:szCs w:val="24"/>
              </w:rPr>
              <w:t xml:space="preserve"> на ул. Зеленая д.1</w:t>
            </w:r>
            <w:r>
              <w:rPr>
                <w:sz w:val="24"/>
                <w:szCs w:val="24"/>
              </w:rPr>
              <w:t>, состоящий из 7 скважин: №№14505, 14547, 15874, 14529, 14505-р</w:t>
            </w:r>
            <w:r w:rsidR="00E02BE3">
              <w:rPr>
                <w:sz w:val="24"/>
                <w:szCs w:val="24"/>
              </w:rPr>
              <w:t xml:space="preserve"> (законсервирована)</w:t>
            </w:r>
            <w:r>
              <w:rPr>
                <w:sz w:val="24"/>
                <w:szCs w:val="24"/>
              </w:rPr>
              <w:t>, М-17-90, М-17-91, а также 3 одиночные скважины: №№1831</w:t>
            </w:r>
            <w:r w:rsidR="00CB73D5">
              <w:rPr>
                <w:sz w:val="24"/>
                <w:szCs w:val="24"/>
              </w:rPr>
              <w:t xml:space="preserve"> на ул. Мичурина</w:t>
            </w:r>
            <w:r>
              <w:rPr>
                <w:sz w:val="24"/>
                <w:szCs w:val="24"/>
              </w:rPr>
              <w:t xml:space="preserve">, </w:t>
            </w:r>
            <w:r w:rsidR="00E02BE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27904</w:t>
            </w:r>
            <w:r w:rsidR="00CB73D5">
              <w:rPr>
                <w:sz w:val="24"/>
                <w:szCs w:val="24"/>
              </w:rPr>
              <w:t xml:space="preserve"> (законсервирована) на ул. Суворова д.5</w:t>
            </w:r>
            <w:r>
              <w:rPr>
                <w:sz w:val="24"/>
                <w:szCs w:val="24"/>
              </w:rPr>
              <w:t xml:space="preserve">, </w:t>
            </w:r>
            <w:r w:rsidR="00E02BE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б/н</w:t>
            </w:r>
            <w:r w:rsidR="00CB73D5">
              <w:rPr>
                <w:sz w:val="24"/>
                <w:szCs w:val="24"/>
              </w:rPr>
              <w:t xml:space="preserve"> (законсервирована) на ул. Суворова д.5</w:t>
            </w:r>
            <w:r w:rsidR="00DC32BC" w:rsidRPr="00D85699">
              <w:rPr>
                <w:sz w:val="24"/>
                <w:szCs w:val="24"/>
              </w:rPr>
              <w:t>. Водозабор действующий</w:t>
            </w:r>
            <w:r>
              <w:rPr>
                <w:sz w:val="24"/>
                <w:szCs w:val="24"/>
              </w:rPr>
              <w:t xml:space="preserve">. Все скважины оборудованы на эксплуатацию </w:t>
            </w:r>
            <w:proofErr w:type="spellStart"/>
            <w:r>
              <w:rPr>
                <w:sz w:val="24"/>
                <w:szCs w:val="24"/>
              </w:rPr>
              <w:t>гжельско-ассельского</w:t>
            </w:r>
            <w:proofErr w:type="spellEnd"/>
            <w:r>
              <w:rPr>
                <w:sz w:val="24"/>
                <w:szCs w:val="24"/>
              </w:rPr>
              <w:t xml:space="preserve"> водоносного горизонта, Кровля водоносного горизонта залегает на глубине 160-170 м. Горизонт защищен от поверхностного загрязнения юрскими и меловыми глинами вскрытой мощностью </w:t>
            </w:r>
            <w:r>
              <w:rPr>
                <w:sz w:val="24"/>
                <w:szCs w:val="24"/>
              </w:rPr>
              <w:lastRenderedPageBreak/>
              <w:t>32,5-158 м. Водоносный горизонт – напорный. Г</w:t>
            </w:r>
            <w:r w:rsidR="00DC32BC" w:rsidRPr="00D85699">
              <w:rPr>
                <w:sz w:val="24"/>
                <w:szCs w:val="24"/>
              </w:rPr>
              <w:t xml:space="preserve">лубины скважин </w:t>
            </w:r>
            <w:r>
              <w:rPr>
                <w:sz w:val="24"/>
                <w:szCs w:val="24"/>
              </w:rPr>
              <w:t>230-250 м</w:t>
            </w:r>
            <w:r w:rsidR="00DC32BC" w:rsidRPr="00D8569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Статический уровень отмечен на глубине 53-91 м. Дебит скважин составляет 12-70 м3/час. </w:t>
            </w:r>
            <w:r w:rsidR="00DC32BC" w:rsidRPr="00D85699">
              <w:rPr>
                <w:sz w:val="24"/>
                <w:szCs w:val="24"/>
              </w:rPr>
              <w:t xml:space="preserve">Потребность в воде составляет </w:t>
            </w:r>
            <w:r>
              <w:rPr>
                <w:sz w:val="24"/>
                <w:szCs w:val="24"/>
              </w:rPr>
              <w:t>4255,0 м3/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32BC" w:rsidRPr="00D85699">
              <w:rPr>
                <w:sz w:val="24"/>
                <w:szCs w:val="24"/>
              </w:rPr>
              <w:t xml:space="preserve"> </w:t>
            </w:r>
          </w:p>
          <w:p w14:paraId="47967A47" w14:textId="3215EC0B" w:rsidR="00AF356F" w:rsidRDefault="00A62D44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Дополнительно, предприятию МУП СВК передан</w:t>
            </w:r>
            <w:r w:rsidR="00CB73D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в хозяйственное ведение </w:t>
            </w:r>
            <w:r w:rsidR="00AF356F">
              <w:rPr>
                <w:sz w:val="24"/>
                <w:szCs w:val="24"/>
              </w:rPr>
              <w:t xml:space="preserve">новая резервная артезианская </w:t>
            </w:r>
            <w:r>
              <w:rPr>
                <w:sz w:val="24"/>
                <w:szCs w:val="24"/>
              </w:rPr>
              <w:t xml:space="preserve">скважина </w:t>
            </w:r>
            <w:r w:rsidR="00AF356F">
              <w:rPr>
                <w:sz w:val="24"/>
                <w:szCs w:val="24"/>
              </w:rPr>
              <w:t>с КН 33:01:001620:475 глубиной 210 м с целью добычи подземных вод для хозяйственно-питьевых нужд.</w:t>
            </w:r>
          </w:p>
          <w:p w14:paraId="1A1FC6BA" w14:textId="1688C80E" w:rsidR="00CB73D5" w:rsidRPr="00744DBD" w:rsidRDefault="00E02BE3" w:rsidP="00DC32BC">
            <w:pPr>
              <w:pStyle w:val="a5"/>
              <w:ind w:right="152"/>
              <w:jc w:val="both"/>
              <w:rPr>
                <w:color w:val="EE0000"/>
                <w:sz w:val="24"/>
                <w:szCs w:val="24"/>
              </w:rPr>
            </w:pPr>
            <w:r w:rsidRPr="00744DBD">
              <w:rPr>
                <w:color w:val="EE0000"/>
                <w:sz w:val="24"/>
                <w:szCs w:val="24"/>
              </w:rPr>
              <w:t xml:space="preserve">В связи с </w:t>
            </w:r>
            <w:proofErr w:type="spellStart"/>
            <w:r w:rsidRPr="00744DBD">
              <w:rPr>
                <w:color w:val="EE0000"/>
                <w:sz w:val="24"/>
                <w:szCs w:val="24"/>
              </w:rPr>
              <w:t>запескованием</w:t>
            </w:r>
            <w:proofErr w:type="spellEnd"/>
            <w:r w:rsidRPr="00744DBD">
              <w:rPr>
                <w:color w:val="EE0000"/>
                <w:sz w:val="24"/>
                <w:szCs w:val="24"/>
              </w:rPr>
              <w:t xml:space="preserve"> скважин №27904 (законсервирована) на ул. Суворова д.5, №б/н (законсервирована) на ул. Суворова д.5, н</w:t>
            </w:r>
            <w:r w:rsidR="00CB73D5" w:rsidRPr="00744DBD">
              <w:rPr>
                <w:color w:val="EE0000"/>
                <w:sz w:val="24"/>
                <w:szCs w:val="24"/>
              </w:rPr>
              <w:t xml:space="preserve">а территории ВЗУ ул. Суворова д.5 с целью </w:t>
            </w:r>
            <w:r w:rsidRPr="00744DBD">
              <w:rPr>
                <w:color w:val="EE0000"/>
                <w:sz w:val="24"/>
                <w:szCs w:val="24"/>
              </w:rPr>
              <w:t xml:space="preserve">дальнейшей </w:t>
            </w:r>
            <w:r w:rsidR="00CB73D5" w:rsidRPr="00744DBD">
              <w:rPr>
                <w:color w:val="EE0000"/>
                <w:sz w:val="24"/>
                <w:szCs w:val="24"/>
              </w:rPr>
              <w:t xml:space="preserve">передачи в хозяйственное ведение для </w:t>
            </w:r>
            <w:r w:rsidRPr="00744DBD">
              <w:rPr>
                <w:color w:val="EE0000"/>
                <w:sz w:val="24"/>
                <w:szCs w:val="24"/>
              </w:rPr>
              <w:t xml:space="preserve">осуществления </w:t>
            </w:r>
            <w:r w:rsidR="00CB73D5" w:rsidRPr="00744DBD">
              <w:rPr>
                <w:color w:val="EE0000"/>
                <w:sz w:val="24"/>
                <w:szCs w:val="24"/>
              </w:rPr>
              <w:t xml:space="preserve">хозяйственно-питьевых нужд г. Струнино </w:t>
            </w:r>
            <w:r w:rsidR="0088174A" w:rsidRPr="00744DBD">
              <w:rPr>
                <w:color w:val="EE0000"/>
                <w:sz w:val="24"/>
                <w:szCs w:val="24"/>
              </w:rPr>
              <w:t>планируется</w:t>
            </w:r>
            <w:r w:rsidR="00CB73D5" w:rsidRPr="00744DBD">
              <w:rPr>
                <w:color w:val="EE0000"/>
                <w:sz w:val="24"/>
                <w:szCs w:val="24"/>
              </w:rPr>
              <w:t xml:space="preserve"> новая скважина глубиной 250 м. </w:t>
            </w:r>
            <w:r w:rsidR="0088174A" w:rsidRPr="00744DBD">
              <w:rPr>
                <w:color w:val="EE0000"/>
                <w:sz w:val="24"/>
                <w:szCs w:val="24"/>
              </w:rPr>
              <w:t>В настоящий момент идет этап проектирования. Место бурения определено</w:t>
            </w:r>
            <w:r w:rsidRPr="00744DBD">
              <w:rPr>
                <w:color w:val="EE0000"/>
                <w:sz w:val="24"/>
                <w:szCs w:val="24"/>
              </w:rPr>
              <w:t xml:space="preserve"> – территория ВЗУ на ул. Суворова д.5</w:t>
            </w:r>
            <w:r w:rsidR="0088174A" w:rsidRPr="00744DBD">
              <w:rPr>
                <w:color w:val="EE0000"/>
                <w:sz w:val="24"/>
                <w:szCs w:val="24"/>
              </w:rPr>
              <w:t>.</w:t>
            </w:r>
            <w:r w:rsidRPr="00744DBD">
              <w:rPr>
                <w:color w:val="EE0000"/>
                <w:sz w:val="24"/>
                <w:szCs w:val="24"/>
              </w:rPr>
              <w:t xml:space="preserve"> Ориентировочный срок окончания работ - декабрь 2026 г.</w:t>
            </w:r>
          </w:p>
          <w:p w14:paraId="2946F5DB" w14:textId="7D624D97" w:rsidR="0088174A" w:rsidRPr="00744DBD" w:rsidRDefault="00DC3095" w:rsidP="00DC32BC">
            <w:pPr>
              <w:pStyle w:val="a5"/>
              <w:ind w:right="152"/>
              <w:jc w:val="both"/>
              <w:rPr>
                <w:color w:val="EE0000"/>
                <w:sz w:val="24"/>
                <w:szCs w:val="24"/>
              </w:rPr>
            </w:pPr>
            <w:r w:rsidRPr="00744DBD">
              <w:rPr>
                <w:color w:val="EE0000"/>
                <w:sz w:val="24"/>
                <w:szCs w:val="24"/>
              </w:rPr>
              <w:t xml:space="preserve">На предприятии </w:t>
            </w:r>
            <w:r w:rsidR="00BD0C7D" w:rsidRPr="00744DBD">
              <w:rPr>
                <w:color w:val="EE0000"/>
                <w:sz w:val="24"/>
                <w:szCs w:val="24"/>
              </w:rPr>
              <w:t xml:space="preserve">Заказчика, вследствие переоформления лицензии от предыдущего недропользователя (предприятия банкрота), </w:t>
            </w:r>
            <w:r w:rsidRPr="00744DBD">
              <w:rPr>
                <w:color w:val="EE0000"/>
                <w:sz w:val="24"/>
                <w:szCs w:val="24"/>
              </w:rPr>
              <w:t>имеются санитарно-эпидемиологические заключения от 05.02.2010 года №</w:t>
            </w:r>
            <w:proofErr w:type="gramStart"/>
            <w:r w:rsidRPr="00744DBD">
              <w:rPr>
                <w:color w:val="EE0000"/>
                <w:sz w:val="24"/>
                <w:szCs w:val="24"/>
              </w:rPr>
              <w:t>33.ВЛ.</w:t>
            </w:r>
            <w:proofErr w:type="gramEnd"/>
            <w:r w:rsidRPr="00744DBD">
              <w:rPr>
                <w:color w:val="EE0000"/>
                <w:sz w:val="24"/>
                <w:szCs w:val="24"/>
              </w:rPr>
              <w:t>09.</w:t>
            </w:r>
            <w:proofErr w:type="gramStart"/>
            <w:r w:rsidRPr="00744DBD">
              <w:rPr>
                <w:color w:val="EE0000"/>
                <w:sz w:val="24"/>
                <w:szCs w:val="24"/>
              </w:rPr>
              <w:t>000.Т.</w:t>
            </w:r>
            <w:proofErr w:type="gramEnd"/>
            <w:r w:rsidRPr="00744DBD">
              <w:rPr>
                <w:color w:val="EE0000"/>
                <w:sz w:val="24"/>
                <w:szCs w:val="24"/>
              </w:rPr>
              <w:t>000007.02.</w:t>
            </w:r>
            <w:proofErr w:type="gramStart"/>
            <w:r w:rsidRPr="00744DBD">
              <w:rPr>
                <w:color w:val="EE0000"/>
                <w:sz w:val="24"/>
                <w:szCs w:val="24"/>
              </w:rPr>
              <w:t>10,</w:t>
            </w:r>
            <w:r w:rsidR="00E15DD4" w:rsidRPr="00744DBD">
              <w:rPr>
                <w:color w:val="EE0000"/>
                <w:sz w:val="24"/>
                <w:szCs w:val="24"/>
              </w:rPr>
              <w:t xml:space="preserve"> </w:t>
            </w:r>
            <w:r w:rsidR="00631369" w:rsidRPr="00744DBD">
              <w:rPr>
                <w:color w:val="EE0000"/>
                <w:sz w:val="24"/>
                <w:szCs w:val="24"/>
              </w:rPr>
              <w:t xml:space="preserve"> от</w:t>
            </w:r>
            <w:proofErr w:type="gramEnd"/>
            <w:r w:rsidR="00631369" w:rsidRPr="00744DBD">
              <w:rPr>
                <w:color w:val="EE0000"/>
                <w:sz w:val="24"/>
                <w:szCs w:val="24"/>
              </w:rPr>
              <w:t xml:space="preserve"> 29.01.2010 года №</w:t>
            </w:r>
            <w:proofErr w:type="gramStart"/>
            <w:r w:rsidR="00E15DD4" w:rsidRPr="00744DBD">
              <w:rPr>
                <w:color w:val="EE0000"/>
                <w:sz w:val="24"/>
                <w:szCs w:val="24"/>
              </w:rPr>
              <w:t>3</w:t>
            </w:r>
            <w:r w:rsidRPr="00744DBD">
              <w:rPr>
                <w:color w:val="EE0000"/>
                <w:sz w:val="24"/>
                <w:szCs w:val="24"/>
              </w:rPr>
              <w:t>3.ВЛ.</w:t>
            </w:r>
            <w:proofErr w:type="gramEnd"/>
            <w:r w:rsidRPr="00744DBD">
              <w:rPr>
                <w:color w:val="EE0000"/>
                <w:sz w:val="24"/>
                <w:szCs w:val="24"/>
              </w:rPr>
              <w:t>09.</w:t>
            </w:r>
            <w:proofErr w:type="gramStart"/>
            <w:r w:rsidRPr="00744DBD">
              <w:rPr>
                <w:color w:val="EE0000"/>
                <w:sz w:val="24"/>
                <w:szCs w:val="24"/>
              </w:rPr>
              <w:t>000.Т.</w:t>
            </w:r>
            <w:proofErr w:type="gramEnd"/>
            <w:r w:rsidRPr="00744DBD">
              <w:rPr>
                <w:color w:val="EE0000"/>
                <w:sz w:val="24"/>
                <w:szCs w:val="24"/>
              </w:rPr>
              <w:t>00</w:t>
            </w:r>
            <w:r w:rsidR="00BD0C7D" w:rsidRPr="00744DBD">
              <w:rPr>
                <w:color w:val="EE0000"/>
                <w:sz w:val="24"/>
                <w:szCs w:val="24"/>
              </w:rPr>
              <w:t>0</w:t>
            </w:r>
            <w:r w:rsidR="00631369" w:rsidRPr="00744DBD">
              <w:rPr>
                <w:color w:val="EE0000"/>
                <w:sz w:val="24"/>
                <w:szCs w:val="24"/>
              </w:rPr>
              <w:t>0</w:t>
            </w:r>
            <w:r w:rsidR="00BD0C7D" w:rsidRPr="00744DBD">
              <w:rPr>
                <w:color w:val="EE0000"/>
                <w:sz w:val="24"/>
                <w:szCs w:val="24"/>
              </w:rPr>
              <w:t xml:space="preserve">15.01.10 о соответствии СанПиН 2.1.4.1074-01 «Питьевая вода. Гигиенические требования к качеству воды централизованных систем питьевого водоснабжения. Контроль качества» и СанПиН 2.1.4.1110-02 «Зоны санитарной охраны источников водоснабжения и водопроводов питьевого назначения». Проект ЗСО </w:t>
            </w:r>
            <w:r w:rsidR="00342312" w:rsidRPr="00744DBD">
              <w:rPr>
                <w:color w:val="EE0000"/>
                <w:sz w:val="24"/>
                <w:szCs w:val="24"/>
              </w:rPr>
              <w:t xml:space="preserve">и заключение о соответствии водного объекта санитарным требованиям </w:t>
            </w:r>
            <w:r w:rsidR="00AF356F" w:rsidRPr="00744DBD">
              <w:rPr>
                <w:color w:val="EE0000"/>
                <w:sz w:val="24"/>
                <w:szCs w:val="24"/>
              </w:rPr>
              <w:t xml:space="preserve">в связи с добавлением </w:t>
            </w:r>
            <w:r w:rsidR="0088174A" w:rsidRPr="00744DBD">
              <w:rPr>
                <w:color w:val="EE0000"/>
                <w:sz w:val="24"/>
                <w:szCs w:val="24"/>
              </w:rPr>
              <w:t xml:space="preserve">двух </w:t>
            </w:r>
            <w:r w:rsidR="00AF356F" w:rsidRPr="00744DBD">
              <w:rPr>
                <w:color w:val="EE0000"/>
                <w:sz w:val="24"/>
                <w:szCs w:val="24"/>
              </w:rPr>
              <w:t>нов</w:t>
            </w:r>
            <w:r w:rsidR="0088174A" w:rsidRPr="00744DBD">
              <w:rPr>
                <w:color w:val="EE0000"/>
                <w:sz w:val="24"/>
                <w:szCs w:val="24"/>
              </w:rPr>
              <w:t>ых</w:t>
            </w:r>
            <w:r w:rsidR="00AF356F" w:rsidRPr="00744DBD">
              <w:rPr>
                <w:color w:val="EE0000"/>
                <w:sz w:val="24"/>
                <w:szCs w:val="24"/>
              </w:rPr>
              <w:t xml:space="preserve"> скважин </w:t>
            </w:r>
            <w:r w:rsidR="00BD0C7D" w:rsidRPr="00744DBD">
              <w:rPr>
                <w:color w:val="EE0000"/>
                <w:sz w:val="24"/>
                <w:szCs w:val="24"/>
              </w:rPr>
              <w:t>требу</w:t>
            </w:r>
            <w:r w:rsidR="00E02BE3" w:rsidRPr="00744DBD">
              <w:rPr>
                <w:color w:val="EE0000"/>
                <w:sz w:val="24"/>
                <w:szCs w:val="24"/>
              </w:rPr>
              <w:t>ют</w:t>
            </w:r>
            <w:r w:rsidR="00BD0C7D" w:rsidRPr="00744DBD">
              <w:rPr>
                <w:color w:val="EE0000"/>
                <w:sz w:val="24"/>
                <w:szCs w:val="24"/>
              </w:rPr>
              <w:t xml:space="preserve"> </w:t>
            </w:r>
            <w:r w:rsidR="00E240E8" w:rsidRPr="00744DBD">
              <w:rPr>
                <w:color w:val="EE0000"/>
                <w:sz w:val="24"/>
                <w:szCs w:val="24"/>
              </w:rPr>
              <w:t>обновления</w:t>
            </w:r>
            <w:r w:rsidR="00BD0C7D" w:rsidRPr="00744DBD">
              <w:rPr>
                <w:color w:val="EE0000"/>
                <w:sz w:val="24"/>
                <w:szCs w:val="24"/>
              </w:rPr>
              <w:t xml:space="preserve"> и </w:t>
            </w:r>
            <w:r w:rsidR="00342312" w:rsidRPr="00744DBD">
              <w:rPr>
                <w:color w:val="EE0000"/>
                <w:sz w:val="24"/>
                <w:szCs w:val="24"/>
              </w:rPr>
              <w:t>согласования.</w:t>
            </w:r>
            <w:r w:rsidR="00E240E8" w:rsidRPr="00744DBD">
              <w:rPr>
                <w:color w:val="EE0000"/>
                <w:sz w:val="24"/>
                <w:szCs w:val="24"/>
              </w:rPr>
              <w:t xml:space="preserve"> На проект ЗСО необходимо получить положительное санитарно-эпидемиологическое заключение.</w:t>
            </w:r>
          </w:p>
          <w:p w14:paraId="2DA7D178" w14:textId="4878DE47" w:rsidR="0088174A" w:rsidRPr="00744DBD" w:rsidRDefault="0088174A" w:rsidP="00DC32BC">
            <w:pPr>
              <w:pStyle w:val="a5"/>
              <w:ind w:right="152"/>
              <w:jc w:val="both"/>
              <w:rPr>
                <w:color w:val="EE0000"/>
                <w:sz w:val="24"/>
                <w:szCs w:val="24"/>
              </w:rPr>
            </w:pPr>
            <w:r w:rsidRPr="00744DBD">
              <w:rPr>
                <w:color w:val="EE0000"/>
                <w:sz w:val="24"/>
                <w:szCs w:val="24"/>
              </w:rPr>
              <w:t xml:space="preserve">Вода, подаваемая потребителям, проходит лабораторный контроль. Средний показатель общей жесткости в питьевой воде централизованного водоснабжения в г. Струнино составляет 7,2 ⁰Ж при гигиеническом нормативе не более 7,0 ⁰Ж. Эпизодически выявляется превышение содержания железа общего </w:t>
            </w:r>
            <w:r w:rsidR="001754BC" w:rsidRPr="00744DBD">
              <w:rPr>
                <w:color w:val="EE0000"/>
                <w:sz w:val="24"/>
                <w:szCs w:val="24"/>
              </w:rPr>
              <w:t>– 0,37-0,5 мг/дм3 при нормативе 0,3 мг/дм3.</w:t>
            </w:r>
            <w:r w:rsidR="00E240E8" w:rsidRPr="00744DBD">
              <w:rPr>
                <w:color w:val="EE0000"/>
              </w:rPr>
              <w:t xml:space="preserve"> </w:t>
            </w:r>
            <w:r w:rsidR="00E240E8" w:rsidRPr="00744DBD">
              <w:rPr>
                <w:color w:val="EE0000"/>
                <w:sz w:val="24"/>
                <w:szCs w:val="24"/>
              </w:rPr>
              <w:t>Необходимо получение</w:t>
            </w:r>
            <w:r w:rsidR="00E240E8" w:rsidRPr="00744DBD">
              <w:rPr>
                <w:color w:val="EE0000"/>
              </w:rPr>
              <w:t xml:space="preserve"> </w:t>
            </w:r>
            <w:r w:rsidR="00E240E8" w:rsidRPr="00744DBD">
              <w:rPr>
                <w:color w:val="EE0000"/>
                <w:sz w:val="24"/>
                <w:szCs w:val="24"/>
              </w:rPr>
              <w:t>заключения о соответствии водного объекта санитарным требованиям с формулировкой о соответствии.</w:t>
            </w:r>
            <w:r w:rsidR="00452A10" w:rsidRPr="00744DBD">
              <w:rPr>
                <w:color w:val="EE0000"/>
                <w:sz w:val="24"/>
                <w:szCs w:val="24"/>
              </w:rPr>
              <w:t xml:space="preserve"> </w:t>
            </w:r>
          </w:p>
          <w:p w14:paraId="4375FFE2" w14:textId="77777777" w:rsidR="00DC32BC" w:rsidRDefault="00037FE0" w:rsidP="00037FE0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Протоколом ГКЗ СССР от 23.02.1990г. №10797 по Александровскому месторождению, участок г. Струнино учтены запасы по категории «А+В» в количестве 15,0 тыс. м3/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 w:rsidR="009E3180">
              <w:rPr>
                <w:sz w:val="24"/>
                <w:szCs w:val="24"/>
              </w:rPr>
              <w:t xml:space="preserve">: категория А – 4,4 </w:t>
            </w:r>
            <w:r>
              <w:rPr>
                <w:sz w:val="24"/>
                <w:szCs w:val="24"/>
              </w:rPr>
              <w:t>тыс. м3/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, категория В – 10,6 тыс. м3/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. Переоценка запасов подземных вод не проводилась. Запасы у недропользователя оценены на срок 25 лет.</w:t>
            </w:r>
          </w:p>
          <w:p w14:paraId="20E6673B" w14:textId="77777777" w:rsidR="00037FE0" w:rsidRPr="00D85699" w:rsidRDefault="00037FE0" w:rsidP="00037FE0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выполнить переоценку запасов на данном месторождении</w:t>
            </w:r>
            <w:r w:rsidR="00342312">
              <w:rPr>
                <w:sz w:val="24"/>
                <w:szCs w:val="24"/>
              </w:rPr>
              <w:t>.</w:t>
            </w:r>
          </w:p>
        </w:tc>
      </w:tr>
      <w:tr w:rsidR="00D85699" w:rsidRPr="00D85699" w14:paraId="63F184D5" w14:textId="77777777" w:rsidTr="00D9675E">
        <w:tc>
          <w:tcPr>
            <w:tcW w:w="560" w:type="dxa"/>
            <w:vAlign w:val="center"/>
          </w:tcPr>
          <w:p w14:paraId="6FC0B72A" w14:textId="77777777" w:rsidR="00DC32BC" w:rsidRPr="00D85699" w:rsidRDefault="00DC32BC" w:rsidP="00AE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FAB8F" w14:textId="77777777" w:rsidR="00DC32BC" w:rsidRPr="00D85699" w:rsidRDefault="00DC32BC" w:rsidP="00AE41FD">
            <w:pPr>
              <w:pStyle w:val="a5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5699">
              <w:rPr>
                <w:b/>
                <w:sz w:val="24"/>
                <w:szCs w:val="24"/>
              </w:rPr>
              <w:t>Заказчик (Компания)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7CF7" w14:textId="77777777" w:rsidR="00174E24" w:rsidRDefault="00174E24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унитарное предприятие «</w:t>
            </w:r>
            <w:proofErr w:type="spellStart"/>
            <w:r>
              <w:rPr>
                <w:sz w:val="24"/>
                <w:szCs w:val="24"/>
              </w:rPr>
              <w:t>Струнинский</w:t>
            </w:r>
            <w:proofErr w:type="spellEnd"/>
            <w:r>
              <w:rPr>
                <w:sz w:val="24"/>
                <w:szCs w:val="24"/>
              </w:rPr>
              <w:t xml:space="preserve"> водоканал» </w:t>
            </w:r>
            <w:r w:rsidR="00A62D44">
              <w:rPr>
                <w:sz w:val="24"/>
                <w:szCs w:val="24"/>
              </w:rPr>
              <w:t xml:space="preserve">Александровского муниципального округа Владимирской области </w:t>
            </w:r>
            <w:r w:rsidR="00DC32BC" w:rsidRPr="00D8569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МУП СВК</w:t>
            </w:r>
            <w:r w:rsidR="00DC32BC" w:rsidRPr="00D85699">
              <w:rPr>
                <w:sz w:val="24"/>
                <w:szCs w:val="24"/>
              </w:rPr>
              <w:t xml:space="preserve">) </w:t>
            </w:r>
          </w:p>
          <w:p w14:paraId="5FB7FEC6" w14:textId="77777777" w:rsidR="00DC32BC" w:rsidRPr="00D85699" w:rsidRDefault="00174E24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адрес: </w:t>
            </w:r>
            <w:r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601670, Владимирская область, Александровский </w:t>
            </w:r>
            <w:r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муниципальный округ</w:t>
            </w:r>
            <w:r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г.Струнино</w:t>
            </w:r>
            <w:proofErr w:type="spellEnd"/>
            <w:r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ул.Островского</w:t>
            </w:r>
            <w:proofErr w:type="spellEnd"/>
            <w:r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, д. 2а</w:t>
            </w:r>
            <w:r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, помещение 2</w:t>
            </w:r>
          </w:p>
          <w:p w14:paraId="30B5D31D" w14:textId="77777777" w:rsidR="00174E24" w:rsidRPr="00D85699" w:rsidRDefault="00DC32BC" w:rsidP="00174E24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Юридический адрес: </w:t>
            </w:r>
            <w:r w:rsidR="00174E24"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601670, Владимирская область, Александровский </w:t>
            </w:r>
            <w:r w:rsid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муниципальный округ</w:t>
            </w:r>
            <w:r w:rsidR="00174E24"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174E24"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г.Струнино</w:t>
            </w:r>
            <w:proofErr w:type="spellEnd"/>
            <w:r w:rsidR="00174E24"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174E24"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ул.Островского</w:t>
            </w:r>
            <w:proofErr w:type="spellEnd"/>
            <w:r w:rsidR="00174E24" w:rsidRP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, д. 2а</w:t>
            </w:r>
            <w:r w:rsidR="00174E24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, помещение 2</w:t>
            </w:r>
          </w:p>
          <w:p w14:paraId="4A70C990" w14:textId="77777777" w:rsidR="00DC32BC" w:rsidRPr="00D85699" w:rsidRDefault="00DC32BC" w:rsidP="00174E24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 Тел./факс 8 (</w:t>
            </w:r>
            <w:r w:rsidR="00174E24">
              <w:rPr>
                <w:sz w:val="24"/>
                <w:szCs w:val="24"/>
              </w:rPr>
              <w:t>49244</w:t>
            </w:r>
            <w:r w:rsidRPr="00D85699">
              <w:rPr>
                <w:sz w:val="24"/>
                <w:szCs w:val="24"/>
              </w:rPr>
              <w:t xml:space="preserve">) </w:t>
            </w:r>
            <w:r w:rsidR="00174E24">
              <w:rPr>
                <w:sz w:val="24"/>
                <w:szCs w:val="24"/>
              </w:rPr>
              <w:t>42981</w:t>
            </w:r>
            <w:r w:rsidRPr="00D85699">
              <w:rPr>
                <w:sz w:val="24"/>
                <w:szCs w:val="24"/>
              </w:rPr>
              <w:t xml:space="preserve">; </w:t>
            </w:r>
            <w:proofErr w:type="spellStart"/>
            <w:r w:rsidRPr="00D85699">
              <w:rPr>
                <w:sz w:val="24"/>
                <w:szCs w:val="24"/>
              </w:rPr>
              <w:t>e-mail</w:t>
            </w:r>
            <w:proofErr w:type="spellEnd"/>
            <w:r w:rsidRPr="00D85699">
              <w:rPr>
                <w:sz w:val="24"/>
                <w:szCs w:val="24"/>
              </w:rPr>
              <w:t xml:space="preserve">: </w:t>
            </w:r>
            <w:proofErr w:type="spellStart"/>
            <w:r w:rsidR="00174E24">
              <w:rPr>
                <w:sz w:val="24"/>
                <w:szCs w:val="24"/>
                <w:lang w:val="en-US"/>
              </w:rPr>
              <w:t>voda</w:t>
            </w:r>
            <w:proofErr w:type="spellEnd"/>
            <w:r w:rsidR="00174E24" w:rsidRPr="00174E24">
              <w:rPr>
                <w:sz w:val="24"/>
                <w:szCs w:val="24"/>
              </w:rPr>
              <w:t>.</w:t>
            </w:r>
            <w:proofErr w:type="spellStart"/>
            <w:r w:rsidR="00174E24">
              <w:rPr>
                <w:sz w:val="24"/>
                <w:szCs w:val="24"/>
                <w:lang w:val="en-US"/>
              </w:rPr>
              <w:t>strunino</w:t>
            </w:r>
            <w:proofErr w:type="spellEnd"/>
            <w:r w:rsidRPr="00D85699">
              <w:rPr>
                <w:sz w:val="24"/>
                <w:szCs w:val="24"/>
              </w:rPr>
              <w:t>@</w:t>
            </w:r>
            <w:r w:rsidR="00174E24">
              <w:rPr>
                <w:sz w:val="24"/>
                <w:szCs w:val="24"/>
                <w:lang w:val="en-US"/>
              </w:rPr>
              <w:t>mail</w:t>
            </w:r>
            <w:r w:rsidRPr="00D85699">
              <w:rPr>
                <w:sz w:val="24"/>
                <w:szCs w:val="24"/>
              </w:rPr>
              <w:t>.</w:t>
            </w:r>
            <w:proofErr w:type="spellStart"/>
            <w:r w:rsidRPr="00D85699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D85699" w:rsidRPr="00D85699" w14:paraId="379342AB" w14:textId="77777777" w:rsidTr="00D9675E">
        <w:tc>
          <w:tcPr>
            <w:tcW w:w="560" w:type="dxa"/>
            <w:vAlign w:val="center"/>
          </w:tcPr>
          <w:p w14:paraId="4381D252" w14:textId="77777777" w:rsidR="00DC32BC" w:rsidRPr="00D85699" w:rsidRDefault="00DC32BC" w:rsidP="00AE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5FB0" w14:textId="77777777" w:rsidR="00DC32BC" w:rsidRPr="00D85699" w:rsidRDefault="00DC32BC" w:rsidP="00AE41FD">
            <w:pPr>
              <w:pStyle w:val="a5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5699">
              <w:rPr>
                <w:b/>
                <w:sz w:val="24"/>
                <w:szCs w:val="24"/>
              </w:rPr>
              <w:t>Нормативные документы для выполнения работ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E337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 - Закон РФ от 21.02.1992 г. № 2395-1 «О недрах»;</w:t>
            </w:r>
          </w:p>
          <w:p w14:paraId="1A6E8DA0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приказ Минприроды России от 14.06.2016 г. № 352 «Об утверждении Правил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ископаемых»;</w:t>
            </w:r>
          </w:p>
          <w:p w14:paraId="1E3BE208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приказ Минприроды России от 30.07.2007 г. № 195 «Об утверждении Классификации запасов и прогнозных ресурсов питьевых, технических и минеральных подземных вод»;</w:t>
            </w:r>
          </w:p>
          <w:p w14:paraId="7A5B1B81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приказ Минприроды России от 31.12.2010 г. № 569 «Об утверждении Требований к составу и правилам оформления представляемых на государственную экспертизу материалов по подсчету запасов питьевых, технических и минеральных </w:t>
            </w:r>
          </w:p>
          <w:p w14:paraId="143B1276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подземных вод»;</w:t>
            </w:r>
          </w:p>
          <w:p w14:paraId="393FF03D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приказ Минприроды России от 06.09.2012 г. № 265 «Об утверждении Порядка постановки запасов полезных ископаемых на государственный баланс и их списания с государственного баланса»;</w:t>
            </w:r>
          </w:p>
          <w:p w14:paraId="64F036EA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приказ Минприроды России от 27.10.2010 г. № 463 «Об утверждении требований к структуре и оформлению проектной документации на разработку месторождений подземных вод»;</w:t>
            </w:r>
          </w:p>
          <w:p w14:paraId="6E779848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приказ Минприроды России от 29.10.2020 г. № 865 «Об утверждении Порядка государственного учета и ведения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 участками недр»;</w:t>
            </w:r>
          </w:p>
          <w:p w14:paraId="7D19E3DC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654769BA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СанПиН 2.1.4. 1110-02. «Зоны санитарной охраны источников водоснабжения и водопроводов питьевого назначения. Санитарные правила и нормы»;</w:t>
            </w:r>
          </w:p>
          <w:p w14:paraId="7FAFF9AE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другие нормативно-правовые акты, действующие на период действия договора.</w:t>
            </w:r>
          </w:p>
          <w:p w14:paraId="1D0A84BF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В случае вступления в силу изменений или отмены вышеуказанных нормативных документов, а так принятие новых нормативно-правовых актов в период действия договора, Исполнитель обязан руководствоваться положениями вновь принятых и действующих нормативных документов.</w:t>
            </w:r>
          </w:p>
        </w:tc>
      </w:tr>
      <w:tr w:rsidR="00D85699" w:rsidRPr="00D85699" w14:paraId="389F82A2" w14:textId="77777777" w:rsidTr="00D9675E">
        <w:tc>
          <w:tcPr>
            <w:tcW w:w="560" w:type="dxa"/>
            <w:vAlign w:val="center"/>
          </w:tcPr>
          <w:p w14:paraId="27716533" w14:textId="77777777" w:rsidR="00DC32BC" w:rsidRPr="00D85699" w:rsidRDefault="00DC32BC" w:rsidP="00AE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</w:tcPr>
          <w:p w14:paraId="44442F84" w14:textId="77777777" w:rsidR="00DC32BC" w:rsidRPr="00D85699" w:rsidRDefault="00DC32BC" w:rsidP="00AE41FD">
            <w:pPr>
              <w:pStyle w:val="a5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5699">
              <w:rPr>
                <w:b/>
                <w:sz w:val="24"/>
                <w:szCs w:val="24"/>
              </w:rPr>
              <w:t>Состав и содержание работ</w:t>
            </w:r>
          </w:p>
          <w:p w14:paraId="06DFBA91" w14:textId="77777777" w:rsidR="00DC32BC" w:rsidRPr="00D85699" w:rsidRDefault="00DC32BC" w:rsidP="00AE41FD">
            <w:pPr>
              <w:jc w:val="center"/>
            </w:pPr>
          </w:p>
          <w:p w14:paraId="5004F776" w14:textId="77777777" w:rsidR="00DC32BC" w:rsidRPr="00D85699" w:rsidRDefault="00DC32BC" w:rsidP="00AE41FD">
            <w:pPr>
              <w:jc w:val="center"/>
            </w:pPr>
          </w:p>
          <w:p w14:paraId="699638D7" w14:textId="77777777" w:rsidR="00DC32BC" w:rsidRPr="00D85699" w:rsidRDefault="00DC32BC" w:rsidP="00AE41FD">
            <w:pPr>
              <w:jc w:val="center"/>
            </w:pPr>
          </w:p>
          <w:p w14:paraId="430F7B2E" w14:textId="77777777" w:rsidR="00DC32BC" w:rsidRPr="00D85699" w:rsidRDefault="00DC32BC" w:rsidP="00AE41FD">
            <w:pPr>
              <w:jc w:val="center"/>
            </w:pPr>
          </w:p>
          <w:p w14:paraId="43F55CD7" w14:textId="77777777" w:rsidR="00DC32BC" w:rsidRPr="00D85699" w:rsidRDefault="00DC32BC" w:rsidP="00AE41FD">
            <w:pPr>
              <w:jc w:val="center"/>
            </w:pPr>
          </w:p>
          <w:p w14:paraId="36F788BC" w14:textId="77777777" w:rsidR="00DC32BC" w:rsidRPr="00D85699" w:rsidRDefault="00DC32BC" w:rsidP="00AE41FD">
            <w:pPr>
              <w:jc w:val="center"/>
            </w:pPr>
          </w:p>
          <w:p w14:paraId="51456BF6" w14:textId="77777777" w:rsidR="00DC32BC" w:rsidRPr="00D85699" w:rsidRDefault="00DC32BC" w:rsidP="00AE41FD">
            <w:pPr>
              <w:jc w:val="center"/>
            </w:pPr>
          </w:p>
          <w:p w14:paraId="6F4BAA22" w14:textId="77777777" w:rsidR="00DC32BC" w:rsidRPr="00D85699" w:rsidRDefault="00DC32BC" w:rsidP="00AE41FD">
            <w:pPr>
              <w:jc w:val="center"/>
            </w:pPr>
          </w:p>
          <w:p w14:paraId="44CADE86" w14:textId="77777777" w:rsidR="00DC32BC" w:rsidRPr="00D85699" w:rsidRDefault="00DC32BC" w:rsidP="00AE41FD">
            <w:pPr>
              <w:jc w:val="center"/>
            </w:pPr>
          </w:p>
          <w:p w14:paraId="35C7A468" w14:textId="77777777" w:rsidR="00DC32BC" w:rsidRPr="00D85699" w:rsidRDefault="00DC32BC" w:rsidP="00AE41FD">
            <w:pPr>
              <w:jc w:val="center"/>
            </w:pPr>
          </w:p>
          <w:p w14:paraId="46FAE892" w14:textId="77777777" w:rsidR="00DC32BC" w:rsidRPr="00D85699" w:rsidRDefault="00DC32BC" w:rsidP="00AE41FD">
            <w:pPr>
              <w:jc w:val="center"/>
            </w:pPr>
          </w:p>
          <w:p w14:paraId="22B90B1F" w14:textId="77777777" w:rsidR="00DC32BC" w:rsidRPr="00D85699" w:rsidRDefault="00DC32BC" w:rsidP="00AE41FD">
            <w:pPr>
              <w:jc w:val="center"/>
            </w:pPr>
          </w:p>
          <w:p w14:paraId="2FEC7530" w14:textId="77777777" w:rsidR="00DC32BC" w:rsidRPr="00D85699" w:rsidRDefault="00DC32BC" w:rsidP="00AE41FD">
            <w:pPr>
              <w:jc w:val="center"/>
            </w:pPr>
          </w:p>
          <w:p w14:paraId="1D586C82" w14:textId="77777777" w:rsidR="00DC32BC" w:rsidRPr="00D85699" w:rsidRDefault="00DC32BC" w:rsidP="00AE41FD">
            <w:pPr>
              <w:jc w:val="center"/>
            </w:pPr>
          </w:p>
          <w:p w14:paraId="6447884C" w14:textId="77777777" w:rsidR="00DC32BC" w:rsidRPr="00D85699" w:rsidRDefault="00DC32BC" w:rsidP="00AE41FD">
            <w:pPr>
              <w:jc w:val="center"/>
            </w:pPr>
          </w:p>
          <w:p w14:paraId="2744B9FB" w14:textId="77777777" w:rsidR="00DC32BC" w:rsidRPr="00D85699" w:rsidRDefault="00DC32BC" w:rsidP="00AE41FD">
            <w:pPr>
              <w:jc w:val="center"/>
            </w:pPr>
          </w:p>
          <w:p w14:paraId="129F9B04" w14:textId="77777777" w:rsidR="00DC32BC" w:rsidRPr="00D85699" w:rsidRDefault="00DC32BC" w:rsidP="00AE41FD">
            <w:pPr>
              <w:jc w:val="center"/>
            </w:pPr>
          </w:p>
          <w:p w14:paraId="100AB136" w14:textId="77777777" w:rsidR="00DC32BC" w:rsidRPr="00D85699" w:rsidRDefault="00DC32BC" w:rsidP="00AE41FD">
            <w:pPr>
              <w:jc w:val="center"/>
            </w:pPr>
          </w:p>
          <w:p w14:paraId="053D2668" w14:textId="77777777" w:rsidR="00DC32BC" w:rsidRPr="00D85699" w:rsidRDefault="00DC32BC" w:rsidP="00AE41FD">
            <w:pPr>
              <w:jc w:val="center"/>
            </w:pPr>
          </w:p>
          <w:p w14:paraId="15F729B1" w14:textId="77777777" w:rsidR="00DC32BC" w:rsidRPr="00D85699" w:rsidRDefault="00DC32BC" w:rsidP="00AE41FD">
            <w:pPr>
              <w:jc w:val="center"/>
            </w:pPr>
          </w:p>
          <w:p w14:paraId="460730D6" w14:textId="77777777" w:rsidR="00DC32BC" w:rsidRPr="00D85699" w:rsidRDefault="00DC32BC" w:rsidP="00AE41FD">
            <w:pPr>
              <w:jc w:val="center"/>
            </w:pPr>
          </w:p>
          <w:p w14:paraId="1CE94ACD" w14:textId="77777777" w:rsidR="00DC32BC" w:rsidRPr="00D85699" w:rsidRDefault="00DC32BC" w:rsidP="00AE41FD">
            <w:pPr>
              <w:jc w:val="center"/>
            </w:pPr>
          </w:p>
          <w:p w14:paraId="3CE751C5" w14:textId="77777777" w:rsidR="00DC32BC" w:rsidRPr="00D85699" w:rsidRDefault="00DC32BC" w:rsidP="00AE41FD">
            <w:pPr>
              <w:jc w:val="center"/>
            </w:pPr>
          </w:p>
          <w:p w14:paraId="1138CE5B" w14:textId="77777777" w:rsidR="00DC32BC" w:rsidRPr="00D85699" w:rsidRDefault="00DC32BC" w:rsidP="00AE41FD">
            <w:pPr>
              <w:jc w:val="center"/>
            </w:pPr>
          </w:p>
          <w:p w14:paraId="4B514017" w14:textId="77777777" w:rsidR="00DC32BC" w:rsidRPr="00D85699" w:rsidRDefault="00DC32BC" w:rsidP="00AE41FD">
            <w:pPr>
              <w:jc w:val="center"/>
            </w:pPr>
          </w:p>
          <w:p w14:paraId="071493B1" w14:textId="77777777" w:rsidR="00DC32BC" w:rsidRPr="00D85699" w:rsidRDefault="00DC32BC" w:rsidP="00AE41FD">
            <w:pPr>
              <w:jc w:val="center"/>
            </w:pPr>
          </w:p>
          <w:p w14:paraId="3B729EE7" w14:textId="77777777" w:rsidR="00DC32BC" w:rsidRPr="00D85699" w:rsidRDefault="00DC32BC" w:rsidP="00AE41FD">
            <w:pPr>
              <w:jc w:val="center"/>
            </w:pPr>
          </w:p>
          <w:p w14:paraId="3746E733" w14:textId="77777777" w:rsidR="00DC32BC" w:rsidRPr="00D85699" w:rsidRDefault="00DC32BC" w:rsidP="00AE41FD">
            <w:pPr>
              <w:jc w:val="center"/>
            </w:pPr>
          </w:p>
          <w:p w14:paraId="36205CDB" w14:textId="77777777" w:rsidR="00DC32BC" w:rsidRPr="00D85699" w:rsidRDefault="00DC32BC" w:rsidP="00AE41FD">
            <w:pPr>
              <w:jc w:val="center"/>
            </w:pPr>
          </w:p>
          <w:p w14:paraId="1297026C" w14:textId="77777777" w:rsidR="00DC32BC" w:rsidRPr="00D85699" w:rsidRDefault="00DC32BC" w:rsidP="00AE41FD">
            <w:pPr>
              <w:jc w:val="center"/>
            </w:pPr>
          </w:p>
          <w:p w14:paraId="464499F0" w14:textId="77777777" w:rsidR="00DC32BC" w:rsidRPr="00D85699" w:rsidRDefault="00DC32BC" w:rsidP="00AE41FD">
            <w:pPr>
              <w:jc w:val="center"/>
            </w:pPr>
          </w:p>
          <w:p w14:paraId="50D26893" w14:textId="77777777" w:rsidR="00DC32BC" w:rsidRPr="00D85699" w:rsidRDefault="00DC32BC" w:rsidP="00AE41FD">
            <w:pPr>
              <w:jc w:val="center"/>
            </w:pPr>
          </w:p>
          <w:p w14:paraId="3302A7D2" w14:textId="77777777" w:rsidR="00DC32BC" w:rsidRPr="00D85699" w:rsidRDefault="00DC32BC" w:rsidP="00AE41FD">
            <w:pPr>
              <w:jc w:val="center"/>
            </w:pPr>
          </w:p>
          <w:p w14:paraId="07ECE3A8" w14:textId="77777777" w:rsidR="00DC32BC" w:rsidRPr="00D85699" w:rsidRDefault="00DC32BC" w:rsidP="00AE41FD">
            <w:pPr>
              <w:jc w:val="center"/>
            </w:pPr>
          </w:p>
          <w:p w14:paraId="25E658A2" w14:textId="77777777" w:rsidR="00DC32BC" w:rsidRPr="00D85699" w:rsidRDefault="00DC32BC" w:rsidP="00AE41FD">
            <w:pPr>
              <w:jc w:val="center"/>
            </w:pPr>
          </w:p>
          <w:p w14:paraId="10E305F6" w14:textId="77777777" w:rsidR="00DC32BC" w:rsidRPr="00D85699" w:rsidRDefault="00DC32BC" w:rsidP="00AE41FD">
            <w:pPr>
              <w:jc w:val="center"/>
            </w:pPr>
          </w:p>
          <w:p w14:paraId="7068704D" w14:textId="77777777" w:rsidR="00DC32BC" w:rsidRPr="00D85699" w:rsidRDefault="00DC32BC" w:rsidP="00AE41FD">
            <w:pPr>
              <w:jc w:val="center"/>
            </w:pPr>
          </w:p>
          <w:p w14:paraId="71A9342E" w14:textId="77777777" w:rsidR="00DC32BC" w:rsidRPr="00D85699" w:rsidRDefault="00DC32BC" w:rsidP="00AE41FD">
            <w:pPr>
              <w:jc w:val="center"/>
            </w:pPr>
          </w:p>
          <w:p w14:paraId="0343AC72" w14:textId="77777777" w:rsidR="00DC32BC" w:rsidRPr="00D85699" w:rsidRDefault="00DC32BC" w:rsidP="00AE41FD">
            <w:pPr>
              <w:jc w:val="center"/>
            </w:pPr>
          </w:p>
          <w:p w14:paraId="563B3BE6" w14:textId="77777777" w:rsidR="00DC32BC" w:rsidRPr="00D85699" w:rsidRDefault="00DC32BC" w:rsidP="00AE41FD">
            <w:pPr>
              <w:jc w:val="center"/>
            </w:pPr>
          </w:p>
          <w:p w14:paraId="3975C006" w14:textId="77777777" w:rsidR="00DC32BC" w:rsidRPr="00D85699" w:rsidRDefault="00DC32BC" w:rsidP="00AE41FD">
            <w:pPr>
              <w:jc w:val="center"/>
            </w:pPr>
          </w:p>
          <w:p w14:paraId="75546C03" w14:textId="77777777" w:rsidR="00DC32BC" w:rsidRPr="00D85699" w:rsidRDefault="00DC32BC" w:rsidP="00AE41FD">
            <w:pPr>
              <w:jc w:val="center"/>
            </w:pPr>
          </w:p>
          <w:p w14:paraId="42C09405" w14:textId="77777777" w:rsidR="00DC32BC" w:rsidRPr="00D85699" w:rsidRDefault="00DC32BC" w:rsidP="00AE41FD">
            <w:pPr>
              <w:jc w:val="center"/>
            </w:pPr>
          </w:p>
          <w:p w14:paraId="70FB5111" w14:textId="77777777" w:rsidR="00DC32BC" w:rsidRPr="00D85699" w:rsidRDefault="00DC32BC" w:rsidP="00AE41FD">
            <w:pPr>
              <w:jc w:val="center"/>
            </w:pPr>
          </w:p>
          <w:p w14:paraId="7461DD6D" w14:textId="77777777" w:rsidR="00DC32BC" w:rsidRPr="00D85699" w:rsidRDefault="00DC32BC" w:rsidP="00AE41FD">
            <w:pPr>
              <w:jc w:val="center"/>
            </w:pPr>
          </w:p>
          <w:p w14:paraId="6978A04C" w14:textId="77777777" w:rsidR="00DC32BC" w:rsidRPr="00D85699" w:rsidRDefault="00DC32BC" w:rsidP="00AE41FD">
            <w:pPr>
              <w:jc w:val="center"/>
            </w:pPr>
          </w:p>
          <w:p w14:paraId="53AA6DA2" w14:textId="77777777" w:rsidR="00DC32BC" w:rsidRPr="00D85699" w:rsidRDefault="00DC32BC" w:rsidP="00AE41FD">
            <w:pPr>
              <w:jc w:val="center"/>
            </w:pPr>
          </w:p>
          <w:p w14:paraId="4C3CBA84" w14:textId="77777777" w:rsidR="00DC32BC" w:rsidRPr="00D85699" w:rsidRDefault="00DC32BC" w:rsidP="00AE41FD">
            <w:pPr>
              <w:jc w:val="center"/>
            </w:pPr>
          </w:p>
          <w:p w14:paraId="50CC2B8D" w14:textId="77777777" w:rsidR="00DC32BC" w:rsidRPr="00D85699" w:rsidRDefault="00DC32BC" w:rsidP="00AE41FD">
            <w:pPr>
              <w:jc w:val="center"/>
            </w:pPr>
          </w:p>
          <w:p w14:paraId="43AF92A5" w14:textId="77777777" w:rsidR="00DC32BC" w:rsidRPr="00D85699" w:rsidRDefault="00DC32BC" w:rsidP="00AE41FD">
            <w:pPr>
              <w:jc w:val="center"/>
            </w:pPr>
          </w:p>
          <w:p w14:paraId="4199964A" w14:textId="77777777" w:rsidR="00DC32BC" w:rsidRPr="00D85699" w:rsidRDefault="00DC32BC" w:rsidP="00AE41FD">
            <w:pPr>
              <w:jc w:val="center"/>
            </w:pPr>
          </w:p>
          <w:p w14:paraId="3C276043" w14:textId="77777777" w:rsidR="00DC32BC" w:rsidRPr="00D85699" w:rsidRDefault="00DC32BC" w:rsidP="00AE41FD">
            <w:pPr>
              <w:jc w:val="center"/>
            </w:pPr>
          </w:p>
          <w:p w14:paraId="4DA4B9D7" w14:textId="77777777" w:rsidR="00DC32BC" w:rsidRPr="00D85699" w:rsidRDefault="00DC32BC" w:rsidP="00AE41FD">
            <w:pPr>
              <w:jc w:val="center"/>
            </w:pPr>
          </w:p>
          <w:p w14:paraId="437A3C3B" w14:textId="77777777" w:rsidR="00DC32BC" w:rsidRPr="00D85699" w:rsidRDefault="00DC32BC" w:rsidP="00AE41FD">
            <w:pPr>
              <w:jc w:val="center"/>
            </w:pPr>
          </w:p>
          <w:p w14:paraId="43657614" w14:textId="77777777" w:rsidR="00DC32BC" w:rsidRPr="00D85699" w:rsidRDefault="00DC32BC" w:rsidP="00AE41FD">
            <w:pPr>
              <w:jc w:val="center"/>
            </w:pPr>
          </w:p>
          <w:p w14:paraId="266FC485" w14:textId="77777777" w:rsidR="00DC32BC" w:rsidRPr="00D85699" w:rsidRDefault="00DC32BC" w:rsidP="00AE41FD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2E155" w14:textId="77777777" w:rsidR="00DC32BC" w:rsidRPr="00D85699" w:rsidRDefault="00DC32BC" w:rsidP="00DC32BC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4.1. ЭТАП 1. Р</w:t>
            </w:r>
            <w:r w:rsidRPr="00D8569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азработка проектной документации на геологическое изучение недр</w:t>
            </w:r>
            <w:r w:rsidR="008D4D4C" w:rsidRPr="00D8569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(далее – проект ГИН)</w:t>
            </w:r>
            <w:r w:rsidRPr="00D8569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включающего поиски и оценку месторождения подземных вод на участке недр </w:t>
            </w:r>
            <w:r w:rsidR="00174E2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 Струнино, Александровский муниципальный округ, Владимирская область</w:t>
            </w:r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, получение по ней положительное заключение ФГКУ «</w:t>
            </w:r>
            <w:proofErr w:type="spellStart"/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Росгеолэкспертиза</w:t>
            </w:r>
            <w:proofErr w:type="spellEnd"/>
            <w:r w:rsidRPr="00D856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D1B4A81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В объем работ по данному этапу в обязательном порядке входит:</w:t>
            </w:r>
          </w:p>
          <w:p w14:paraId="5B05FB6C" w14:textId="77777777" w:rsidR="00E15DD4" w:rsidRDefault="00E15DD4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0F8B3FCB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4.1.1 Предпроектный сбор, обработка и анализ исходных данных, включая: </w:t>
            </w:r>
          </w:p>
          <w:p w14:paraId="6C1B1540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фондовую и опубликованную геолого-гидрогеологическую и другую информацию, материалы изысканий прошлых лет, ретроспективную информацию по геологическому строению и гидрогеологическим условиям области формирования по региону работ; </w:t>
            </w:r>
            <w:r w:rsidR="00174E24">
              <w:rPr>
                <w:sz w:val="24"/>
                <w:szCs w:val="24"/>
              </w:rPr>
              <w:t xml:space="preserve">по </w:t>
            </w:r>
            <w:r w:rsidRPr="00D85699">
              <w:rPr>
                <w:sz w:val="24"/>
                <w:szCs w:val="24"/>
              </w:rPr>
              <w:t>качеству подземных вод, истории эксплуатации водозабора;</w:t>
            </w:r>
          </w:p>
          <w:p w14:paraId="660B3587" w14:textId="77777777" w:rsidR="00DC32BC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уточнение конструкции и определение технического состояния водозаборных скважин; уточнение геолого-литологического разреза по скважинам, </w:t>
            </w:r>
            <w:r w:rsidR="008D4D4C" w:rsidRPr="00D85699">
              <w:rPr>
                <w:sz w:val="24"/>
                <w:szCs w:val="24"/>
              </w:rPr>
              <w:t xml:space="preserve">необходимость бурения дополнительных скважин, </w:t>
            </w:r>
            <w:r w:rsidRPr="00D85699">
              <w:rPr>
                <w:sz w:val="24"/>
                <w:szCs w:val="24"/>
              </w:rPr>
              <w:t>данные Заказчика и другое.</w:t>
            </w:r>
          </w:p>
          <w:p w14:paraId="571170DB" w14:textId="77777777" w:rsidR="00DC3095" w:rsidRDefault="00DC3095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53236237" w14:textId="77777777" w:rsid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>
              <w:rPr>
                <w:sz w:val="24"/>
                <w:szCs w:val="24"/>
              </w:rPr>
              <w:t xml:space="preserve">4.1.2 </w:t>
            </w:r>
            <w:r>
              <w:rPr>
                <w:rStyle w:val="fontstyle01"/>
              </w:rPr>
              <w:t>Разработка проекта(</w:t>
            </w:r>
            <w:proofErr w:type="spellStart"/>
            <w:r>
              <w:rPr>
                <w:rStyle w:val="fontstyle01"/>
              </w:rPr>
              <w:t>ов</w:t>
            </w:r>
            <w:proofErr w:type="spellEnd"/>
            <w:r>
              <w:rPr>
                <w:rStyle w:val="fontstyle01"/>
              </w:rPr>
              <w:t>) зон санитарной охраны (</w:t>
            </w:r>
            <w:r w:rsidR="00E15DD4">
              <w:rPr>
                <w:rStyle w:val="fontstyle01"/>
              </w:rPr>
              <w:t xml:space="preserve">далее – </w:t>
            </w:r>
            <w:r>
              <w:rPr>
                <w:rStyle w:val="fontstyle01"/>
              </w:rPr>
              <w:t xml:space="preserve">ЗСО) источника водоснабжения и водопроводов питьевого назначения в соответствии с СанПиН 2.1.4.1110-02 «Зоны санитарной охраны источников водоснабжения и водопроводов питьевого назначения; </w:t>
            </w:r>
          </w:p>
          <w:p w14:paraId="0F7BBDF6" w14:textId="77777777" w:rsid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Сопровождение проекта(</w:t>
            </w:r>
            <w:proofErr w:type="spellStart"/>
            <w:r>
              <w:rPr>
                <w:rStyle w:val="fontstyle01"/>
              </w:rPr>
              <w:t>ов</w:t>
            </w:r>
            <w:proofErr w:type="spellEnd"/>
            <w:r>
              <w:rPr>
                <w:rStyle w:val="fontstyle01"/>
              </w:rPr>
              <w:t xml:space="preserve">) ЗСО при проведении </w:t>
            </w:r>
            <w:proofErr w:type="spellStart"/>
            <w:r>
              <w:rPr>
                <w:rStyle w:val="fontstyle01"/>
              </w:rPr>
              <w:t>санитарноэпидемиологической</w:t>
            </w:r>
            <w:proofErr w:type="spellEnd"/>
            <w:r>
              <w:rPr>
                <w:rStyle w:val="fontstyle01"/>
              </w:rPr>
              <w:t xml:space="preserve"> экспертизы проектной документации и получение экспертного заключения; </w:t>
            </w:r>
          </w:p>
          <w:p w14:paraId="19334203" w14:textId="77777777" w:rsid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Получение в Управлении Федеральной службы по надзору в сфере защиты прав потребителей и благополучия человека по Владимирской области (далее - Управление Роспотребнадзора по Владимирской области) либо его территориальном отделе санитарно-эпидемиологического заключения(</w:t>
            </w:r>
            <w:proofErr w:type="spellStart"/>
            <w:r>
              <w:rPr>
                <w:rStyle w:val="fontstyle01"/>
              </w:rPr>
              <w:t>ий</w:t>
            </w:r>
            <w:proofErr w:type="spellEnd"/>
            <w:r>
              <w:rPr>
                <w:rStyle w:val="fontstyle01"/>
              </w:rPr>
              <w:t>) о соответствии проекта зон санитарной охраны источника водоснабжения и водопроводов питьевого назначения.</w:t>
            </w:r>
          </w:p>
          <w:p w14:paraId="5E78370B" w14:textId="77777777" w:rsidR="00BD0C7D" w:rsidRDefault="00BD0C7D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Утверждение (установление) ЗСО с проведением геодезической сьемки границ</w:t>
            </w:r>
            <w:r w:rsidR="0095361F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первого пояса зон санитарной охраны, кадастровые работы с составлением перечня координат характерных точек границ зон </w:t>
            </w:r>
            <w:r w:rsidR="0095361F">
              <w:rPr>
                <w:rStyle w:val="fontstyle01"/>
              </w:rPr>
              <w:t xml:space="preserve">второго и третьего поясов </w:t>
            </w:r>
            <w:r>
              <w:rPr>
                <w:rStyle w:val="fontstyle01"/>
              </w:rPr>
              <w:t>в системе координат, установленной для ведения государственного кадастра объектов недвижимости</w:t>
            </w:r>
            <w:r w:rsidR="0095361F">
              <w:rPr>
                <w:rStyle w:val="fontstyle01"/>
              </w:rPr>
              <w:t xml:space="preserve"> и подготовку заявочных материалов в соответствии с действующим законодательством.</w:t>
            </w:r>
          </w:p>
          <w:p w14:paraId="44E4858D" w14:textId="77777777" w:rsid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</w:p>
          <w:p w14:paraId="0DE442EC" w14:textId="77777777" w:rsidR="00DC3095" w:rsidRP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4.1.3 </w:t>
            </w:r>
            <w:r w:rsidRPr="00DC3095">
              <w:rPr>
                <w:rStyle w:val="fontstyle01"/>
              </w:rPr>
              <w:t>Разработка программы производственного контроля качества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воды в соответствии с Постановлением Правительства №10 от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06.01.2015 г. «О порядке осуществления производственного</w:t>
            </w:r>
            <w:r>
              <w:rPr>
                <w:rStyle w:val="fontstyle01"/>
              </w:rPr>
              <w:t xml:space="preserve"> ко</w:t>
            </w:r>
            <w:r w:rsidRPr="00DC3095">
              <w:rPr>
                <w:rStyle w:val="fontstyle01"/>
              </w:rPr>
              <w:t>нтроля качества и безопасности питьевой воды, горячей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воды», а также СанПиН 2.1.3684-21 «Санитарно</w:t>
            </w:r>
            <w:r w:rsidR="00B81570">
              <w:rPr>
                <w:rStyle w:val="fontstyle01"/>
              </w:rPr>
              <w:t>-</w:t>
            </w:r>
            <w:r w:rsidRPr="00DC3095">
              <w:rPr>
                <w:rStyle w:val="fontstyle01"/>
              </w:rPr>
              <w:t>эпидемиологические требования к содержанию территорий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городских и сельских поселений, к водным объектам, питьевой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воде и питьевому водоснабжению, атмосферному воздуху,</w:t>
            </w:r>
            <w:r>
              <w:rPr>
                <w:rStyle w:val="fontstyle01"/>
              </w:rPr>
              <w:t xml:space="preserve"> п</w:t>
            </w:r>
            <w:r w:rsidRPr="00DC3095">
              <w:rPr>
                <w:rStyle w:val="fontstyle01"/>
              </w:rPr>
              <w:t>очвам, жилым помещениям, эксплуатации производственных,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общественных помещений, организации и проведению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санитарно-противоэпидемических (профилактических)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мероприятий»;</w:t>
            </w:r>
          </w:p>
          <w:p w14:paraId="08E82344" w14:textId="77777777" w:rsidR="00DC3095" w:rsidRP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 w:rsidRPr="00DC3095">
              <w:rPr>
                <w:rStyle w:val="fontstyle01"/>
              </w:rPr>
              <w:t>Согласование программы производственного контроля</w:t>
            </w:r>
            <w:r>
              <w:rPr>
                <w:rStyle w:val="fontstyle01"/>
              </w:rPr>
              <w:t xml:space="preserve"> к</w:t>
            </w:r>
            <w:r w:rsidRPr="00DC3095">
              <w:rPr>
                <w:rStyle w:val="fontstyle01"/>
              </w:rPr>
              <w:t>ачества воды с Управлением Роспотребнадзора по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Владимирской области либо его территориальным отделом;</w:t>
            </w:r>
          </w:p>
          <w:p w14:paraId="4C9D9EC6" w14:textId="77777777" w:rsidR="00DC3095" w:rsidRP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 w:rsidRPr="00DC3095">
              <w:rPr>
                <w:rStyle w:val="fontstyle01"/>
              </w:rPr>
              <w:t xml:space="preserve">Подготовка пакета документов для получения </w:t>
            </w:r>
            <w:proofErr w:type="spellStart"/>
            <w:r w:rsidRPr="00DC3095">
              <w:rPr>
                <w:rStyle w:val="fontstyle01"/>
              </w:rPr>
              <w:t>санитарноэпидемиологического</w:t>
            </w:r>
            <w:proofErr w:type="spellEnd"/>
            <w:r w:rsidRPr="00DC3095">
              <w:rPr>
                <w:rStyle w:val="fontstyle01"/>
              </w:rPr>
              <w:t xml:space="preserve"> заключения о соответствии водного</w:t>
            </w:r>
            <w:r>
              <w:t xml:space="preserve"> </w:t>
            </w:r>
            <w:r w:rsidRPr="00DC3095">
              <w:rPr>
                <w:rStyle w:val="fontstyle01"/>
              </w:rPr>
              <w:t>объекта санитарным правилам и условиям безопасного для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здоровья населения использования водного объекта (п.3 ст.18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Федерального закона от 30.03.1999 № 52-ФЗ «О санитарно</w:t>
            </w:r>
            <w:r>
              <w:rPr>
                <w:rStyle w:val="fontstyle01"/>
              </w:rPr>
              <w:t>-</w:t>
            </w:r>
            <w:r w:rsidRPr="00DC3095">
              <w:rPr>
                <w:rStyle w:val="fontstyle01"/>
              </w:rPr>
              <w:t>эпидемиологическом благополучии человека».</w:t>
            </w:r>
          </w:p>
          <w:p w14:paraId="55E0FF2D" w14:textId="77777777" w:rsidR="00DC3095" w:rsidRPr="00DC3095" w:rsidRDefault="00DC3095" w:rsidP="00DC3095">
            <w:pPr>
              <w:pStyle w:val="a5"/>
              <w:ind w:right="152"/>
              <w:jc w:val="both"/>
              <w:rPr>
                <w:rStyle w:val="fontstyle01"/>
              </w:rPr>
            </w:pPr>
            <w:r w:rsidRPr="00DC3095">
              <w:rPr>
                <w:rStyle w:val="fontstyle01"/>
              </w:rPr>
              <w:t>Получение Экспертного заключения о соответствии водного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объекта санитарным правилам;</w:t>
            </w:r>
          </w:p>
          <w:p w14:paraId="33AA34BE" w14:textId="77777777" w:rsidR="00DC3095" w:rsidRDefault="00DC3095" w:rsidP="00DC3095">
            <w:pPr>
              <w:pStyle w:val="a5"/>
              <w:ind w:right="152"/>
              <w:jc w:val="both"/>
            </w:pPr>
            <w:r w:rsidRPr="00DC3095">
              <w:rPr>
                <w:rStyle w:val="fontstyle01"/>
              </w:rPr>
              <w:t>Получение в Управлении Роспотребнадзора по Владимирской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области либо его территориальном отделе санитарно</w:t>
            </w:r>
            <w:r w:rsidR="00E15DD4">
              <w:rPr>
                <w:rStyle w:val="fontstyle01"/>
              </w:rPr>
              <w:t>-</w:t>
            </w:r>
            <w:r w:rsidRPr="00DC3095">
              <w:rPr>
                <w:rStyle w:val="fontstyle01"/>
              </w:rPr>
              <w:t>эпидемиологического заключения о соответствии водного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объекта санитарным правилам и условиям безопасного для</w:t>
            </w:r>
            <w:r>
              <w:rPr>
                <w:rStyle w:val="fontstyle01"/>
              </w:rPr>
              <w:t xml:space="preserve"> </w:t>
            </w:r>
            <w:r w:rsidRPr="00DC3095">
              <w:rPr>
                <w:rStyle w:val="fontstyle01"/>
              </w:rPr>
              <w:t>здоровья населения использования водного объекта;</w:t>
            </w:r>
          </w:p>
          <w:p w14:paraId="23B63D3C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2157E2F7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4.1.</w:t>
            </w:r>
            <w:r w:rsidR="00D9675E">
              <w:rPr>
                <w:sz w:val="24"/>
                <w:szCs w:val="24"/>
              </w:rPr>
              <w:t>4</w:t>
            </w:r>
            <w:r w:rsidRPr="00D85699">
              <w:rPr>
                <w:sz w:val="24"/>
                <w:szCs w:val="24"/>
              </w:rPr>
              <w:t xml:space="preserve"> Составление проектной документации на геологическое изучение недр, содержащей все необходимые разделы и сведения в соответствии с «Правилами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 (утв. Приказом Минприроды России № 352 от 14.06.2016 г.)»</w:t>
            </w:r>
          </w:p>
          <w:p w14:paraId="43AAF21A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Проект ГИН может включать в себя дополнительные разделы проекта и иные документы, материалы и сведения, включая графические приложения, помимо обязательных, необходимые для обоснования предлагаемых проектных решений.</w:t>
            </w:r>
          </w:p>
          <w:p w14:paraId="10169728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4DB1867D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4.1.</w:t>
            </w:r>
            <w:r w:rsidR="00D9675E">
              <w:rPr>
                <w:sz w:val="24"/>
                <w:szCs w:val="24"/>
              </w:rPr>
              <w:t>5</w:t>
            </w:r>
            <w:r w:rsidRPr="00D85699">
              <w:rPr>
                <w:sz w:val="24"/>
                <w:szCs w:val="24"/>
              </w:rPr>
              <w:t xml:space="preserve"> Ознакомление Заказчика с составленной проектной документацией на геологическое изучение недр, составление Исполнителем заявки на проведение экспертизы проектной документации, ее подписание у Заказчика, оплату государственной пошлины на проведение государственной экспертизы.</w:t>
            </w:r>
          </w:p>
          <w:p w14:paraId="2E8142A7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2FE6C0F5" w14:textId="77777777" w:rsidR="00DC32BC" w:rsidRPr="00D85699" w:rsidRDefault="00DC32BC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4.1.</w:t>
            </w:r>
            <w:r w:rsidR="00D9675E">
              <w:rPr>
                <w:sz w:val="24"/>
                <w:szCs w:val="24"/>
              </w:rPr>
              <w:t>6</w:t>
            </w:r>
            <w:r w:rsidRPr="00D85699">
              <w:rPr>
                <w:sz w:val="24"/>
                <w:szCs w:val="24"/>
              </w:rPr>
              <w:t xml:space="preserve"> Направление заявки с документацией на экспертизу проектной документации на геологическое изучение недр в ФГКУ «</w:t>
            </w:r>
            <w:proofErr w:type="spellStart"/>
            <w:r w:rsidRPr="00D85699">
              <w:rPr>
                <w:sz w:val="24"/>
                <w:szCs w:val="24"/>
              </w:rPr>
              <w:t>Росгеолэкспертиза</w:t>
            </w:r>
            <w:proofErr w:type="spellEnd"/>
            <w:r w:rsidRPr="00D85699">
              <w:rPr>
                <w:sz w:val="24"/>
                <w:szCs w:val="24"/>
              </w:rPr>
              <w:t>» или его территориальное отделение, ее сопровождение с получением положительного экспертного заключения, подписанного всеми членами экспертной группы.</w:t>
            </w:r>
          </w:p>
          <w:p w14:paraId="42854B00" w14:textId="77777777" w:rsidR="00E52D9B" w:rsidRPr="00D85699" w:rsidRDefault="00E52D9B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0E9B0A3B" w14:textId="185D1CDC" w:rsidR="00E52D9B" w:rsidRPr="00D85699" w:rsidRDefault="00E52D9B" w:rsidP="00DC32BC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4.1.</w:t>
            </w:r>
            <w:r w:rsidR="00D9675E">
              <w:rPr>
                <w:sz w:val="24"/>
                <w:szCs w:val="24"/>
              </w:rPr>
              <w:t>7</w:t>
            </w:r>
            <w:r w:rsidRPr="00D85699">
              <w:rPr>
                <w:sz w:val="24"/>
                <w:szCs w:val="24"/>
              </w:rPr>
              <w:t xml:space="preserve"> В случае получения от ФГКУ «</w:t>
            </w:r>
            <w:proofErr w:type="spellStart"/>
            <w:r w:rsidRPr="00D85699">
              <w:rPr>
                <w:sz w:val="24"/>
                <w:szCs w:val="24"/>
              </w:rPr>
              <w:t>Росгеолэкспертиза</w:t>
            </w:r>
            <w:proofErr w:type="spellEnd"/>
            <w:r w:rsidRPr="00D85699">
              <w:rPr>
                <w:sz w:val="24"/>
                <w:szCs w:val="24"/>
              </w:rPr>
              <w:t>» или его территориального отделения уведомлений о возврате проектной документации, о несоответствии, допущенных технических ошибках или отрицательного экспертного заключения, проектная документация подлежит внесению исправлений и дополнений в соответствии с требованиями нормативной документации, после чего требуется повторение прохождения мероприятий до момента получения Исполнителем положительного экспертного заключения</w:t>
            </w:r>
            <w:r w:rsidR="008D4D4C" w:rsidRPr="00D85699">
              <w:rPr>
                <w:sz w:val="24"/>
                <w:szCs w:val="24"/>
              </w:rPr>
              <w:t xml:space="preserve"> </w:t>
            </w:r>
            <w:r w:rsidR="008D4D4C" w:rsidRPr="00D85699">
              <w:rPr>
                <w:b/>
                <w:sz w:val="24"/>
                <w:szCs w:val="24"/>
              </w:rPr>
              <w:t xml:space="preserve">не позднее </w:t>
            </w:r>
            <w:r w:rsidR="00AF356F">
              <w:rPr>
                <w:b/>
                <w:sz w:val="24"/>
                <w:szCs w:val="24"/>
              </w:rPr>
              <w:t>3</w:t>
            </w:r>
            <w:r w:rsidR="00F15B4D">
              <w:rPr>
                <w:b/>
                <w:sz w:val="24"/>
                <w:szCs w:val="24"/>
              </w:rPr>
              <w:t xml:space="preserve"> месяц</w:t>
            </w:r>
            <w:r w:rsidR="00AF356F">
              <w:rPr>
                <w:b/>
                <w:sz w:val="24"/>
                <w:szCs w:val="24"/>
              </w:rPr>
              <w:t>а</w:t>
            </w:r>
            <w:r w:rsidR="00F15B4D">
              <w:rPr>
                <w:b/>
                <w:sz w:val="24"/>
                <w:szCs w:val="24"/>
              </w:rPr>
              <w:t xml:space="preserve"> </w:t>
            </w:r>
            <w:r w:rsidR="00CC71B0">
              <w:rPr>
                <w:b/>
                <w:sz w:val="24"/>
                <w:szCs w:val="24"/>
              </w:rPr>
              <w:t>с</w:t>
            </w:r>
            <w:r w:rsidR="00F15B4D">
              <w:rPr>
                <w:b/>
                <w:sz w:val="24"/>
                <w:szCs w:val="24"/>
              </w:rPr>
              <w:t xml:space="preserve"> момента заключения договора на </w:t>
            </w:r>
            <w:r w:rsidR="00F15B4D" w:rsidRPr="00D85699">
              <w:rPr>
                <w:b/>
                <w:bCs/>
                <w:sz w:val="24"/>
                <w:szCs w:val="24"/>
                <w:lang w:bidi="ru-RU"/>
              </w:rPr>
              <w:t xml:space="preserve">оказание услуг по разработке проектной документации на геологическое изучение недр, включающего поиски и оценку </w:t>
            </w:r>
            <w:r w:rsidR="00F15B4D">
              <w:rPr>
                <w:b/>
                <w:bCs/>
                <w:sz w:val="24"/>
                <w:szCs w:val="24"/>
                <w:lang w:bidi="ru-RU"/>
              </w:rPr>
              <w:t xml:space="preserve">запасов </w:t>
            </w:r>
            <w:r w:rsidR="00F15B4D" w:rsidRPr="00D85699">
              <w:rPr>
                <w:b/>
                <w:bCs/>
                <w:sz w:val="24"/>
                <w:szCs w:val="24"/>
                <w:lang w:bidi="ru-RU"/>
              </w:rPr>
              <w:t>месторождения подземных вод</w:t>
            </w:r>
            <w:r w:rsidR="00F15B4D">
              <w:rPr>
                <w:b/>
                <w:bCs/>
                <w:sz w:val="24"/>
                <w:szCs w:val="24"/>
                <w:lang w:bidi="ru-RU"/>
              </w:rPr>
              <w:t>.</w:t>
            </w:r>
            <w:r w:rsidR="00F15B4D">
              <w:rPr>
                <w:b/>
                <w:sz w:val="24"/>
                <w:szCs w:val="24"/>
              </w:rPr>
              <w:t xml:space="preserve"> </w:t>
            </w:r>
          </w:p>
          <w:p w14:paraId="6CE43AFE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0AB82002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4.2 ЭТАП 2. Выполнение работ по оценке запасов подземных вод с составлением отчета по подсчету запасов подземных вод на участке недр </w:t>
            </w:r>
            <w:r w:rsidR="00F15B4D">
              <w:rPr>
                <w:bCs/>
                <w:sz w:val="24"/>
                <w:szCs w:val="24"/>
                <w:lang w:bidi="ru-RU"/>
              </w:rPr>
              <w:t xml:space="preserve">г. Струнино Александровского муниципального округа Владимирской области </w:t>
            </w:r>
            <w:r w:rsidRPr="00D85699">
              <w:rPr>
                <w:sz w:val="24"/>
                <w:szCs w:val="24"/>
              </w:rPr>
              <w:t>и направлением материалов на государственную экспертизу запасов полезных ископаемых в соответствии с Законом РФ «О недрах»</w:t>
            </w:r>
          </w:p>
          <w:p w14:paraId="54B09869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15D3CA04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4.2.1 Полевые и лабораторные работы, включающие:</w:t>
            </w:r>
          </w:p>
          <w:p w14:paraId="78F9B512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сбор, обработку, анализ и обобщение материалов о гидрогеологических условиях района и эксплуатации водозабора подземных вод;</w:t>
            </w:r>
          </w:p>
          <w:p w14:paraId="1EA46788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сбор, дешифрирование </w:t>
            </w:r>
            <w:proofErr w:type="spellStart"/>
            <w:r w:rsidRPr="00D85699">
              <w:rPr>
                <w:sz w:val="24"/>
                <w:szCs w:val="24"/>
              </w:rPr>
              <w:t>аэро</w:t>
            </w:r>
            <w:proofErr w:type="spellEnd"/>
            <w:r w:rsidRPr="00D85699">
              <w:rPr>
                <w:sz w:val="24"/>
                <w:szCs w:val="24"/>
              </w:rPr>
              <w:t xml:space="preserve">- и </w:t>
            </w:r>
            <w:proofErr w:type="spellStart"/>
            <w:r w:rsidRPr="00D85699">
              <w:rPr>
                <w:sz w:val="24"/>
                <w:szCs w:val="24"/>
              </w:rPr>
              <w:t>космоматериалов</w:t>
            </w:r>
            <w:proofErr w:type="spellEnd"/>
            <w:r w:rsidRPr="00D85699">
              <w:rPr>
                <w:sz w:val="24"/>
                <w:szCs w:val="24"/>
              </w:rPr>
              <w:t xml:space="preserve"> (при необходимости в соответствии с проектом ГИН);</w:t>
            </w:r>
          </w:p>
          <w:p w14:paraId="242486C7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рекогносцировочное гидрогеологическое обследование территории водозабора, эксплуатационных скважин водозабора (включая выборочные экспресс-опробования скважин);</w:t>
            </w:r>
          </w:p>
          <w:p w14:paraId="285346E1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геофизические исследования на площадках и в скважинах;</w:t>
            </w:r>
          </w:p>
          <w:p w14:paraId="1DD2DD43" w14:textId="77777777" w:rsidR="007C6DD3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</w:t>
            </w:r>
            <w:r w:rsidR="007C6DD3" w:rsidRPr="00D85699">
              <w:rPr>
                <w:sz w:val="24"/>
                <w:szCs w:val="24"/>
              </w:rPr>
              <w:t>при необходимости бурение дополнительных скважин – работы будут оплачиваться по дополнительному соглашению, заключенному по результатам геологического изучения;</w:t>
            </w:r>
          </w:p>
          <w:p w14:paraId="3D7F1DAB" w14:textId="77777777" w:rsidR="00E52D9B" w:rsidRPr="00D85699" w:rsidRDefault="007C6DD3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</w:t>
            </w:r>
            <w:r w:rsidR="00E52D9B" w:rsidRPr="00D85699">
              <w:rPr>
                <w:sz w:val="24"/>
                <w:szCs w:val="24"/>
              </w:rPr>
              <w:t>опытно-фильтрационные работы в скважинах (одиночные и кустовые откачки из скважин);</w:t>
            </w:r>
          </w:p>
          <w:p w14:paraId="50A20A27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лабораторные исследования состава и санитарного состояния подземных вод, а также состава водовмещающих пород;</w:t>
            </w:r>
          </w:p>
          <w:p w14:paraId="736C5C9F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стационарные (режимные) наблюдения за </w:t>
            </w:r>
            <w:proofErr w:type="spellStart"/>
            <w:r w:rsidRPr="00D85699">
              <w:rPr>
                <w:sz w:val="24"/>
                <w:szCs w:val="24"/>
              </w:rPr>
              <w:t>уровенным</w:t>
            </w:r>
            <w:proofErr w:type="spellEnd"/>
            <w:r w:rsidRPr="00D85699">
              <w:rPr>
                <w:sz w:val="24"/>
                <w:szCs w:val="24"/>
              </w:rPr>
              <w:t>, гидрохимическим, бактериологическим, газовым и температурным режимом подземных вод, а также возможными изменениями гидрогеологических параметров;</w:t>
            </w:r>
          </w:p>
          <w:p w14:paraId="1F2A3387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приобретение и установка на скважины оборудования измерений уровней для оценки фоновых режимов и режимных наблюдений.</w:t>
            </w:r>
          </w:p>
          <w:p w14:paraId="31078DF2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09DD56D5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4.2.2 Камеральная обработка данных (выполняется в процессе и по результатам всех видов работ) и подсчет запасов подземных вод, включающие:</w:t>
            </w:r>
          </w:p>
          <w:p w14:paraId="0B58DBA9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подготовку, составление и наполнение всех необходимых фактических и картографических материалов и баз данных;</w:t>
            </w:r>
          </w:p>
          <w:p w14:paraId="6AEF914C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- обоснование исходных данных для оценки запасов в пределах горного отвода действующего водозабора, </w:t>
            </w:r>
          </w:p>
          <w:p w14:paraId="03A60594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- разработку и создание численных моделей участков водозабора, подсчет запасов с применением метода численного моделирования.</w:t>
            </w:r>
          </w:p>
          <w:p w14:paraId="1330A0B6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4B922475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4.2.3 Составление Отчета по подсчету запасов в виде текста, текстовых, табличных и графических приложений.</w:t>
            </w:r>
          </w:p>
          <w:p w14:paraId="408D7B23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0EB9D75E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4.2.4 Текстовая и графическая части отчета должны содержать все необходимые разделы и сведения в соответствии с «Требованиями к составу и правилам оформления представляемых на государственную экспертизу материалов по подсчету запасов питьевых, технических и минеральных подземных вод» (Приказ Министерства природных ресурсов и экологии Российской Федерации от 31 декабря 2010 г. N 569)</w:t>
            </w:r>
          </w:p>
          <w:p w14:paraId="0A87E8F9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1B01584C" w14:textId="77777777" w:rsidR="00E52D9B" w:rsidRDefault="00E52D9B" w:rsidP="007C6DD3">
            <w:pPr>
              <w:pStyle w:val="a5"/>
              <w:ind w:right="152"/>
              <w:jc w:val="both"/>
              <w:rPr>
                <w:b/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4.2.5 Предоставление Исполнителем Отчета по подсчету запасов на утверждение Заказчику, подготовка Исполнителем заявления и документов для сдачи на государственную экспертизу запасов в Роснедра или его территориальный орган.</w:t>
            </w:r>
            <w:r w:rsidR="007C6DD3" w:rsidRPr="00D85699">
              <w:rPr>
                <w:sz w:val="24"/>
                <w:szCs w:val="24"/>
              </w:rPr>
              <w:t xml:space="preserve"> Представление материалов по результатам геологического изучения недр на государственную экспертизу запасов полезных ископаемых и подземных вод, геологической информации о предоставляемых в пользование участках недр, предусмотренную статьей 29 Закона РФ «О недрах»: </w:t>
            </w:r>
          </w:p>
          <w:p w14:paraId="1DA52C29" w14:textId="77777777" w:rsidR="00CC71B0" w:rsidRPr="00D85699" w:rsidRDefault="00CC71B0" w:rsidP="007C6DD3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649BDE7C" w14:textId="77777777" w:rsidR="00E52D9B" w:rsidRPr="00D85699" w:rsidRDefault="00E52D9B" w:rsidP="007D2F2F">
            <w:pPr>
              <w:pStyle w:val="a5"/>
              <w:spacing w:line="276" w:lineRule="auto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4.2.</w:t>
            </w:r>
            <w:r w:rsidR="00D9675E">
              <w:rPr>
                <w:sz w:val="24"/>
                <w:szCs w:val="24"/>
              </w:rPr>
              <w:t>6</w:t>
            </w:r>
            <w:r w:rsidRPr="00D85699">
              <w:rPr>
                <w:sz w:val="24"/>
                <w:szCs w:val="24"/>
              </w:rPr>
              <w:t xml:space="preserve"> Сопровождение документов в Роснедра или его территориальном органе до получения протокола об утверждении заключения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недр, подписанное руководителем Роснедр (территориальным органом Роснедр) или иным уполномоченным должностным лицом Роснедр (территориального органа Роснедр).</w:t>
            </w:r>
          </w:p>
          <w:p w14:paraId="4AB320B9" w14:textId="77777777" w:rsidR="00E52D9B" w:rsidRPr="00D85699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54FB45B4" w14:textId="77777777" w:rsidR="00E52D9B" w:rsidRDefault="00E52D9B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95361F">
              <w:rPr>
                <w:sz w:val="24"/>
                <w:szCs w:val="24"/>
              </w:rPr>
              <w:t>4.2.</w:t>
            </w:r>
            <w:r w:rsidR="00D9675E">
              <w:rPr>
                <w:sz w:val="24"/>
                <w:szCs w:val="24"/>
              </w:rPr>
              <w:t>7</w:t>
            </w:r>
            <w:r w:rsidRPr="0095361F">
              <w:rPr>
                <w:sz w:val="24"/>
                <w:szCs w:val="24"/>
              </w:rPr>
              <w:t xml:space="preserve"> Составление паспорта месторождения, сдача геологической информации о недрах в ФГБУ «</w:t>
            </w:r>
            <w:proofErr w:type="spellStart"/>
            <w:r w:rsidRPr="0095361F">
              <w:rPr>
                <w:sz w:val="24"/>
                <w:szCs w:val="24"/>
              </w:rPr>
              <w:t>Росгеолфонд</w:t>
            </w:r>
            <w:proofErr w:type="spellEnd"/>
            <w:r w:rsidRPr="0095361F">
              <w:rPr>
                <w:sz w:val="24"/>
                <w:szCs w:val="24"/>
              </w:rPr>
              <w:t xml:space="preserve">» и ФБУ «ТФГИ по </w:t>
            </w:r>
            <w:r w:rsidR="0095361F" w:rsidRPr="0095361F">
              <w:rPr>
                <w:sz w:val="24"/>
                <w:szCs w:val="24"/>
              </w:rPr>
              <w:t>Центральному федеральному округу</w:t>
            </w:r>
            <w:r w:rsidRPr="0095361F">
              <w:rPr>
                <w:sz w:val="24"/>
                <w:szCs w:val="24"/>
              </w:rPr>
              <w:t>».</w:t>
            </w:r>
          </w:p>
          <w:p w14:paraId="46ADE4D4" w14:textId="77777777" w:rsidR="00190E7D" w:rsidRPr="0095361F" w:rsidRDefault="00190E7D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18307C13" w14:textId="7FF9A430" w:rsidR="00342312" w:rsidRPr="00A7137A" w:rsidRDefault="00190E7D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 xml:space="preserve">Срок исполнения данного этапа </w:t>
            </w:r>
            <w:r w:rsidR="00342312" w:rsidRPr="00D85699">
              <w:rPr>
                <w:b/>
                <w:sz w:val="24"/>
                <w:szCs w:val="24"/>
              </w:rPr>
              <w:t xml:space="preserve">не позднее </w:t>
            </w:r>
            <w:r w:rsidR="00342312">
              <w:rPr>
                <w:b/>
                <w:sz w:val="24"/>
                <w:szCs w:val="24"/>
              </w:rPr>
              <w:t>1</w:t>
            </w:r>
            <w:r w:rsidR="00AF356F">
              <w:rPr>
                <w:b/>
                <w:sz w:val="24"/>
                <w:szCs w:val="24"/>
              </w:rPr>
              <w:t>1</w:t>
            </w:r>
            <w:r w:rsidR="00342312">
              <w:rPr>
                <w:b/>
                <w:sz w:val="24"/>
                <w:szCs w:val="24"/>
              </w:rPr>
              <w:t xml:space="preserve"> месяцев с момента </w:t>
            </w:r>
            <w:r w:rsidR="00342312" w:rsidRPr="00CC71B0">
              <w:rPr>
                <w:b/>
                <w:sz w:val="24"/>
                <w:szCs w:val="24"/>
              </w:rPr>
              <w:t>получения Исполнителем положительного экспертного заключения</w:t>
            </w:r>
            <w:r w:rsidR="00342312" w:rsidRPr="00CC71B0">
              <w:rPr>
                <w:b/>
                <w:bCs/>
                <w:sz w:val="24"/>
                <w:szCs w:val="24"/>
                <w:lang w:bidi="ru-RU"/>
              </w:rPr>
              <w:t xml:space="preserve"> </w:t>
            </w:r>
            <w:r w:rsidR="00342312" w:rsidRPr="00CC71B0">
              <w:rPr>
                <w:b/>
                <w:sz w:val="24"/>
                <w:szCs w:val="24"/>
              </w:rPr>
              <w:t>ФГКУ «</w:t>
            </w:r>
            <w:proofErr w:type="spellStart"/>
            <w:r w:rsidR="00342312" w:rsidRPr="00CC71B0">
              <w:rPr>
                <w:b/>
                <w:sz w:val="24"/>
                <w:szCs w:val="24"/>
              </w:rPr>
              <w:t>Росгеолэкспертиза</w:t>
            </w:r>
            <w:proofErr w:type="spellEnd"/>
            <w:r w:rsidR="00342312" w:rsidRPr="00CC71B0">
              <w:rPr>
                <w:b/>
                <w:sz w:val="24"/>
                <w:szCs w:val="24"/>
              </w:rPr>
              <w:t>»</w:t>
            </w:r>
            <w:r w:rsidR="00342312">
              <w:rPr>
                <w:b/>
                <w:sz w:val="24"/>
                <w:szCs w:val="24"/>
              </w:rPr>
              <w:t xml:space="preserve"> </w:t>
            </w:r>
            <w:r w:rsidR="00342312" w:rsidRPr="00CC71B0">
              <w:rPr>
                <w:b/>
                <w:bCs/>
                <w:sz w:val="24"/>
                <w:szCs w:val="24"/>
                <w:lang w:bidi="ru-RU"/>
              </w:rPr>
              <w:t>на проектную документацию на геологическое изучение недр</w:t>
            </w:r>
            <w:r w:rsidR="00342312" w:rsidRPr="00D85699">
              <w:rPr>
                <w:sz w:val="24"/>
                <w:szCs w:val="24"/>
              </w:rPr>
              <w:t xml:space="preserve"> </w:t>
            </w:r>
            <w:r w:rsidR="00342312" w:rsidRPr="00CC71B0">
              <w:rPr>
                <w:b/>
                <w:sz w:val="24"/>
                <w:szCs w:val="24"/>
              </w:rPr>
              <w:t>ФГКУ «</w:t>
            </w:r>
            <w:proofErr w:type="spellStart"/>
            <w:r w:rsidR="00342312" w:rsidRPr="00CC71B0">
              <w:rPr>
                <w:b/>
                <w:sz w:val="24"/>
                <w:szCs w:val="24"/>
              </w:rPr>
              <w:t>Росгеолэкспертиза</w:t>
            </w:r>
            <w:proofErr w:type="spellEnd"/>
            <w:r w:rsidR="00342312" w:rsidRPr="00CC71B0">
              <w:rPr>
                <w:b/>
                <w:sz w:val="24"/>
                <w:szCs w:val="24"/>
              </w:rPr>
              <w:t>»</w:t>
            </w:r>
            <w:r w:rsidR="00342312" w:rsidRPr="00CC71B0">
              <w:rPr>
                <w:b/>
                <w:bCs/>
                <w:sz w:val="24"/>
                <w:szCs w:val="24"/>
                <w:lang w:bidi="ru-RU"/>
              </w:rPr>
              <w:t>.</w:t>
            </w:r>
          </w:p>
          <w:p w14:paraId="17149D54" w14:textId="77777777" w:rsidR="00190E7D" w:rsidRPr="008660B1" w:rsidRDefault="00342312" w:rsidP="00E52D9B">
            <w:pPr>
              <w:pStyle w:val="a5"/>
              <w:ind w:right="152"/>
              <w:jc w:val="both"/>
              <w:rPr>
                <w:b/>
                <w:sz w:val="24"/>
                <w:szCs w:val="24"/>
              </w:rPr>
            </w:pPr>
            <w:r w:rsidRPr="008660B1">
              <w:rPr>
                <w:b/>
                <w:sz w:val="24"/>
                <w:szCs w:val="24"/>
              </w:rPr>
              <w:t xml:space="preserve"> </w:t>
            </w:r>
          </w:p>
          <w:p w14:paraId="0CE44A61" w14:textId="77777777" w:rsidR="00E52D9B" w:rsidRDefault="00E52D9B" w:rsidP="007D2F2F">
            <w:pPr>
              <w:pStyle w:val="a5"/>
              <w:spacing w:line="240" w:lineRule="auto"/>
              <w:ind w:right="152"/>
              <w:jc w:val="both"/>
              <w:rPr>
                <w:sz w:val="24"/>
                <w:szCs w:val="24"/>
              </w:rPr>
            </w:pPr>
            <w:r w:rsidRPr="00D85699">
              <w:rPr>
                <w:sz w:val="24"/>
                <w:szCs w:val="24"/>
              </w:rPr>
              <w:t>4.</w:t>
            </w:r>
            <w:r w:rsidR="00190E7D">
              <w:rPr>
                <w:sz w:val="24"/>
                <w:szCs w:val="24"/>
              </w:rPr>
              <w:t>3. ЭТАП 3.</w:t>
            </w:r>
            <w:r w:rsidRPr="00D85699">
              <w:rPr>
                <w:sz w:val="24"/>
                <w:szCs w:val="24"/>
              </w:rPr>
              <w:t xml:space="preserve"> </w:t>
            </w:r>
            <w:r w:rsidR="0095361F" w:rsidRPr="0095361F">
              <w:rPr>
                <w:sz w:val="24"/>
                <w:szCs w:val="24"/>
              </w:rPr>
              <w:t xml:space="preserve">Разработка технического проекта </w:t>
            </w:r>
            <w:r w:rsidR="00190E7D">
              <w:rPr>
                <w:sz w:val="24"/>
                <w:szCs w:val="24"/>
              </w:rPr>
              <w:t xml:space="preserve">разработки месторождения подземных вод (Проект </w:t>
            </w:r>
            <w:r w:rsidR="0095361F" w:rsidRPr="0095361F">
              <w:rPr>
                <w:sz w:val="24"/>
                <w:szCs w:val="24"/>
              </w:rPr>
              <w:t>водозабора</w:t>
            </w:r>
            <w:r w:rsidR="00190E7D">
              <w:rPr>
                <w:sz w:val="24"/>
                <w:szCs w:val="24"/>
              </w:rPr>
              <w:t>),</w:t>
            </w:r>
            <w:r w:rsidR="0095361F" w:rsidRPr="0095361F">
              <w:rPr>
                <w:sz w:val="24"/>
                <w:szCs w:val="24"/>
              </w:rPr>
              <w:t xml:space="preserve"> представление его</w:t>
            </w:r>
            <w:r w:rsidR="0095361F">
              <w:rPr>
                <w:sz w:val="24"/>
                <w:szCs w:val="24"/>
              </w:rPr>
              <w:t xml:space="preserve"> </w:t>
            </w:r>
            <w:r w:rsidR="0095361F" w:rsidRPr="0095361F">
              <w:rPr>
                <w:sz w:val="24"/>
                <w:szCs w:val="24"/>
              </w:rPr>
              <w:t>на комиссию</w:t>
            </w:r>
            <w:r w:rsidR="00190E7D">
              <w:rPr>
                <w:sz w:val="24"/>
                <w:szCs w:val="24"/>
              </w:rPr>
              <w:t>,</w:t>
            </w:r>
            <w:r w:rsidR="0095361F" w:rsidRPr="0095361F">
              <w:rPr>
                <w:sz w:val="24"/>
                <w:szCs w:val="24"/>
              </w:rPr>
              <w:t xml:space="preserve"> получение протокол</w:t>
            </w:r>
            <w:r w:rsidR="00190E7D">
              <w:rPr>
                <w:sz w:val="24"/>
                <w:szCs w:val="24"/>
              </w:rPr>
              <w:t>а</w:t>
            </w:r>
            <w:r w:rsidR="0095361F" w:rsidRPr="0095361F">
              <w:rPr>
                <w:sz w:val="24"/>
                <w:szCs w:val="24"/>
              </w:rPr>
              <w:t xml:space="preserve"> комиссии КСТП</w:t>
            </w:r>
            <w:r w:rsidR="0095361F">
              <w:rPr>
                <w:sz w:val="24"/>
                <w:szCs w:val="24"/>
              </w:rPr>
              <w:t xml:space="preserve"> </w:t>
            </w:r>
            <w:proofErr w:type="spellStart"/>
            <w:r w:rsidR="0095361F" w:rsidRPr="0095361F">
              <w:rPr>
                <w:sz w:val="24"/>
                <w:szCs w:val="24"/>
              </w:rPr>
              <w:t>Центрнедра</w:t>
            </w:r>
            <w:proofErr w:type="spellEnd"/>
            <w:r w:rsidR="008660B1">
              <w:rPr>
                <w:sz w:val="24"/>
                <w:szCs w:val="24"/>
              </w:rPr>
              <w:t>.</w:t>
            </w:r>
          </w:p>
          <w:p w14:paraId="2D061AD2" w14:textId="77777777" w:rsidR="008660B1" w:rsidRPr="00D85699" w:rsidRDefault="008660B1" w:rsidP="00E52D9B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  <w:p w14:paraId="5E3FAAE0" w14:textId="14C32BBC" w:rsidR="008660B1" w:rsidRPr="008660B1" w:rsidRDefault="008660B1" w:rsidP="008660B1">
            <w:pPr>
              <w:widowControl w:val="0"/>
              <w:spacing w:line="264" w:lineRule="auto"/>
              <w:ind w:right="15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исполнения данного этапа </w:t>
            </w:r>
            <w:r w:rsidRPr="00866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позднее</w:t>
            </w:r>
            <w:r w:rsidR="00A71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3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866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</w:t>
            </w:r>
            <w:r w:rsidR="007D2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A71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4B8B433E" w14:textId="77777777" w:rsidR="00DC32BC" w:rsidRPr="00D85699" w:rsidRDefault="00DC32BC" w:rsidP="004F0B19">
            <w:pPr>
              <w:pStyle w:val="a5"/>
              <w:ind w:right="152"/>
              <w:jc w:val="both"/>
              <w:rPr>
                <w:sz w:val="24"/>
                <w:szCs w:val="24"/>
              </w:rPr>
            </w:pPr>
          </w:p>
        </w:tc>
      </w:tr>
      <w:tr w:rsidR="003C5689" w:rsidRPr="00D85699" w14:paraId="57C3ED42" w14:textId="77777777" w:rsidTr="00D9675E">
        <w:tc>
          <w:tcPr>
            <w:tcW w:w="560" w:type="dxa"/>
            <w:vAlign w:val="center"/>
          </w:tcPr>
          <w:p w14:paraId="5A6343E9" w14:textId="77777777" w:rsidR="003C5689" w:rsidRPr="00D85699" w:rsidRDefault="0018533A" w:rsidP="001853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1314A" w14:textId="77777777" w:rsidR="003C5689" w:rsidRPr="00D85699" w:rsidRDefault="00583B70" w:rsidP="00583B70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ind w:firstLine="14"/>
              <w:jc w:val="both"/>
              <w:rPr>
                <w:b/>
                <w:bCs/>
              </w:rPr>
            </w:pPr>
            <w:r w:rsidRPr="00583B70">
              <w:rPr>
                <w:b/>
                <w:bCs/>
              </w:rPr>
              <w:t>Результат работ и требования к предоставлению готовой документации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CB016" w14:textId="790DE6C0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При оказании услуг предусматривается отчётность в соответствии с Календарным планом выполнения работ</w:t>
            </w:r>
            <w:r w:rsidR="00A7137A">
              <w:t xml:space="preserve">, </w:t>
            </w:r>
            <w:r w:rsidRPr="003C5689">
              <w:t>соответствующего перечисленным инструкциям и требованиям Заказчика.</w:t>
            </w:r>
          </w:p>
          <w:p w14:paraId="5A3C0B6A" w14:textId="77777777" w:rsidR="003C5689" w:rsidRPr="003C5689" w:rsidRDefault="0018533A" w:rsidP="0018533A">
            <w:pPr>
              <w:pStyle w:val="a6"/>
              <w:spacing w:line="276" w:lineRule="auto"/>
              <w:ind w:right="-18"/>
            </w:pPr>
            <w:r>
              <w:rPr>
                <w:b/>
              </w:rPr>
              <w:t>5</w:t>
            </w:r>
            <w:r w:rsidR="00583B70">
              <w:rPr>
                <w:b/>
              </w:rPr>
              <w:t xml:space="preserve">.1 </w:t>
            </w:r>
            <w:r w:rsidR="003C5689" w:rsidRPr="003C5689">
              <w:rPr>
                <w:b/>
              </w:rPr>
              <w:t>Отчётность Э</w:t>
            </w:r>
            <w:r w:rsidR="00995EEA">
              <w:rPr>
                <w:b/>
              </w:rPr>
              <w:t>ТАП</w:t>
            </w:r>
            <w:r w:rsidR="003C5689" w:rsidRPr="003C5689">
              <w:rPr>
                <w:b/>
              </w:rPr>
              <w:t xml:space="preserve"> 1 (Составление проектной документации на геологическое изучение недр</w:t>
            </w:r>
            <w:r w:rsidR="00995EEA">
              <w:rPr>
                <w:b/>
              </w:rPr>
              <w:t>, г</w:t>
            </w:r>
            <w:r w:rsidR="00995EEA" w:rsidRPr="00995EEA">
              <w:rPr>
                <w:b/>
              </w:rPr>
              <w:t>осударственная экспертиза проектной документации на геологическое изучение недр, оформление и передача итоговой документации</w:t>
            </w:r>
            <w:r w:rsidR="00995EEA">
              <w:rPr>
                <w:b/>
              </w:rPr>
              <w:t>)</w:t>
            </w:r>
          </w:p>
          <w:p w14:paraId="4C8ED007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Заказчику направляется ПД со всеми необходимыми графическими и табличными приложениями в электронном виде для внутреннего согласования, принятие работ по этапу регулируется Протоколом ГТС.</w:t>
            </w:r>
          </w:p>
          <w:p w14:paraId="1DCF7350" w14:textId="77777777" w:rsidR="003C5689" w:rsidRDefault="003C5689" w:rsidP="0018533A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  <w:r w:rsidRPr="003C5689">
              <w:t xml:space="preserve">Принятие работ происходит после получения положительного экспертного заключения и после направления итоговой ПД Заказчику в бумажном и электронном виде. В электронном виде на </w:t>
            </w:r>
            <w:r w:rsidRPr="003C5689">
              <w:rPr>
                <w:lang w:val="en-US"/>
              </w:rPr>
              <w:t>CD</w:t>
            </w:r>
            <w:r w:rsidRPr="003C5689">
              <w:t>/</w:t>
            </w:r>
            <w:r w:rsidRPr="003C5689">
              <w:rPr>
                <w:lang w:val="en-US"/>
              </w:rPr>
              <w:t>DVD</w:t>
            </w:r>
            <w:r w:rsidRPr="003C5689">
              <w:t xml:space="preserve"> диске в 1 экз. предоставляется материалы в соответствии с таблицей: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487"/>
              <w:gridCol w:w="1207"/>
              <w:gridCol w:w="1883"/>
              <w:gridCol w:w="2467"/>
            </w:tblGrid>
            <w:tr w:rsidR="003C5689" w:rsidRPr="003C5689" w14:paraId="119AAE71" w14:textId="77777777" w:rsidTr="003C5689">
              <w:tc>
                <w:tcPr>
                  <w:tcW w:w="487" w:type="dxa"/>
                  <w:vAlign w:val="center"/>
                </w:tcPr>
                <w:p w14:paraId="3A878494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207" w:type="dxa"/>
                  <w:vAlign w:val="center"/>
                </w:tcPr>
                <w:p w14:paraId="7BF5E44C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Отчётные материалы</w:t>
                  </w:r>
                </w:p>
              </w:tc>
              <w:tc>
                <w:tcPr>
                  <w:tcW w:w="1883" w:type="dxa"/>
                  <w:vAlign w:val="center"/>
                </w:tcPr>
                <w:p w14:paraId="23444334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Формат предоставления</w:t>
                  </w:r>
                </w:p>
              </w:tc>
              <w:tc>
                <w:tcPr>
                  <w:tcW w:w="2467" w:type="dxa"/>
                  <w:vAlign w:val="center"/>
                </w:tcPr>
                <w:p w14:paraId="0CD2E4A8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Примечание</w:t>
                  </w:r>
                </w:p>
              </w:tc>
            </w:tr>
            <w:tr w:rsidR="003C5689" w:rsidRPr="003C5689" w14:paraId="10255DF0" w14:textId="77777777" w:rsidTr="003C5689">
              <w:tc>
                <w:tcPr>
                  <w:tcW w:w="487" w:type="dxa"/>
                  <w:vAlign w:val="center"/>
                </w:tcPr>
                <w:p w14:paraId="7622DB5F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07" w:type="dxa"/>
                  <w:vAlign w:val="center"/>
                </w:tcPr>
                <w:p w14:paraId="3246BFCD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ПД. Книги</w:t>
                  </w:r>
                </w:p>
              </w:tc>
              <w:tc>
                <w:tcPr>
                  <w:tcW w:w="1883" w:type="dxa"/>
                  <w:vAlign w:val="center"/>
                </w:tcPr>
                <w:p w14:paraId="5F38F1B7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docx</w:t>
                  </w:r>
                </w:p>
              </w:tc>
              <w:tc>
                <w:tcPr>
                  <w:tcW w:w="2467" w:type="dxa"/>
                  <w:vAlign w:val="center"/>
                </w:tcPr>
                <w:p w14:paraId="269DD5F2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</w:t>
                  </w:r>
                </w:p>
              </w:tc>
            </w:tr>
            <w:tr w:rsidR="003C5689" w:rsidRPr="003C5689" w14:paraId="225F90A9" w14:textId="77777777" w:rsidTr="003C5689">
              <w:tc>
                <w:tcPr>
                  <w:tcW w:w="487" w:type="dxa"/>
                  <w:vAlign w:val="center"/>
                </w:tcPr>
                <w:p w14:paraId="04917C6F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07" w:type="dxa"/>
                  <w:vAlign w:val="center"/>
                </w:tcPr>
                <w:p w14:paraId="5C5F634C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Графические приложения</w:t>
                  </w:r>
                </w:p>
              </w:tc>
              <w:tc>
                <w:tcPr>
                  <w:tcW w:w="1883" w:type="dxa"/>
                  <w:vAlign w:val="center"/>
                </w:tcPr>
                <w:p w14:paraId="5271448F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формат графического редактора, в котором строились графические приложения</w:t>
                  </w:r>
                </w:p>
              </w:tc>
              <w:tc>
                <w:tcPr>
                  <w:tcW w:w="2467" w:type="dxa"/>
                  <w:vAlign w:val="center"/>
                </w:tcPr>
                <w:p w14:paraId="5E5FF5A5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 (при наличии)</w:t>
                  </w:r>
                </w:p>
              </w:tc>
            </w:tr>
            <w:tr w:rsidR="003C5689" w:rsidRPr="003C5689" w14:paraId="3B13324F" w14:textId="77777777" w:rsidTr="003C5689">
              <w:tc>
                <w:tcPr>
                  <w:tcW w:w="487" w:type="dxa"/>
                  <w:vAlign w:val="center"/>
                </w:tcPr>
                <w:p w14:paraId="473D7571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07" w:type="dxa"/>
                  <w:vAlign w:val="center"/>
                </w:tcPr>
                <w:p w14:paraId="1BCF45EC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Рисунки в тексте</w:t>
                  </w:r>
                </w:p>
              </w:tc>
              <w:tc>
                <w:tcPr>
                  <w:tcW w:w="1883" w:type="dxa"/>
                  <w:vAlign w:val="center"/>
                </w:tcPr>
                <w:p w14:paraId="79BA285A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формат графического редактора, в котором строились рисунки</w:t>
                  </w:r>
                </w:p>
              </w:tc>
              <w:tc>
                <w:tcPr>
                  <w:tcW w:w="2467" w:type="dxa"/>
                  <w:vAlign w:val="center"/>
                </w:tcPr>
                <w:p w14:paraId="75AAF8AE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В отдельном каталоге</w:t>
                  </w:r>
                </w:p>
              </w:tc>
            </w:tr>
            <w:tr w:rsidR="00583B70" w:rsidRPr="003C5689" w14:paraId="196CC0C6" w14:textId="77777777" w:rsidTr="003C5689">
              <w:tc>
                <w:tcPr>
                  <w:tcW w:w="487" w:type="dxa"/>
                  <w:vAlign w:val="center"/>
                </w:tcPr>
                <w:p w14:paraId="6A7DC75B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07" w:type="dxa"/>
                  <w:vAlign w:val="center"/>
                </w:tcPr>
                <w:p w14:paraId="7655D2E9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Программа ПКК</w:t>
                  </w:r>
                </w:p>
              </w:tc>
              <w:tc>
                <w:tcPr>
                  <w:tcW w:w="1883" w:type="dxa"/>
                  <w:vAlign w:val="center"/>
                </w:tcPr>
                <w:p w14:paraId="55892137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583B70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583B70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583B70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.</w:t>
                  </w:r>
                  <w:r w:rsidRPr="00583B70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docx</w:t>
                  </w:r>
                </w:p>
              </w:tc>
              <w:tc>
                <w:tcPr>
                  <w:tcW w:w="2467" w:type="dxa"/>
                  <w:vAlign w:val="center"/>
                </w:tcPr>
                <w:p w14:paraId="08CC1C77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583B70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</w:t>
                  </w:r>
                </w:p>
              </w:tc>
            </w:tr>
            <w:tr w:rsidR="003C5689" w:rsidRPr="003C5689" w14:paraId="6897144A" w14:textId="77777777" w:rsidTr="003C5689">
              <w:tc>
                <w:tcPr>
                  <w:tcW w:w="487" w:type="dxa"/>
                  <w:vAlign w:val="center"/>
                </w:tcPr>
                <w:p w14:paraId="7C2C209A" w14:textId="77777777" w:rsidR="003C5689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07" w:type="dxa"/>
                  <w:vAlign w:val="center"/>
                </w:tcPr>
                <w:p w14:paraId="43EBA862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Положительн</w:t>
                  </w:r>
                  <w:r w:rsidR="00583B70">
                    <w:rPr>
                      <w:rFonts w:ascii="Times New Roman" w:eastAsia="Calibri" w:hAnsi="Times New Roman"/>
                      <w:sz w:val="20"/>
                      <w:szCs w:val="20"/>
                    </w:rPr>
                    <w:t>ые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ЭЗ</w:t>
                  </w:r>
                </w:p>
              </w:tc>
              <w:tc>
                <w:tcPr>
                  <w:tcW w:w="1883" w:type="dxa"/>
                  <w:vAlign w:val="center"/>
                </w:tcPr>
                <w:p w14:paraId="42A79BEE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proofErr w:type="gramStart"/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, 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sig</w:t>
                  </w:r>
                  <w:proofErr w:type="gramEnd"/>
                </w:p>
              </w:tc>
              <w:tc>
                <w:tcPr>
                  <w:tcW w:w="2467" w:type="dxa"/>
                  <w:vAlign w:val="center"/>
                </w:tcPr>
                <w:p w14:paraId="3315DB9E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  <w:tr w:rsidR="00583B70" w:rsidRPr="003C5689" w14:paraId="65A38BE8" w14:textId="77777777" w:rsidTr="003C5689">
              <w:tc>
                <w:tcPr>
                  <w:tcW w:w="487" w:type="dxa"/>
                  <w:vAlign w:val="center"/>
                </w:tcPr>
                <w:p w14:paraId="06F23733" w14:textId="77777777" w:rsidR="00583B70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07" w:type="dxa"/>
                  <w:vAlign w:val="center"/>
                </w:tcPr>
                <w:p w14:paraId="153C4A9D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Уведомления и письма</w:t>
                  </w:r>
                </w:p>
              </w:tc>
              <w:tc>
                <w:tcPr>
                  <w:tcW w:w="1883" w:type="dxa"/>
                  <w:vAlign w:val="center"/>
                </w:tcPr>
                <w:p w14:paraId="45072D85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</w:p>
              </w:tc>
              <w:tc>
                <w:tcPr>
                  <w:tcW w:w="2467" w:type="dxa"/>
                  <w:vAlign w:val="center"/>
                </w:tcPr>
                <w:p w14:paraId="3F6A21E8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E3B4030" w14:textId="77777777" w:rsidR="003C5689" w:rsidRPr="003C5689" w:rsidRDefault="0018533A" w:rsidP="0018533A">
            <w:pPr>
              <w:pStyle w:val="a6"/>
              <w:spacing w:line="276" w:lineRule="auto"/>
              <w:ind w:right="-18"/>
            </w:pPr>
            <w:r>
              <w:rPr>
                <w:b/>
              </w:rPr>
              <w:t>5</w:t>
            </w:r>
            <w:r w:rsidR="00583B70">
              <w:rPr>
                <w:b/>
              </w:rPr>
              <w:t xml:space="preserve">.2 </w:t>
            </w:r>
            <w:r w:rsidR="003C5689" w:rsidRPr="003C5689">
              <w:rPr>
                <w:b/>
              </w:rPr>
              <w:t xml:space="preserve">Отчётность </w:t>
            </w:r>
            <w:r w:rsidR="00995EEA">
              <w:rPr>
                <w:b/>
              </w:rPr>
              <w:t>ЭТАП 2</w:t>
            </w:r>
            <w:r w:rsidR="003C5689" w:rsidRPr="003C5689">
              <w:rPr>
                <w:b/>
              </w:rPr>
              <w:t xml:space="preserve"> (Составление отчёта по геологическому изучению недр</w:t>
            </w:r>
            <w:r w:rsidR="00995EEA">
              <w:rPr>
                <w:b/>
              </w:rPr>
              <w:t>, г</w:t>
            </w:r>
            <w:r w:rsidR="00995EEA" w:rsidRPr="00995EEA">
              <w:rPr>
                <w:b/>
              </w:rPr>
              <w:t>осударственная экспертиза запасов</w:t>
            </w:r>
            <w:r w:rsidR="00995EEA">
              <w:rPr>
                <w:b/>
              </w:rPr>
              <w:t>, о</w:t>
            </w:r>
            <w:r w:rsidR="00995EEA" w:rsidRPr="00995EEA">
              <w:rPr>
                <w:b/>
              </w:rPr>
              <w:t>формление и передача Заказчику и в фонды геологической информации итоговой документации</w:t>
            </w:r>
            <w:r w:rsidR="00E712A8">
              <w:rPr>
                <w:b/>
              </w:rPr>
              <w:t>, п</w:t>
            </w:r>
            <w:r w:rsidR="00E712A8" w:rsidRPr="00E712A8">
              <w:rPr>
                <w:b/>
              </w:rPr>
              <w:t>олучение извещений о принятии на хранение Отчётов</w:t>
            </w:r>
            <w:r w:rsidR="00E712A8">
              <w:rPr>
                <w:b/>
              </w:rPr>
              <w:t>)</w:t>
            </w:r>
            <w:r w:rsidR="003C5689" w:rsidRPr="003C5689">
              <w:t xml:space="preserve"> </w:t>
            </w:r>
          </w:p>
          <w:p w14:paraId="521A4369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Заказчику направляется Отчёт со всеми необходимыми графическими и табличными приложениями в электронном виде для внутреннего согласования, принятие работ по этапу регулируется Протоколом ГТС.</w:t>
            </w:r>
          </w:p>
          <w:p w14:paraId="5498E20B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Принятие работ происходит после утверждения в установленном порядке положительного экспертного заключения.</w:t>
            </w:r>
          </w:p>
          <w:p w14:paraId="0824A41B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В фонды геологической информации (ФГБУ «</w:t>
            </w:r>
            <w:proofErr w:type="spellStart"/>
            <w:r w:rsidRPr="003C5689">
              <w:t>Росгеолфонд</w:t>
            </w:r>
            <w:proofErr w:type="spellEnd"/>
            <w:r w:rsidRPr="003C5689">
              <w:t xml:space="preserve">» и </w:t>
            </w:r>
            <w:r w:rsidR="00995EEA">
              <w:t>Владимирский</w:t>
            </w:r>
            <w:r w:rsidRPr="003C5689">
              <w:t xml:space="preserve"> филиал ТФГИ) направляются материалы в соответствии с «Требованиями к составу и правилам оформления представляемых на государственную экспертизу материалов по подсчету запасов питьевых, технических и минеральных подземных вод» и ГОСТ Р 53579-2009 «Система стандартов в области геологического изучения недр (СОГИН). Отчет о геологическом изучении недр. Общие требования к содержанию и оформлению». Заказчику направляются копии накладных (либо аналогичных документов), подтверждающих отправку в фонды геологической информации.</w:t>
            </w:r>
          </w:p>
          <w:p w14:paraId="00B846B3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Заказчику направляется Отчёт вместе с графическими приложениями с оригинальными подписями и оттисками печатей на бумажном носителе в 1 экз., соответствующий «Требованиям к составу и правилам оформления представляемых на государственную экспертизу материалов по подсчету запасов питьевых, технических и минеральных подземных вод».</w:t>
            </w:r>
          </w:p>
          <w:p w14:paraId="387CFEEB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Рисунки в текстовой части отчёта и проекта должны быть напечатаны с использованием цветных струйных принтеров и плоттеров или лазерных принтеров на высококачественной бумаге. Графические и табличные приложения должны быть подписаны должностными лицами исполнителя, ответственными за составление и оформление соответствующих приложений.</w:t>
            </w:r>
          </w:p>
          <w:p w14:paraId="2E4C5890" w14:textId="77777777" w:rsidR="003C5689" w:rsidRDefault="003C5689" w:rsidP="0018533A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  <w:r w:rsidRPr="003C5689">
              <w:t xml:space="preserve">Также в электронном виде на </w:t>
            </w:r>
            <w:r w:rsidRPr="003C5689">
              <w:rPr>
                <w:lang w:val="en-US"/>
              </w:rPr>
              <w:t>CD</w:t>
            </w:r>
            <w:r w:rsidRPr="003C5689">
              <w:t>/</w:t>
            </w:r>
            <w:r w:rsidRPr="003C5689">
              <w:rPr>
                <w:lang w:val="en-US"/>
              </w:rPr>
              <w:t>DVD</w:t>
            </w:r>
            <w:r w:rsidRPr="003C5689">
              <w:t xml:space="preserve"> в 1 экз. предоставляется материалы в соответствии с таблицей: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488"/>
              <w:gridCol w:w="1837"/>
              <w:gridCol w:w="1806"/>
              <w:gridCol w:w="1913"/>
            </w:tblGrid>
            <w:tr w:rsidR="003C5689" w:rsidRPr="003C5689" w14:paraId="541CA5B7" w14:textId="77777777" w:rsidTr="00583B70">
              <w:tc>
                <w:tcPr>
                  <w:tcW w:w="488" w:type="dxa"/>
                  <w:vAlign w:val="center"/>
                </w:tcPr>
                <w:p w14:paraId="41EE4D6D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837" w:type="dxa"/>
                  <w:vAlign w:val="center"/>
                </w:tcPr>
                <w:p w14:paraId="6E1D2284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Отчётные материалы</w:t>
                  </w:r>
                </w:p>
              </w:tc>
              <w:tc>
                <w:tcPr>
                  <w:tcW w:w="1806" w:type="dxa"/>
                  <w:vAlign w:val="center"/>
                </w:tcPr>
                <w:p w14:paraId="6EC20C93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Формат предоставления</w:t>
                  </w:r>
                </w:p>
              </w:tc>
              <w:tc>
                <w:tcPr>
                  <w:tcW w:w="1913" w:type="dxa"/>
                  <w:vAlign w:val="center"/>
                </w:tcPr>
                <w:p w14:paraId="25694F87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Примечание</w:t>
                  </w:r>
                </w:p>
              </w:tc>
            </w:tr>
            <w:tr w:rsidR="003C5689" w:rsidRPr="003C5689" w14:paraId="263FCBF9" w14:textId="77777777" w:rsidTr="00583B70">
              <w:tc>
                <w:tcPr>
                  <w:tcW w:w="488" w:type="dxa"/>
                  <w:vAlign w:val="center"/>
                </w:tcPr>
                <w:p w14:paraId="6A0E35BE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7" w:type="dxa"/>
                  <w:vAlign w:val="center"/>
                </w:tcPr>
                <w:p w14:paraId="3E30B92D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Отчёт. Книги</w:t>
                  </w:r>
                </w:p>
              </w:tc>
              <w:tc>
                <w:tcPr>
                  <w:tcW w:w="1806" w:type="dxa"/>
                  <w:vAlign w:val="center"/>
                </w:tcPr>
                <w:p w14:paraId="6E3CD68D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docx</w:t>
                  </w:r>
                </w:p>
              </w:tc>
              <w:tc>
                <w:tcPr>
                  <w:tcW w:w="1913" w:type="dxa"/>
                  <w:vAlign w:val="center"/>
                </w:tcPr>
                <w:p w14:paraId="2EFFCBF2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</w:t>
                  </w:r>
                </w:p>
              </w:tc>
            </w:tr>
            <w:tr w:rsidR="003C5689" w:rsidRPr="003C5689" w14:paraId="4D95CE66" w14:textId="77777777" w:rsidTr="00583B70">
              <w:tc>
                <w:tcPr>
                  <w:tcW w:w="488" w:type="dxa"/>
                  <w:vAlign w:val="center"/>
                </w:tcPr>
                <w:p w14:paraId="7880C6C0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37" w:type="dxa"/>
                  <w:vAlign w:val="center"/>
                </w:tcPr>
                <w:p w14:paraId="7F55B5E6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Графические приложения</w:t>
                  </w:r>
                </w:p>
              </w:tc>
              <w:tc>
                <w:tcPr>
                  <w:tcW w:w="1806" w:type="dxa"/>
                  <w:vAlign w:val="center"/>
                </w:tcPr>
                <w:p w14:paraId="16302607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формат графического редактора, в котором строились графические приложения</w:t>
                  </w:r>
                </w:p>
              </w:tc>
              <w:tc>
                <w:tcPr>
                  <w:tcW w:w="1913" w:type="dxa"/>
                  <w:vAlign w:val="center"/>
                </w:tcPr>
                <w:p w14:paraId="502F9C8E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</w:t>
                  </w:r>
                </w:p>
              </w:tc>
            </w:tr>
            <w:tr w:rsidR="003C5689" w:rsidRPr="003C5689" w14:paraId="2E2E94B3" w14:textId="77777777" w:rsidTr="00583B70">
              <w:tc>
                <w:tcPr>
                  <w:tcW w:w="488" w:type="dxa"/>
                  <w:vAlign w:val="center"/>
                </w:tcPr>
                <w:p w14:paraId="071BFE98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37" w:type="dxa"/>
                  <w:vAlign w:val="center"/>
                </w:tcPr>
                <w:p w14:paraId="5802B109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Рисунки в тексте</w:t>
                  </w:r>
                </w:p>
              </w:tc>
              <w:tc>
                <w:tcPr>
                  <w:tcW w:w="1806" w:type="dxa"/>
                  <w:vAlign w:val="center"/>
                </w:tcPr>
                <w:p w14:paraId="7A4E795D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формат графического редактора, в котором строились рисунки</w:t>
                  </w:r>
                </w:p>
              </w:tc>
              <w:tc>
                <w:tcPr>
                  <w:tcW w:w="1913" w:type="dxa"/>
                  <w:vAlign w:val="center"/>
                </w:tcPr>
                <w:p w14:paraId="2F92CF7C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В отдельном каталоге</w:t>
                  </w:r>
                </w:p>
              </w:tc>
            </w:tr>
            <w:tr w:rsidR="003C5689" w:rsidRPr="003C5689" w14:paraId="426688B3" w14:textId="77777777" w:rsidTr="00583B70">
              <w:tc>
                <w:tcPr>
                  <w:tcW w:w="488" w:type="dxa"/>
                  <w:vAlign w:val="center"/>
                </w:tcPr>
                <w:p w14:paraId="4C0B69E6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37" w:type="dxa"/>
                  <w:vAlign w:val="center"/>
                </w:tcPr>
                <w:p w14:paraId="6CEA7258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Протокол об утверждении положительного экспертного заключения</w:t>
                  </w:r>
                </w:p>
              </w:tc>
              <w:tc>
                <w:tcPr>
                  <w:tcW w:w="1806" w:type="dxa"/>
                  <w:vAlign w:val="center"/>
                </w:tcPr>
                <w:p w14:paraId="79319958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</w:p>
              </w:tc>
              <w:tc>
                <w:tcPr>
                  <w:tcW w:w="1913" w:type="dxa"/>
                  <w:vAlign w:val="center"/>
                </w:tcPr>
                <w:p w14:paraId="7ED4BD13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  <w:tr w:rsidR="003C5689" w:rsidRPr="003C5689" w14:paraId="2D7CE6EB" w14:textId="77777777" w:rsidTr="00583B70">
              <w:trPr>
                <w:trHeight w:val="563"/>
              </w:trPr>
              <w:tc>
                <w:tcPr>
                  <w:tcW w:w="488" w:type="dxa"/>
                  <w:vAlign w:val="center"/>
                </w:tcPr>
                <w:p w14:paraId="72970C2C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37" w:type="dxa"/>
                  <w:vAlign w:val="center"/>
                </w:tcPr>
                <w:p w14:paraId="27BAE953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Полевые материалы</w:t>
                  </w:r>
                </w:p>
              </w:tc>
              <w:tc>
                <w:tcPr>
                  <w:tcW w:w="1806" w:type="dxa"/>
                  <w:vAlign w:val="center"/>
                </w:tcPr>
                <w:p w14:paraId="4895DA03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.pdf</w:t>
                  </w:r>
                </w:p>
              </w:tc>
              <w:tc>
                <w:tcPr>
                  <w:tcW w:w="1913" w:type="dxa"/>
                  <w:vAlign w:val="center"/>
                </w:tcPr>
                <w:p w14:paraId="37D97C28" w14:textId="77777777" w:rsidR="003C5689" w:rsidRPr="003C5689" w:rsidRDefault="003C5689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В случае наличия в отдельном каталоге</w:t>
                  </w:r>
                </w:p>
              </w:tc>
            </w:tr>
            <w:tr w:rsidR="00583B70" w:rsidRPr="003C5689" w14:paraId="26D807C6" w14:textId="77777777" w:rsidTr="00583B70">
              <w:trPr>
                <w:trHeight w:val="563"/>
              </w:trPr>
              <w:tc>
                <w:tcPr>
                  <w:tcW w:w="488" w:type="dxa"/>
                  <w:vAlign w:val="center"/>
                </w:tcPr>
                <w:p w14:paraId="2BB39DCA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37" w:type="dxa"/>
                  <w:vAlign w:val="center"/>
                </w:tcPr>
                <w:p w14:paraId="24B90EC0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Уведомления и письма</w:t>
                  </w:r>
                </w:p>
              </w:tc>
              <w:tc>
                <w:tcPr>
                  <w:tcW w:w="1806" w:type="dxa"/>
                  <w:vAlign w:val="center"/>
                </w:tcPr>
                <w:p w14:paraId="6A779059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</w:p>
              </w:tc>
              <w:tc>
                <w:tcPr>
                  <w:tcW w:w="1913" w:type="dxa"/>
                  <w:vAlign w:val="center"/>
                </w:tcPr>
                <w:p w14:paraId="07E993CE" w14:textId="77777777" w:rsidR="00583B70" w:rsidRPr="003C5689" w:rsidRDefault="00583B70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8AF0AC6" w14:textId="77777777" w:rsidR="003C5689" w:rsidRPr="003C5689" w:rsidRDefault="003C5689" w:rsidP="0018533A">
            <w:pPr>
              <w:pStyle w:val="a6"/>
              <w:spacing w:line="276" w:lineRule="auto"/>
              <w:ind w:right="-18"/>
            </w:pPr>
            <w:r w:rsidRPr="003C5689">
              <w:t>Заказчику предоставляются копии документов, подтверждающих направление материалов в фонды, выявленные замечания и предпринятые действия по устранению замечаний. Принятие работ происходит после получения извещений о принятии на хранение и направлению Заказчику извещений.</w:t>
            </w:r>
          </w:p>
          <w:p w14:paraId="7E3D3195" w14:textId="77777777" w:rsidR="00995EEA" w:rsidRDefault="0018533A" w:rsidP="0018533A">
            <w:pPr>
              <w:pStyle w:val="a6"/>
              <w:spacing w:line="276" w:lineRule="auto"/>
              <w:ind w:right="-18"/>
              <w:rPr>
                <w:b/>
              </w:rPr>
            </w:pPr>
            <w:r>
              <w:rPr>
                <w:b/>
              </w:rPr>
              <w:t>5.</w:t>
            </w:r>
            <w:r w:rsidR="00583B70">
              <w:rPr>
                <w:b/>
              </w:rPr>
              <w:t xml:space="preserve">3 </w:t>
            </w:r>
            <w:r w:rsidR="00995EEA" w:rsidRPr="003C5689">
              <w:rPr>
                <w:b/>
              </w:rPr>
              <w:t xml:space="preserve">Отчётность </w:t>
            </w:r>
            <w:r w:rsidR="00995EEA">
              <w:rPr>
                <w:b/>
              </w:rPr>
              <w:t>ЭТАП 3</w:t>
            </w:r>
            <w:r w:rsidR="00995EEA" w:rsidRPr="003C5689">
              <w:rPr>
                <w:b/>
              </w:rPr>
              <w:t xml:space="preserve"> (</w:t>
            </w:r>
            <w:r w:rsidR="00E712A8" w:rsidRPr="003C5689">
              <w:rPr>
                <w:b/>
              </w:rPr>
              <w:t xml:space="preserve">Составление </w:t>
            </w:r>
            <w:r w:rsidR="00E712A8">
              <w:rPr>
                <w:b/>
              </w:rPr>
              <w:t>проекта</w:t>
            </w:r>
            <w:r w:rsidR="00E712A8" w:rsidRPr="003C5689">
              <w:rPr>
                <w:b/>
              </w:rPr>
              <w:t xml:space="preserve"> на </w:t>
            </w:r>
            <w:r w:rsidR="00E712A8">
              <w:rPr>
                <w:b/>
              </w:rPr>
              <w:t>разработку месторождения подземных вод с целью хозяйственно питьевых и производственных нужд, согласование проекта</w:t>
            </w:r>
            <w:r w:rsidR="00E712A8" w:rsidRPr="00995EEA">
              <w:rPr>
                <w:b/>
              </w:rPr>
              <w:t>, оформление и передача итоговой документации</w:t>
            </w:r>
          </w:p>
          <w:p w14:paraId="0CA4114D" w14:textId="77777777" w:rsidR="00E712A8" w:rsidRPr="003C5689" w:rsidRDefault="00E712A8" w:rsidP="0018533A">
            <w:pPr>
              <w:pStyle w:val="a6"/>
              <w:spacing w:line="276" w:lineRule="auto"/>
              <w:ind w:right="-18"/>
            </w:pPr>
            <w:r w:rsidRPr="003C5689">
              <w:t xml:space="preserve">Заказчику направляется </w:t>
            </w:r>
            <w:r>
              <w:t>проект</w:t>
            </w:r>
            <w:r w:rsidRPr="003C5689">
              <w:t xml:space="preserve"> со всеми необходимыми графическими и табличными приложениями в электронном виде для внутреннего согласования, принятие работ.</w:t>
            </w:r>
          </w:p>
          <w:p w14:paraId="0D38674E" w14:textId="77777777" w:rsidR="00E712A8" w:rsidRDefault="00E712A8" w:rsidP="0018533A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  <w:r w:rsidRPr="003C5689">
              <w:t xml:space="preserve">Принятие работ происходит после получения </w:t>
            </w:r>
            <w:r>
              <w:t xml:space="preserve">протокола заседания КСТП </w:t>
            </w:r>
            <w:proofErr w:type="spellStart"/>
            <w:r>
              <w:t>Центрнедра</w:t>
            </w:r>
            <w:proofErr w:type="spellEnd"/>
            <w:r w:rsidRPr="003C5689">
              <w:t xml:space="preserve"> и после направления </w:t>
            </w:r>
            <w:r>
              <w:t xml:space="preserve">проекта </w:t>
            </w:r>
            <w:r w:rsidRPr="003C5689">
              <w:t xml:space="preserve">Заказчику в бумажном и электронном виде. В электронном виде на </w:t>
            </w:r>
            <w:r w:rsidRPr="003C5689">
              <w:rPr>
                <w:lang w:val="en-US"/>
              </w:rPr>
              <w:t>CD</w:t>
            </w:r>
            <w:r w:rsidRPr="003C5689">
              <w:t>/</w:t>
            </w:r>
            <w:r w:rsidRPr="003C5689">
              <w:rPr>
                <w:lang w:val="en-US"/>
              </w:rPr>
              <w:t>DVD</w:t>
            </w:r>
            <w:r w:rsidRPr="003C5689">
              <w:t xml:space="preserve"> диске в 1 экз. предоставляется материалы в соответствии с таблицей: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487"/>
              <w:gridCol w:w="1207"/>
              <w:gridCol w:w="1883"/>
              <w:gridCol w:w="2467"/>
            </w:tblGrid>
            <w:tr w:rsidR="00E712A8" w:rsidRPr="003C5689" w14:paraId="352BBB24" w14:textId="77777777" w:rsidTr="00E712A8">
              <w:tc>
                <w:tcPr>
                  <w:tcW w:w="487" w:type="dxa"/>
                  <w:vAlign w:val="center"/>
                </w:tcPr>
                <w:p w14:paraId="47DFD4E1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207" w:type="dxa"/>
                  <w:vAlign w:val="center"/>
                </w:tcPr>
                <w:p w14:paraId="70F6A8C2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Отчётные материалы</w:t>
                  </w:r>
                </w:p>
              </w:tc>
              <w:tc>
                <w:tcPr>
                  <w:tcW w:w="1883" w:type="dxa"/>
                  <w:vAlign w:val="center"/>
                </w:tcPr>
                <w:p w14:paraId="41B4FF55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Формат предоставления</w:t>
                  </w:r>
                </w:p>
              </w:tc>
              <w:tc>
                <w:tcPr>
                  <w:tcW w:w="2467" w:type="dxa"/>
                  <w:vAlign w:val="center"/>
                </w:tcPr>
                <w:p w14:paraId="57B4263C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Примечание</w:t>
                  </w:r>
                </w:p>
              </w:tc>
            </w:tr>
            <w:tr w:rsidR="00E712A8" w:rsidRPr="003C5689" w14:paraId="46D7030E" w14:textId="77777777" w:rsidTr="00E712A8">
              <w:tc>
                <w:tcPr>
                  <w:tcW w:w="487" w:type="dxa"/>
                  <w:vAlign w:val="center"/>
                </w:tcPr>
                <w:p w14:paraId="69B72AC5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07" w:type="dxa"/>
                  <w:vAlign w:val="center"/>
                </w:tcPr>
                <w:p w14:paraId="32F0A77A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Проект</w:t>
                  </w:r>
                </w:p>
              </w:tc>
              <w:tc>
                <w:tcPr>
                  <w:tcW w:w="1883" w:type="dxa"/>
                  <w:vAlign w:val="center"/>
                </w:tcPr>
                <w:p w14:paraId="5555B9FA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docx</w:t>
                  </w:r>
                </w:p>
              </w:tc>
              <w:tc>
                <w:tcPr>
                  <w:tcW w:w="2467" w:type="dxa"/>
                  <w:vAlign w:val="center"/>
                </w:tcPr>
                <w:p w14:paraId="54CC90AC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</w:t>
                  </w:r>
                </w:p>
              </w:tc>
            </w:tr>
            <w:tr w:rsidR="00E712A8" w:rsidRPr="003C5689" w14:paraId="6A1CBC74" w14:textId="77777777" w:rsidTr="00E712A8">
              <w:tc>
                <w:tcPr>
                  <w:tcW w:w="487" w:type="dxa"/>
                  <w:vAlign w:val="center"/>
                </w:tcPr>
                <w:p w14:paraId="419D117E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07" w:type="dxa"/>
                  <w:vAlign w:val="center"/>
                </w:tcPr>
                <w:p w14:paraId="41B4EDB5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Графические приложения</w:t>
                  </w:r>
                </w:p>
              </w:tc>
              <w:tc>
                <w:tcPr>
                  <w:tcW w:w="1883" w:type="dxa"/>
                  <w:vAlign w:val="center"/>
                </w:tcPr>
                <w:p w14:paraId="551017E9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формат графического редактора, в котором строились графические приложения</w:t>
                  </w:r>
                </w:p>
              </w:tc>
              <w:tc>
                <w:tcPr>
                  <w:tcW w:w="2467" w:type="dxa"/>
                  <w:vAlign w:val="center"/>
                </w:tcPr>
                <w:p w14:paraId="657239B5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Должны содержать сканы всех необходимых подписей и соответствовать бумажному экземпляру (при наличии)</w:t>
                  </w:r>
                </w:p>
              </w:tc>
            </w:tr>
            <w:tr w:rsidR="00E712A8" w:rsidRPr="003C5689" w14:paraId="1BE46533" w14:textId="77777777" w:rsidTr="00E712A8">
              <w:tc>
                <w:tcPr>
                  <w:tcW w:w="487" w:type="dxa"/>
                  <w:vAlign w:val="center"/>
                </w:tcPr>
                <w:p w14:paraId="6B7696F7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07" w:type="dxa"/>
                  <w:vAlign w:val="center"/>
                </w:tcPr>
                <w:p w14:paraId="3F8A5FFE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sz w:val="20"/>
                      <w:szCs w:val="20"/>
                    </w:rPr>
                    <w:t>Протокол</w:t>
                  </w:r>
                </w:p>
              </w:tc>
              <w:tc>
                <w:tcPr>
                  <w:tcW w:w="1883" w:type="dxa"/>
                  <w:vAlign w:val="center"/>
                </w:tcPr>
                <w:p w14:paraId="3A915A3B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>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 и .</w:t>
                  </w: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  <w:lang w:val="en-US"/>
                    </w:rPr>
                    <w:t>docx</w:t>
                  </w:r>
                </w:p>
              </w:tc>
              <w:tc>
                <w:tcPr>
                  <w:tcW w:w="2467" w:type="dxa"/>
                  <w:vAlign w:val="center"/>
                </w:tcPr>
                <w:p w14:paraId="753F63CB" w14:textId="77777777" w:rsidR="00E712A8" w:rsidRPr="003C5689" w:rsidRDefault="00E712A8" w:rsidP="0018533A">
                  <w:pPr>
                    <w:spacing w:line="276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3C5689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Должны содержать сканы всех необходимых подписей и соответствовать бумажному экземпляру </w:t>
                  </w:r>
                </w:p>
              </w:tc>
            </w:tr>
          </w:tbl>
          <w:p w14:paraId="240B1225" w14:textId="77777777" w:rsidR="003C5689" w:rsidRPr="00D85699" w:rsidRDefault="003C5689" w:rsidP="0018533A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</w:p>
        </w:tc>
      </w:tr>
      <w:tr w:rsidR="00D85699" w:rsidRPr="00D85699" w14:paraId="2597A21C" w14:textId="77777777" w:rsidTr="00D9675E">
        <w:tc>
          <w:tcPr>
            <w:tcW w:w="560" w:type="dxa"/>
            <w:vAlign w:val="center"/>
          </w:tcPr>
          <w:p w14:paraId="1271D253" w14:textId="77777777" w:rsidR="00AE41FD" w:rsidRPr="00D85699" w:rsidRDefault="0018533A" w:rsidP="001853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695C" w14:textId="77777777" w:rsidR="00AE41FD" w:rsidRPr="00D85699" w:rsidRDefault="00AE41FD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ind w:firstLine="14"/>
              <w:jc w:val="both"/>
            </w:pPr>
            <w:r w:rsidRPr="00D85699">
              <w:rPr>
                <w:b/>
                <w:bCs/>
              </w:rPr>
              <w:t xml:space="preserve"> </w:t>
            </w:r>
            <w:proofErr w:type="gramStart"/>
            <w:r w:rsidRPr="00D85699">
              <w:rPr>
                <w:b/>
                <w:bCs/>
              </w:rPr>
              <w:t>Исходные данные</w:t>
            </w:r>
            <w:proofErr w:type="gramEnd"/>
            <w:r w:rsidRPr="00D85699">
              <w:rPr>
                <w:b/>
                <w:bCs/>
              </w:rPr>
              <w:t xml:space="preserve"> представляемые Заказчиком Исполнителю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CB288" w14:textId="77777777" w:rsidR="00AE41FD" w:rsidRPr="00D85699" w:rsidRDefault="0018533A" w:rsidP="007D2F2F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  <w:r>
              <w:t>6</w:t>
            </w:r>
            <w:r w:rsidR="00AE41FD" w:rsidRPr="00D85699">
              <w:t>.1 Заказчик представляет Исполнителю исходные данные по письменному запросу;</w:t>
            </w:r>
          </w:p>
          <w:p w14:paraId="3699E984" w14:textId="77777777" w:rsidR="00AE41FD" w:rsidRPr="00D85699" w:rsidRDefault="00AE41FD" w:rsidP="007D2F2F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  <w:r w:rsidRPr="00D85699">
              <w:t> </w:t>
            </w:r>
          </w:p>
          <w:p w14:paraId="49A04C30" w14:textId="77777777" w:rsidR="00AE41FD" w:rsidRPr="00D85699" w:rsidRDefault="0018533A" w:rsidP="00583B70">
            <w:pPr>
              <w:pStyle w:val="a6"/>
              <w:spacing w:before="0" w:beforeAutospacing="0" w:after="0" w:afterAutospacing="0" w:line="276" w:lineRule="auto"/>
              <w:jc w:val="both"/>
            </w:pPr>
            <w:r>
              <w:t>6</w:t>
            </w:r>
            <w:r w:rsidR="00AE41FD" w:rsidRPr="00D85699">
              <w:t>.2 Заказчик обеспечивает допуск работников Исполнителя и командированного им персонала на территорию соответствующих  объектов Общества для работ, не требующих вмешательства в работу технологического оборудования (сбор информации для проектирования, инженерной обработки информации, контрольных измерений и т.п.) и предоставляет Исполнителю достоверную информацию и документацию, необходимую для исполнения обязательств (копию лицензии на право пользования недрами, действующие проекты ЗСО, проект водозабора, имеющиеся протоколы лабораторных испытаний, технологические паспорта на объекты и т.д.); </w:t>
            </w:r>
          </w:p>
        </w:tc>
      </w:tr>
      <w:tr w:rsidR="00D85699" w:rsidRPr="00D85699" w14:paraId="39FEFC16" w14:textId="77777777" w:rsidTr="00D9675E">
        <w:tc>
          <w:tcPr>
            <w:tcW w:w="560" w:type="dxa"/>
            <w:vAlign w:val="center"/>
          </w:tcPr>
          <w:p w14:paraId="4532C963" w14:textId="77777777" w:rsidR="00AE41FD" w:rsidRPr="00D85699" w:rsidRDefault="0018533A" w:rsidP="001853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4C42A" w14:textId="77777777" w:rsidR="00AE41FD" w:rsidRPr="00D85699" w:rsidRDefault="00AE41FD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ind w:firstLine="14"/>
              <w:jc w:val="both"/>
            </w:pPr>
            <w:r w:rsidRPr="00D85699">
              <w:rPr>
                <w:b/>
                <w:bCs/>
              </w:rPr>
              <w:t>Дополнительные условия выполнения работ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659FF" w14:textId="77777777" w:rsidR="00AE41FD" w:rsidRPr="00D85699" w:rsidRDefault="0018533A" w:rsidP="007D2F2F">
            <w:pPr>
              <w:pStyle w:val="a6"/>
              <w:spacing w:before="0" w:beforeAutospacing="0" w:after="0" w:afterAutospacing="0" w:line="276" w:lineRule="auto"/>
              <w:ind w:right="-17"/>
              <w:jc w:val="both"/>
            </w:pPr>
            <w:r>
              <w:t>7</w:t>
            </w:r>
            <w:r w:rsidR="00AE41FD" w:rsidRPr="00D85699">
              <w:t>.1 Исполнитель гарантирует выполнение работ в соответствии с требованиями действующего законодательства.</w:t>
            </w:r>
          </w:p>
          <w:p w14:paraId="40776434" w14:textId="77777777" w:rsidR="00AE41FD" w:rsidRPr="00D85699" w:rsidRDefault="00AE41FD" w:rsidP="007D2F2F">
            <w:pPr>
              <w:pStyle w:val="a6"/>
              <w:spacing w:before="0" w:beforeAutospacing="0" w:after="0" w:afterAutospacing="0" w:line="276" w:lineRule="auto"/>
              <w:ind w:right="-18"/>
              <w:jc w:val="both"/>
            </w:pPr>
            <w:r w:rsidRPr="00D85699">
              <w:t> </w:t>
            </w:r>
          </w:p>
          <w:p w14:paraId="3F4BED31" w14:textId="77777777" w:rsidR="00AE41FD" w:rsidRPr="00D85699" w:rsidRDefault="0018533A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7</w:t>
            </w:r>
            <w:r w:rsidR="00583B70">
              <w:t>.</w:t>
            </w:r>
            <w:r w:rsidR="00AE41FD" w:rsidRPr="00D85699">
              <w:t>2 Все дополнительные затраты на выполнение работ включены в стоимость Договора, включая (при необходимости) обследование объектов, выполнение геодезических и гидрологических работ, получение необходимых дополнительных сведений, плата за проведение государственной экспертизы и иное.</w:t>
            </w:r>
          </w:p>
          <w:p w14:paraId="5ED74385" w14:textId="77777777" w:rsidR="00AE41FD" w:rsidRPr="00D85699" w:rsidRDefault="00AE41FD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85699">
              <w:t> </w:t>
            </w:r>
          </w:p>
          <w:p w14:paraId="0346338A" w14:textId="77777777" w:rsidR="00AE41FD" w:rsidRPr="00D85699" w:rsidRDefault="0018533A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7</w:t>
            </w:r>
            <w:r w:rsidR="00AE41FD" w:rsidRPr="00D85699">
              <w:t>.3 Для выполнения работ Исполнитель может привлекать сторонних юридических и физических лиц по согласованию с Заказчиком.</w:t>
            </w:r>
          </w:p>
          <w:p w14:paraId="3733F007" w14:textId="77777777" w:rsidR="00AE41FD" w:rsidRPr="00D85699" w:rsidRDefault="00AE41FD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85699">
              <w:t> </w:t>
            </w:r>
          </w:p>
          <w:p w14:paraId="5E8C0D8B" w14:textId="77777777" w:rsidR="00AE41FD" w:rsidRPr="00D85699" w:rsidRDefault="0018533A" w:rsidP="007D2F2F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7</w:t>
            </w:r>
            <w:r w:rsidR="00AE41FD" w:rsidRPr="00D85699">
              <w:t>.4 Исполнитель безвозмездно устраняет недостатки, обнаруженные Заказчиком или согласующим (уполномоченным) органом, в результате выполнения работ, своими силами и за свой счет в срок, согласованный с Заказчиком.</w:t>
            </w:r>
          </w:p>
          <w:p w14:paraId="3DF0658A" w14:textId="77777777" w:rsidR="00AE41FD" w:rsidRPr="00D85699" w:rsidRDefault="00AE41FD" w:rsidP="007D2F2F">
            <w:pPr>
              <w:pStyle w:val="a6"/>
              <w:widowControl w:val="0"/>
              <w:shd w:val="clear" w:color="auto" w:fill="FFFFFF"/>
              <w:tabs>
                <w:tab w:val="left" w:pos="632"/>
              </w:tabs>
              <w:spacing w:before="0" w:beforeAutospacing="0" w:after="0" w:afterAutospacing="0" w:line="276" w:lineRule="auto"/>
              <w:jc w:val="both"/>
            </w:pPr>
            <w:r w:rsidRPr="00D85699">
              <w:t> </w:t>
            </w:r>
          </w:p>
          <w:p w14:paraId="4A742304" w14:textId="77777777" w:rsidR="00AE41FD" w:rsidRPr="00D85699" w:rsidRDefault="0018533A" w:rsidP="007D2F2F">
            <w:pPr>
              <w:pStyle w:val="a6"/>
              <w:widowControl w:val="0"/>
              <w:shd w:val="clear" w:color="auto" w:fill="FFFFFF"/>
              <w:tabs>
                <w:tab w:val="left" w:pos="632"/>
              </w:tabs>
              <w:spacing w:before="0" w:beforeAutospacing="0" w:after="0" w:afterAutospacing="0" w:line="276" w:lineRule="auto"/>
              <w:jc w:val="both"/>
            </w:pPr>
            <w:r>
              <w:t>7</w:t>
            </w:r>
            <w:r w:rsidR="00AE41FD" w:rsidRPr="00D85699">
              <w:t>.5 Исполнитель обязуется выполнять все требования законодательства (и изменения к нему), действующие в период выполнения работ по теме технического задания.</w:t>
            </w:r>
          </w:p>
          <w:p w14:paraId="64704005" w14:textId="77777777" w:rsidR="00D9675E" w:rsidRDefault="00AE41FD" w:rsidP="007D2F2F">
            <w:pPr>
              <w:pStyle w:val="a6"/>
              <w:spacing w:before="0" w:beforeAutospacing="0" w:after="200" w:afterAutospacing="0" w:line="276" w:lineRule="auto"/>
              <w:ind w:left="51" w:right="-18"/>
              <w:jc w:val="both"/>
            </w:pPr>
            <w:r w:rsidRPr="00D85699">
              <w:t> </w:t>
            </w:r>
          </w:p>
          <w:p w14:paraId="4154EB6A" w14:textId="77777777" w:rsidR="00AE41FD" w:rsidRPr="00D85699" w:rsidRDefault="0018533A" w:rsidP="007D2F2F">
            <w:pPr>
              <w:pStyle w:val="a6"/>
              <w:spacing w:before="0" w:beforeAutospacing="0" w:after="200" w:afterAutospacing="0" w:line="276" w:lineRule="auto"/>
              <w:ind w:left="51" w:right="-18"/>
              <w:jc w:val="both"/>
            </w:pPr>
            <w:r>
              <w:t>7</w:t>
            </w:r>
            <w:r w:rsidR="00AE41FD" w:rsidRPr="00D85699">
              <w:t>.6 Исполнитель должен соблюдать конфиденциальность в отношении всей информации, ставшей известной Исполнителю в связи с исполнением своих обязательств и не вправе использовать без предварительного письменного согласия Заказчика какие-либо документы, поступившие от Заказчика, или иную поступившую от него информацию: не разглашать, не передавать и не делать доступными другим организациям и лицам информацию о новых решениях и технических знаниях, в том числе не защищенных законом, а также сведений, которые могут рассматриваться как коммерческая тайна.</w:t>
            </w:r>
          </w:p>
          <w:p w14:paraId="71D8150D" w14:textId="77777777" w:rsidR="00AE41FD" w:rsidRPr="00D85699" w:rsidRDefault="0018533A" w:rsidP="007D2F2F">
            <w:pPr>
              <w:pStyle w:val="a6"/>
              <w:widowControl w:val="0"/>
              <w:shd w:val="clear" w:color="auto" w:fill="FFFFFF"/>
              <w:tabs>
                <w:tab w:val="left" w:pos="632"/>
              </w:tabs>
              <w:spacing w:before="0" w:beforeAutospacing="0" w:after="0" w:afterAutospacing="0" w:line="276" w:lineRule="auto"/>
              <w:jc w:val="both"/>
            </w:pPr>
            <w:r>
              <w:t>7</w:t>
            </w:r>
            <w:r w:rsidR="00AE41FD" w:rsidRPr="00D85699">
              <w:t>.7 Вся разработанная и согласованная в процессе выполнения работ Исполнителем документация является собственностью Заказчика.</w:t>
            </w:r>
          </w:p>
          <w:p w14:paraId="09AC81DF" w14:textId="77777777" w:rsidR="00AE41FD" w:rsidRPr="00D85699" w:rsidRDefault="00AE41FD" w:rsidP="007D2F2F">
            <w:pPr>
              <w:pStyle w:val="a6"/>
              <w:widowControl w:val="0"/>
              <w:tabs>
                <w:tab w:val="left" w:pos="317"/>
              </w:tabs>
              <w:spacing w:before="0" w:beforeAutospacing="0" w:after="0" w:afterAutospacing="0" w:line="276" w:lineRule="auto"/>
              <w:jc w:val="both"/>
            </w:pPr>
            <w:r w:rsidRPr="00D85699">
              <w:t> </w:t>
            </w:r>
          </w:p>
        </w:tc>
      </w:tr>
      <w:tr w:rsidR="009514F0" w:rsidRPr="00D85699" w14:paraId="6687CDBF" w14:textId="77777777" w:rsidTr="00D9675E">
        <w:tc>
          <w:tcPr>
            <w:tcW w:w="560" w:type="dxa"/>
            <w:vAlign w:val="center"/>
          </w:tcPr>
          <w:p w14:paraId="0619BB0D" w14:textId="77777777" w:rsidR="009514F0" w:rsidRDefault="009514F0" w:rsidP="009514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99A25" w14:textId="77777777" w:rsidR="009514F0" w:rsidRDefault="009514F0" w:rsidP="009514F0">
            <w:pPr>
              <w:pStyle w:val="a6"/>
              <w:widowControl w:val="0"/>
              <w:shd w:val="clear" w:color="auto" w:fill="FFFFFF"/>
              <w:spacing w:before="0" w:beforeAutospacing="0" w:after="0" w:afterAutospacing="0" w:line="276" w:lineRule="auto"/>
              <w:ind w:firstLine="1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Требования к участникам закупки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8BF1F" w14:textId="77777777" w:rsidR="009514F0" w:rsidRPr="00BC3D4E" w:rsidRDefault="009514F0" w:rsidP="009514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D4E">
              <w:rPr>
                <w:rFonts w:ascii="Times New Roman" w:hAnsi="Times New Roman" w:cs="Times New Roman"/>
                <w:sz w:val="24"/>
                <w:szCs w:val="24"/>
              </w:rPr>
              <w:t>Исполнитель должен отвечать следующим требованиям:</w:t>
            </w:r>
          </w:p>
          <w:p w14:paraId="46E8EFE3" w14:textId="77777777" w:rsidR="009514F0" w:rsidRPr="00BC3D4E" w:rsidRDefault="009514F0" w:rsidP="009514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C3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D4E">
              <w:rPr>
                <w:rFonts w:ascii="Times New Roman" w:hAnsi="Times New Roman" w:cs="Times New Roman"/>
                <w:sz w:val="24"/>
                <w:szCs w:val="24"/>
              </w:rPr>
              <w:t>Наличие квалифицированного персонала:</w:t>
            </w:r>
          </w:p>
          <w:p w14:paraId="7147B952" w14:textId="77777777" w:rsidR="009514F0" w:rsidRPr="00BC3D4E" w:rsidRDefault="009514F0" w:rsidP="009514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3D4E">
              <w:rPr>
                <w:rFonts w:ascii="Times New Roman" w:hAnsi="Times New Roman" w:cs="Times New Roman"/>
                <w:sz w:val="24"/>
                <w:szCs w:val="24"/>
              </w:rPr>
              <w:t>.2 Наличие у Исполнителя специалистов по гидрогеологии, геофизике, геологии (не менее 1-го специалиста по каждому направлению).</w:t>
            </w:r>
          </w:p>
          <w:p w14:paraId="679D612B" w14:textId="77777777" w:rsidR="009514F0" w:rsidRPr="00BC3D4E" w:rsidRDefault="009514F0" w:rsidP="009514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C3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3D4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программного обеспечения:</w:t>
            </w:r>
          </w:p>
          <w:p w14:paraId="4F2F5975" w14:textId="1BA59B7F" w:rsidR="009514F0" w:rsidRDefault="009514F0" w:rsidP="009514F0">
            <w:pPr>
              <w:pStyle w:val="a6"/>
              <w:spacing w:before="0" w:beforeAutospacing="0" w:after="0" w:afterAutospacing="0" w:line="276" w:lineRule="auto"/>
              <w:ind w:right="-17"/>
              <w:jc w:val="both"/>
            </w:pPr>
            <w:r w:rsidRPr="00BC3D4E">
              <w:t xml:space="preserve">Наличие у исполнителя лицензионных программных продуктов, позволяющих выполнить данный вид работ: </w:t>
            </w:r>
            <w:proofErr w:type="spellStart"/>
            <w:r w:rsidRPr="00BC3D4E">
              <w:t>CorelDraw</w:t>
            </w:r>
            <w:proofErr w:type="spellEnd"/>
            <w:r w:rsidRPr="00BC3D4E">
              <w:t>, AutoCAD либо аналоги.</w:t>
            </w:r>
          </w:p>
        </w:tc>
      </w:tr>
    </w:tbl>
    <w:p w14:paraId="7C57EEDE" w14:textId="77777777" w:rsidR="007B7069" w:rsidRPr="007B7069" w:rsidRDefault="007B7069" w:rsidP="007B7069">
      <w:pPr>
        <w:tabs>
          <w:tab w:val="left" w:pos="567"/>
        </w:tabs>
        <w:spacing w:after="0" w:line="276" w:lineRule="auto"/>
        <w:ind w:firstLine="709"/>
        <w:jc w:val="both"/>
        <w:rPr>
          <w:rFonts w:ascii="Arial" w:eastAsia="Calibri" w:hAnsi="Arial" w:cs="Arial"/>
          <w:b/>
          <w:sz w:val="20"/>
          <w:szCs w:val="20"/>
        </w:rPr>
      </w:pPr>
    </w:p>
    <w:sectPr w:rsidR="007B7069" w:rsidRPr="007B706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9247" w14:textId="77777777" w:rsidR="004D0BEA" w:rsidRDefault="004D0BEA" w:rsidP="00AC0FE6">
      <w:pPr>
        <w:spacing w:after="0" w:line="240" w:lineRule="auto"/>
      </w:pPr>
      <w:r>
        <w:separator/>
      </w:r>
    </w:p>
  </w:endnote>
  <w:endnote w:type="continuationSeparator" w:id="0">
    <w:p w14:paraId="7EBDC322" w14:textId="77777777" w:rsidR="004D0BEA" w:rsidRDefault="004D0BEA" w:rsidP="00AC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287716"/>
      <w:docPartObj>
        <w:docPartGallery w:val="Page Numbers (Bottom of Page)"/>
        <w:docPartUnique/>
      </w:docPartObj>
    </w:sdtPr>
    <w:sdtContent>
      <w:p w14:paraId="5196EA1A" w14:textId="08F5A019" w:rsidR="00AC0FE6" w:rsidRDefault="00AC0F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A10">
          <w:rPr>
            <w:noProof/>
          </w:rPr>
          <w:t>14</w:t>
        </w:r>
        <w:r>
          <w:fldChar w:fldCharType="end"/>
        </w:r>
      </w:p>
    </w:sdtContent>
  </w:sdt>
  <w:p w14:paraId="259FC721" w14:textId="77777777" w:rsidR="00AC0FE6" w:rsidRDefault="00AC0F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FB24" w14:textId="77777777" w:rsidR="004D0BEA" w:rsidRDefault="004D0BEA" w:rsidP="00AC0FE6">
      <w:pPr>
        <w:spacing w:after="0" w:line="240" w:lineRule="auto"/>
      </w:pPr>
      <w:r>
        <w:separator/>
      </w:r>
    </w:p>
  </w:footnote>
  <w:footnote w:type="continuationSeparator" w:id="0">
    <w:p w14:paraId="2C5DD0A9" w14:textId="77777777" w:rsidR="004D0BEA" w:rsidRDefault="004D0BEA" w:rsidP="00AC0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F5335"/>
    <w:multiLevelType w:val="multilevel"/>
    <w:tmpl w:val="9692ED5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num w:numId="1" w16cid:durableId="115857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01C"/>
    <w:rsid w:val="000250A6"/>
    <w:rsid w:val="0002748C"/>
    <w:rsid w:val="00037FE0"/>
    <w:rsid w:val="000F0D00"/>
    <w:rsid w:val="00174E24"/>
    <w:rsid w:val="001754BC"/>
    <w:rsid w:val="0018533A"/>
    <w:rsid w:val="00190E7D"/>
    <w:rsid w:val="001C134D"/>
    <w:rsid w:val="001C426D"/>
    <w:rsid w:val="001C4528"/>
    <w:rsid w:val="00243CF1"/>
    <w:rsid w:val="00254F13"/>
    <w:rsid w:val="00337109"/>
    <w:rsid w:val="00342312"/>
    <w:rsid w:val="003C5689"/>
    <w:rsid w:val="00420F66"/>
    <w:rsid w:val="00452A10"/>
    <w:rsid w:val="004D0BEA"/>
    <w:rsid w:val="004F0B19"/>
    <w:rsid w:val="00512636"/>
    <w:rsid w:val="00557D82"/>
    <w:rsid w:val="0057098B"/>
    <w:rsid w:val="00583B70"/>
    <w:rsid w:val="0062223F"/>
    <w:rsid w:val="00631369"/>
    <w:rsid w:val="00650D02"/>
    <w:rsid w:val="0068637B"/>
    <w:rsid w:val="006D3659"/>
    <w:rsid w:val="00744DBD"/>
    <w:rsid w:val="007602DC"/>
    <w:rsid w:val="007B4B25"/>
    <w:rsid w:val="007B7069"/>
    <w:rsid w:val="007C6DD3"/>
    <w:rsid w:val="007D2F2F"/>
    <w:rsid w:val="008039CA"/>
    <w:rsid w:val="0084109F"/>
    <w:rsid w:val="008660B1"/>
    <w:rsid w:val="00872732"/>
    <w:rsid w:val="0088174A"/>
    <w:rsid w:val="008B481D"/>
    <w:rsid w:val="008D4D4C"/>
    <w:rsid w:val="009514F0"/>
    <w:rsid w:val="0095361F"/>
    <w:rsid w:val="00995EEA"/>
    <w:rsid w:val="009A3CFB"/>
    <w:rsid w:val="009E3180"/>
    <w:rsid w:val="00A62D44"/>
    <w:rsid w:val="00A7137A"/>
    <w:rsid w:val="00AC0FE6"/>
    <w:rsid w:val="00AE41FD"/>
    <w:rsid w:val="00AF356F"/>
    <w:rsid w:val="00B1401C"/>
    <w:rsid w:val="00B81570"/>
    <w:rsid w:val="00BC3D4E"/>
    <w:rsid w:val="00BD0C7D"/>
    <w:rsid w:val="00BF24F6"/>
    <w:rsid w:val="00CB73D5"/>
    <w:rsid w:val="00CC71B0"/>
    <w:rsid w:val="00D15096"/>
    <w:rsid w:val="00D25F43"/>
    <w:rsid w:val="00D85699"/>
    <w:rsid w:val="00D9675E"/>
    <w:rsid w:val="00DC3095"/>
    <w:rsid w:val="00DC32BC"/>
    <w:rsid w:val="00E02BE3"/>
    <w:rsid w:val="00E15DD4"/>
    <w:rsid w:val="00E240E8"/>
    <w:rsid w:val="00E52D9B"/>
    <w:rsid w:val="00E712A8"/>
    <w:rsid w:val="00E8028F"/>
    <w:rsid w:val="00ED0E44"/>
    <w:rsid w:val="00F15B4D"/>
    <w:rsid w:val="00F2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F8F3"/>
  <w15:chartTrackingRefBased/>
  <w15:docId w15:val="{B49387F9-5C24-467B-AD96-562D34D4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DC32BC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DC32BC"/>
    <w:pPr>
      <w:widowControl w:val="0"/>
      <w:spacing w:after="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E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4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4D4C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DC30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B7069"/>
    <w:pPr>
      <w:spacing w:after="0" w:line="240" w:lineRule="auto"/>
      <w:jc w:val="both"/>
    </w:pPr>
    <w:rPr>
      <w:rFonts w:ascii="Arial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C0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0FE6"/>
  </w:style>
  <w:style w:type="paragraph" w:styleId="ab">
    <w:name w:val="footer"/>
    <w:basedOn w:val="a"/>
    <w:link w:val="ac"/>
    <w:uiPriority w:val="99"/>
    <w:unhideWhenUsed/>
    <w:rsid w:val="00AC0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0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7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3725</Words>
  <Characters>21238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Цуканов Н.М.</dc:creator>
  <cp:keywords/>
  <dc:description/>
  <cp:lastModifiedBy>Водоканал Струнино</cp:lastModifiedBy>
  <cp:revision>7</cp:revision>
  <cp:lastPrinted>2026-06-30T08:44:00Z</cp:lastPrinted>
  <dcterms:created xsi:type="dcterms:W3CDTF">2026-08-05T07:27:00Z</dcterms:created>
  <dcterms:modified xsi:type="dcterms:W3CDTF">2026-08-07T10:14:00Z</dcterms:modified>
</cp:coreProperties>
</file>