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35AF1" w14:textId="77777777" w:rsidR="0037487F" w:rsidRDefault="009E58A0" w:rsidP="00C675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УВЕДОМЛЕНИЕ</w:t>
      </w:r>
    </w:p>
    <w:p w14:paraId="52F934C1" w14:textId="77777777" w:rsidR="006967F4" w:rsidRDefault="009E58A0" w:rsidP="00C6759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(ИНФОРМАЦИОННОЕ СООБЩЕНИЕ </w:t>
      </w:r>
      <w:r w:rsidRPr="00C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ЗАКУПКЕ МАЛОГО ОБЪЕМА</w:t>
      </w:r>
      <w:r w:rsidR="0061700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A32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DA32F0B" w14:textId="6C9B65BB" w:rsidR="006F351E" w:rsidRDefault="00A322CE" w:rsidP="006967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для субъектов малого и среднего предпринимательства</w:t>
      </w:r>
      <w:r w:rsidR="00DE0D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F47B299" w14:textId="77777777" w:rsidR="00DE0D5E" w:rsidRPr="00C67593" w:rsidRDefault="00DE0D5E" w:rsidP="006967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17D92D" w14:textId="06E60167" w:rsidR="00694882" w:rsidRPr="00DE0D5E" w:rsidRDefault="009E58A0" w:rsidP="00DE0D5E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b/>
        </w:rPr>
      </w:pPr>
      <w:r w:rsidRPr="00C6759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18.07.2011 № 223-ФЗ «О закупках товаров, работ, услуг отдельными видами юридических лиц» А</w:t>
      </w:r>
      <w:r w:rsidRPr="00C67593">
        <w:rPr>
          <w:rFonts w:ascii="Times New Roman" w:hAnsi="Times New Roman" w:cs="Times New Roman"/>
          <w:sz w:val="24"/>
          <w:szCs w:val="24"/>
        </w:rPr>
        <w:t>кционерное общество «</w:t>
      </w:r>
      <w:proofErr w:type="spellStart"/>
      <w:r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Pr="00C67593">
        <w:rPr>
          <w:rFonts w:ascii="Times New Roman" w:hAnsi="Times New Roman" w:cs="Times New Roman"/>
          <w:sz w:val="24"/>
          <w:szCs w:val="24"/>
        </w:rPr>
        <w:t>» (АО «ЮВК»)</w:t>
      </w:r>
      <w:r w:rsidR="00372D78" w:rsidRPr="00C67593">
        <w:rPr>
          <w:rFonts w:ascii="Times New Roman" w:eastAsia="Calibri" w:hAnsi="Times New Roman" w:cs="Times New Roman"/>
          <w:sz w:val="24"/>
          <w:szCs w:val="24"/>
        </w:rPr>
        <w:t xml:space="preserve"> сообщает о проведении </w:t>
      </w:r>
      <w:r w:rsidRPr="00C67593">
        <w:rPr>
          <w:rFonts w:ascii="Times New Roman" w:eastAsia="Calibri" w:hAnsi="Times New Roman" w:cs="Times New Roman"/>
          <w:sz w:val="24"/>
          <w:szCs w:val="24"/>
        </w:rPr>
        <w:t xml:space="preserve">закупки малого объема </w:t>
      </w:r>
      <w:r w:rsidR="009B0154" w:rsidRPr="00C67593">
        <w:rPr>
          <w:rFonts w:ascii="Times New Roman" w:eastAsia="Calibri" w:hAnsi="Times New Roman" w:cs="Times New Roman"/>
          <w:sz w:val="24"/>
          <w:szCs w:val="24"/>
        </w:rPr>
        <w:t>–</w:t>
      </w:r>
      <w:r w:rsidR="007418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67F4" w:rsidRPr="006967F4">
        <w:rPr>
          <w:rFonts w:ascii="Times New Roman" w:hAnsi="Times New Roman" w:cs="Times New Roman"/>
          <w:sz w:val="24"/>
          <w:szCs w:val="24"/>
        </w:rPr>
        <w:t xml:space="preserve">на </w:t>
      </w:r>
      <w:r w:rsidR="00DE0D5E" w:rsidRPr="00DE0D5E">
        <w:rPr>
          <w:rFonts w:ascii="Times New Roman" w:hAnsi="Times New Roman" w:cs="Times New Roman"/>
          <w:sz w:val="24"/>
        </w:rPr>
        <w:t>поставку полимера акриламида ПОЛИФЛОК (Р) марки Н-0305 (</w:t>
      </w:r>
      <w:proofErr w:type="gramStart"/>
      <w:r w:rsidR="00DE0D5E" w:rsidRPr="00DE0D5E">
        <w:rPr>
          <w:rFonts w:ascii="Times New Roman" w:hAnsi="Times New Roman" w:cs="Times New Roman"/>
          <w:sz w:val="24"/>
        </w:rPr>
        <w:t>водный</w:t>
      </w:r>
      <w:proofErr w:type="gramEnd"/>
      <w:r w:rsidR="00DE0D5E" w:rsidRPr="00DE0D5E">
        <w:rPr>
          <w:rFonts w:ascii="Times New Roman" w:hAnsi="Times New Roman" w:cs="Times New Roman"/>
          <w:sz w:val="24"/>
        </w:rPr>
        <w:t>) ТУ 2414-002-74301823-2007.</w:t>
      </w:r>
    </w:p>
    <w:p w14:paraId="508A7341" w14:textId="48F380BE" w:rsidR="00951E15" w:rsidRPr="00C67593" w:rsidRDefault="009E58A0" w:rsidP="00C675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1. Способ закупки</w:t>
      </w:r>
    </w:p>
    <w:p w14:paraId="108E74D4" w14:textId="775FD77E" w:rsidR="00951E15" w:rsidRPr="00C67593" w:rsidRDefault="009E58A0" w:rsidP="0074182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Закупка малого объема.</w:t>
      </w:r>
    </w:p>
    <w:p w14:paraId="4424A6A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2. Заказчик </w:t>
      </w:r>
    </w:p>
    <w:p w14:paraId="4D1B4DDB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Заказчик: Акционерное общество «</w:t>
      </w:r>
      <w:proofErr w:type="spellStart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Юганскводоканал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 </w:t>
      </w:r>
    </w:p>
    <w:p w14:paraId="2B86B2E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Место нахождения: 628307, Ханты-Мансийский автономный округ – Югра, г. Нефтеюганск, микрорайон 7, строение 57</w:t>
      </w:r>
      <w:r w:rsidR="00F97626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698B55A3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Почтовый адрес</w:t>
      </w:r>
      <w:r w:rsidR="006709B0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 628307, Ханты-Мансийский авто</w:t>
      </w: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номный округ – Югра, г. Нефтеюганск, микрорайон 7, строение 57</w:t>
      </w:r>
    </w:p>
    <w:p w14:paraId="21612DC0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Телефон: 8 (3463) 23-24-91</w:t>
      </w:r>
    </w:p>
    <w:p w14:paraId="2824E8EE" w14:textId="5E42941A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Адрес электронной почты: </w:t>
      </w:r>
      <w:proofErr w:type="spellStart"/>
      <w:r w:rsidR="00BD48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daa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@uvk86.ru</w:t>
      </w:r>
    </w:p>
    <w:p w14:paraId="2B08C58F" w14:textId="284C4F38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Контактное лицо: </w:t>
      </w:r>
      <w:r w:rsidR="0074182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82B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главный юрисконсульт</w:t>
      </w:r>
    </w:p>
    <w:p w14:paraId="0A8FC34A" w14:textId="40FF4601" w:rsidR="00951E15" w:rsidRDefault="00BD4815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Дементьева Анастасия Александровна</w:t>
      </w:r>
      <w:r w:rsidR="00F70F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+ 7 (3463) 24-76-74;</w:t>
      </w:r>
    </w:p>
    <w:p w14:paraId="1C2D66A3" w14:textId="7F7D0A6F" w:rsidR="00F70F9F" w:rsidRDefault="00F70F9F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Технический исполнитель: Начальник ВОС</w:t>
      </w:r>
    </w:p>
    <w:p w14:paraId="7B06499E" w14:textId="1752AF45" w:rsidR="00F70F9F" w:rsidRPr="00C67593" w:rsidRDefault="00F70F9F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Саляхов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Владимир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Савилович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+7 (3463) 24 -47-80;</w:t>
      </w:r>
    </w:p>
    <w:p w14:paraId="1FEC1EB6" w14:textId="312FE94C" w:rsidR="00582F6C" w:rsidRPr="00741821" w:rsidRDefault="009E58A0" w:rsidP="00F70F9F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418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 закупки:</w:t>
      </w:r>
    </w:p>
    <w:p w14:paraId="6F59117D" w14:textId="03D495A0" w:rsidR="00F70F9F" w:rsidRPr="006967F4" w:rsidRDefault="00737CEE" w:rsidP="00F70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Поставка </w:t>
      </w:r>
      <w:r w:rsidR="00DE0D5E" w:rsidRPr="00DE0D5E">
        <w:rPr>
          <w:rFonts w:ascii="Times New Roman" w:hAnsi="Times New Roman" w:cs="Times New Roman"/>
          <w:sz w:val="24"/>
        </w:rPr>
        <w:t>полимера акриламида ПОЛИФЛОК (Р) марки Н-0305 (</w:t>
      </w:r>
      <w:proofErr w:type="gramStart"/>
      <w:r w:rsidR="00DE0D5E" w:rsidRPr="00DE0D5E">
        <w:rPr>
          <w:rFonts w:ascii="Times New Roman" w:hAnsi="Times New Roman" w:cs="Times New Roman"/>
          <w:sz w:val="24"/>
        </w:rPr>
        <w:t>водный</w:t>
      </w:r>
      <w:proofErr w:type="gramEnd"/>
      <w:r w:rsidR="00DE0D5E" w:rsidRPr="00DE0D5E">
        <w:rPr>
          <w:rFonts w:ascii="Times New Roman" w:hAnsi="Times New Roman" w:cs="Times New Roman"/>
          <w:sz w:val="24"/>
        </w:rPr>
        <w:t>) ТУ 2414-002-74301823-2007.</w:t>
      </w:r>
    </w:p>
    <w:p w14:paraId="7580EB7C" w14:textId="15F4E745" w:rsidR="00C67593" w:rsidRPr="00AF48E9" w:rsidRDefault="009E58A0" w:rsidP="00F70F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593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ar-SA"/>
        </w:rPr>
        <w:t>Количество</w:t>
      </w:r>
      <w:r w:rsidRPr="00C67593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ar-SA"/>
        </w:rPr>
        <w:t xml:space="preserve">  в соответствии с техническим заданием.  </w:t>
      </w:r>
    </w:p>
    <w:p w14:paraId="1F9D94B4" w14:textId="19E9AFD0" w:rsidR="00694882" w:rsidRPr="00DE0D5E" w:rsidRDefault="009E58A0" w:rsidP="00694882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gramStart"/>
      <w:r w:rsidR="00EF7CCA" w:rsidRPr="00694882">
        <w:rPr>
          <w:rFonts w:ascii="Times New Roman" w:eastAsia="Calibri" w:hAnsi="Times New Roman" w:cs="Times New Roman"/>
          <w:b/>
          <w:sz w:val="24"/>
          <w:szCs w:val="24"/>
        </w:rPr>
        <w:t>поставки товара</w:t>
      </w:r>
      <w:r w:rsidR="00D465E5" w:rsidRPr="00694882">
        <w:rPr>
          <w:rFonts w:ascii="Times New Roman" w:eastAsia="Calibri" w:hAnsi="Times New Roman" w:cs="Times New Roman"/>
          <w:b/>
          <w:sz w:val="24"/>
          <w:szCs w:val="24"/>
        </w:rPr>
        <w:t>/оказания услуг/выполнения рабо</w:t>
      </w:r>
      <w:r w:rsidR="00D465E5" w:rsidRPr="006967F4">
        <w:rPr>
          <w:rFonts w:ascii="Times New Roman" w:eastAsia="Calibri" w:hAnsi="Times New Roman" w:cs="Times New Roman"/>
          <w:b/>
          <w:sz w:val="24"/>
          <w:szCs w:val="24"/>
        </w:rPr>
        <w:t>т</w:t>
      </w:r>
      <w:proofErr w:type="gramEnd"/>
      <w:r w:rsidRPr="006967F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E0D5E" w:rsidRPr="00DE0D5E">
        <w:rPr>
          <w:rFonts w:ascii="Times New Roman" w:hAnsi="Times New Roman" w:cs="Times New Roman"/>
          <w:sz w:val="24"/>
          <w:szCs w:val="24"/>
        </w:rPr>
        <w:t xml:space="preserve">Ханты-Мансийский автономный округ-Югра, </w:t>
      </w:r>
      <w:proofErr w:type="spellStart"/>
      <w:r w:rsidR="00DE0D5E" w:rsidRPr="00DE0D5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E0D5E" w:rsidRPr="00DE0D5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E0D5E" w:rsidRPr="00DE0D5E">
        <w:rPr>
          <w:rFonts w:ascii="Times New Roman" w:hAnsi="Times New Roman" w:cs="Times New Roman"/>
          <w:sz w:val="24"/>
          <w:szCs w:val="24"/>
        </w:rPr>
        <w:t>ефтеюганск</w:t>
      </w:r>
      <w:proofErr w:type="spellEnd"/>
      <w:r w:rsidR="00DE0D5E" w:rsidRPr="00DE0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D5E" w:rsidRPr="00DE0D5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DE0D5E" w:rsidRPr="00DE0D5E">
        <w:rPr>
          <w:rFonts w:ascii="Times New Roman" w:hAnsi="Times New Roman" w:cs="Times New Roman"/>
          <w:sz w:val="24"/>
          <w:szCs w:val="24"/>
        </w:rPr>
        <w:t>. 7-й, здание 61, строение 61/6.</w:t>
      </w:r>
    </w:p>
    <w:p w14:paraId="2B0C24F1" w14:textId="3A2BFD31" w:rsidR="00AD5EC2" w:rsidRPr="00694882" w:rsidRDefault="009E58A0" w:rsidP="00ED1468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694882">
        <w:rPr>
          <w:rFonts w:ascii="Times New Roman" w:eastAsia="Calibri" w:hAnsi="Times New Roman" w:cs="Times New Roman"/>
          <w:sz w:val="24"/>
          <w:szCs w:val="24"/>
        </w:rPr>
        <w:t>:</w:t>
      </w:r>
      <w:r w:rsidR="00583370" w:rsidRPr="00694882">
        <w:rPr>
          <w:rFonts w:ascii="Times New Roman" w:hAnsi="Times New Roman" w:cs="Times New Roman"/>
          <w:sz w:val="24"/>
          <w:szCs w:val="24"/>
        </w:rPr>
        <w:t xml:space="preserve"> </w:t>
      </w:r>
      <w:r w:rsidR="003049DC" w:rsidRPr="003049DC">
        <w:rPr>
          <w:rFonts w:ascii="Times New Roman" w:hAnsi="Times New Roman" w:cs="Times New Roman"/>
          <w:sz w:val="24"/>
          <w:lang w:eastAsia="zh-CN" w:bidi="ar"/>
        </w:rPr>
        <w:t>2 </w:t>
      </w:r>
      <w:r w:rsidR="007E2B83">
        <w:rPr>
          <w:rFonts w:ascii="Times New Roman" w:hAnsi="Times New Roman" w:cs="Times New Roman"/>
          <w:sz w:val="24"/>
          <w:lang w:eastAsia="zh-CN" w:bidi="ar"/>
        </w:rPr>
        <w:t>280</w:t>
      </w:r>
      <w:r w:rsidR="003049DC" w:rsidRPr="003049DC">
        <w:rPr>
          <w:rFonts w:ascii="Times New Roman" w:hAnsi="Times New Roman" w:cs="Times New Roman"/>
          <w:sz w:val="24"/>
          <w:lang w:eastAsia="zh-CN" w:bidi="ar"/>
        </w:rPr>
        <w:t xml:space="preserve"> </w:t>
      </w:r>
      <w:r w:rsidR="007E2B83">
        <w:rPr>
          <w:rFonts w:ascii="Times New Roman" w:hAnsi="Times New Roman" w:cs="Times New Roman"/>
          <w:sz w:val="24"/>
          <w:lang w:eastAsia="zh-CN" w:bidi="ar"/>
        </w:rPr>
        <w:t>717</w:t>
      </w:r>
      <w:r w:rsidR="003049DC" w:rsidRPr="003049DC">
        <w:rPr>
          <w:rFonts w:ascii="Times New Roman" w:hAnsi="Times New Roman" w:cs="Times New Roman"/>
          <w:sz w:val="28"/>
          <w:szCs w:val="24"/>
        </w:rPr>
        <w:t xml:space="preserve"> </w:t>
      </w:r>
      <w:r w:rsidR="00CE6630" w:rsidRPr="00694882">
        <w:rPr>
          <w:rFonts w:ascii="Times New Roman" w:hAnsi="Times New Roman" w:cs="Times New Roman"/>
          <w:sz w:val="24"/>
          <w:szCs w:val="24"/>
        </w:rPr>
        <w:t>(</w:t>
      </w:r>
      <w:r w:rsidR="00ED1468">
        <w:rPr>
          <w:rFonts w:ascii="Times New Roman" w:hAnsi="Times New Roman" w:cs="Times New Roman"/>
          <w:sz w:val="24"/>
          <w:szCs w:val="24"/>
        </w:rPr>
        <w:t>два миллиона двести</w:t>
      </w:r>
      <w:r w:rsidR="007E2B83">
        <w:rPr>
          <w:rFonts w:ascii="Times New Roman" w:hAnsi="Times New Roman" w:cs="Times New Roman"/>
          <w:sz w:val="24"/>
          <w:szCs w:val="24"/>
        </w:rPr>
        <w:t xml:space="preserve"> восемьдесят</w:t>
      </w:r>
      <w:r w:rsidR="007F5716">
        <w:rPr>
          <w:rFonts w:ascii="Times New Roman" w:hAnsi="Times New Roman" w:cs="Times New Roman"/>
          <w:sz w:val="24"/>
          <w:szCs w:val="24"/>
        </w:rPr>
        <w:t xml:space="preserve"> тысяч семьсот семнадцать</w:t>
      </w:r>
      <w:r w:rsidR="006967F4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7E2B83">
        <w:rPr>
          <w:rFonts w:ascii="Times New Roman" w:hAnsi="Times New Roman" w:cs="Times New Roman"/>
          <w:sz w:val="24"/>
          <w:szCs w:val="24"/>
        </w:rPr>
        <w:t xml:space="preserve">00 </w:t>
      </w:r>
      <w:r w:rsidR="006967F4">
        <w:rPr>
          <w:rFonts w:ascii="Times New Roman" w:hAnsi="Times New Roman" w:cs="Times New Roman"/>
          <w:sz w:val="24"/>
          <w:szCs w:val="24"/>
        </w:rPr>
        <w:t>копеек</w:t>
      </w:r>
      <w:r w:rsidR="00CE6630" w:rsidRPr="00694882">
        <w:rPr>
          <w:rFonts w:ascii="Times New Roman" w:hAnsi="Times New Roman" w:cs="Times New Roman"/>
          <w:sz w:val="24"/>
          <w:szCs w:val="24"/>
        </w:rPr>
        <w:t>.</w:t>
      </w:r>
    </w:p>
    <w:p w14:paraId="35F4CBC2" w14:textId="4CFB47D9" w:rsidR="00583370" w:rsidRPr="00583370" w:rsidRDefault="009E58A0" w:rsidP="00741821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 w:rsidRPr="00C67593">
        <w:rPr>
          <w:rFonts w:ascii="Times New Roman" w:hAnsi="Times New Roman" w:cs="Times New Roman"/>
          <w:sz w:val="24"/>
          <w:szCs w:val="24"/>
        </w:rPr>
        <w:t>Источник финансирования – АО «</w:t>
      </w:r>
      <w:proofErr w:type="spellStart"/>
      <w:r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Pr="00C67593">
        <w:rPr>
          <w:rFonts w:ascii="Times New Roman" w:hAnsi="Times New Roman" w:cs="Times New Roman"/>
          <w:sz w:val="24"/>
          <w:szCs w:val="24"/>
        </w:rPr>
        <w:t>».</w:t>
      </w:r>
    </w:p>
    <w:p w14:paraId="3C848CA8" w14:textId="0FC8B852" w:rsidR="00951E15" w:rsidRPr="00C67593" w:rsidRDefault="00AF48E9" w:rsidP="00AF48E9">
      <w:pPr>
        <w:tabs>
          <w:tab w:val="left" w:pos="31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="009E58A0" w:rsidRPr="00C675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Место размещения уведомления:</w:t>
      </w:r>
    </w:p>
    <w:p w14:paraId="4EB1A077" w14:textId="62ED52C8" w:rsidR="00B23DD5" w:rsidRPr="00C67593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Размещено в информационно - телекоммуникационной сети «Интернет» по адресу: </w:t>
      </w:r>
      <w:hyperlink r:id="rId8" w:history="1">
        <w:r w:rsidRPr="00C6759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https://etp-region.ru/</w:t>
        </w:r>
      </w:hyperlink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hyperlink w:history="1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электронном виде и </w:t>
      </w:r>
      <w:proofErr w:type="gramStart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доступна</w:t>
      </w:r>
      <w:proofErr w:type="gram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момента размещения.</w:t>
      </w:r>
    </w:p>
    <w:p w14:paraId="4FABD860" w14:textId="006329FD" w:rsidR="00951E15" w:rsidRPr="00BD4815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начала подачи предложени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</w:t>
      </w: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E1051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</w:t>
      </w:r>
      <w:r w:rsidR="009B7C98" w:rsidRPr="009B7C9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E06B0F" w:rsidRPr="00E06B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E06B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августа 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="003748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026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</w:p>
    <w:p w14:paraId="13178521" w14:textId="4379E84A" w:rsidR="004365AA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Дата 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вре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мя окончания подачи предложений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F70F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</w:t>
      </w:r>
      <w:r w:rsidR="009B7C98" w:rsidRPr="008024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14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E06B0F" w:rsidRPr="00E06B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E06B0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августа </w:t>
      </w:r>
      <w:r w:rsidR="003748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2026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в </w:t>
      </w:r>
      <w:r w:rsidR="00B76C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09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:00 (по местному времени Заказчика)</w:t>
      </w:r>
    </w:p>
    <w:p w14:paraId="27518683" w14:textId="3698D5D0" w:rsidR="004365AA" w:rsidRPr="00C67593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C5EB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Закупочная комиссия в срок до 5 (пяти) рабочих дней, следующих за днем окончания срока подачи заявок, рассматривает заявки на соответствие их установленным требованиям</w:t>
      </w:r>
    </w:p>
    <w:p w14:paraId="4FA3A393" w14:textId="415139DD" w:rsidR="00C32338" w:rsidRPr="00583370" w:rsidRDefault="009E58A0" w:rsidP="00583370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Порядок направления и содержание предложений участников</w:t>
      </w:r>
    </w:p>
    <w:p w14:paraId="53C71AA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закупке участники закупки направляют письмо (сообщение) в произвольной форме в адрес заказчика с указанием следующих сведений:</w:t>
      </w:r>
    </w:p>
    <w:p w14:paraId="1855D00F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1) уведомление участника об ознакомлении со всеми условиями проекта договора и технического задания (спецификации), предусмотренными информационным сообщением (уведомлением) о закупке с использованием электронного магазина;</w:t>
      </w:r>
    </w:p>
    <w:p w14:paraId="2F1B980E" w14:textId="2AB6E4DD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2) предлагаемая участником цена (в том числе цена за единицу товара, работы, услуги)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>, конкретные показатели, наименование страны происхождения товара, работы, услуги</w:t>
      </w: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0A52B4D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3) информация об участнике (наименование, место нахождения, почтовый адрес, адрес электронной почты, номер контактного телефона, банковские реквизиты);</w:t>
      </w:r>
    </w:p>
    <w:p w14:paraId="44FC916C" w14:textId="176B8A46" w:rsidR="00AD5EC2" w:rsidRPr="00C66D8D" w:rsidRDefault="009E58A0" w:rsidP="00C66D8D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4) иная информация и документы (по усмотрению участника)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6716FB7F" w14:textId="5A8B9193" w:rsidR="006F2D52" w:rsidRDefault="006F2D52" w:rsidP="006F2D52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6F2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</w:t>
      </w:r>
      <w:r w:rsidRPr="006F2D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лицами:</w:t>
      </w:r>
      <w:proofErr w:type="gramEnd"/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5252"/>
      </w:tblGrid>
      <w:tr w:rsidR="006F2D52" w14:paraId="35A23485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C609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ЗАПРЕТ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F0A2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6F2D52" w14:paraId="27304AD2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989A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ОГРАНИЧЕНИЕ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DF4" w14:textId="4731D4F3" w:rsidR="006F2D52" w:rsidRDefault="00061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Установлено</w:t>
            </w:r>
          </w:p>
        </w:tc>
      </w:tr>
      <w:tr w:rsidR="006F2D52" w14:paraId="7BB77F74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1377" w14:textId="77777777" w:rsidR="006F2D52" w:rsidRDefault="006F2D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ПРЕИМУЩЕСТВО</w:t>
            </w:r>
            <w:r>
              <w:rPr>
                <w:rFonts w:ascii="Times New Roman" w:hAnsi="Times New Roman" w:cs="Times New Roman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600C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6F2D52" w14:paraId="2E464444" w14:textId="77777777" w:rsidTr="0037487F"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86D7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соответствии с подпунктом «м» пункта 4 постановления Правительства Российской Федерации от 23 декабря 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запрет, ограничение, преимущество не распространяются на закупки товаров, работ, услуг отдельными заказчиками, указанными в абзаце втором подпункта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«л», указанного пункта, а именно:</w:t>
            </w:r>
          </w:p>
          <w:p w14:paraId="54BED021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-хозяйственными обществами, естественных монополий;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- организациями, являющимися осуществляющими субъектами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отходами.</w:t>
            </w:r>
          </w:p>
          <w:p w14:paraId="37435CA7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7674B68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Данное письмо (сообщение) направляется участником в качестве его предложения заказчику с использованием функционала сайта электронной площадки.</w:t>
      </w:r>
    </w:p>
    <w:p w14:paraId="00C4CB6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(сообщение) должно быть подписано квалифицированной электронной подписью участника. </w:t>
      </w:r>
    </w:p>
    <w:p w14:paraId="18BBA9C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9.Разъяснение положений уведомления</w:t>
      </w:r>
    </w:p>
    <w:p w14:paraId="726CE0BA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направления участниками запросов о разъяснении уведомления о закупке с использованием электронного магазина не </w:t>
      </w: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proofErr w:type="gramEnd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поскольку данная закупка не является конкурентной.</w:t>
      </w:r>
    </w:p>
    <w:p w14:paraId="55F63612" w14:textId="77777777" w:rsidR="00951E15" w:rsidRPr="00C67593" w:rsidRDefault="009E58A0" w:rsidP="00C67593">
      <w:pPr>
        <w:numPr>
          <w:ilvl w:val="0"/>
          <w:numId w:val="3"/>
        </w:num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14:paraId="6185216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(информационное сообщение) не является офертой в значении, установленном ст. 435 Гражданского кодекса Российской Федерации, и не влечет для заказчика обязанность заключить договор с лицом, направившим предложение для участия в закупке, а является информационным сообщением с целью анализа рынка для заключения договора на поставку товаров, выполнение работ, оказание услуг по оптимальной (наиболее низкой) цене для экономии денежных средств заказчика.  </w:t>
      </w:r>
      <w:proofErr w:type="gramEnd"/>
    </w:p>
    <w:p w14:paraId="0A09CD28" w14:textId="7B954A2F" w:rsidR="00951E15" w:rsidRPr="00ED1468" w:rsidRDefault="009E58A0" w:rsidP="00ED1468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закупки с использованием электронного магазина протоколы закупки не составляются.</w:t>
      </w:r>
    </w:p>
    <w:sectPr w:rsidR="00951E15" w:rsidRPr="00ED1468" w:rsidSect="00C6759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8001B" w14:textId="77777777" w:rsidR="009359C0" w:rsidRDefault="009359C0">
      <w:pPr>
        <w:spacing w:line="240" w:lineRule="auto"/>
      </w:pPr>
      <w:r>
        <w:separator/>
      </w:r>
    </w:p>
  </w:endnote>
  <w:endnote w:type="continuationSeparator" w:id="0">
    <w:p w14:paraId="58E0E0CB" w14:textId="77777777" w:rsidR="009359C0" w:rsidRDefault="00935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A76F1" w14:textId="77777777" w:rsidR="009359C0" w:rsidRDefault="009359C0">
      <w:pPr>
        <w:spacing w:after="0"/>
      </w:pPr>
      <w:r>
        <w:separator/>
      </w:r>
    </w:p>
  </w:footnote>
  <w:footnote w:type="continuationSeparator" w:id="0">
    <w:p w14:paraId="6A9E5EB4" w14:textId="77777777" w:rsidR="009359C0" w:rsidRDefault="009359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2B027"/>
    <w:multiLevelType w:val="singleLevel"/>
    <w:tmpl w:val="83E2B027"/>
    <w:lvl w:ilvl="0">
      <w:start w:val="4"/>
      <w:numFmt w:val="decimal"/>
      <w:suff w:val="space"/>
      <w:lvlText w:val="%1."/>
      <w:lvlJc w:val="left"/>
    </w:lvl>
  </w:abstractNum>
  <w:abstractNum w:abstractNumId="1">
    <w:nsid w:val="06CB4767"/>
    <w:multiLevelType w:val="hybridMultilevel"/>
    <w:tmpl w:val="8CAC2DC0"/>
    <w:lvl w:ilvl="0" w:tplc="2A58FED2">
      <w:start w:val="4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0AD16C"/>
    <w:multiLevelType w:val="singleLevel"/>
    <w:tmpl w:val="15E4524C"/>
    <w:lvl w:ilvl="0">
      <w:start w:val="6"/>
      <w:numFmt w:val="decimal"/>
      <w:suff w:val="space"/>
      <w:lvlText w:val="%1."/>
      <w:lvlJc w:val="left"/>
      <w:rPr>
        <w:b/>
      </w:rPr>
    </w:lvl>
  </w:abstractNum>
  <w:abstractNum w:abstractNumId="3">
    <w:nsid w:val="29EB5F9A"/>
    <w:multiLevelType w:val="hybridMultilevel"/>
    <w:tmpl w:val="9BFA6CAE"/>
    <w:lvl w:ilvl="0" w:tplc="1F22D128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67979"/>
    <w:multiLevelType w:val="hybridMultilevel"/>
    <w:tmpl w:val="B2D402B4"/>
    <w:lvl w:ilvl="0" w:tplc="9E9A1F06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36540"/>
    <w:multiLevelType w:val="hybridMultilevel"/>
    <w:tmpl w:val="24320CC4"/>
    <w:lvl w:ilvl="0" w:tplc="C3AE766A">
      <w:start w:val="4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9683FC"/>
    <w:multiLevelType w:val="singleLevel"/>
    <w:tmpl w:val="359683FC"/>
    <w:lvl w:ilvl="0">
      <w:start w:val="10"/>
      <w:numFmt w:val="decimal"/>
      <w:suff w:val="space"/>
      <w:lvlText w:val="%1."/>
      <w:lvlJc w:val="left"/>
    </w:lvl>
  </w:abstractNum>
  <w:abstractNum w:abstractNumId="7">
    <w:nsid w:val="44AE0E8F"/>
    <w:multiLevelType w:val="hybridMultilevel"/>
    <w:tmpl w:val="6DB8B566"/>
    <w:lvl w:ilvl="0" w:tplc="267472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E2588E"/>
    <w:multiLevelType w:val="hybridMultilevel"/>
    <w:tmpl w:val="33D26972"/>
    <w:lvl w:ilvl="0" w:tplc="F5B4B212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E7160"/>
    <w:multiLevelType w:val="multilevel"/>
    <w:tmpl w:val="E8E06E6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num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10">
    <w:nsid w:val="67FC75C8"/>
    <w:multiLevelType w:val="hybridMultilevel"/>
    <w:tmpl w:val="20582370"/>
    <w:lvl w:ilvl="0" w:tplc="B68A7968">
      <w:start w:val="4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7E"/>
    <w:rsid w:val="00005848"/>
    <w:rsid w:val="00013269"/>
    <w:rsid w:val="00051185"/>
    <w:rsid w:val="00051AF4"/>
    <w:rsid w:val="00053F0D"/>
    <w:rsid w:val="0006178B"/>
    <w:rsid w:val="00065988"/>
    <w:rsid w:val="00074E28"/>
    <w:rsid w:val="00086B2F"/>
    <w:rsid w:val="00093322"/>
    <w:rsid w:val="000A1108"/>
    <w:rsid w:val="000B0B21"/>
    <w:rsid w:val="000B2E59"/>
    <w:rsid w:val="000B5FE6"/>
    <w:rsid w:val="000C0109"/>
    <w:rsid w:val="000E6E2A"/>
    <w:rsid w:val="000E798A"/>
    <w:rsid w:val="000F0C36"/>
    <w:rsid w:val="001025CA"/>
    <w:rsid w:val="00104C2F"/>
    <w:rsid w:val="00106B5D"/>
    <w:rsid w:val="00134296"/>
    <w:rsid w:val="0018763E"/>
    <w:rsid w:val="00191129"/>
    <w:rsid w:val="001A73B7"/>
    <w:rsid w:val="001B01E4"/>
    <w:rsid w:val="001B628E"/>
    <w:rsid w:val="001C34ED"/>
    <w:rsid w:val="001E42FD"/>
    <w:rsid w:val="00204D7E"/>
    <w:rsid w:val="002103BE"/>
    <w:rsid w:val="00214835"/>
    <w:rsid w:val="002345A1"/>
    <w:rsid w:val="0024020D"/>
    <w:rsid w:val="002458CF"/>
    <w:rsid w:val="00263CB6"/>
    <w:rsid w:val="0027421E"/>
    <w:rsid w:val="00275BBF"/>
    <w:rsid w:val="002875A5"/>
    <w:rsid w:val="002B1A77"/>
    <w:rsid w:val="002B3C29"/>
    <w:rsid w:val="002B44C9"/>
    <w:rsid w:val="002B6D6E"/>
    <w:rsid w:val="002E0AF3"/>
    <w:rsid w:val="003002E1"/>
    <w:rsid w:val="003049DC"/>
    <w:rsid w:val="00310648"/>
    <w:rsid w:val="003114DB"/>
    <w:rsid w:val="003459FE"/>
    <w:rsid w:val="003527A5"/>
    <w:rsid w:val="00363D5C"/>
    <w:rsid w:val="00372D78"/>
    <w:rsid w:val="0037487F"/>
    <w:rsid w:val="003843D1"/>
    <w:rsid w:val="003849F8"/>
    <w:rsid w:val="00396D3B"/>
    <w:rsid w:val="003A75F1"/>
    <w:rsid w:val="003B5A0B"/>
    <w:rsid w:val="003C3D59"/>
    <w:rsid w:val="003D5C88"/>
    <w:rsid w:val="00407EB1"/>
    <w:rsid w:val="004102E9"/>
    <w:rsid w:val="0041096F"/>
    <w:rsid w:val="00417953"/>
    <w:rsid w:val="00427B17"/>
    <w:rsid w:val="004365AA"/>
    <w:rsid w:val="00446651"/>
    <w:rsid w:val="00462D33"/>
    <w:rsid w:val="00463A5C"/>
    <w:rsid w:val="00467BB5"/>
    <w:rsid w:val="00477DB1"/>
    <w:rsid w:val="00480EBE"/>
    <w:rsid w:val="00481D19"/>
    <w:rsid w:val="004836EC"/>
    <w:rsid w:val="00485796"/>
    <w:rsid w:val="004B1259"/>
    <w:rsid w:val="004C29E9"/>
    <w:rsid w:val="004C7ABE"/>
    <w:rsid w:val="004C7BEA"/>
    <w:rsid w:val="004E329E"/>
    <w:rsid w:val="004E41CA"/>
    <w:rsid w:val="004F0EB2"/>
    <w:rsid w:val="004F3938"/>
    <w:rsid w:val="005114A8"/>
    <w:rsid w:val="005149E5"/>
    <w:rsid w:val="00523059"/>
    <w:rsid w:val="00525EED"/>
    <w:rsid w:val="00530611"/>
    <w:rsid w:val="00536626"/>
    <w:rsid w:val="005406F8"/>
    <w:rsid w:val="00542629"/>
    <w:rsid w:val="00565AED"/>
    <w:rsid w:val="00582F6C"/>
    <w:rsid w:val="00583370"/>
    <w:rsid w:val="005C33C8"/>
    <w:rsid w:val="005C5F62"/>
    <w:rsid w:val="005C66FC"/>
    <w:rsid w:val="005E2E8B"/>
    <w:rsid w:val="005E5E20"/>
    <w:rsid w:val="005F5512"/>
    <w:rsid w:val="005F58D8"/>
    <w:rsid w:val="0061700A"/>
    <w:rsid w:val="006521B8"/>
    <w:rsid w:val="00662EA6"/>
    <w:rsid w:val="0067087D"/>
    <w:rsid w:val="006709B0"/>
    <w:rsid w:val="0067230C"/>
    <w:rsid w:val="006813CE"/>
    <w:rsid w:val="00685D70"/>
    <w:rsid w:val="00694882"/>
    <w:rsid w:val="006967F4"/>
    <w:rsid w:val="006A2B22"/>
    <w:rsid w:val="006A5BE6"/>
    <w:rsid w:val="006B54F8"/>
    <w:rsid w:val="006D1F95"/>
    <w:rsid w:val="006E6BAC"/>
    <w:rsid w:val="006F2D52"/>
    <w:rsid w:val="006F351E"/>
    <w:rsid w:val="0070309E"/>
    <w:rsid w:val="0071627C"/>
    <w:rsid w:val="00730DF7"/>
    <w:rsid w:val="00737CEE"/>
    <w:rsid w:val="00741821"/>
    <w:rsid w:val="00745B4B"/>
    <w:rsid w:val="00754486"/>
    <w:rsid w:val="00785036"/>
    <w:rsid w:val="007B6483"/>
    <w:rsid w:val="007C4A53"/>
    <w:rsid w:val="007D3438"/>
    <w:rsid w:val="007D3B3E"/>
    <w:rsid w:val="007E2B83"/>
    <w:rsid w:val="007E56D9"/>
    <w:rsid w:val="007F5716"/>
    <w:rsid w:val="008024CF"/>
    <w:rsid w:val="0080372E"/>
    <w:rsid w:val="00815890"/>
    <w:rsid w:val="00833D27"/>
    <w:rsid w:val="0083584B"/>
    <w:rsid w:val="0084297B"/>
    <w:rsid w:val="00842F06"/>
    <w:rsid w:val="00870616"/>
    <w:rsid w:val="00871536"/>
    <w:rsid w:val="008A003B"/>
    <w:rsid w:val="008D04C4"/>
    <w:rsid w:val="008D5DB4"/>
    <w:rsid w:val="008E77EE"/>
    <w:rsid w:val="008F0DE7"/>
    <w:rsid w:val="00902940"/>
    <w:rsid w:val="00933085"/>
    <w:rsid w:val="00933AF7"/>
    <w:rsid w:val="009359C0"/>
    <w:rsid w:val="00947023"/>
    <w:rsid w:val="009478B6"/>
    <w:rsid w:val="00951E15"/>
    <w:rsid w:val="009629A3"/>
    <w:rsid w:val="009935BD"/>
    <w:rsid w:val="009A046F"/>
    <w:rsid w:val="009A7464"/>
    <w:rsid w:val="009B0154"/>
    <w:rsid w:val="009B3BD1"/>
    <w:rsid w:val="009B6B22"/>
    <w:rsid w:val="009B7C98"/>
    <w:rsid w:val="009C05CD"/>
    <w:rsid w:val="009D1676"/>
    <w:rsid w:val="009D7369"/>
    <w:rsid w:val="009E58A0"/>
    <w:rsid w:val="009E7768"/>
    <w:rsid w:val="009F579E"/>
    <w:rsid w:val="00A246AA"/>
    <w:rsid w:val="00A322CE"/>
    <w:rsid w:val="00A37F51"/>
    <w:rsid w:val="00A7764E"/>
    <w:rsid w:val="00A84F2C"/>
    <w:rsid w:val="00AD011F"/>
    <w:rsid w:val="00AD2684"/>
    <w:rsid w:val="00AD3FA4"/>
    <w:rsid w:val="00AD5EC2"/>
    <w:rsid w:val="00AF48E9"/>
    <w:rsid w:val="00AF6924"/>
    <w:rsid w:val="00B01D22"/>
    <w:rsid w:val="00B04CD0"/>
    <w:rsid w:val="00B2348F"/>
    <w:rsid w:val="00B23DD5"/>
    <w:rsid w:val="00B245BD"/>
    <w:rsid w:val="00B31D35"/>
    <w:rsid w:val="00B34A20"/>
    <w:rsid w:val="00B3748B"/>
    <w:rsid w:val="00B42234"/>
    <w:rsid w:val="00B42A29"/>
    <w:rsid w:val="00B42A2B"/>
    <w:rsid w:val="00B51421"/>
    <w:rsid w:val="00B514D3"/>
    <w:rsid w:val="00B533D1"/>
    <w:rsid w:val="00B76C4B"/>
    <w:rsid w:val="00B82BC3"/>
    <w:rsid w:val="00B950E5"/>
    <w:rsid w:val="00B9743A"/>
    <w:rsid w:val="00B9797C"/>
    <w:rsid w:val="00BC1428"/>
    <w:rsid w:val="00BC4A8A"/>
    <w:rsid w:val="00BD4815"/>
    <w:rsid w:val="00BD5989"/>
    <w:rsid w:val="00BF3FD7"/>
    <w:rsid w:val="00C0750C"/>
    <w:rsid w:val="00C173F0"/>
    <w:rsid w:val="00C22F9D"/>
    <w:rsid w:val="00C32338"/>
    <w:rsid w:val="00C51A64"/>
    <w:rsid w:val="00C66D8D"/>
    <w:rsid w:val="00C67593"/>
    <w:rsid w:val="00C71876"/>
    <w:rsid w:val="00C76BAC"/>
    <w:rsid w:val="00C76D99"/>
    <w:rsid w:val="00C808B0"/>
    <w:rsid w:val="00CA253E"/>
    <w:rsid w:val="00CC469B"/>
    <w:rsid w:val="00CE6630"/>
    <w:rsid w:val="00CF2045"/>
    <w:rsid w:val="00D00EF4"/>
    <w:rsid w:val="00D245D0"/>
    <w:rsid w:val="00D27A1C"/>
    <w:rsid w:val="00D4030A"/>
    <w:rsid w:val="00D465E5"/>
    <w:rsid w:val="00D65242"/>
    <w:rsid w:val="00D810BE"/>
    <w:rsid w:val="00D84143"/>
    <w:rsid w:val="00D94DBE"/>
    <w:rsid w:val="00D953A1"/>
    <w:rsid w:val="00DA01DC"/>
    <w:rsid w:val="00DB3E0B"/>
    <w:rsid w:val="00DC734C"/>
    <w:rsid w:val="00DD0D80"/>
    <w:rsid w:val="00DE0583"/>
    <w:rsid w:val="00DE0D5E"/>
    <w:rsid w:val="00DF2D69"/>
    <w:rsid w:val="00E06B0F"/>
    <w:rsid w:val="00E10517"/>
    <w:rsid w:val="00E138BC"/>
    <w:rsid w:val="00E213DE"/>
    <w:rsid w:val="00E22C04"/>
    <w:rsid w:val="00E27B0B"/>
    <w:rsid w:val="00E31DB7"/>
    <w:rsid w:val="00E37BE2"/>
    <w:rsid w:val="00E51566"/>
    <w:rsid w:val="00E604D3"/>
    <w:rsid w:val="00E65FAA"/>
    <w:rsid w:val="00EB5CE2"/>
    <w:rsid w:val="00EB7C55"/>
    <w:rsid w:val="00ED0AA4"/>
    <w:rsid w:val="00ED1468"/>
    <w:rsid w:val="00EF1DBB"/>
    <w:rsid w:val="00EF7CCA"/>
    <w:rsid w:val="00F12C0C"/>
    <w:rsid w:val="00F13778"/>
    <w:rsid w:val="00F169E6"/>
    <w:rsid w:val="00F2207E"/>
    <w:rsid w:val="00F22DF8"/>
    <w:rsid w:val="00F25632"/>
    <w:rsid w:val="00F329C9"/>
    <w:rsid w:val="00F36413"/>
    <w:rsid w:val="00F565BF"/>
    <w:rsid w:val="00F70E4F"/>
    <w:rsid w:val="00F70F9F"/>
    <w:rsid w:val="00F9428B"/>
    <w:rsid w:val="00F97626"/>
    <w:rsid w:val="00FA2FDF"/>
    <w:rsid w:val="00FA3139"/>
    <w:rsid w:val="00FA681F"/>
    <w:rsid w:val="00FC2CB0"/>
    <w:rsid w:val="00FC6E30"/>
    <w:rsid w:val="00FE5C85"/>
    <w:rsid w:val="00FF7B59"/>
    <w:rsid w:val="084560A8"/>
    <w:rsid w:val="0B365942"/>
    <w:rsid w:val="0EA44576"/>
    <w:rsid w:val="1E873C12"/>
    <w:rsid w:val="70AC42E8"/>
    <w:rsid w:val="7B9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3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Пользователь</cp:lastModifiedBy>
  <cp:revision>115</cp:revision>
  <cp:lastPrinted>2026-08-10T04:52:00Z</cp:lastPrinted>
  <dcterms:created xsi:type="dcterms:W3CDTF">2022-10-31T08:59:00Z</dcterms:created>
  <dcterms:modified xsi:type="dcterms:W3CDTF">2026-08-10T11:02:00Z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F0C8D60F665844BB9ECC21C528845AA3</vt:lpwstr>
  </property>
</Properties>
</file>