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C0D43" w14:textId="25B7002D" w:rsidR="00063241" w:rsidRDefault="00375CA9" w:rsidP="001B5432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  <w:r w:rsidRPr="00297F7C">
        <w:rPr>
          <w:rFonts w:ascii="Times New Roman" w:hAnsi="Times New Roman" w:cs="Times New Roman"/>
          <w:b/>
          <w:bCs/>
          <w:szCs w:val="22"/>
        </w:rPr>
        <w:t>ТЕХНИЧЕСКО﻿‌​‌⁠⁠⁠﻿‌⁠﻿‌‍﻿‌﻿​‍​‌‌‌‌‌﻿‍‍‌⁠​⁠​‍‍﻿﻿‌﻿⁠﻿‌⁠‌​Е ЗАДАНИЕ</w:t>
      </w:r>
    </w:p>
    <w:p w14:paraId="29E1C6DE" w14:textId="633D2D94" w:rsidR="007E4D2F" w:rsidRPr="00297F7C" w:rsidRDefault="001B5432" w:rsidP="001B5432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на п</w:t>
      </w:r>
      <w:r w:rsidR="007E4D2F">
        <w:rPr>
          <w:rFonts w:ascii="Times New Roman" w:hAnsi="Times New Roman" w:cs="Times New Roman"/>
          <w:b/>
          <w:bCs/>
          <w:szCs w:val="22"/>
        </w:rPr>
        <w:t>оставк</w:t>
      </w:r>
      <w:r>
        <w:rPr>
          <w:rFonts w:ascii="Times New Roman" w:hAnsi="Times New Roman" w:cs="Times New Roman"/>
          <w:b/>
          <w:bCs/>
          <w:szCs w:val="22"/>
        </w:rPr>
        <w:t>у</w:t>
      </w:r>
      <w:bookmarkStart w:id="0" w:name="_Hlk207038293"/>
      <w:r w:rsidR="007E4D2F" w:rsidRPr="007E4D2F">
        <w:rPr>
          <w:rFonts w:ascii="Times New Roman" w:hAnsi="Times New Roman" w:cs="Times New Roman"/>
          <w:b/>
          <w:bCs/>
          <w:szCs w:val="22"/>
        </w:rPr>
        <w:t xml:space="preserve"> яиц</w:t>
      </w:r>
      <w:bookmarkEnd w:id="0"/>
    </w:p>
    <w:p w14:paraId="27759AB5" w14:textId="64CBC83E" w:rsidR="00063241" w:rsidRDefault="00063241" w:rsidP="001B543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3"/>
        <w:gridCol w:w="1527"/>
        <w:gridCol w:w="2388"/>
        <w:gridCol w:w="1311"/>
        <w:gridCol w:w="2037"/>
        <w:gridCol w:w="2229"/>
      </w:tblGrid>
      <w:tr w:rsidR="00D31287" w:rsidRPr="00D31287" w14:paraId="7D80DE43" w14:textId="77777777" w:rsidTr="0072740A">
        <w:trPr>
          <w:trHeight w:val="345"/>
        </w:trPr>
        <w:tc>
          <w:tcPr>
            <w:tcW w:w="703" w:type="dxa"/>
            <w:vMerge w:val="restart"/>
            <w:hideMark/>
          </w:tcPr>
          <w:p w14:paraId="5456999F" w14:textId="00B2226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527" w:type="dxa"/>
            <w:vMerge w:val="restart"/>
            <w:hideMark/>
          </w:tcPr>
          <w:p w14:paraId="19503EC8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2388" w:type="dxa"/>
            <w:vMerge w:val="restart"/>
            <w:hideMark/>
          </w:tcPr>
          <w:p w14:paraId="36854637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1287">
              <w:rPr>
                <w:rFonts w:ascii="Times New Roman" w:hAnsi="Times New Roman" w:cs="Times New Roman"/>
                <w:b/>
                <w:bCs/>
              </w:rPr>
              <w:t>Наименов</w:t>
            </w:r>
            <w:proofErr w:type="spellEnd"/>
            <w:r w:rsidRPr="00D31287">
              <w:rPr>
                <w:rFonts w:ascii="Times New Roman" w:hAnsi="Times New Roman" w:cs="Times New Roman"/>
                <w:b/>
                <w:bCs/>
              </w:rPr>
              <w:t>‌‌‌⁠‍​‌‌⁠﻿‍​⁠﻿​﻿⁠‍​​﻿‌​​​‍​﻿‌‌‌‌​﻿‌⁠⁠‌⁠﻿‌‍‍‌</w:t>
            </w:r>
            <w:proofErr w:type="spellStart"/>
            <w:r w:rsidRPr="00D31287">
              <w:rPr>
                <w:rFonts w:ascii="Times New Roman" w:hAnsi="Times New Roman" w:cs="Times New Roman"/>
                <w:b/>
                <w:bCs/>
              </w:rPr>
              <w:t>ание</w:t>
            </w:r>
            <w:proofErr w:type="spellEnd"/>
          </w:p>
        </w:tc>
        <w:tc>
          <w:tcPr>
            <w:tcW w:w="5577" w:type="dxa"/>
            <w:gridSpan w:val="3"/>
            <w:hideMark/>
          </w:tcPr>
          <w:p w14:paraId="31E3715E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D31287" w:rsidRPr="00D31287" w14:paraId="3FFC0EB0" w14:textId="77777777" w:rsidTr="0072740A">
        <w:trPr>
          <w:trHeight w:val="345"/>
        </w:trPr>
        <w:tc>
          <w:tcPr>
            <w:tcW w:w="703" w:type="dxa"/>
            <w:vMerge/>
            <w:hideMark/>
          </w:tcPr>
          <w:p w14:paraId="53DBBC9B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7" w:type="dxa"/>
            <w:vMerge/>
            <w:hideMark/>
          </w:tcPr>
          <w:p w14:paraId="2FDF6159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8" w:type="dxa"/>
            <w:vMerge/>
            <w:hideMark/>
          </w:tcPr>
          <w:p w14:paraId="27A66169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1" w:type="dxa"/>
            <w:hideMark/>
          </w:tcPr>
          <w:p w14:paraId="34F3B6F6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1875 (Запрет)</w:t>
            </w:r>
          </w:p>
        </w:tc>
        <w:tc>
          <w:tcPr>
            <w:tcW w:w="2037" w:type="dxa"/>
            <w:hideMark/>
          </w:tcPr>
          <w:p w14:paraId="04BECF97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2229" w:type="dxa"/>
            <w:hideMark/>
          </w:tcPr>
          <w:p w14:paraId="272E8DA1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D31287" w:rsidRPr="00D31287" w14:paraId="23E36483" w14:textId="77777777" w:rsidTr="0072740A">
        <w:trPr>
          <w:trHeight w:val="315"/>
        </w:trPr>
        <w:tc>
          <w:tcPr>
            <w:tcW w:w="703" w:type="dxa"/>
            <w:hideMark/>
          </w:tcPr>
          <w:p w14:paraId="32659FA5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7" w:type="dxa"/>
            <w:hideMark/>
          </w:tcPr>
          <w:p w14:paraId="7FAA4D90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01.47.21.000</w:t>
            </w:r>
          </w:p>
        </w:tc>
        <w:tc>
          <w:tcPr>
            <w:tcW w:w="2388" w:type="dxa"/>
            <w:hideMark/>
          </w:tcPr>
          <w:p w14:paraId="436E783C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Яйцо куриное</w:t>
            </w:r>
          </w:p>
        </w:tc>
        <w:tc>
          <w:tcPr>
            <w:tcW w:w="1311" w:type="dxa"/>
            <w:hideMark/>
          </w:tcPr>
          <w:p w14:paraId="0007776F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hideMark/>
          </w:tcPr>
          <w:p w14:paraId="397D8470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hideMark/>
          </w:tcPr>
          <w:p w14:paraId="1F4E8F7D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2DB43690" w14:textId="77777777" w:rsidR="001B5432" w:rsidRDefault="001B5432" w:rsidP="001B543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65BCE3A6" w14:textId="73D628BD" w:rsidR="00063241" w:rsidRPr="008E7472" w:rsidRDefault="008E7472" w:rsidP="001B5432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Cs w:val="22"/>
        </w:rPr>
      </w:pPr>
      <w:r w:rsidRPr="008E7472">
        <w:rPr>
          <w:rFonts w:ascii="Times New Roman" w:hAnsi="Times New Roman" w:cs="Times New Roman"/>
          <w:b/>
          <w:bCs/>
          <w:szCs w:val="22"/>
        </w:rPr>
        <w:t xml:space="preserve">Объект закупки: 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1565"/>
        <w:gridCol w:w="6514"/>
        <w:gridCol w:w="665"/>
        <w:gridCol w:w="913"/>
      </w:tblGrid>
      <w:tr w:rsidR="001B5432" w14:paraId="2A11F9B8" w14:textId="77777777" w:rsidTr="0072740A">
        <w:trPr>
          <w:trHeight w:val="20"/>
        </w:trPr>
        <w:tc>
          <w:tcPr>
            <w:tcW w:w="538" w:type="dxa"/>
          </w:tcPr>
          <w:p w14:paraId="1A76459A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1565" w:type="dxa"/>
          </w:tcPr>
          <w:p w14:paraId="4658E6CF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продукта</w:t>
            </w:r>
          </w:p>
        </w:tc>
        <w:tc>
          <w:tcPr>
            <w:tcW w:w="6514" w:type="dxa"/>
          </w:tcPr>
          <w:p w14:paraId="5B9B6013" w14:textId="1380B9E6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Качественные характеристики и требования</w:t>
            </w:r>
          </w:p>
        </w:tc>
        <w:tc>
          <w:tcPr>
            <w:tcW w:w="665" w:type="dxa"/>
          </w:tcPr>
          <w:p w14:paraId="72C1A0AD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913" w:type="dxa"/>
          </w:tcPr>
          <w:p w14:paraId="093DFCA5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</w:tr>
      <w:tr w:rsidR="001B5432" w:rsidRPr="007C480F" w14:paraId="2089BC6E" w14:textId="77777777" w:rsidTr="00F95A0B">
        <w:trPr>
          <w:trHeight w:val="20"/>
        </w:trPr>
        <w:tc>
          <w:tcPr>
            <w:tcW w:w="538" w:type="dxa"/>
          </w:tcPr>
          <w:p w14:paraId="6B869BC3" w14:textId="3236800E" w:rsidR="001B5432" w:rsidRPr="007C480F" w:rsidRDefault="0072740A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80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5" w:type="dxa"/>
          </w:tcPr>
          <w:p w14:paraId="6EC6DA9D" w14:textId="77777777" w:rsidR="0072740A" w:rsidRPr="007C480F" w:rsidRDefault="001B5432" w:rsidP="001B54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>Яйцо куриное</w:t>
            </w:r>
          </w:p>
          <w:p w14:paraId="26126AD2" w14:textId="40455E00" w:rsidR="001B5432" w:rsidRPr="007C480F" w:rsidRDefault="0072740A" w:rsidP="001B54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C480F">
              <w:rPr>
                <w:rFonts w:ascii="Times New Roman" w:hAnsi="Times New Roman" w:cs="Times New Roman"/>
              </w:rPr>
              <w:t>в скорлупе</w:t>
            </w:r>
            <w:r w:rsidR="001B5432" w:rsidRPr="007C48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14" w:type="dxa"/>
          </w:tcPr>
          <w:p w14:paraId="2B98D22E" w14:textId="359D1888" w:rsidR="001B5432" w:rsidRPr="007C480F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>Соответствует требованиям ГОСТ 31654-2012 «Яйца куриные пищевые. Технические условия» или ТУ производителя не ниже ГОСТ.</w:t>
            </w:r>
          </w:p>
          <w:p w14:paraId="20C40B06" w14:textId="77777777" w:rsidR="001B5432" w:rsidRPr="007C480F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>Вид: столовые</w:t>
            </w:r>
          </w:p>
          <w:p w14:paraId="1BE7B6A1" w14:textId="77777777" w:rsidR="001B5432" w:rsidRPr="007C480F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>Категория: не ниже 1</w:t>
            </w:r>
          </w:p>
          <w:p w14:paraId="235602FA" w14:textId="77777777" w:rsidR="001B5432" w:rsidRPr="007C480F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 xml:space="preserve">Скорлупа яиц должна быть чистой, без пятен крови и помета, и неповрежденной – соответствие </w:t>
            </w:r>
          </w:p>
          <w:p w14:paraId="35BCE50C" w14:textId="77777777" w:rsidR="001B5432" w:rsidRPr="007C480F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>Содержимое яиц не должно иметь посторонних запахов (гнилости, тухлости, затхлости и др.) – соответствие</w:t>
            </w:r>
          </w:p>
          <w:p w14:paraId="2AABC7FD" w14:textId="77777777" w:rsidR="001B5432" w:rsidRPr="007C480F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07E01C52" w14:textId="77777777" w:rsidR="0072740A" w:rsidRPr="007C480F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 xml:space="preserve">Продукты не должны содержать генно-инженерно-модифицированные организмы (ГМО), антибиотики и гормоны. </w:t>
            </w:r>
          </w:p>
          <w:p w14:paraId="1B240B74" w14:textId="3D20FA03" w:rsidR="0072740A" w:rsidRPr="007C480F" w:rsidRDefault="0072740A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14:paraId="50D8331D" w14:textId="77777777" w:rsidR="001B5432" w:rsidRPr="007C480F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48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13" w:type="dxa"/>
            <w:shd w:val="clear" w:color="auto" w:fill="auto"/>
          </w:tcPr>
          <w:p w14:paraId="112DAE70" w14:textId="5B50957F" w:rsidR="001B5432" w:rsidRPr="007C480F" w:rsidRDefault="0072740A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80F">
              <w:rPr>
                <w:rFonts w:ascii="Times New Roman" w:hAnsi="Times New Roman" w:cs="Times New Roman"/>
                <w:color w:val="000000"/>
              </w:rPr>
              <w:t>2</w:t>
            </w:r>
            <w:r w:rsidR="00F95A0B" w:rsidRPr="007C480F">
              <w:rPr>
                <w:rFonts w:ascii="Times New Roman" w:hAnsi="Times New Roman" w:cs="Times New Roman"/>
                <w:color w:val="000000"/>
              </w:rPr>
              <w:t>5</w:t>
            </w:r>
            <w:r w:rsidRPr="007C480F">
              <w:rPr>
                <w:rFonts w:ascii="Times New Roman" w:hAnsi="Times New Roman" w:cs="Times New Roman"/>
                <w:color w:val="000000"/>
              </w:rPr>
              <w:t xml:space="preserve"> 500</w:t>
            </w:r>
          </w:p>
        </w:tc>
      </w:tr>
    </w:tbl>
    <w:p w14:paraId="44A1CCB3" w14:textId="2EAB0DAC" w:rsidR="00063241" w:rsidRPr="007C480F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bookmarkStart w:id="1" w:name="_Hlk207038431"/>
      <w:r w:rsidRPr="007C480F">
        <w:rPr>
          <w:rFonts w:ascii="Times New Roman" w:eastAsia="Calibri" w:hAnsi="Times New Roman" w:cs="Times New Roman"/>
          <w:b/>
          <w:lang w:eastAsia="ar-SA"/>
        </w:rPr>
        <w:t xml:space="preserve">2. Место поставки: </w:t>
      </w:r>
    </w:p>
    <w:p w14:paraId="0E36C1AD" w14:textId="33684696" w:rsidR="00063241" w:rsidRPr="007C480F" w:rsidRDefault="006A48B0" w:rsidP="001B5432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bookmarkStart w:id="2" w:name="_Hlk207038309"/>
      <w:r w:rsidRPr="007C480F">
        <w:rPr>
          <w:rFonts w:ascii="Times New Roman" w:eastAsia="Calibri" w:hAnsi="Times New Roman" w:cs="Times New Roman"/>
          <w:bCs/>
          <w:lang w:eastAsia="ar-SA"/>
        </w:rPr>
        <w:t xml:space="preserve">г. Челябинск, ул. </w:t>
      </w:r>
      <w:r w:rsidR="0087643B" w:rsidRPr="007C480F">
        <w:rPr>
          <w:rFonts w:ascii="Times New Roman" w:eastAsia="Calibri" w:hAnsi="Times New Roman" w:cs="Times New Roman"/>
          <w:bCs/>
          <w:lang w:eastAsia="ar-SA"/>
        </w:rPr>
        <w:t>Дзержинского, 12</w:t>
      </w:r>
      <w:r w:rsidR="00375CA9" w:rsidRPr="007C480F">
        <w:rPr>
          <w:rFonts w:ascii="Times New Roman" w:eastAsia="Calibri" w:hAnsi="Times New Roman" w:cs="Times New Roman"/>
          <w:bCs/>
          <w:lang w:eastAsia="ar-SA"/>
        </w:rPr>
        <w:t xml:space="preserve"> пищеблок; </w:t>
      </w:r>
    </w:p>
    <w:p w14:paraId="65B0CABC" w14:textId="46F713EE" w:rsidR="00063241" w:rsidRDefault="006A48B0" w:rsidP="001B5432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7C480F">
        <w:rPr>
          <w:rFonts w:ascii="Times New Roman" w:eastAsia="Calibri" w:hAnsi="Times New Roman" w:cs="Times New Roman"/>
          <w:bCs/>
          <w:lang w:eastAsia="ar-SA"/>
        </w:rPr>
        <w:t>г. Челябинск, ул. Дзержинского, 26</w:t>
      </w:r>
      <w:r w:rsidR="00375CA9" w:rsidRPr="007C480F">
        <w:rPr>
          <w:rFonts w:ascii="Times New Roman" w:eastAsia="Calibri" w:hAnsi="Times New Roman" w:cs="Times New Roman"/>
          <w:bCs/>
          <w:lang w:eastAsia="ar-SA"/>
        </w:rPr>
        <w:t>, пищеблок.</w:t>
      </w:r>
    </w:p>
    <w:bookmarkEnd w:id="2"/>
    <w:p w14:paraId="4A5E73AD" w14:textId="6907E41B" w:rsidR="00063241" w:rsidRPr="000266ED" w:rsidRDefault="00375CA9" w:rsidP="001B54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0266ED">
        <w:rPr>
          <w:rFonts w:ascii="Times New Roman" w:eastAsia="Calibri" w:hAnsi="Times New Roman" w:cs="Times New Roman"/>
          <w:b/>
          <w:lang w:eastAsia="ar-SA"/>
        </w:rPr>
        <w:t>3. Период поставки товара:</w:t>
      </w:r>
      <w:r w:rsidRPr="000266ED">
        <w:rPr>
          <w:rFonts w:ascii="Times New Roman" w:eastAsia="Calibri" w:hAnsi="Times New Roman" w:cs="Times New Roman"/>
          <w:lang w:eastAsia="ar-SA"/>
        </w:rPr>
        <w:t xml:space="preserve"> </w:t>
      </w:r>
      <w:bookmarkStart w:id="3" w:name="_Hlk207038340"/>
      <w:r w:rsidRPr="008F78F3">
        <w:rPr>
          <w:rFonts w:ascii="Times New Roman" w:eastAsia="Calibri" w:hAnsi="Times New Roman" w:cs="Times New Roman"/>
          <w:lang w:eastAsia="ar-SA"/>
        </w:rPr>
        <w:t xml:space="preserve">с </w:t>
      </w:r>
      <w:r w:rsidR="0072740A" w:rsidRPr="008F78F3">
        <w:rPr>
          <w:rFonts w:ascii="Times New Roman" w:eastAsia="Times New Roman" w:hAnsi="Times New Roman" w:cs="Times New Roman"/>
          <w:color w:val="000000"/>
          <w:lang w:eastAsia="ru-RU"/>
        </w:rPr>
        <w:t>даты заключения д</w:t>
      </w:r>
      <w:r w:rsidR="001B5432" w:rsidRPr="008F78F3">
        <w:rPr>
          <w:rFonts w:ascii="Times New Roman" w:eastAsia="Times New Roman" w:hAnsi="Times New Roman" w:cs="Times New Roman"/>
          <w:color w:val="000000"/>
          <w:lang w:eastAsia="ru-RU"/>
        </w:rPr>
        <w:t>оговора</w:t>
      </w:r>
      <w:r w:rsidRPr="008F78F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3205C" w:rsidRPr="008F78F3">
        <w:rPr>
          <w:rFonts w:ascii="Times New Roman" w:eastAsia="Times New Roman" w:hAnsi="Times New Roman" w:cs="Times New Roman"/>
          <w:color w:val="000000"/>
          <w:lang w:eastAsia="ru-RU"/>
        </w:rPr>
        <w:t>по 31.12</w:t>
      </w:r>
      <w:r w:rsidR="002B178A" w:rsidRPr="008F78F3">
        <w:rPr>
          <w:rFonts w:ascii="Times New Roman" w:eastAsia="Times New Roman" w:hAnsi="Times New Roman" w:cs="Times New Roman"/>
          <w:color w:val="000000"/>
          <w:lang w:eastAsia="ru-RU"/>
        </w:rPr>
        <w:t>.202</w:t>
      </w:r>
      <w:r w:rsidR="001B5432" w:rsidRPr="008F78F3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2B178A" w:rsidRPr="008F78F3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="002B178A" w:rsidRPr="000266E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266ED">
        <w:rPr>
          <w:rFonts w:ascii="Times New Roman" w:eastAsia="Times New Roman" w:hAnsi="Times New Roman" w:cs="Times New Roman"/>
          <w:color w:val="000000"/>
          <w:lang w:eastAsia="ru-RU"/>
        </w:rPr>
        <w:t>согласно заявке Заказчика</w:t>
      </w:r>
      <w:r w:rsidR="002B178A" w:rsidRPr="000266E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0266ED">
        <w:rPr>
          <w:rFonts w:ascii="Calibri" w:eastAsia="Times New Roman" w:hAnsi="Calibri" w:cs="Times New Roman"/>
        </w:rPr>
        <w:t xml:space="preserve"> </w:t>
      </w:r>
      <w:r w:rsidRPr="000266ED">
        <w:rPr>
          <w:rFonts w:ascii="Times New Roman" w:eastAsia="Times New Roman" w:hAnsi="Times New Roman" w:cs="Times New Roman"/>
          <w:color w:val="000000"/>
          <w:lang w:eastAsia="ru-RU"/>
        </w:rPr>
        <w:t xml:space="preserve">поданной за 1 рабочий день до поставки. </w:t>
      </w:r>
      <w:r w:rsidRPr="007E4D2F">
        <w:rPr>
          <w:rFonts w:ascii="Times New Roman" w:eastAsia="Calibri" w:hAnsi="Times New Roman" w:cs="Times New Roman"/>
        </w:rPr>
        <w:t>Заказчик вправе подавать заявки ежедневно</w:t>
      </w:r>
      <w:r w:rsidRPr="000266ED">
        <w:rPr>
          <w:rFonts w:ascii="Times New Roman" w:eastAsia="Times New Roman" w:hAnsi="Times New Roman" w:cs="Times New Roman"/>
          <w:color w:val="000000"/>
          <w:lang w:eastAsia="ru-RU"/>
        </w:rPr>
        <w:t xml:space="preserve"> (кроме выходных дней). </w:t>
      </w:r>
      <w:bookmarkEnd w:id="3"/>
    </w:p>
    <w:p w14:paraId="24888479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266ED">
        <w:rPr>
          <w:rFonts w:ascii="Times New Roman" w:eastAsia="Calibri" w:hAnsi="Times New Roman" w:cs="Times New Roman"/>
          <w:lang w:eastAsia="ru-RU"/>
        </w:rPr>
        <w:t>Поставщик своими силами и за свой счет обеспечивает доставку товара до места его поставки, в соответствии с заявкой Заказчика.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</w:p>
    <w:p w14:paraId="244EDA85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021DB84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DEEF719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2E6D77C" w14:textId="3121C887" w:rsidR="000266ED" w:rsidRDefault="008F78F3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- </w:t>
      </w:r>
      <w:r w:rsidR="000266ED" w:rsidRPr="000266ED">
        <w:rPr>
          <w:rFonts w:ascii="Times New Roman" w:eastAsia="Calibri" w:hAnsi="Times New Roman" w:cs="Times New Roman"/>
          <w:lang w:eastAsia="ar-SA"/>
        </w:rPr>
        <w:t>ГОСТ 31654-2012 «Яйца куриные пищевые. Технические условия»</w:t>
      </w:r>
      <w:r w:rsidR="009A225B">
        <w:rPr>
          <w:rFonts w:ascii="Times New Roman" w:eastAsia="Calibri" w:hAnsi="Times New Roman" w:cs="Times New Roman"/>
          <w:lang w:eastAsia="ar-SA"/>
        </w:rPr>
        <w:t>.</w:t>
      </w:r>
    </w:p>
    <w:p w14:paraId="438A5100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C5249D6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Федеральным закон от 30.03.1999 № 52-ФЗ «О санитарно-эпидемиологическом благополучии населения»;</w:t>
      </w:r>
    </w:p>
    <w:p w14:paraId="6BE7729A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29247250" w14:textId="77777777" w:rsidR="00063241" w:rsidRDefault="00375CA9" w:rsidP="001B54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СанПиН 2.3.2.1078-01 «Гигиенические требования к безопасности и пищевой ценности пищевых продуктов»;</w:t>
      </w:r>
    </w:p>
    <w:p w14:paraId="76421DFB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61852BDB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ТР ТС 021/2011 «О безопасности пищевой продукции»;</w:t>
      </w:r>
    </w:p>
    <w:p w14:paraId="39A7F9A0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ТР ТС 022/2011 «Пищевая продукция в части ее маркировки»;</w:t>
      </w:r>
    </w:p>
    <w:p w14:paraId="7C203255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ТР ТС 005/2011 «О безопасности упаковки»;</w:t>
      </w:r>
    </w:p>
    <w:p w14:paraId="7A37E475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4D4446D4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lastRenderedPageBreak/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>
        <w:rPr>
          <w:rFonts w:ascii="Times New Roman" w:eastAsia="Times New Roman" w:hAnsi="Times New Roman" w:cs="Times New Roman"/>
          <w:lang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4F5E0343" w14:textId="77777777" w:rsidR="00063241" w:rsidRDefault="00375CA9" w:rsidP="001B5432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64B00FC8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515A61D1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609C75B9" w14:textId="52A61670" w:rsidR="00F012C0" w:rsidRPr="00F012C0" w:rsidRDefault="00F012C0" w:rsidP="00F012C0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4.6. </w:t>
      </w:r>
      <w:r w:rsidRPr="00F012C0">
        <w:rPr>
          <w:rFonts w:ascii="Times New Roman" w:eastAsia="Calibri" w:hAnsi="Times New Roman" w:cs="Times New Roman"/>
          <w:lang w:eastAsia="ar-SA"/>
        </w:rPr>
        <w:t>На поставку животноводческой продукции обязательны условия о проведении лабораторных исследований каждой партии поставляемой продукции, со сроком годности более 14 дней, по показателям качества и безопасности.</w:t>
      </w:r>
    </w:p>
    <w:p w14:paraId="6D5D237B" w14:textId="77777777" w:rsidR="00F012C0" w:rsidRPr="00F012C0" w:rsidRDefault="00F012C0" w:rsidP="00F012C0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F012C0">
        <w:rPr>
          <w:rFonts w:ascii="Times New Roman" w:eastAsia="Calibri" w:hAnsi="Times New Roman" w:cs="Times New Roman"/>
          <w:lang w:eastAsia="ar-SA"/>
        </w:rPr>
        <w:t>Наличие потребительский упаковки.</w:t>
      </w:r>
    </w:p>
    <w:p w14:paraId="3524230D" w14:textId="29270764" w:rsidR="00F012C0" w:rsidRDefault="00F012C0" w:rsidP="00F012C0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F012C0">
        <w:rPr>
          <w:rFonts w:ascii="Times New Roman" w:eastAsia="Calibri" w:hAnsi="Times New Roman" w:cs="Times New Roman"/>
          <w:lang w:eastAsia="ar-SA"/>
        </w:rPr>
        <w:t>Лабораторные исследования по показателям качества и безопасности пищевой продукции, предусмотренные требованиями Технического регламента Таможенного Союза ГОСТ, в соответствии с которым выпущена данная продукция. Данная информация должна быть отражена в ВСД.</w:t>
      </w:r>
    </w:p>
    <w:p w14:paraId="5D984E47" w14:textId="4B7E7FB6" w:rsidR="008F78F3" w:rsidRPr="008F78F3" w:rsidRDefault="00F012C0" w:rsidP="008F78F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4.7</w:t>
      </w:r>
      <w:bookmarkStart w:id="4" w:name="_GoBack"/>
      <w:bookmarkEnd w:id="4"/>
      <w:r w:rsidR="008F78F3">
        <w:rPr>
          <w:rFonts w:ascii="Times New Roman" w:eastAsia="Calibri" w:hAnsi="Times New Roman" w:cs="Times New Roman"/>
          <w:lang w:eastAsia="ar-SA"/>
        </w:rPr>
        <w:t xml:space="preserve">. </w:t>
      </w:r>
      <w:r w:rsidR="008F78F3" w:rsidRPr="008F78F3">
        <w:rPr>
          <w:rFonts w:ascii="Times New Roman" w:eastAsia="Calibri" w:hAnsi="Times New Roman" w:cs="Times New Roman"/>
          <w:lang w:eastAsia="ar-SA"/>
        </w:rPr>
        <w:t>Органолептические показатели должны соответствовать требованиям ГОСТ 31654-2012 «Яйца куриные пищевые. Технические условия»</w:t>
      </w:r>
    </w:p>
    <w:p w14:paraId="36FFE11F" w14:textId="77777777" w:rsidR="008F78F3" w:rsidRPr="008F78F3" w:rsidRDefault="008F78F3" w:rsidP="008F78F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3"/>
        <w:gridCol w:w="2284"/>
        <w:gridCol w:w="2936"/>
        <w:gridCol w:w="2702"/>
      </w:tblGrid>
      <w:tr w:rsidR="008F78F3" w:rsidRPr="008F78F3" w14:paraId="1EB15244" w14:textId="77777777" w:rsidTr="00440148">
        <w:tc>
          <w:tcPr>
            <w:tcW w:w="1115" w:type="pct"/>
            <w:vMerge w:val="restart"/>
            <w:vAlign w:val="center"/>
          </w:tcPr>
          <w:p w14:paraId="116C283F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Вид яиц</w:t>
            </w:r>
          </w:p>
        </w:tc>
        <w:tc>
          <w:tcPr>
            <w:tcW w:w="3885" w:type="pct"/>
            <w:gridSpan w:val="3"/>
            <w:vAlign w:val="center"/>
          </w:tcPr>
          <w:p w14:paraId="7D50C563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Органолептические показатели яиц куриных</w:t>
            </w:r>
          </w:p>
        </w:tc>
      </w:tr>
      <w:tr w:rsidR="008F78F3" w:rsidRPr="008F78F3" w14:paraId="322320EB" w14:textId="77777777" w:rsidTr="00440148">
        <w:tc>
          <w:tcPr>
            <w:tcW w:w="1115" w:type="pct"/>
            <w:vMerge/>
          </w:tcPr>
          <w:p w14:paraId="13ADB261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120" w:type="pct"/>
            <w:vAlign w:val="center"/>
          </w:tcPr>
          <w:p w14:paraId="09A0E525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Состояние воздушной камеры</w:t>
            </w:r>
          </w:p>
        </w:tc>
        <w:tc>
          <w:tcPr>
            <w:tcW w:w="1440" w:type="pct"/>
            <w:vAlign w:val="center"/>
          </w:tcPr>
          <w:p w14:paraId="7C836EDD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Состояние и положение желтка</w:t>
            </w:r>
          </w:p>
        </w:tc>
        <w:tc>
          <w:tcPr>
            <w:tcW w:w="1325" w:type="pct"/>
            <w:vAlign w:val="center"/>
          </w:tcPr>
          <w:p w14:paraId="59411DDA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Плотность и цвет белка</w:t>
            </w:r>
          </w:p>
        </w:tc>
      </w:tr>
      <w:tr w:rsidR="008F78F3" w:rsidRPr="008F78F3" w14:paraId="1DE66BD6" w14:textId="77777777" w:rsidTr="00440148">
        <w:tc>
          <w:tcPr>
            <w:tcW w:w="1115" w:type="pct"/>
            <w:vAlign w:val="center"/>
          </w:tcPr>
          <w:p w14:paraId="08B2A05B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Столовые</w:t>
            </w:r>
          </w:p>
        </w:tc>
        <w:tc>
          <w:tcPr>
            <w:tcW w:w="1120" w:type="pct"/>
            <w:vAlign w:val="center"/>
          </w:tcPr>
          <w:p w14:paraId="47BE7363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Неподвижная, допускается незначительная подвижность</w:t>
            </w:r>
          </w:p>
        </w:tc>
        <w:tc>
          <w:tcPr>
            <w:tcW w:w="1440" w:type="pct"/>
            <w:vAlign w:val="center"/>
          </w:tcPr>
          <w:p w14:paraId="705D7CDF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Прочный, малозаметный, перемещается от центрального положения</w:t>
            </w:r>
          </w:p>
        </w:tc>
        <w:tc>
          <w:tcPr>
            <w:tcW w:w="1325" w:type="pct"/>
            <w:vAlign w:val="center"/>
          </w:tcPr>
          <w:p w14:paraId="4D8C6408" w14:textId="77777777" w:rsidR="008F78F3" w:rsidRPr="008F78F3" w:rsidRDefault="008F78F3" w:rsidP="008F7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F78F3">
              <w:rPr>
                <w:rFonts w:ascii="Times New Roman" w:eastAsia="Calibri" w:hAnsi="Times New Roman" w:cs="Times New Roman"/>
                <w:lang w:eastAsia="ar-SA"/>
              </w:rPr>
              <w:t>Плотный, светлый, прозрачный</w:t>
            </w:r>
          </w:p>
        </w:tc>
      </w:tr>
    </w:tbl>
    <w:p w14:paraId="47F066D9" w14:textId="77777777" w:rsidR="008F78F3" w:rsidRDefault="008F78F3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p w14:paraId="136779ED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3BD3B43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0D973BBB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7DDB25DC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97F7C">
        <w:rPr>
          <w:rFonts w:ascii="Times New Roman" w:eastAsia="Times New Roman" w:hAnsi="Times New Roman" w:cs="Times New Roman"/>
          <w:lang w:eastAsia="ar-SA"/>
        </w:rPr>
        <w:t xml:space="preserve">5.3. </w:t>
      </w:r>
      <w:r w:rsidRPr="007C480F">
        <w:rPr>
          <w:rFonts w:ascii="Times New Roman" w:eastAsia="Times New Roman" w:hAnsi="Times New Roman" w:cs="Times New Roman"/>
          <w:lang w:eastAsia="ar-SA"/>
        </w:rPr>
        <w:t>Остаточный срок годности: не менее 80% от установленного производителем.</w:t>
      </w:r>
    </w:p>
    <w:p w14:paraId="5B485A36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1B9BC09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D6F66C2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45C5F0E0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5B6AE65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5C4D3D8B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1A3EEA12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7AA66F94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5E138610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bookmarkEnd w:id="1"/>
    <w:p w14:paraId="4864D105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5EB38574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lastRenderedPageBreak/>
        <w:t xml:space="preserve">     </w:t>
      </w:r>
      <w:proofErr w:type="spellStart"/>
      <w:r w:rsidRPr="00D36932">
        <w:rPr>
          <w:rFonts w:ascii="Times New Roman" w:eastAsia="Times New Roman" w:hAnsi="Times New Roman" w:cs="Times New Roman"/>
          <w:lang w:eastAsia="ar-SA"/>
        </w:rPr>
        <w:t>Невыборка</w:t>
      </w:r>
      <w:proofErr w:type="spellEnd"/>
      <w:r w:rsidRPr="00D36932">
        <w:rPr>
          <w:rFonts w:ascii="Times New Roman" w:eastAsia="Times New Roman" w:hAnsi="Times New Roman" w:cs="Times New Roman"/>
          <w:lang w:eastAsia="ar-SA"/>
        </w:rPr>
        <w:t xml:space="preserve"> продукции на полную сумму договора, не является недопоставкой и неисполнением договора. На невыбранную продукцию по окончании срока действия договора сторонами подписывается дополнительное соглашение (соглашение о расторжении договора).</w:t>
      </w:r>
    </w:p>
    <w:p w14:paraId="2813AEC6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t>Источник финансирования: Средства бюджетного учреждения (субсидии на выполнение муниципального задания), Средства автономного учреждения (за счёт средств от иной приносящей доход деятельности).</w:t>
      </w:r>
    </w:p>
    <w:p w14:paraId="5B987B5E" w14:textId="41EE7C66" w:rsidR="0072740A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t>6.6. При приёмке пищевой продукции учитывать информацию о производителях опасной и некачественной продукции, размещённую на государственном информационном ресурсе защиты прав потребителей по адресу: https://zpp.rospotrebnadzor.ru (Продукция, не соответствующая обязательным требованиям/Сведения о фактах нарушения требований технических регламентов/Показать фильтр/Челябинская область/Тип продукции. Продукция, указанная в данно</w:t>
      </w:r>
      <w:r w:rsidR="0072740A">
        <w:rPr>
          <w:rFonts w:ascii="Times New Roman" w:eastAsia="Times New Roman" w:hAnsi="Times New Roman" w:cs="Times New Roman"/>
          <w:lang w:eastAsia="ar-SA"/>
        </w:rPr>
        <w:t>м перечне, приниматься не будет.</w:t>
      </w:r>
    </w:p>
    <w:p w14:paraId="189519A4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666C76B" w14:textId="77777777" w:rsidR="007C149C" w:rsidRPr="007C149C" w:rsidRDefault="007C149C" w:rsidP="008F78F3">
      <w:pPr>
        <w:tabs>
          <w:tab w:val="left" w:pos="-85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7C149C">
        <w:rPr>
          <w:rFonts w:ascii="Times New Roman" w:hAnsi="Times New Roman" w:cs="Times New Roman"/>
        </w:rPr>
        <w:t>График (этапы) поставки</w:t>
      </w:r>
    </w:p>
    <w:p w14:paraId="392A14AF" w14:textId="77777777" w:rsidR="007C149C" w:rsidRPr="007C149C" w:rsidRDefault="007C149C" w:rsidP="007C149C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583"/>
        <w:gridCol w:w="681"/>
        <w:gridCol w:w="993"/>
        <w:gridCol w:w="2446"/>
        <w:gridCol w:w="2835"/>
        <w:gridCol w:w="1475"/>
      </w:tblGrid>
      <w:tr w:rsidR="007C149C" w:rsidRPr="007C149C" w14:paraId="4CCC098E" w14:textId="77777777" w:rsidTr="00440148">
        <w:trPr>
          <w:trHeight w:val="727"/>
          <w:jc w:val="center"/>
        </w:trPr>
        <w:tc>
          <w:tcPr>
            <w:tcW w:w="594" w:type="dxa"/>
            <w:vAlign w:val="center"/>
            <w:hideMark/>
          </w:tcPr>
          <w:p w14:paraId="1E684090" w14:textId="77777777" w:rsidR="007C149C" w:rsidRPr="007C149C" w:rsidRDefault="007C149C" w:rsidP="006D3F66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_Hlk35254703"/>
            <w:r w:rsidRPr="007C149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583" w:type="dxa"/>
            <w:vAlign w:val="center"/>
            <w:hideMark/>
          </w:tcPr>
          <w:p w14:paraId="208196A0" w14:textId="77777777" w:rsidR="007C149C" w:rsidRPr="007C149C" w:rsidRDefault="007C149C" w:rsidP="006D3F66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149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681" w:type="dxa"/>
            <w:vAlign w:val="center"/>
            <w:hideMark/>
          </w:tcPr>
          <w:p w14:paraId="267C4873" w14:textId="77777777" w:rsidR="007C149C" w:rsidRPr="007C149C" w:rsidRDefault="007C149C" w:rsidP="006D3F66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149C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993" w:type="dxa"/>
            <w:vAlign w:val="center"/>
            <w:hideMark/>
          </w:tcPr>
          <w:p w14:paraId="08F432D5" w14:textId="77777777" w:rsidR="007C149C" w:rsidRPr="007C149C" w:rsidRDefault="007C149C" w:rsidP="006D3F66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149C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2446" w:type="dxa"/>
            <w:vAlign w:val="center"/>
          </w:tcPr>
          <w:p w14:paraId="1B4EBAB2" w14:textId="77777777" w:rsidR="007C149C" w:rsidRPr="007C149C" w:rsidRDefault="007C149C" w:rsidP="006D3F66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149C">
              <w:rPr>
                <w:rFonts w:ascii="Times New Roman" w:hAnsi="Times New Roman" w:cs="Times New Roman"/>
                <w:b/>
              </w:rPr>
              <w:t>Место доставки товара</w:t>
            </w:r>
          </w:p>
        </w:tc>
        <w:tc>
          <w:tcPr>
            <w:tcW w:w="2835" w:type="dxa"/>
            <w:vAlign w:val="center"/>
            <w:hideMark/>
          </w:tcPr>
          <w:p w14:paraId="365D03AD" w14:textId="77777777" w:rsidR="007C149C" w:rsidRPr="007C149C" w:rsidRDefault="007C149C" w:rsidP="006D3F66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149C">
              <w:rPr>
                <w:rFonts w:ascii="Times New Roman" w:hAnsi="Times New Roman" w:cs="Times New Roman"/>
                <w:b/>
                <w:bCs/>
              </w:rPr>
              <w:t>График поставки</w:t>
            </w:r>
          </w:p>
        </w:tc>
        <w:tc>
          <w:tcPr>
            <w:tcW w:w="1475" w:type="dxa"/>
            <w:vAlign w:val="center"/>
            <w:hideMark/>
          </w:tcPr>
          <w:p w14:paraId="2962C27D" w14:textId="77777777" w:rsidR="007C149C" w:rsidRPr="007C149C" w:rsidRDefault="007C149C" w:rsidP="006D3F66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149C">
              <w:rPr>
                <w:rFonts w:ascii="Times New Roman" w:hAnsi="Times New Roman" w:cs="Times New Roman"/>
                <w:b/>
                <w:bCs/>
              </w:rPr>
              <w:t xml:space="preserve">Примерный разовый объем поставки, </w:t>
            </w:r>
            <w:proofErr w:type="spellStart"/>
            <w:r w:rsidRPr="007C149C">
              <w:rPr>
                <w:rFonts w:ascii="Times New Roman" w:hAnsi="Times New Roman" w:cs="Times New Roman"/>
                <w:b/>
                <w:bCs/>
              </w:rPr>
              <w:t>шт</w:t>
            </w:r>
            <w:proofErr w:type="spellEnd"/>
          </w:p>
        </w:tc>
      </w:tr>
      <w:tr w:rsidR="007C149C" w:rsidRPr="007C149C" w14:paraId="7E2E1D16" w14:textId="77777777" w:rsidTr="00F95A0B">
        <w:trPr>
          <w:trHeight w:val="1395"/>
          <w:jc w:val="center"/>
        </w:trPr>
        <w:tc>
          <w:tcPr>
            <w:tcW w:w="594" w:type="dxa"/>
            <w:vMerge w:val="restart"/>
            <w:vAlign w:val="center"/>
            <w:hideMark/>
          </w:tcPr>
          <w:p w14:paraId="4A9765C0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" w:name="_Hlk4522967"/>
            <w:r w:rsidRPr="007C14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3" w:type="dxa"/>
            <w:vMerge w:val="restart"/>
            <w:vAlign w:val="center"/>
            <w:hideMark/>
          </w:tcPr>
          <w:p w14:paraId="2D27566F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49C">
              <w:rPr>
                <w:rFonts w:ascii="Times New Roman" w:hAnsi="Times New Roman" w:cs="Times New Roman"/>
              </w:rPr>
              <w:t>Яйца куриные в скорлупе свежие</w:t>
            </w:r>
          </w:p>
        </w:tc>
        <w:tc>
          <w:tcPr>
            <w:tcW w:w="681" w:type="dxa"/>
            <w:vMerge w:val="restart"/>
            <w:vAlign w:val="center"/>
            <w:hideMark/>
          </w:tcPr>
          <w:p w14:paraId="592BB870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14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D4F91E7" w14:textId="10A33242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5A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500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D365D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49C">
              <w:rPr>
                <w:rFonts w:ascii="Times New Roman" w:hAnsi="Times New Roman" w:cs="Times New Roman"/>
              </w:rPr>
              <w:t xml:space="preserve">Российская Федерация, Челябинская </w:t>
            </w:r>
            <w:proofErr w:type="spellStart"/>
            <w:r w:rsidRPr="007C149C">
              <w:rPr>
                <w:rFonts w:ascii="Times New Roman" w:hAnsi="Times New Roman" w:cs="Times New Roman"/>
              </w:rPr>
              <w:t>обл</w:t>
            </w:r>
            <w:proofErr w:type="spellEnd"/>
            <w:r w:rsidRPr="007C149C">
              <w:rPr>
                <w:rFonts w:ascii="Times New Roman" w:hAnsi="Times New Roman" w:cs="Times New Roman"/>
              </w:rPr>
              <w:t>, Челябинск г, ул. Дзержинского, 12, пищеблок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5A3B79E8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49C">
              <w:rPr>
                <w:rFonts w:ascii="Times New Roman" w:hAnsi="Times New Roman" w:cs="Times New Roman"/>
              </w:rPr>
              <w:t>1 раз в неделю с 08-00 до 11-00, кроме субботы и воскресенья, согласно предварительной заявке Заказчика, поданной за 1 рабочий день до поставки.</w:t>
            </w:r>
          </w:p>
        </w:tc>
        <w:tc>
          <w:tcPr>
            <w:tcW w:w="1475" w:type="dxa"/>
          </w:tcPr>
          <w:p w14:paraId="36C09751" w14:textId="77777777" w:rsidR="007C149C" w:rsidRPr="007C149C" w:rsidRDefault="007C149C" w:rsidP="007F7959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79D6B2" w14:textId="1287A3A8" w:rsidR="007C149C" w:rsidRPr="007C149C" w:rsidRDefault="007C149C" w:rsidP="007F7959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49C">
              <w:rPr>
                <w:rFonts w:ascii="Times New Roman" w:hAnsi="Times New Roman" w:cs="Times New Roman"/>
              </w:rPr>
              <w:t>1</w:t>
            </w:r>
            <w:r w:rsidR="007F7959">
              <w:rPr>
                <w:rFonts w:ascii="Times New Roman" w:hAnsi="Times New Roman" w:cs="Times New Roman"/>
              </w:rPr>
              <w:t xml:space="preserve"> </w:t>
            </w:r>
            <w:r w:rsidRPr="007C149C">
              <w:rPr>
                <w:rFonts w:ascii="Times New Roman" w:hAnsi="Times New Roman" w:cs="Times New Roman"/>
              </w:rPr>
              <w:t>080</w:t>
            </w:r>
          </w:p>
        </w:tc>
      </w:tr>
      <w:tr w:rsidR="007C149C" w:rsidRPr="007C149C" w14:paraId="210F3D9A" w14:textId="77777777" w:rsidTr="00F95A0B">
        <w:trPr>
          <w:trHeight w:val="1465"/>
          <w:jc w:val="center"/>
        </w:trPr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14:paraId="4A1EDE8F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  <w:vMerge/>
            <w:tcBorders>
              <w:bottom w:val="single" w:sz="4" w:space="0" w:color="auto"/>
            </w:tcBorders>
            <w:vAlign w:val="center"/>
          </w:tcPr>
          <w:p w14:paraId="1D4D00AC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vMerge/>
            <w:tcBorders>
              <w:bottom w:val="single" w:sz="4" w:space="0" w:color="auto"/>
            </w:tcBorders>
            <w:vAlign w:val="center"/>
          </w:tcPr>
          <w:p w14:paraId="2E1F8F77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F9EED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A3A5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49C">
              <w:rPr>
                <w:rFonts w:ascii="Times New Roman" w:hAnsi="Times New Roman" w:cs="Times New Roman"/>
              </w:rPr>
              <w:t xml:space="preserve">Российская Федерация, Челябинская </w:t>
            </w:r>
            <w:proofErr w:type="spellStart"/>
            <w:r w:rsidRPr="007C149C">
              <w:rPr>
                <w:rFonts w:ascii="Times New Roman" w:hAnsi="Times New Roman" w:cs="Times New Roman"/>
              </w:rPr>
              <w:t>обл</w:t>
            </w:r>
            <w:proofErr w:type="spellEnd"/>
            <w:r w:rsidRPr="007C149C">
              <w:rPr>
                <w:rFonts w:ascii="Times New Roman" w:hAnsi="Times New Roman" w:cs="Times New Roman"/>
              </w:rPr>
              <w:t>, Челябинск г, ул. Дзержинского, 26, пищеблок.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1462B79A" w14:textId="77777777" w:rsidR="007C149C" w:rsidRPr="007C149C" w:rsidRDefault="007C149C" w:rsidP="007C149C">
            <w:pPr>
              <w:tabs>
                <w:tab w:val="left" w:pos="-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14:paraId="2A2A4D70" w14:textId="77777777" w:rsidR="007C149C" w:rsidRPr="007C149C" w:rsidRDefault="007C149C" w:rsidP="007F7959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E987E5" w14:textId="789E11A9" w:rsidR="007C149C" w:rsidRPr="007C149C" w:rsidRDefault="007C149C" w:rsidP="007F7959">
            <w:pPr>
              <w:tabs>
                <w:tab w:val="left" w:pos="-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49C">
              <w:rPr>
                <w:rFonts w:ascii="Times New Roman" w:hAnsi="Times New Roman" w:cs="Times New Roman"/>
              </w:rPr>
              <w:t>1</w:t>
            </w:r>
            <w:r w:rsidR="007F7959">
              <w:rPr>
                <w:rFonts w:ascii="Times New Roman" w:hAnsi="Times New Roman" w:cs="Times New Roman"/>
              </w:rPr>
              <w:t xml:space="preserve"> </w:t>
            </w:r>
            <w:r w:rsidRPr="007C149C">
              <w:rPr>
                <w:rFonts w:ascii="Times New Roman" w:hAnsi="Times New Roman" w:cs="Times New Roman"/>
              </w:rPr>
              <w:t>080</w:t>
            </w:r>
          </w:p>
        </w:tc>
      </w:tr>
      <w:bookmarkEnd w:id="5"/>
      <w:bookmarkEnd w:id="6"/>
    </w:tbl>
    <w:p w14:paraId="4A2E1983" w14:textId="77777777" w:rsidR="007E5BB0" w:rsidRDefault="007E5BB0" w:rsidP="00F95A0B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7E5BB0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71515" w14:textId="77777777" w:rsidR="00876758" w:rsidRDefault="00876758">
      <w:pPr>
        <w:spacing w:after="0" w:line="240" w:lineRule="auto"/>
      </w:pPr>
      <w:r>
        <w:separator/>
      </w:r>
    </w:p>
  </w:endnote>
  <w:endnote w:type="continuationSeparator" w:id="0">
    <w:p w14:paraId="662668D0" w14:textId="77777777" w:rsidR="00876758" w:rsidRDefault="0087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002F8" w14:textId="77777777" w:rsidR="00876758" w:rsidRDefault="00876758">
      <w:pPr>
        <w:spacing w:after="0" w:line="240" w:lineRule="auto"/>
      </w:pPr>
      <w:r>
        <w:separator/>
      </w:r>
    </w:p>
  </w:footnote>
  <w:footnote w:type="continuationSeparator" w:id="0">
    <w:p w14:paraId="18494559" w14:textId="77777777" w:rsidR="00876758" w:rsidRDefault="0087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CFEB2" w14:textId="4852495E" w:rsidR="00063241" w:rsidRDefault="00375CA9">
    <w:pPr>
      <w:pStyle w:val="af6"/>
      <w:jc w:val="center"/>
    </w:pPr>
    <w:r>
      <w:fldChar w:fldCharType="begin"/>
    </w:r>
    <w:r>
      <w:instrText>PAGE   \* MERGEFORMAT</w:instrText>
    </w:r>
    <w:r>
      <w:fldChar w:fldCharType="separate"/>
    </w:r>
    <w:r w:rsidR="00F012C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82D50"/>
    <w:multiLevelType w:val="hybridMultilevel"/>
    <w:tmpl w:val="1772E682"/>
    <w:lvl w:ilvl="0" w:tplc="B7A00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B284DE">
      <w:start w:val="1"/>
      <w:numFmt w:val="lowerLetter"/>
      <w:lvlText w:val="%2."/>
      <w:lvlJc w:val="left"/>
      <w:pPr>
        <w:ind w:left="1440" w:hanging="360"/>
      </w:pPr>
    </w:lvl>
    <w:lvl w:ilvl="2" w:tplc="A69096C4">
      <w:start w:val="1"/>
      <w:numFmt w:val="lowerRoman"/>
      <w:lvlText w:val="%3."/>
      <w:lvlJc w:val="right"/>
      <w:pPr>
        <w:ind w:left="2160" w:hanging="180"/>
      </w:pPr>
    </w:lvl>
    <w:lvl w:ilvl="3" w:tplc="6A5E2518">
      <w:start w:val="1"/>
      <w:numFmt w:val="decimal"/>
      <w:lvlText w:val="%4."/>
      <w:lvlJc w:val="left"/>
      <w:pPr>
        <w:ind w:left="2880" w:hanging="360"/>
      </w:pPr>
    </w:lvl>
    <w:lvl w:ilvl="4" w:tplc="7C9CE28C">
      <w:start w:val="1"/>
      <w:numFmt w:val="lowerLetter"/>
      <w:lvlText w:val="%5."/>
      <w:lvlJc w:val="left"/>
      <w:pPr>
        <w:ind w:left="3600" w:hanging="360"/>
      </w:pPr>
    </w:lvl>
    <w:lvl w:ilvl="5" w:tplc="C472D260">
      <w:start w:val="1"/>
      <w:numFmt w:val="lowerRoman"/>
      <w:lvlText w:val="%6."/>
      <w:lvlJc w:val="right"/>
      <w:pPr>
        <w:ind w:left="4320" w:hanging="180"/>
      </w:pPr>
    </w:lvl>
    <w:lvl w:ilvl="6" w:tplc="6158E554">
      <w:start w:val="1"/>
      <w:numFmt w:val="decimal"/>
      <w:lvlText w:val="%7."/>
      <w:lvlJc w:val="left"/>
      <w:pPr>
        <w:ind w:left="5040" w:hanging="360"/>
      </w:pPr>
    </w:lvl>
    <w:lvl w:ilvl="7" w:tplc="85A2252A">
      <w:start w:val="1"/>
      <w:numFmt w:val="lowerLetter"/>
      <w:lvlText w:val="%8."/>
      <w:lvlJc w:val="left"/>
      <w:pPr>
        <w:ind w:left="5760" w:hanging="360"/>
      </w:pPr>
    </w:lvl>
    <w:lvl w:ilvl="8" w:tplc="14B02AF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A788B"/>
    <w:multiLevelType w:val="hybridMultilevel"/>
    <w:tmpl w:val="FD88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41"/>
    <w:rsid w:val="000266ED"/>
    <w:rsid w:val="00063241"/>
    <w:rsid w:val="000703C6"/>
    <w:rsid w:val="00177095"/>
    <w:rsid w:val="001B5432"/>
    <w:rsid w:val="00204352"/>
    <w:rsid w:val="00297535"/>
    <w:rsid w:val="00297F7C"/>
    <w:rsid w:val="002B178A"/>
    <w:rsid w:val="002E3493"/>
    <w:rsid w:val="00373B7E"/>
    <w:rsid w:val="00375320"/>
    <w:rsid w:val="00375CA9"/>
    <w:rsid w:val="003775CE"/>
    <w:rsid w:val="004B67CA"/>
    <w:rsid w:val="004D6938"/>
    <w:rsid w:val="005000B8"/>
    <w:rsid w:val="00507732"/>
    <w:rsid w:val="005344FC"/>
    <w:rsid w:val="00631C34"/>
    <w:rsid w:val="006336B8"/>
    <w:rsid w:val="00635A96"/>
    <w:rsid w:val="006964DE"/>
    <w:rsid w:val="006A48B0"/>
    <w:rsid w:val="006B7B65"/>
    <w:rsid w:val="006D3F66"/>
    <w:rsid w:val="0072740A"/>
    <w:rsid w:val="00780656"/>
    <w:rsid w:val="007C149C"/>
    <w:rsid w:val="007C480F"/>
    <w:rsid w:val="007E4D2F"/>
    <w:rsid w:val="007E5BB0"/>
    <w:rsid w:val="007F7959"/>
    <w:rsid w:val="0083205C"/>
    <w:rsid w:val="0087643B"/>
    <w:rsid w:val="00876758"/>
    <w:rsid w:val="008E2DB2"/>
    <w:rsid w:val="008E7472"/>
    <w:rsid w:val="008F78F3"/>
    <w:rsid w:val="009A225B"/>
    <w:rsid w:val="009B28AF"/>
    <w:rsid w:val="00A154FD"/>
    <w:rsid w:val="00A46C14"/>
    <w:rsid w:val="00A752E1"/>
    <w:rsid w:val="00AC28ED"/>
    <w:rsid w:val="00AE507E"/>
    <w:rsid w:val="00B84D06"/>
    <w:rsid w:val="00BA28A6"/>
    <w:rsid w:val="00C34819"/>
    <w:rsid w:val="00D31287"/>
    <w:rsid w:val="00D36932"/>
    <w:rsid w:val="00D502BF"/>
    <w:rsid w:val="00D63A36"/>
    <w:rsid w:val="00DD2A00"/>
    <w:rsid w:val="00E122CA"/>
    <w:rsid w:val="00E758C5"/>
    <w:rsid w:val="00F012C0"/>
    <w:rsid w:val="00F05DF2"/>
    <w:rsid w:val="00F10808"/>
    <w:rsid w:val="00F43D87"/>
    <w:rsid w:val="00F44513"/>
    <w:rsid w:val="00F95A0B"/>
    <w:rsid w:val="00FE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915C"/>
  <w15:docId w15:val="{6DA4C5EF-2EAC-4AC2-A2C4-B7BFD044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customStyle="1" w:styleId="rvts11">
    <w:name w:val="rvts11"/>
    <w:rPr>
      <w:rFonts w:ascii="Times New Roman" w:hAnsi="Times New Roman" w:cs="Times New Roman" w:hint="default"/>
      <w:b/>
      <w:bCs/>
      <w:sz w:val="22"/>
      <w:szCs w:val="22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F43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43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70D8-61B5-484D-8E64-9A0AD5EAF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DOC-MARKER-ij8C6nGAzjaftbXXwIKM1Q</dc:description>
  <cp:lastModifiedBy>Buh_4</cp:lastModifiedBy>
  <cp:revision>6</cp:revision>
  <cp:lastPrinted>2026-08-10T05:49:00Z</cp:lastPrinted>
  <dcterms:created xsi:type="dcterms:W3CDTF">2026-08-10T06:55:00Z</dcterms:created>
  <dcterms:modified xsi:type="dcterms:W3CDTF">2026-08-11T04:25:00Z</dcterms:modified>
</cp:coreProperties>
</file>