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6AFA4" w14:textId="77777777" w:rsidR="00A63F48" w:rsidRPr="004E5D28" w:rsidRDefault="005C686F" w:rsidP="00377D7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4E5D28">
        <w:rPr>
          <w:rFonts w:ascii="Times New Roman" w:eastAsia="Times New Roman" w:hAnsi="Times New Roman"/>
          <w:b/>
          <w:bCs/>
        </w:rPr>
        <w:t>Техническое задание</w:t>
      </w:r>
    </w:p>
    <w:p w14:paraId="5B72B1A7" w14:textId="5C972307" w:rsidR="007C1DED" w:rsidRPr="004E5D28" w:rsidRDefault="007C1DED" w:rsidP="00377D72">
      <w:pPr>
        <w:widowControl w:val="0"/>
        <w:spacing w:after="0" w:line="240" w:lineRule="auto"/>
        <w:ind w:right="-108"/>
        <w:jc w:val="center"/>
        <w:rPr>
          <w:rFonts w:ascii="Times New Roman" w:hAnsi="Times New Roman"/>
          <w:b/>
          <w:bCs/>
        </w:rPr>
      </w:pPr>
      <w:r w:rsidRPr="004E5D28">
        <w:rPr>
          <w:rFonts w:ascii="Times New Roman" w:hAnsi="Times New Roman"/>
          <w:b/>
          <w:bCs/>
        </w:rPr>
        <w:t>на п</w:t>
      </w:r>
      <w:r w:rsidR="00C05159" w:rsidRPr="004E5D28">
        <w:rPr>
          <w:rFonts w:ascii="Times New Roman" w:hAnsi="Times New Roman"/>
          <w:b/>
          <w:bCs/>
        </w:rPr>
        <w:t xml:space="preserve">оставку </w:t>
      </w:r>
      <w:r w:rsidR="00975816" w:rsidRPr="00975816">
        <w:rPr>
          <w:rFonts w:ascii="Times New Roman" w:hAnsi="Times New Roman"/>
          <w:b/>
          <w:bCs/>
        </w:rPr>
        <w:t>продуктов</w:t>
      </w:r>
      <w:r w:rsidR="003E7474">
        <w:rPr>
          <w:rFonts w:ascii="Times New Roman" w:hAnsi="Times New Roman"/>
          <w:b/>
          <w:bCs/>
        </w:rPr>
        <w:t xml:space="preserve"> питания (</w:t>
      </w:r>
      <w:r w:rsidR="00A565A4">
        <w:rPr>
          <w:rFonts w:ascii="Times New Roman" w:hAnsi="Times New Roman"/>
          <w:b/>
          <w:bCs/>
        </w:rPr>
        <w:t>сахар</w:t>
      </w:r>
      <w:r w:rsidR="003E7474">
        <w:rPr>
          <w:rFonts w:ascii="Times New Roman" w:hAnsi="Times New Roman"/>
          <w:b/>
          <w:bCs/>
        </w:rPr>
        <w:t>)</w:t>
      </w:r>
    </w:p>
    <w:p w14:paraId="229E188C" w14:textId="77777777" w:rsidR="00C05159" w:rsidRPr="004E5D28" w:rsidRDefault="00C05159" w:rsidP="00377D72">
      <w:pPr>
        <w:widowControl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49B39B3E" w14:textId="6B21ECA5" w:rsidR="00A63F48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4E5D28">
        <w:rPr>
          <w:rFonts w:ascii="Times New Roman" w:eastAsia="Times New Roman" w:hAnsi="Times New Roman"/>
          <w:b/>
          <w:bCs/>
          <w:lang w:eastAsia="ru-RU"/>
        </w:rPr>
        <w:t>1. 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p w14:paraId="0F8057A7" w14:textId="6462730F" w:rsidR="00A565A4" w:rsidRPr="00A565A4" w:rsidRDefault="00A565A4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</w:pPr>
      <w:r w:rsidRPr="00A565A4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>Закупка попадает под ограничение допуска согласно Постановлению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2"/>
        <w:gridCol w:w="1691"/>
        <w:gridCol w:w="1598"/>
        <w:gridCol w:w="4151"/>
        <w:gridCol w:w="637"/>
        <w:gridCol w:w="872"/>
      </w:tblGrid>
      <w:tr w:rsidR="00314065" w:rsidRPr="00DD3AC8" w14:paraId="5BFD539F" w14:textId="77777777" w:rsidTr="00314065"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7BC2" w14:textId="77777777" w:rsidR="00314065" w:rsidRPr="00DD3AC8" w:rsidRDefault="00314065" w:rsidP="00FD5ED9">
            <w:pPr>
              <w:widowControl w:val="0"/>
              <w:tabs>
                <w:tab w:val="center" w:pos="14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D3AC8">
              <w:rPr>
                <w:rFonts w:ascii="Times New Roman" w:hAnsi="Times New Roman"/>
                <w:b/>
                <w:bCs/>
                <w:color w:val="000000"/>
              </w:rPr>
              <w:t>№ п/п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379F9" w14:textId="7DB5BEB9" w:rsidR="00314065" w:rsidRPr="00DD3AC8" w:rsidRDefault="00314065" w:rsidP="00FD5ED9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D3AC8">
              <w:rPr>
                <w:rFonts w:ascii="Times New Roman" w:hAnsi="Times New Roman"/>
                <w:b/>
                <w:bCs/>
                <w:color w:val="000000"/>
              </w:rPr>
              <w:t>Наименование товара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8E9D" w14:textId="2B52E3C1" w:rsidR="00314065" w:rsidRPr="00DD3AC8" w:rsidRDefault="00314065" w:rsidP="00C13A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2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B1DA6" w14:textId="65E7A63E" w:rsidR="00314065" w:rsidRPr="00DD3AC8" w:rsidRDefault="00314065" w:rsidP="00C13A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D3AC8">
              <w:rPr>
                <w:rFonts w:ascii="Times New Roman" w:hAnsi="Times New Roman"/>
                <w:b/>
                <w:bCs/>
              </w:rPr>
              <w:t>Характеристика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3B20" w14:textId="77777777" w:rsidR="00314065" w:rsidRPr="00DD3AC8" w:rsidRDefault="00314065" w:rsidP="00FD5E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D3AC8">
              <w:rPr>
                <w:rFonts w:ascii="Times New Roman" w:hAnsi="Times New Roman"/>
                <w:b/>
                <w:bCs/>
                <w:color w:val="000000"/>
              </w:rPr>
              <w:t>Ед. изм.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21F3" w14:textId="0C3FC503" w:rsidR="00314065" w:rsidRPr="00DD3AC8" w:rsidRDefault="00314065" w:rsidP="00FD5E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D3AC8">
              <w:rPr>
                <w:rFonts w:ascii="Times New Roman" w:hAnsi="Times New Roman"/>
                <w:b/>
                <w:bCs/>
                <w:color w:val="000000"/>
              </w:rPr>
              <w:t>Кол</w:t>
            </w:r>
            <w:r>
              <w:rPr>
                <w:rFonts w:ascii="Times New Roman" w:hAnsi="Times New Roman"/>
                <w:b/>
                <w:bCs/>
                <w:color w:val="000000"/>
              </w:rPr>
              <w:t>-</w:t>
            </w:r>
            <w:r w:rsidRPr="00DD3AC8">
              <w:rPr>
                <w:rFonts w:ascii="Times New Roman" w:hAnsi="Times New Roman"/>
                <w:b/>
                <w:bCs/>
                <w:color w:val="000000"/>
              </w:rPr>
              <w:t>во</w:t>
            </w:r>
          </w:p>
        </w:tc>
      </w:tr>
      <w:tr w:rsidR="00314065" w:rsidRPr="00DD3AC8" w14:paraId="2AA689F3" w14:textId="77777777" w:rsidTr="00314065"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EDC7" w14:textId="7819705E" w:rsidR="00314065" w:rsidRPr="00DD3AC8" w:rsidRDefault="00314065" w:rsidP="00DD3AC8">
            <w:pPr>
              <w:pStyle w:val="af2"/>
              <w:widowControl w:val="0"/>
              <w:numPr>
                <w:ilvl w:val="0"/>
                <w:numId w:val="11"/>
              </w:numPr>
              <w:spacing w:after="0" w:line="240" w:lineRule="auto"/>
              <w:ind w:right="2" w:hanging="69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BE2B" w14:textId="76ED32BB" w:rsidR="00314065" w:rsidRPr="00DD3AC8" w:rsidRDefault="00A565A4" w:rsidP="00DD3AC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565A4">
              <w:rPr>
                <w:rFonts w:ascii="Times New Roman" w:hAnsi="Times New Roman"/>
                <w:color w:val="000000"/>
                <w:lang w:eastAsia="ru-RU"/>
              </w:rPr>
              <w:t>Сахар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2748" w14:textId="77777777" w:rsidR="00314065" w:rsidRDefault="00A565A4" w:rsidP="00DD3AC8">
            <w:pPr>
              <w:spacing w:after="0" w:line="240" w:lineRule="auto"/>
              <w:rPr>
                <w:rFonts w:ascii="Times New Roman" w:hAnsi="Times New Roman"/>
              </w:rPr>
            </w:pPr>
            <w:r w:rsidRPr="00A565A4">
              <w:rPr>
                <w:rFonts w:ascii="Times New Roman" w:hAnsi="Times New Roman"/>
              </w:rPr>
              <w:t>10.81.12.110</w:t>
            </w:r>
          </w:p>
          <w:p w14:paraId="145AF1AE" w14:textId="107B21CE" w:rsidR="002E742F" w:rsidRPr="002E742F" w:rsidRDefault="002E742F" w:rsidP="00DD3A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 w:rsidR="00AC1158">
              <w:rPr>
                <w:rFonts w:ascii="Times New Roman" w:hAnsi="Times New Roman"/>
              </w:rPr>
              <w:t>О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1EA0" w14:textId="77777777" w:rsidR="00A565A4" w:rsidRPr="00A565A4" w:rsidRDefault="00A565A4" w:rsidP="00A565A4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565A4">
              <w:rPr>
                <w:rFonts w:ascii="Times New Roman" w:hAnsi="Times New Roman"/>
                <w:color w:val="000000"/>
                <w:lang w:eastAsia="ru-RU"/>
              </w:rPr>
              <w:t>Соответствует требованиям ГОСТ 33222-2015 «Сахар белый. Технические условия»</w:t>
            </w:r>
          </w:p>
          <w:p w14:paraId="07A399C0" w14:textId="77777777" w:rsidR="00A565A4" w:rsidRPr="00A565A4" w:rsidRDefault="00A565A4" w:rsidP="00A565A4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565A4">
              <w:rPr>
                <w:rFonts w:ascii="Times New Roman" w:hAnsi="Times New Roman"/>
                <w:color w:val="000000"/>
                <w:lang w:eastAsia="ru-RU"/>
              </w:rPr>
              <w:t>Цвет: белый, чистый</w:t>
            </w:r>
          </w:p>
          <w:p w14:paraId="2A4E0204" w14:textId="77777777" w:rsidR="00A565A4" w:rsidRPr="00A565A4" w:rsidRDefault="00A565A4" w:rsidP="00A565A4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565A4">
              <w:rPr>
                <w:rFonts w:ascii="Times New Roman" w:hAnsi="Times New Roman"/>
                <w:color w:val="000000"/>
                <w:lang w:eastAsia="ru-RU"/>
              </w:rPr>
              <w:t>Внешний вид: однородная сыпучая масса кристаллов</w:t>
            </w:r>
          </w:p>
          <w:p w14:paraId="0DB00DD3" w14:textId="77777777" w:rsidR="00A565A4" w:rsidRPr="00A565A4" w:rsidRDefault="00A565A4" w:rsidP="00A565A4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565A4">
              <w:rPr>
                <w:rFonts w:ascii="Times New Roman" w:hAnsi="Times New Roman"/>
                <w:color w:val="000000"/>
                <w:lang w:eastAsia="ru-RU"/>
              </w:rPr>
              <w:t>Запах и вкус: свойственный сахару, сладкий, без посторонних запаха и привкуса как в сухом сахаре, так и в его водном растворе</w:t>
            </w:r>
          </w:p>
          <w:p w14:paraId="360F1E3C" w14:textId="77777777" w:rsidR="00A565A4" w:rsidRPr="00A565A4" w:rsidRDefault="00A565A4" w:rsidP="00A565A4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565A4">
              <w:rPr>
                <w:rFonts w:ascii="Times New Roman" w:hAnsi="Times New Roman"/>
                <w:color w:val="000000"/>
                <w:lang w:eastAsia="ru-RU"/>
              </w:rPr>
              <w:t>Чистота раствора: раствор сахара должен быть прозрачным, без нерастворимого осадка, механических и других примесей.</w:t>
            </w:r>
          </w:p>
          <w:p w14:paraId="7D07C1AE" w14:textId="77777777" w:rsidR="00A565A4" w:rsidRPr="00A565A4" w:rsidRDefault="00A565A4" w:rsidP="00A565A4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565A4">
              <w:rPr>
                <w:rFonts w:ascii="Times New Roman" w:hAnsi="Times New Roman"/>
                <w:color w:val="000000"/>
                <w:lang w:eastAsia="ru-RU"/>
              </w:rPr>
              <w:t>Упаковка: мешки или иной вид упаковки, предназначенный и соответствующий стандартам для данной продукции</w:t>
            </w:r>
          </w:p>
          <w:p w14:paraId="770F74AA" w14:textId="0367509A" w:rsidR="00314065" w:rsidRPr="00DD3AC8" w:rsidRDefault="000E1B12" w:rsidP="00A565A4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highlight w:val="yellow"/>
                <w:lang w:eastAsia="ru-RU"/>
              </w:rPr>
              <w:t xml:space="preserve">Расфасовка </w:t>
            </w:r>
            <w:r w:rsidR="00A565A4" w:rsidRPr="00411E0C">
              <w:rPr>
                <w:rFonts w:ascii="Times New Roman" w:hAnsi="Times New Roman"/>
                <w:color w:val="000000"/>
                <w:highlight w:val="yellow"/>
                <w:lang w:eastAsia="ru-RU"/>
              </w:rPr>
              <w:t xml:space="preserve"> 50 кг, по заявке Заказчика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B9246" w14:textId="6E0D228B" w:rsidR="00314065" w:rsidRPr="00DD3AC8" w:rsidRDefault="00314065" w:rsidP="00DD3AC8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0000"/>
              </w:rPr>
            </w:pPr>
            <w:r w:rsidRPr="00DD3AC8">
              <w:rPr>
                <w:rFonts w:ascii="Times New Roman" w:hAnsi="Times New Roman"/>
              </w:rPr>
              <w:t>кг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74C4B" w14:textId="0061B616" w:rsidR="00314065" w:rsidRPr="00DD3AC8" w:rsidRDefault="00EE0DFE" w:rsidP="00DD3AC8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A565A4">
              <w:rPr>
                <w:rFonts w:ascii="Times New Roman" w:hAnsi="Times New Roman"/>
                <w:color w:val="000000"/>
              </w:rPr>
              <w:t>0 000</w:t>
            </w:r>
          </w:p>
        </w:tc>
      </w:tr>
    </w:tbl>
    <w:p w14:paraId="3AEB9D00" w14:textId="3E9EE199" w:rsidR="003518E4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/>
          <w:highlight w:val="yellow"/>
          <w:lang w:eastAsia="ru-RU"/>
        </w:rPr>
      </w:pPr>
      <w:bookmarkStart w:id="1" w:name="_Hlk175746274"/>
      <w:r w:rsidRPr="00FD5ED9">
        <w:rPr>
          <w:rFonts w:ascii="Times New Roman" w:eastAsia="Times New Roman" w:hAnsi="Times New Roman"/>
          <w:b/>
          <w:highlight w:val="yellow"/>
          <w:lang w:eastAsia="ru-RU"/>
        </w:rPr>
        <w:t>2. Место поставки</w:t>
      </w:r>
      <w:r w:rsidR="006C7325">
        <w:rPr>
          <w:rFonts w:ascii="Times New Roman" w:eastAsia="Times New Roman" w:hAnsi="Times New Roman"/>
          <w:b/>
          <w:highlight w:val="yellow"/>
          <w:lang w:eastAsia="ru-RU"/>
        </w:rPr>
        <w:t xml:space="preserve"> товара</w:t>
      </w:r>
      <w:r w:rsidRPr="00FD5ED9">
        <w:rPr>
          <w:rFonts w:ascii="Times New Roman" w:eastAsia="Times New Roman" w:hAnsi="Times New Roman"/>
          <w:b/>
          <w:highlight w:val="yellow"/>
          <w:lang w:eastAsia="ru-RU"/>
        </w:rPr>
        <w:t xml:space="preserve">: </w:t>
      </w:r>
    </w:p>
    <w:p w14:paraId="71C9B29D" w14:textId="186355AE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B4AE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EE7519">
        <w:rPr>
          <w:rFonts w:ascii="Times New Roman" w:hAnsi="Times New Roman"/>
          <w:bCs/>
          <w:sz w:val="24"/>
          <w:szCs w:val="24"/>
          <w:lang w:eastAsia="ru-RU"/>
        </w:rPr>
        <w:t>МАУ "ЦЕНТР ДЕТСКОГО ЗДОРОВОГО ПИТАНИЯ": 424038, Республика Марий Эл, г Йошкар-Ола, ул Петрова, д. 14.</w:t>
      </w:r>
    </w:p>
    <w:p w14:paraId="61D617E9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>Школа № 1: 424008, Республика Марий Эл, город Йошкар-Ола, ул. Петрова, д.15</w:t>
      </w:r>
    </w:p>
    <w:p w14:paraId="6D602E9E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 xml:space="preserve">Школа № 2: 424031, Республика Марий Эл, город Йошкар-Ола, ул. Осипенко, д.46 </w:t>
      </w:r>
    </w:p>
    <w:p w14:paraId="1DE94F99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>Школа № 3: 424006, Республика Марий Эл, г. Йошкар-Ола, ул. Соловьева, 39</w:t>
      </w:r>
    </w:p>
    <w:p w14:paraId="1A9F5F26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>Школа № 4: 424002, Республика Марий Эл, г.Йошкар-Ола, ул.Я.Эшпая, д.156</w:t>
      </w:r>
    </w:p>
    <w:p w14:paraId="6F1201FA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>Школа № 6: 424030, Россия, Республика Марий Эл, г. Йошкар-Ола, ул. Мира, 25</w:t>
      </w:r>
    </w:p>
    <w:p w14:paraId="20E2D779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>Школа № 7: 424036, Республика Марий Эл, г. Йошкар-Ола, ул. Первомайская, Д.89</w:t>
      </w:r>
    </w:p>
    <w:p w14:paraId="3970F5FA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>Школа № 9: Респ Марий Эл, г Йошкар-Ола, ул Эшкинина, д 9А</w:t>
      </w:r>
    </w:p>
    <w:p w14:paraId="3D995A6D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>Школа № 10: г. Йошкар-Ола, ул. Анциферова, д. 9.</w:t>
      </w:r>
    </w:p>
    <w:p w14:paraId="3F2EE2F0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>Школа № 11: 424000, Республика Марий Эл, г. Йошкар-Ола, ул. Комсомольская, 157</w:t>
      </w:r>
    </w:p>
    <w:p w14:paraId="04C4D4C7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>Школа № 12: 424004, Республика Марий Эл, г Йошкар-ола, ул Грибоедова, д. 10</w:t>
      </w:r>
    </w:p>
    <w:p w14:paraId="0E2383A1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>Школа № 13: 424016, Республика Марий Эл, г. Йошкар-Ола, пер. Лёни Голикова, д. 4, к.а.</w:t>
      </w:r>
    </w:p>
    <w:p w14:paraId="037D66D9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>Школа № 14: 424002 г. Йошкар-Ола, Ленинский проспект, 54</w:t>
      </w:r>
    </w:p>
    <w:p w14:paraId="7CDF3E83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>Школа № 15: 424032, Республика Марий Эл, город Йошкар-Ола, ул. Мира, д.91 к.а </w:t>
      </w:r>
    </w:p>
    <w:p w14:paraId="1B6E23D3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 xml:space="preserve">Школа № 16: 424039, Республика Марий Эл, город Йошкар-Ола, ул. Димитрова, д.57 </w:t>
      </w:r>
    </w:p>
    <w:p w14:paraId="6B610F6B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 xml:space="preserve">Школа № 17: 424005, Республика Марий Эл, город Йошкар-Ола, ул. 8 Марта, д.19 </w:t>
      </w:r>
    </w:p>
    <w:p w14:paraId="05997DCD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>Школа № 19: 424019, Республика Марий Эл, город Йошкар-Ола, ул. Йывана Кырли, д.19 к.б </w:t>
      </w:r>
    </w:p>
    <w:p w14:paraId="6C7BD3BF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 xml:space="preserve">Школа № 20: 424020, Республика Марий Эл, город Йошкар-Ола, ул. Анциферова, д.29 </w:t>
      </w:r>
    </w:p>
    <w:p w14:paraId="65774204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 xml:space="preserve">Школа № 21: 424020, Республика Марий Эл, город Йошкар-Ола, село Семеновка, Молодежная ул., д.11 </w:t>
      </w:r>
    </w:p>
    <w:p w14:paraId="2B2C8891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 xml:space="preserve">Школа № 23: 424028, Республика Марий Эл, город Йошкар-Ола, ул. Баумана, д.20 </w:t>
      </w:r>
    </w:p>
    <w:p w14:paraId="667FF8D7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 xml:space="preserve">Школа № 24: 424030, Республика Марий Эл, город Йошкар-Ола, Кирпичная ул, д. 2а </w:t>
      </w:r>
    </w:p>
    <w:p w14:paraId="567A4BF6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lastRenderedPageBreak/>
        <w:t xml:space="preserve">Школа № 26: 424003, Республика Марий Эл, город Йошкар-Ола, ул. Зарубина, д.22 </w:t>
      </w:r>
    </w:p>
    <w:p w14:paraId="2CC0FFE0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>Школа № 27: 424028, Республика Марий Эл, город Йошкар-Ола, ул. Строителей, д.13 к.а </w:t>
      </w:r>
    </w:p>
    <w:p w14:paraId="0324F03F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 xml:space="preserve">Школа № 28: 424038, Республика Марий Эл, город Йошкар-Ола, ул. Петрова, д.16 </w:t>
      </w:r>
    </w:p>
    <w:p w14:paraId="3B215962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>Школа № 29: 424038, Республика Марий Эл, город Йошкар-Ола, Ленинский пр-кт, д.10 к.а </w:t>
      </w:r>
    </w:p>
    <w:p w14:paraId="096EDCCC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 xml:space="preserve">Школа № 30: 424037, Республика Марий Эл, город Йошкар-Ола, ул. Подольских Курсантов, д.8 "б"; </w:t>
      </w:r>
    </w:p>
    <w:p w14:paraId="7D194091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>Школа № 31: РМЭ, г. Йошкар-Ола, ул. Прохорова, 48</w:t>
      </w:r>
    </w:p>
    <w:p w14:paraId="4CCEFF4C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 xml:space="preserve">Школа № 32: 424008, Республика Марий Эл, г Йошкар-Ола, ул Воинов-Интернационалистов, д. 24в </w:t>
      </w:r>
    </w:p>
    <w:p w14:paraId="3C24F3EE" w14:textId="77777777" w:rsidR="002B4AE5" w:rsidRPr="00EE7519" w:rsidRDefault="002B4AE5" w:rsidP="002B4AE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>Школа Архипова: Республика Марий Эл, г. Йошкар-Ола, с. Семёновка, ул. Советская, д. 9</w:t>
      </w:r>
    </w:p>
    <w:p w14:paraId="08BE949B" w14:textId="51B92FA7" w:rsidR="006C7325" w:rsidRPr="000444C3" w:rsidRDefault="002B4AE5" w:rsidP="000444C3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519">
        <w:rPr>
          <w:rFonts w:ascii="Times New Roman" w:hAnsi="Times New Roman"/>
          <w:bCs/>
          <w:sz w:val="24"/>
          <w:szCs w:val="24"/>
          <w:lang w:eastAsia="ru-RU"/>
        </w:rPr>
        <w:t>Школа № ГСР: 424020, г. Йошкар-Ола, ул. Красноармейская, 95 А.</w:t>
      </w:r>
    </w:p>
    <w:p w14:paraId="70417E20" w14:textId="77777777" w:rsidR="006C7325" w:rsidRPr="00FD5ED9" w:rsidRDefault="006C7325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</w:p>
    <w:bookmarkEnd w:id="1"/>
    <w:p w14:paraId="79B43AC2" w14:textId="58056415" w:rsidR="00192007" w:rsidRPr="00192007" w:rsidRDefault="00192007" w:rsidP="00192007">
      <w:pPr>
        <w:suppressAutoHyphens/>
        <w:jc w:val="both"/>
        <w:rPr>
          <w:rFonts w:ascii="Times New Roman" w:hAnsi="Times New Roman"/>
          <w:sz w:val="24"/>
          <w:lang w:eastAsia="ru-RU"/>
        </w:rPr>
      </w:pPr>
      <w:r w:rsidRPr="004E0CF1">
        <w:rPr>
          <w:rFonts w:ascii="Times New Roman" w:hAnsi="Times New Roman"/>
          <w:b/>
          <w:lang w:eastAsia="ar-SA"/>
        </w:rPr>
        <w:t xml:space="preserve">3. Период поставки товара: </w:t>
      </w:r>
      <w:r w:rsidRPr="004E0CF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Товар поставляется с даты заключения договора по 31.12.2026 года включительно, на основании заказа Заказчика с 06-00 ч. до 14-00 ч. согласно дислокации (приложение </w:t>
      </w:r>
      <w:r w:rsidRPr="004E0CF1">
        <w:rPr>
          <w:rFonts w:ascii="Times New Roman" w:eastAsia="Segoe UI Symbol" w:hAnsi="Times New Roman"/>
          <w:sz w:val="24"/>
          <w:szCs w:val="24"/>
          <w:shd w:val="clear" w:color="auto" w:fill="FFFFFF"/>
          <w:lang w:eastAsia="ru-RU"/>
        </w:rPr>
        <w:t>№</w:t>
      </w:r>
      <w:r w:rsidRPr="004E0CF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1). </w:t>
      </w:r>
      <w:r w:rsidRPr="004E0CF1">
        <w:rPr>
          <w:rFonts w:ascii="Times New Roman" w:hAnsi="Times New Roman"/>
          <w:sz w:val="24"/>
          <w:lang w:eastAsia="ru-RU"/>
        </w:rPr>
        <w:t>Заказчик направляет письменный заказ Поставщику не менее чем за 2 календарный день до даты поставки Товара Заказ отправляется одним из следующих способов: по телефону, по почте, на электронную почту</w:t>
      </w:r>
      <w:r w:rsidRPr="004E0CF1">
        <w:rPr>
          <w:rFonts w:ascii="Times New Roman" w:hAnsi="Times New Roman"/>
          <w:sz w:val="24"/>
          <w:shd w:val="clear" w:color="auto" w:fill="FFFFFF"/>
          <w:lang w:eastAsia="ru-RU"/>
        </w:rPr>
        <w:t xml:space="preserve"> __________________________</w:t>
      </w:r>
      <w:r w:rsidRPr="004E0CF1">
        <w:rPr>
          <w:rFonts w:ascii="Times New Roman" w:hAnsi="Times New Roman"/>
          <w:sz w:val="24"/>
          <w:shd w:val="clear" w:color="auto" w:fill="FFFF00"/>
          <w:lang w:eastAsia="ru-RU"/>
        </w:rPr>
        <w:t>(указать постоянную действующую почту Поставщика): нарочным, телефонограммой. Если в течение 1 часа Поставщик не направил мотивированного отказа от заказа на электронную почту maupitani12@mail.ru , то заказ считается согласованным и принятым к исполнению.</w:t>
      </w:r>
      <w:r w:rsidRPr="004E0CF1">
        <w:rPr>
          <w:rFonts w:ascii="Times New Roman" w:hAnsi="Times New Roman"/>
          <w:sz w:val="24"/>
          <w:lang w:eastAsia="ru-RU"/>
        </w:rPr>
        <w:t xml:space="preserve"> </w:t>
      </w:r>
    </w:p>
    <w:p w14:paraId="123F1C24" w14:textId="77777777" w:rsidR="00192007" w:rsidRPr="004E0CF1" w:rsidRDefault="00192007" w:rsidP="00192007">
      <w:pPr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4E0CF1">
        <w:rPr>
          <w:rFonts w:ascii="Times New Roman" w:hAnsi="Times New Roman"/>
          <w:lang w:eastAsia="ar-SA"/>
        </w:rPr>
        <w:t>-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1A2747B4" w14:textId="77777777" w:rsidR="00192007" w:rsidRPr="006E7382" w:rsidRDefault="00192007" w:rsidP="00192007">
      <w:pPr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4E0CF1">
        <w:rPr>
          <w:rFonts w:ascii="Times New Roman" w:hAnsi="Times New Roman"/>
          <w:lang w:eastAsia="ar-SA"/>
        </w:rPr>
        <w:t xml:space="preserve"> 3.1. Стоимость Товара (Цена Договора) включает в себя все расходы и издержки Поставщика, связанные с исполнением Договора в том числе транспортные расходы, расходы на погрузку, доставку, а также все применимые налоги, сборы и другие обязательные платежи, предусмотренные законодательством Российской Федерации.</w:t>
      </w:r>
    </w:p>
    <w:p w14:paraId="6FF687D3" w14:textId="77777777" w:rsidR="00192007" w:rsidRPr="005518B5" w:rsidRDefault="00192007" w:rsidP="00192007">
      <w:pPr>
        <w:suppressAutoHyphens/>
        <w:spacing w:after="0"/>
        <w:ind w:left="-426"/>
        <w:jc w:val="both"/>
        <w:rPr>
          <w:rFonts w:ascii="Times New Roman" w:hAnsi="Times New Roman"/>
          <w:b/>
          <w:lang w:eastAsia="ar-SA"/>
        </w:rPr>
      </w:pPr>
      <w:r w:rsidRPr="005518B5">
        <w:rPr>
          <w:rFonts w:ascii="Times New Roman" w:hAnsi="Times New Roman"/>
          <w:b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5FC595C6" w14:textId="77777777" w:rsidR="00192007" w:rsidRPr="005518B5" w:rsidRDefault="00192007" w:rsidP="00192007">
      <w:pPr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5518B5">
        <w:rPr>
          <w:rFonts w:ascii="Times New Roman" w:hAnsi="Times New Roman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3A0FAAF7" w14:textId="77777777" w:rsidR="00192007" w:rsidRPr="005518B5" w:rsidRDefault="00192007" w:rsidP="00192007">
      <w:pPr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5518B5">
        <w:rPr>
          <w:rFonts w:ascii="Times New Roman" w:hAnsi="Times New Roman"/>
          <w:lang w:eastAsia="ar-SA"/>
        </w:rPr>
        <w:t>- Федеральным законом от 02.01.2000 № 29-ФЗ «О качестве и безопасности пищевых продуктов»;</w:t>
      </w:r>
    </w:p>
    <w:p w14:paraId="061E9E00" w14:textId="77777777" w:rsidR="00192007" w:rsidRPr="005518B5" w:rsidRDefault="00192007" w:rsidP="00192007">
      <w:pPr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5518B5">
        <w:rPr>
          <w:rFonts w:ascii="Times New Roman" w:hAnsi="Times New Roman"/>
          <w:lang w:eastAsia="ar-SA"/>
        </w:rPr>
        <w:t xml:space="preserve">- </w:t>
      </w:r>
      <w:r w:rsidRPr="005518B5">
        <w:rPr>
          <w:rFonts w:ascii="Times New Roman" w:hAnsi="Times New Roman"/>
        </w:rPr>
        <w:t>Федеральным закон от 30.03.1999 № 52-ФЗ «О санитарно-эпидемиологическом благополучии населения»;</w:t>
      </w:r>
    </w:p>
    <w:p w14:paraId="5FA0186D" w14:textId="77777777" w:rsidR="00192007" w:rsidRPr="005518B5" w:rsidRDefault="00192007" w:rsidP="00192007">
      <w:pPr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5518B5">
        <w:rPr>
          <w:rFonts w:ascii="Times New Roman" w:hAnsi="Times New Roman"/>
          <w:lang w:eastAsia="ar-SA"/>
        </w:rPr>
        <w:t>- СанПиН 2.3.2.1324-03 «Гигиенические требования к срокам годности и условиям хранения пищевых продуктов»;</w:t>
      </w:r>
    </w:p>
    <w:p w14:paraId="1BD5F0CE" w14:textId="77777777" w:rsidR="00192007" w:rsidRPr="005518B5" w:rsidRDefault="00192007" w:rsidP="00192007">
      <w:pPr>
        <w:suppressAutoHyphens/>
        <w:spacing w:after="0"/>
        <w:ind w:left="-426"/>
        <w:jc w:val="both"/>
        <w:rPr>
          <w:rFonts w:ascii="Times New Roman" w:hAnsi="Times New Roman"/>
        </w:rPr>
      </w:pPr>
      <w:r w:rsidRPr="005518B5">
        <w:rPr>
          <w:rFonts w:ascii="Times New Roman" w:hAnsi="Times New Roman"/>
          <w:lang w:eastAsia="ar-SA"/>
        </w:rPr>
        <w:t xml:space="preserve">- </w:t>
      </w:r>
      <w:r w:rsidRPr="005518B5">
        <w:rPr>
          <w:rFonts w:ascii="Times New Roman" w:hAnsi="Times New Roman"/>
        </w:rPr>
        <w:t>СанПиН 2.3.2.1078-01 «Гигиенические требования к безопасности и пищевой ценности пищевых продуктов»;</w:t>
      </w:r>
    </w:p>
    <w:p w14:paraId="7983D531" w14:textId="77777777" w:rsidR="00192007" w:rsidRPr="005518B5" w:rsidRDefault="00192007" w:rsidP="00192007">
      <w:pPr>
        <w:suppressAutoHyphens/>
        <w:spacing w:after="0"/>
        <w:ind w:left="-426"/>
        <w:jc w:val="both"/>
        <w:rPr>
          <w:rFonts w:ascii="Times New Roman" w:hAnsi="Times New Roman"/>
        </w:rPr>
      </w:pPr>
      <w:r w:rsidRPr="005518B5">
        <w:rPr>
          <w:rFonts w:ascii="Times New Roman" w:hAnsi="Times New Roman"/>
        </w:rPr>
        <w:t>-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196A825" w14:textId="77777777" w:rsidR="00192007" w:rsidRPr="005518B5" w:rsidRDefault="00192007" w:rsidP="00192007">
      <w:pPr>
        <w:suppressAutoHyphens/>
        <w:spacing w:after="0"/>
        <w:ind w:left="-426"/>
        <w:jc w:val="both"/>
        <w:rPr>
          <w:rFonts w:ascii="Times New Roman" w:hAnsi="Times New Roman"/>
          <w:shd w:val="clear" w:color="auto" w:fill="FFFFFF"/>
          <w:lang w:eastAsia="ar-SA"/>
        </w:rPr>
      </w:pPr>
      <w:r w:rsidRPr="005518B5">
        <w:rPr>
          <w:rFonts w:ascii="Times New Roman" w:hAnsi="Times New Roman"/>
          <w:shd w:val="clear" w:color="auto" w:fill="FFFFFF"/>
          <w:lang w:eastAsia="ar-SA"/>
        </w:rPr>
        <w:t>- СанПиН 2.3/2.4.3590-20 «Санитарно-эпидемиологические требования к организации общественного питания населения»;</w:t>
      </w:r>
    </w:p>
    <w:p w14:paraId="1BBD6A49" w14:textId="77777777" w:rsidR="00192007" w:rsidRPr="005518B5" w:rsidRDefault="00192007" w:rsidP="00192007">
      <w:pPr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5518B5">
        <w:rPr>
          <w:rFonts w:ascii="Times New Roman" w:hAnsi="Times New Roman"/>
          <w:lang w:eastAsia="ar-SA"/>
        </w:rPr>
        <w:t xml:space="preserve"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</w:t>
      </w:r>
      <w:r w:rsidRPr="005518B5">
        <w:rPr>
          <w:rFonts w:ascii="Times New Roman" w:hAnsi="Times New Roman"/>
          <w:lang w:eastAsia="ar-SA"/>
        </w:rPr>
        <w:lastRenderedPageBreak/>
        <w:t>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4CA33A00" w14:textId="77777777" w:rsidR="00192007" w:rsidRPr="005518B5" w:rsidRDefault="00192007" w:rsidP="00192007">
      <w:pPr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5518B5">
        <w:rPr>
          <w:rFonts w:ascii="Times New Roman" w:hAnsi="Times New Roman"/>
          <w:lang w:eastAsia="ar-SA"/>
        </w:rPr>
        <w:t>- ТР ТС 021/2011 «О безопасности пищевой продукции»;</w:t>
      </w:r>
    </w:p>
    <w:p w14:paraId="2CF4F6C8" w14:textId="77777777" w:rsidR="00192007" w:rsidRPr="005518B5" w:rsidRDefault="00192007" w:rsidP="00192007">
      <w:pPr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5518B5">
        <w:rPr>
          <w:rFonts w:ascii="Times New Roman" w:hAnsi="Times New Roman"/>
          <w:lang w:eastAsia="ar-SA"/>
        </w:rPr>
        <w:t>- ТР ТС 022/2011 «Пищевая продукция в части ее маркировки»;</w:t>
      </w:r>
    </w:p>
    <w:p w14:paraId="4CAC15E5" w14:textId="77777777" w:rsidR="00192007" w:rsidRPr="005518B5" w:rsidRDefault="00192007" w:rsidP="00192007">
      <w:pPr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5518B5">
        <w:rPr>
          <w:rFonts w:ascii="Times New Roman" w:hAnsi="Times New Roman"/>
          <w:lang w:eastAsia="ar-SA"/>
        </w:rPr>
        <w:t>- ТР ТС 005/2011 «О безопасности упаковки»;</w:t>
      </w:r>
    </w:p>
    <w:p w14:paraId="00D0D7B9" w14:textId="77777777" w:rsidR="00192007" w:rsidRPr="005518B5" w:rsidRDefault="00192007" w:rsidP="00192007">
      <w:pPr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5518B5">
        <w:rPr>
          <w:rFonts w:ascii="Times New Roman" w:hAnsi="Times New Roman"/>
          <w:lang w:eastAsia="ar-SA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66F08C67" w14:textId="77777777" w:rsidR="00192007" w:rsidRPr="005518B5" w:rsidRDefault="00192007" w:rsidP="00192007">
      <w:pPr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bookmarkStart w:id="2" w:name="_Hlk1388127"/>
      <w:r w:rsidRPr="005518B5">
        <w:rPr>
          <w:rFonts w:ascii="Times New Roman" w:hAnsi="Times New Roman"/>
          <w:lang w:eastAsia="ar-SA"/>
        </w:rPr>
        <w:t xml:space="preserve"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</w:t>
      </w:r>
      <w:r w:rsidRPr="005518B5">
        <w:rPr>
          <w:rFonts w:ascii="Times New Roman" w:hAnsi="Times New Roman"/>
        </w:rPr>
        <w:t>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35472E1A" w14:textId="77777777" w:rsidR="00192007" w:rsidRPr="005518B5" w:rsidRDefault="00192007" w:rsidP="00192007">
      <w:pPr>
        <w:tabs>
          <w:tab w:val="left" w:pos="142"/>
        </w:tabs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5518B5">
        <w:rPr>
          <w:rFonts w:ascii="Times New Roman" w:hAnsi="Times New Roman"/>
          <w:lang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(ТР ТС 022/2011). </w:t>
      </w:r>
    </w:p>
    <w:p w14:paraId="06C062DB" w14:textId="77777777" w:rsidR="00192007" w:rsidRPr="005518B5" w:rsidRDefault="00192007" w:rsidP="00192007">
      <w:pPr>
        <w:suppressAutoHyphens/>
        <w:spacing w:after="0"/>
        <w:ind w:left="-426"/>
        <w:jc w:val="both"/>
        <w:rPr>
          <w:rFonts w:ascii="Times New Roman" w:hAnsi="Times New Roman"/>
          <w:i/>
          <w:lang w:eastAsia="ar-SA"/>
        </w:rPr>
      </w:pPr>
      <w:r w:rsidRPr="005518B5">
        <w:rPr>
          <w:rFonts w:ascii="Times New Roman" w:hAnsi="Times New Roman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bookmarkEnd w:id="2"/>
    <w:p w14:paraId="1D9D2302" w14:textId="77777777" w:rsidR="00192007" w:rsidRPr="005518B5" w:rsidRDefault="00192007" w:rsidP="00192007">
      <w:pPr>
        <w:tabs>
          <w:tab w:val="left" w:pos="-851"/>
        </w:tabs>
        <w:suppressAutoHyphens/>
        <w:spacing w:after="0"/>
        <w:ind w:left="-426"/>
        <w:jc w:val="both"/>
        <w:rPr>
          <w:rFonts w:ascii="Times New Roman" w:hAnsi="Times New Roman"/>
          <w:b/>
          <w:lang w:eastAsia="ar-SA"/>
        </w:rPr>
      </w:pPr>
    </w:p>
    <w:p w14:paraId="3054C717" w14:textId="77777777" w:rsidR="00192007" w:rsidRPr="005518B5" w:rsidRDefault="00192007" w:rsidP="00192007">
      <w:pPr>
        <w:tabs>
          <w:tab w:val="left" w:pos="-851"/>
        </w:tabs>
        <w:suppressAutoHyphens/>
        <w:spacing w:after="0"/>
        <w:ind w:left="-426"/>
        <w:jc w:val="both"/>
        <w:rPr>
          <w:rFonts w:ascii="Times New Roman" w:hAnsi="Times New Roman"/>
          <w:b/>
          <w:lang w:eastAsia="ar-SA"/>
        </w:rPr>
      </w:pPr>
      <w:r w:rsidRPr="005518B5">
        <w:rPr>
          <w:rFonts w:ascii="Times New Roman" w:hAnsi="Times New Roman"/>
          <w:b/>
          <w:lang w:eastAsia="ar-SA"/>
        </w:rPr>
        <w:t>5. Требования к сроку и (или) объему предоставления гарантий качества товаров:</w:t>
      </w:r>
    </w:p>
    <w:p w14:paraId="3F667C25" w14:textId="77777777" w:rsidR="00192007" w:rsidRPr="005518B5" w:rsidRDefault="00192007" w:rsidP="00192007">
      <w:pPr>
        <w:tabs>
          <w:tab w:val="left" w:pos="-851"/>
        </w:tabs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5518B5">
        <w:rPr>
          <w:rFonts w:ascii="Times New Roman" w:hAnsi="Times New Roman"/>
          <w:lang w:eastAsia="ar-SA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59F4240A" w14:textId="77777777" w:rsidR="006D0AF2" w:rsidRDefault="00192007" w:rsidP="006D0AF2">
      <w:pPr>
        <w:tabs>
          <w:tab w:val="left" w:pos="-851"/>
        </w:tabs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5518B5">
        <w:rPr>
          <w:rFonts w:ascii="Times New Roman" w:hAnsi="Times New Roman"/>
          <w:lang w:eastAsia="ar-SA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2203DA9B" w14:textId="061770C6" w:rsidR="00192007" w:rsidRPr="006D0AF2" w:rsidRDefault="00192007" w:rsidP="006D0AF2">
      <w:pPr>
        <w:tabs>
          <w:tab w:val="left" w:pos="-851"/>
        </w:tabs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5.3. </w:t>
      </w:r>
      <w:r w:rsidRPr="005518B5">
        <w:rPr>
          <w:rFonts w:ascii="Times New Roman" w:hAnsi="Times New Roman"/>
          <w:lang w:eastAsia="ar-SA"/>
        </w:rPr>
        <w:t xml:space="preserve"> </w:t>
      </w:r>
      <w:r w:rsidRPr="009964F9">
        <w:rPr>
          <w:rFonts w:ascii="Times New Roman" w:hAnsi="Times New Roman"/>
        </w:rPr>
        <w:t xml:space="preserve">Срок годности на дату поставки </w:t>
      </w:r>
      <w:r w:rsidR="006D0AF2">
        <w:rPr>
          <w:rFonts w:ascii="Times New Roman" w:hAnsi="Times New Roman"/>
          <w:sz w:val="24"/>
          <w:szCs w:val="24"/>
          <w:lang w:eastAsia="ru-RU"/>
        </w:rPr>
        <w:t>(остаточный срок годности) не менее 80% от установленного предприятием изготовителем срока годности.</w:t>
      </w:r>
    </w:p>
    <w:p w14:paraId="08E62662" w14:textId="77777777" w:rsidR="00192007" w:rsidRPr="005518B5" w:rsidRDefault="00192007" w:rsidP="00192007">
      <w:pPr>
        <w:tabs>
          <w:tab w:val="left" w:pos="-851"/>
        </w:tabs>
        <w:suppressAutoHyphens/>
        <w:spacing w:after="0"/>
        <w:ind w:left="-426"/>
        <w:jc w:val="both"/>
        <w:rPr>
          <w:rFonts w:ascii="Times New Roman" w:hAnsi="Times New Roman"/>
          <w:b/>
          <w:lang w:eastAsia="ar-SA"/>
        </w:rPr>
      </w:pPr>
      <w:r w:rsidRPr="005518B5">
        <w:rPr>
          <w:rFonts w:ascii="Times New Roman" w:hAnsi="Times New Roman"/>
          <w:b/>
          <w:lang w:eastAsia="ar-SA"/>
        </w:rPr>
        <w:t>6. Требования к условиям поставки товара, отгрузке товара:</w:t>
      </w:r>
    </w:p>
    <w:p w14:paraId="005B2851" w14:textId="77777777" w:rsidR="00192007" w:rsidRPr="005518B5" w:rsidRDefault="00192007" w:rsidP="00192007">
      <w:pPr>
        <w:tabs>
          <w:tab w:val="left" w:pos="-851"/>
        </w:tabs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5518B5">
        <w:rPr>
          <w:rFonts w:ascii="Times New Roman" w:hAnsi="Times New Roman"/>
          <w:lang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44264D12" w14:textId="77777777" w:rsidR="00192007" w:rsidRPr="005518B5" w:rsidRDefault="00192007" w:rsidP="00192007">
      <w:pPr>
        <w:tabs>
          <w:tab w:val="left" w:pos="-851"/>
        </w:tabs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5518B5">
        <w:rPr>
          <w:rFonts w:ascii="Times New Roman" w:hAnsi="Times New Roman"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0C677460" w14:textId="77777777" w:rsidR="00192007" w:rsidRPr="005518B5" w:rsidRDefault="00192007" w:rsidP="00192007">
      <w:pPr>
        <w:tabs>
          <w:tab w:val="left" w:pos="-851"/>
        </w:tabs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5518B5">
        <w:rPr>
          <w:rFonts w:ascii="Times New Roman" w:hAnsi="Times New Roman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77E837A6" w14:textId="77777777" w:rsidR="00192007" w:rsidRPr="005518B5" w:rsidRDefault="00192007" w:rsidP="00192007">
      <w:pPr>
        <w:tabs>
          <w:tab w:val="left" w:pos="-851"/>
        </w:tabs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5518B5">
        <w:rPr>
          <w:rFonts w:ascii="Times New Roman" w:hAnsi="Times New Roman"/>
          <w:lang w:eastAsia="ar-SA"/>
        </w:rPr>
        <w:t>6.4. Товар должен сопровождаться следующими документами:</w:t>
      </w:r>
    </w:p>
    <w:p w14:paraId="22ABE506" w14:textId="77777777" w:rsidR="00192007" w:rsidRPr="005518B5" w:rsidRDefault="00192007" w:rsidP="00192007">
      <w:pPr>
        <w:tabs>
          <w:tab w:val="left" w:pos="-851"/>
        </w:tabs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5518B5">
        <w:rPr>
          <w:rFonts w:ascii="Times New Roman" w:hAnsi="Times New Roman"/>
          <w:lang w:eastAsia="ar-SA"/>
        </w:rPr>
        <w:t>– товарная накладная (ТОРГ-12) или УПД (оригиналы);</w:t>
      </w:r>
    </w:p>
    <w:p w14:paraId="377DEBA0" w14:textId="77777777" w:rsidR="00192007" w:rsidRPr="005518B5" w:rsidRDefault="00192007" w:rsidP="00192007">
      <w:pPr>
        <w:tabs>
          <w:tab w:val="left" w:pos="-851"/>
        </w:tabs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5518B5">
        <w:rPr>
          <w:rFonts w:ascii="Times New Roman" w:hAnsi="Times New Roman"/>
          <w:lang w:eastAsia="ar-SA"/>
        </w:rPr>
        <w:t>– счет на оплату (оригиналы);</w:t>
      </w:r>
    </w:p>
    <w:p w14:paraId="74C527CC" w14:textId="77777777" w:rsidR="00192007" w:rsidRPr="005518B5" w:rsidRDefault="00192007" w:rsidP="00192007">
      <w:pPr>
        <w:tabs>
          <w:tab w:val="left" w:pos="-851"/>
        </w:tabs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5518B5">
        <w:rPr>
          <w:rFonts w:ascii="Times New Roman" w:hAnsi="Times New Roman"/>
          <w:lang w:eastAsia="ar-SA"/>
        </w:rPr>
        <w:t>– счет-фактура или УПД (оригиналы);</w:t>
      </w:r>
    </w:p>
    <w:p w14:paraId="4A94B2AC" w14:textId="77777777" w:rsidR="00192007" w:rsidRPr="005518B5" w:rsidRDefault="00192007" w:rsidP="00192007">
      <w:pPr>
        <w:tabs>
          <w:tab w:val="left" w:pos="-851"/>
        </w:tabs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5518B5">
        <w:rPr>
          <w:rFonts w:ascii="Times New Roman" w:hAnsi="Times New Roman"/>
          <w:lang w:eastAsia="ar-SA"/>
        </w:rPr>
        <w:t>– копия сертификата соответствия или декларации соответствия.</w:t>
      </w:r>
    </w:p>
    <w:p w14:paraId="45974A2C" w14:textId="77777777" w:rsidR="00192007" w:rsidRPr="005518B5" w:rsidRDefault="00192007" w:rsidP="00192007">
      <w:pPr>
        <w:tabs>
          <w:tab w:val="left" w:pos="-851"/>
        </w:tabs>
        <w:suppressAutoHyphens/>
        <w:spacing w:after="0"/>
        <w:ind w:left="-426"/>
        <w:jc w:val="both"/>
        <w:rPr>
          <w:rFonts w:ascii="Times New Roman" w:hAnsi="Times New Roman"/>
          <w:lang w:eastAsia="ar-SA"/>
        </w:rPr>
      </w:pPr>
      <w:r w:rsidRPr="005518B5">
        <w:rPr>
          <w:rFonts w:ascii="Times New Roman" w:hAnsi="Times New Roman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55AC62BB" w14:textId="770E0A35" w:rsidR="00A63F48" w:rsidRPr="004E5D28" w:rsidRDefault="00A63F48" w:rsidP="00192007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</w:p>
    <w:p w14:paraId="51547ABF" w14:textId="77777777" w:rsidR="00A63F48" w:rsidRPr="004E5D28" w:rsidRDefault="00A63F48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</w:p>
    <w:sectPr w:rsidR="00A63F48" w:rsidRPr="004E5D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22" w:right="991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3AD55" w14:textId="77777777" w:rsidR="00815B3F" w:rsidRDefault="00815B3F">
      <w:pPr>
        <w:spacing w:after="0" w:line="240" w:lineRule="auto"/>
      </w:pPr>
      <w:r>
        <w:separator/>
      </w:r>
    </w:p>
  </w:endnote>
  <w:endnote w:type="continuationSeparator" w:id="0">
    <w:p w14:paraId="478CA7FF" w14:textId="77777777" w:rsidR="00815B3F" w:rsidRDefault="00815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E898F" w14:textId="77777777" w:rsidR="005A377E" w:rsidRDefault="005A377E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D6BC8B" w14:textId="62C2BD44" w:rsidR="00A63F48" w:rsidRDefault="00A63F4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28090" w14:textId="77777777" w:rsidR="005A377E" w:rsidRDefault="005A377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1D58E" w14:textId="77777777" w:rsidR="00815B3F" w:rsidRDefault="00815B3F">
      <w:pPr>
        <w:spacing w:after="0" w:line="240" w:lineRule="auto"/>
      </w:pPr>
      <w:r>
        <w:separator/>
      </w:r>
    </w:p>
  </w:footnote>
  <w:footnote w:type="continuationSeparator" w:id="0">
    <w:p w14:paraId="171E0E64" w14:textId="77777777" w:rsidR="00815B3F" w:rsidRDefault="00815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1F0020" w14:textId="77777777" w:rsidR="005A377E" w:rsidRDefault="005A377E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26E59" w14:textId="77777777" w:rsidR="005A377E" w:rsidRDefault="005A377E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20744" w14:textId="77777777" w:rsidR="00A63F48" w:rsidRDefault="00A63F48">
    <w:pPr>
      <w:pStyle w:val="af4"/>
      <w:jc w:val="center"/>
    </w:pPr>
  </w:p>
  <w:p w14:paraId="254D6FDB" w14:textId="77777777" w:rsidR="00A63F48" w:rsidRDefault="00A63F48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639E0"/>
    <w:multiLevelType w:val="hybridMultilevel"/>
    <w:tmpl w:val="1A220D10"/>
    <w:lvl w:ilvl="0" w:tplc="80A0E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C25710">
      <w:start w:val="1"/>
      <w:numFmt w:val="lowerLetter"/>
      <w:lvlText w:val="%2."/>
      <w:lvlJc w:val="left"/>
      <w:pPr>
        <w:ind w:left="1440" w:hanging="360"/>
      </w:pPr>
    </w:lvl>
    <w:lvl w:ilvl="2" w:tplc="76B6B502">
      <w:start w:val="1"/>
      <w:numFmt w:val="lowerRoman"/>
      <w:lvlText w:val="%3."/>
      <w:lvlJc w:val="right"/>
      <w:pPr>
        <w:ind w:left="2160" w:hanging="180"/>
      </w:pPr>
    </w:lvl>
    <w:lvl w:ilvl="3" w:tplc="A13E4806">
      <w:start w:val="1"/>
      <w:numFmt w:val="decimal"/>
      <w:lvlText w:val="%4."/>
      <w:lvlJc w:val="left"/>
      <w:pPr>
        <w:ind w:left="2880" w:hanging="360"/>
      </w:pPr>
    </w:lvl>
    <w:lvl w:ilvl="4" w:tplc="97C2768C">
      <w:start w:val="1"/>
      <w:numFmt w:val="lowerLetter"/>
      <w:lvlText w:val="%5."/>
      <w:lvlJc w:val="left"/>
      <w:pPr>
        <w:ind w:left="3600" w:hanging="360"/>
      </w:pPr>
    </w:lvl>
    <w:lvl w:ilvl="5" w:tplc="643857E6">
      <w:start w:val="1"/>
      <w:numFmt w:val="lowerRoman"/>
      <w:lvlText w:val="%6."/>
      <w:lvlJc w:val="right"/>
      <w:pPr>
        <w:ind w:left="4320" w:hanging="180"/>
      </w:pPr>
    </w:lvl>
    <w:lvl w:ilvl="6" w:tplc="883AAB12">
      <w:start w:val="1"/>
      <w:numFmt w:val="decimal"/>
      <w:lvlText w:val="%7."/>
      <w:lvlJc w:val="left"/>
      <w:pPr>
        <w:ind w:left="5040" w:hanging="360"/>
      </w:pPr>
    </w:lvl>
    <w:lvl w:ilvl="7" w:tplc="67465E18">
      <w:start w:val="1"/>
      <w:numFmt w:val="lowerLetter"/>
      <w:lvlText w:val="%8."/>
      <w:lvlJc w:val="left"/>
      <w:pPr>
        <w:ind w:left="5760" w:hanging="360"/>
      </w:pPr>
    </w:lvl>
    <w:lvl w:ilvl="8" w:tplc="4CFCDD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F1731"/>
    <w:multiLevelType w:val="hybridMultilevel"/>
    <w:tmpl w:val="CE6CB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D334F"/>
    <w:multiLevelType w:val="multilevel"/>
    <w:tmpl w:val="5AB8C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674DF9"/>
    <w:multiLevelType w:val="hybridMultilevel"/>
    <w:tmpl w:val="303CBFDE"/>
    <w:lvl w:ilvl="0" w:tplc="3E4C4FD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584827E4">
      <w:start w:val="1"/>
      <w:numFmt w:val="lowerLetter"/>
      <w:lvlText w:val="%2."/>
      <w:lvlJc w:val="left"/>
      <w:pPr>
        <w:ind w:left="2498" w:hanging="360"/>
      </w:pPr>
    </w:lvl>
    <w:lvl w:ilvl="2" w:tplc="CCF6A308">
      <w:start w:val="1"/>
      <w:numFmt w:val="lowerRoman"/>
      <w:lvlText w:val="%3."/>
      <w:lvlJc w:val="right"/>
      <w:pPr>
        <w:ind w:left="3218" w:hanging="180"/>
      </w:pPr>
    </w:lvl>
    <w:lvl w:ilvl="3" w:tplc="FC4EC7E2">
      <w:start w:val="1"/>
      <w:numFmt w:val="decimal"/>
      <w:lvlText w:val="%4."/>
      <w:lvlJc w:val="left"/>
      <w:pPr>
        <w:ind w:left="3938" w:hanging="360"/>
      </w:pPr>
    </w:lvl>
    <w:lvl w:ilvl="4" w:tplc="A4C81628">
      <w:start w:val="1"/>
      <w:numFmt w:val="lowerLetter"/>
      <w:lvlText w:val="%5."/>
      <w:lvlJc w:val="left"/>
      <w:pPr>
        <w:ind w:left="4658" w:hanging="360"/>
      </w:pPr>
    </w:lvl>
    <w:lvl w:ilvl="5" w:tplc="6DE42C2A">
      <w:start w:val="1"/>
      <w:numFmt w:val="lowerRoman"/>
      <w:lvlText w:val="%6."/>
      <w:lvlJc w:val="right"/>
      <w:pPr>
        <w:ind w:left="5378" w:hanging="180"/>
      </w:pPr>
    </w:lvl>
    <w:lvl w:ilvl="6" w:tplc="9502F4D4">
      <w:start w:val="1"/>
      <w:numFmt w:val="decimal"/>
      <w:lvlText w:val="%7."/>
      <w:lvlJc w:val="left"/>
      <w:pPr>
        <w:ind w:left="6098" w:hanging="360"/>
      </w:pPr>
    </w:lvl>
    <w:lvl w:ilvl="7" w:tplc="0E926F34">
      <w:start w:val="1"/>
      <w:numFmt w:val="lowerLetter"/>
      <w:lvlText w:val="%8."/>
      <w:lvlJc w:val="left"/>
      <w:pPr>
        <w:ind w:left="6818" w:hanging="360"/>
      </w:pPr>
    </w:lvl>
    <w:lvl w:ilvl="8" w:tplc="A6ACA970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32D25960"/>
    <w:multiLevelType w:val="multilevel"/>
    <w:tmpl w:val="790A12B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92972CF"/>
    <w:multiLevelType w:val="multilevel"/>
    <w:tmpl w:val="4FA6255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4F1D43C7"/>
    <w:multiLevelType w:val="hybridMultilevel"/>
    <w:tmpl w:val="DD1E8BF6"/>
    <w:lvl w:ilvl="0" w:tplc="C928B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C2936">
      <w:start w:val="1"/>
      <w:numFmt w:val="lowerLetter"/>
      <w:lvlText w:val="%2."/>
      <w:lvlJc w:val="left"/>
      <w:pPr>
        <w:ind w:left="1440" w:hanging="360"/>
      </w:pPr>
    </w:lvl>
    <w:lvl w:ilvl="2" w:tplc="69C4F37C">
      <w:start w:val="1"/>
      <w:numFmt w:val="lowerRoman"/>
      <w:lvlText w:val="%3."/>
      <w:lvlJc w:val="right"/>
      <w:pPr>
        <w:ind w:left="2160" w:hanging="180"/>
      </w:pPr>
    </w:lvl>
    <w:lvl w:ilvl="3" w:tplc="6F3E139A">
      <w:start w:val="1"/>
      <w:numFmt w:val="decimal"/>
      <w:lvlText w:val="%4."/>
      <w:lvlJc w:val="left"/>
      <w:pPr>
        <w:ind w:left="2880" w:hanging="360"/>
      </w:pPr>
    </w:lvl>
    <w:lvl w:ilvl="4" w:tplc="4172141C">
      <w:start w:val="1"/>
      <w:numFmt w:val="lowerLetter"/>
      <w:lvlText w:val="%5."/>
      <w:lvlJc w:val="left"/>
      <w:pPr>
        <w:ind w:left="3600" w:hanging="360"/>
      </w:pPr>
    </w:lvl>
    <w:lvl w:ilvl="5" w:tplc="F0C6734E">
      <w:start w:val="1"/>
      <w:numFmt w:val="lowerRoman"/>
      <w:lvlText w:val="%6."/>
      <w:lvlJc w:val="right"/>
      <w:pPr>
        <w:ind w:left="4320" w:hanging="180"/>
      </w:pPr>
    </w:lvl>
    <w:lvl w:ilvl="6" w:tplc="E8B60A30">
      <w:start w:val="1"/>
      <w:numFmt w:val="decimal"/>
      <w:lvlText w:val="%7."/>
      <w:lvlJc w:val="left"/>
      <w:pPr>
        <w:ind w:left="5040" w:hanging="360"/>
      </w:pPr>
    </w:lvl>
    <w:lvl w:ilvl="7" w:tplc="292C00C8">
      <w:start w:val="1"/>
      <w:numFmt w:val="lowerLetter"/>
      <w:lvlText w:val="%8."/>
      <w:lvlJc w:val="left"/>
      <w:pPr>
        <w:ind w:left="5760" w:hanging="360"/>
      </w:pPr>
    </w:lvl>
    <w:lvl w:ilvl="8" w:tplc="468A865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00413"/>
    <w:multiLevelType w:val="hybridMultilevel"/>
    <w:tmpl w:val="06D8E212"/>
    <w:lvl w:ilvl="0" w:tplc="4BEAB62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FBC01CC">
      <w:start w:val="1"/>
      <w:numFmt w:val="lowerLetter"/>
      <w:lvlText w:val="%2."/>
      <w:lvlJc w:val="left"/>
      <w:pPr>
        <w:ind w:left="2149" w:hanging="360"/>
      </w:pPr>
    </w:lvl>
    <w:lvl w:ilvl="2" w:tplc="66C4DA68">
      <w:start w:val="1"/>
      <w:numFmt w:val="lowerRoman"/>
      <w:lvlText w:val="%3."/>
      <w:lvlJc w:val="right"/>
      <w:pPr>
        <w:ind w:left="2869" w:hanging="180"/>
      </w:pPr>
    </w:lvl>
    <w:lvl w:ilvl="3" w:tplc="6AF0E98E">
      <w:start w:val="1"/>
      <w:numFmt w:val="decimal"/>
      <w:lvlText w:val="%4."/>
      <w:lvlJc w:val="left"/>
      <w:pPr>
        <w:ind w:left="3589" w:hanging="360"/>
      </w:pPr>
    </w:lvl>
    <w:lvl w:ilvl="4" w:tplc="74DC7B8C">
      <w:start w:val="1"/>
      <w:numFmt w:val="lowerLetter"/>
      <w:lvlText w:val="%5."/>
      <w:lvlJc w:val="left"/>
      <w:pPr>
        <w:ind w:left="4309" w:hanging="360"/>
      </w:pPr>
    </w:lvl>
    <w:lvl w:ilvl="5" w:tplc="0900C9B2">
      <w:start w:val="1"/>
      <w:numFmt w:val="lowerRoman"/>
      <w:lvlText w:val="%6."/>
      <w:lvlJc w:val="right"/>
      <w:pPr>
        <w:ind w:left="5029" w:hanging="180"/>
      </w:pPr>
    </w:lvl>
    <w:lvl w:ilvl="6" w:tplc="26666EFC">
      <w:start w:val="1"/>
      <w:numFmt w:val="decimal"/>
      <w:lvlText w:val="%7."/>
      <w:lvlJc w:val="left"/>
      <w:pPr>
        <w:ind w:left="5749" w:hanging="360"/>
      </w:pPr>
    </w:lvl>
    <w:lvl w:ilvl="7" w:tplc="3668B3A2">
      <w:start w:val="1"/>
      <w:numFmt w:val="lowerLetter"/>
      <w:lvlText w:val="%8."/>
      <w:lvlJc w:val="left"/>
      <w:pPr>
        <w:ind w:left="6469" w:hanging="360"/>
      </w:pPr>
    </w:lvl>
    <w:lvl w:ilvl="8" w:tplc="BCA80A8A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0C669B9"/>
    <w:multiLevelType w:val="hybridMultilevel"/>
    <w:tmpl w:val="7D4C3D02"/>
    <w:lvl w:ilvl="0" w:tplc="CFEC50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0F2CF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CCF9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AB208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B6EC7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D0E7B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448E5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281F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21EB3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2E25229"/>
    <w:multiLevelType w:val="hybridMultilevel"/>
    <w:tmpl w:val="716C9530"/>
    <w:lvl w:ilvl="0" w:tplc="DBFE277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A8C2788">
      <w:start w:val="1"/>
      <w:numFmt w:val="lowerLetter"/>
      <w:lvlText w:val="%2."/>
      <w:lvlJc w:val="left"/>
      <w:pPr>
        <w:ind w:left="1789" w:hanging="360"/>
      </w:pPr>
    </w:lvl>
    <w:lvl w:ilvl="2" w:tplc="ED0A3F84">
      <w:start w:val="1"/>
      <w:numFmt w:val="lowerRoman"/>
      <w:lvlText w:val="%3."/>
      <w:lvlJc w:val="right"/>
      <w:pPr>
        <w:ind w:left="2509" w:hanging="180"/>
      </w:pPr>
    </w:lvl>
    <w:lvl w:ilvl="3" w:tplc="1B26DA6E">
      <w:start w:val="1"/>
      <w:numFmt w:val="decimal"/>
      <w:lvlText w:val="%4."/>
      <w:lvlJc w:val="left"/>
      <w:pPr>
        <w:ind w:left="3229" w:hanging="360"/>
      </w:pPr>
    </w:lvl>
    <w:lvl w:ilvl="4" w:tplc="6F1CE254">
      <w:start w:val="1"/>
      <w:numFmt w:val="lowerLetter"/>
      <w:lvlText w:val="%5."/>
      <w:lvlJc w:val="left"/>
      <w:pPr>
        <w:ind w:left="3949" w:hanging="360"/>
      </w:pPr>
    </w:lvl>
    <w:lvl w:ilvl="5" w:tplc="6A8E5778">
      <w:start w:val="1"/>
      <w:numFmt w:val="lowerRoman"/>
      <w:lvlText w:val="%6."/>
      <w:lvlJc w:val="right"/>
      <w:pPr>
        <w:ind w:left="4669" w:hanging="180"/>
      </w:pPr>
    </w:lvl>
    <w:lvl w:ilvl="6" w:tplc="EBB4E552">
      <w:start w:val="1"/>
      <w:numFmt w:val="decimal"/>
      <w:lvlText w:val="%7."/>
      <w:lvlJc w:val="left"/>
      <w:pPr>
        <w:ind w:left="5389" w:hanging="360"/>
      </w:pPr>
    </w:lvl>
    <w:lvl w:ilvl="7" w:tplc="15526550">
      <w:start w:val="1"/>
      <w:numFmt w:val="lowerLetter"/>
      <w:lvlText w:val="%8."/>
      <w:lvlJc w:val="left"/>
      <w:pPr>
        <w:ind w:left="6109" w:hanging="360"/>
      </w:pPr>
    </w:lvl>
    <w:lvl w:ilvl="8" w:tplc="3CB429D6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76D0794"/>
    <w:multiLevelType w:val="hybridMultilevel"/>
    <w:tmpl w:val="CBCE3446"/>
    <w:lvl w:ilvl="0" w:tplc="CE2E3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182500">
      <w:start w:val="1"/>
      <w:numFmt w:val="lowerLetter"/>
      <w:lvlText w:val="%2."/>
      <w:lvlJc w:val="left"/>
      <w:pPr>
        <w:ind w:left="1440" w:hanging="360"/>
      </w:pPr>
    </w:lvl>
    <w:lvl w:ilvl="2" w:tplc="E1E0F124">
      <w:start w:val="1"/>
      <w:numFmt w:val="lowerRoman"/>
      <w:lvlText w:val="%3."/>
      <w:lvlJc w:val="right"/>
      <w:pPr>
        <w:ind w:left="2160" w:hanging="180"/>
      </w:pPr>
    </w:lvl>
    <w:lvl w:ilvl="3" w:tplc="958A3304">
      <w:start w:val="1"/>
      <w:numFmt w:val="decimal"/>
      <w:lvlText w:val="%4."/>
      <w:lvlJc w:val="left"/>
      <w:pPr>
        <w:ind w:left="2880" w:hanging="360"/>
      </w:pPr>
    </w:lvl>
    <w:lvl w:ilvl="4" w:tplc="AB0098A8">
      <w:start w:val="1"/>
      <w:numFmt w:val="lowerLetter"/>
      <w:lvlText w:val="%5."/>
      <w:lvlJc w:val="left"/>
      <w:pPr>
        <w:ind w:left="3600" w:hanging="360"/>
      </w:pPr>
    </w:lvl>
    <w:lvl w:ilvl="5" w:tplc="E2D6DA26">
      <w:start w:val="1"/>
      <w:numFmt w:val="lowerRoman"/>
      <w:lvlText w:val="%6."/>
      <w:lvlJc w:val="right"/>
      <w:pPr>
        <w:ind w:left="4320" w:hanging="180"/>
      </w:pPr>
    </w:lvl>
    <w:lvl w:ilvl="6" w:tplc="9460BD58">
      <w:start w:val="1"/>
      <w:numFmt w:val="decimal"/>
      <w:lvlText w:val="%7."/>
      <w:lvlJc w:val="left"/>
      <w:pPr>
        <w:ind w:left="5040" w:hanging="360"/>
      </w:pPr>
    </w:lvl>
    <w:lvl w:ilvl="7" w:tplc="6E66DA1E">
      <w:start w:val="1"/>
      <w:numFmt w:val="lowerLetter"/>
      <w:lvlText w:val="%8."/>
      <w:lvlJc w:val="left"/>
      <w:pPr>
        <w:ind w:left="5760" w:hanging="360"/>
      </w:pPr>
    </w:lvl>
    <w:lvl w:ilvl="8" w:tplc="503C8D6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2A6EEC"/>
    <w:multiLevelType w:val="multilevel"/>
    <w:tmpl w:val="26F4BFD6"/>
    <w:lvl w:ilvl="0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10"/>
  </w:num>
  <w:num w:numId="9">
    <w:abstractNumId w:val="0"/>
  </w:num>
  <w:num w:numId="10">
    <w:abstractNumId w:val="9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48"/>
    <w:rsid w:val="000444C3"/>
    <w:rsid w:val="000D42D8"/>
    <w:rsid w:val="000D5170"/>
    <w:rsid w:val="000E1B12"/>
    <w:rsid w:val="001265A4"/>
    <w:rsid w:val="00192007"/>
    <w:rsid w:val="0019798A"/>
    <w:rsid w:val="001A422B"/>
    <w:rsid w:val="001E1746"/>
    <w:rsid w:val="00220E76"/>
    <w:rsid w:val="0023793C"/>
    <w:rsid w:val="002B4AE5"/>
    <w:rsid w:val="002E742F"/>
    <w:rsid w:val="00310238"/>
    <w:rsid w:val="00314065"/>
    <w:rsid w:val="0034642C"/>
    <w:rsid w:val="003518E4"/>
    <w:rsid w:val="00377D72"/>
    <w:rsid w:val="003E7474"/>
    <w:rsid w:val="00411E0C"/>
    <w:rsid w:val="0042407C"/>
    <w:rsid w:val="00447030"/>
    <w:rsid w:val="00456C28"/>
    <w:rsid w:val="0048161D"/>
    <w:rsid w:val="004915E1"/>
    <w:rsid w:val="004E5D28"/>
    <w:rsid w:val="00504AE9"/>
    <w:rsid w:val="0052024B"/>
    <w:rsid w:val="0057468D"/>
    <w:rsid w:val="00590583"/>
    <w:rsid w:val="005A377E"/>
    <w:rsid w:val="005C0080"/>
    <w:rsid w:val="005C686F"/>
    <w:rsid w:val="006056A3"/>
    <w:rsid w:val="006759D2"/>
    <w:rsid w:val="00680E9D"/>
    <w:rsid w:val="006B0A3F"/>
    <w:rsid w:val="006C7325"/>
    <w:rsid w:val="006D0AF2"/>
    <w:rsid w:val="006D33E8"/>
    <w:rsid w:val="00720B9C"/>
    <w:rsid w:val="0079670C"/>
    <w:rsid w:val="007C1DED"/>
    <w:rsid w:val="00815B3F"/>
    <w:rsid w:val="00817028"/>
    <w:rsid w:val="00844DAB"/>
    <w:rsid w:val="00857DDA"/>
    <w:rsid w:val="008A47F4"/>
    <w:rsid w:val="009222A4"/>
    <w:rsid w:val="0092464B"/>
    <w:rsid w:val="00975816"/>
    <w:rsid w:val="00987ED7"/>
    <w:rsid w:val="009F10DA"/>
    <w:rsid w:val="00A40810"/>
    <w:rsid w:val="00A565A4"/>
    <w:rsid w:val="00A63F48"/>
    <w:rsid w:val="00AC1158"/>
    <w:rsid w:val="00B07F29"/>
    <w:rsid w:val="00BB3BDE"/>
    <w:rsid w:val="00BC186D"/>
    <w:rsid w:val="00C05159"/>
    <w:rsid w:val="00C13A42"/>
    <w:rsid w:val="00C1653C"/>
    <w:rsid w:val="00C45590"/>
    <w:rsid w:val="00D07655"/>
    <w:rsid w:val="00D81DE0"/>
    <w:rsid w:val="00D91DF2"/>
    <w:rsid w:val="00DD3AC8"/>
    <w:rsid w:val="00DF484C"/>
    <w:rsid w:val="00E31C58"/>
    <w:rsid w:val="00E93CBF"/>
    <w:rsid w:val="00EB0106"/>
    <w:rsid w:val="00EB5C23"/>
    <w:rsid w:val="00EE0DFE"/>
    <w:rsid w:val="00F11DA9"/>
    <w:rsid w:val="00FA567B"/>
    <w:rsid w:val="00FD5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90520"/>
  <w15:docId w15:val="{172E910D-29EE-4B27-A4C6-97C2945CF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Pr>
      <w:rFonts w:ascii="Calibri" w:eastAsia="Calibri" w:hAnsi="Calibri" w:cs="Times New Roman"/>
    </w:rPr>
  </w:style>
  <w:style w:type="character" w:styleId="af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link w:val="ConsPlusNormal0"/>
    <w:rPr>
      <w:rFonts w:ascii="Arial" w:hAnsi="Arial" w:cs="Arial"/>
      <w:sz w:val="22"/>
      <w:szCs w:val="22"/>
      <w:lang w:eastAsia="en-US"/>
    </w:rPr>
  </w:style>
  <w:style w:type="paragraph" w:styleId="af0">
    <w:name w:val="No Spacing"/>
    <w:link w:val="af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styleId="af2">
    <w:name w:val="List Paragraph"/>
    <w:basedOn w:val="a"/>
    <w:link w:val="af3"/>
    <w:uiPriority w:val="34"/>
    <w:qFormat/>
    <w:pPr>
      <w:ind w:left="720"/>
      <w:contextualSpacing/>
    </w:pPr>
    <w:rPr>
      <w:rFonts w:eastAsia="Times New Roman"/>
      <w:sz w:val="20"/>
      <w:szCs w:val="20"/>
      <w:lang w:eastAsia="ru-RU"/>
    </w:rPr>
  </w:style>
  <w:style w:type="paragraph" w:customStyle="1" w:styleId="13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26">
    <w:name w:val="Абзац списка2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rPr>
      <w:rFonts w:ascii="Arial" w:hAnsi="Arial" w:cs="Arial"/>
      <w:sz w:val="22"/>
      <w:szCs w:val="22"/>
      <w:lang w:val="ru-RU" w:eastAsia="en-US" w:bidi="ar-SA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customStyle="1" w:styleId="af3">
    <w:name w:val="Абзац списка Знак"/>
    <w:link w:val="af2"/>
    <w:uiPriority w:val="34"/>
    <w:rPr>
      <w:rFonts w:ascii="Calibri" w:eastAsia="Times New Roman" w:hAnsi="Calibri" w:cs="Times New Roman"/>
      <w:lang w:eastAsia="ru-RU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rPr>
      <w:rFonts w:ascii="Cambria" w:eastAsia="Times New Roman" w:hAnsi="Cambria" w:cs="Times New Roman"/>
      <w:i/>
      <w:iCs/>
      <w:color w:val="243F60"/>
    </w:rPr>
  </w:style>
  <w:style w:type="table" w:styleId="a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paragraph" w:styleId="af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character" w:customStyle="1" w:styleId="21">
    <w:name w:val="Заголовок 2 Знак"/>
    <w:basedOn w:val="a0"/>
    <w:link w:val="20"/>
    <w:uiPriority w:val="9"/>
    <w:semiHidden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color w:val="243F60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d">
    <w:name w:val="Title"/>
    <w:basedOn w:val="a"/>
    <w:link w:val="afe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e">
    <w:name w:val="Название Знак"/>
    <w:basedOn w:val="a0"/>
    <w:link w:val="afd"/>
    <w:rPr>
      <w:rFonts w:ascii="Times New Roman" w:eastAsia="Times New Roman" w:hAnsi="Times New Roman"/>
      <w:b/>
      <w:sz w:val="24"/>
    </w:rPr>
  </w:style>
  <w:style w:type="paragraph" w:styleId="aff">
    <w:name w:val="Body Text"/>
    <w:basedOn w:val="a"/>
    <w:link w:val="aff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f0">
    <w:name w:val="Основной текст Знак"/>
    <w:basedOn w:val="a0"/>
    <w:link w:val="aff"/>
    <w:rPr>
      <w:rFonts w:ascii="Times New Roman" w:eastAsia="Times New Roman" w:hAnsi="Times New Roman"/>
      <w:sz w:val="24"/>
    </w:rPr>
  </w:style>
  <w:style w:type="paragraph" w:customStyle="1" w:styleId="ConsNormal">
    <w:name w:val="ConsNormal"/>
    <w:pPr>
      <w:ind w:right="19772" w:firstLine="720"/>
    </w:pPr>
    <w:rPr>
      <w:rFonts w:ascii="Arial" w:eastAsia="Times New Roman" w:hAnsi="Arial"/>
      <w:sz w:val="28"/>
    </w:rPr>
  </w:style>
  <w:style w:type="character" w:customStyle="1" w:styleId="15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27">
    <w:name w:val="Стиль2"/>
    <w:basedOn w:val="2"/>
    <w:uiPriority w:val="99"/>
    <w:pPr>
      <w:keepNext/>
      <w:keepLines/>
      <w:widowControl w:val="0"/>
      <w:numPr>
        <w:numId w:val="0"/>
      </w:numPr>
      <w:suppressLineNumbers/>
      <w:tabs>
        <w:tab w:val="num" w:pos="1476"/>
      </w:tabs>
      <w:spacing w:after="60" w:line="240" w:lineRule="auto"/>
      <w:ind w:left="1476" w:hanging="576"/>
      <w:contextualSpacing w:val="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ff1">
    <w:name w:val="Strong"/>
    <w:basedOn w:val="a0"/>
    <w:uiPriority w:val="22"/>
    <w:qFormat/>
    <w:rPr>
      <w:rFonts w:cs="Times New Roman"/>
      <w:b/>
    </w:rPr>
  </w:style>
  <w:style w:type="paragraph" w:styleId="2">
    <w:name w:val="List Number 2"/>
    <w:basedOn w:val="a"/>
    <w:uiPriority w:val="99"/>
    <w:semiHidden/>
    <w:unhideWhenUsed/>
    <w:pPr>
      <w:numPr>
        <w:numId w:val="5"/>
      </w:numPr>
      <w:contextualSpacing/>
    </w:p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33">
    <w:name w:val="Стиль3"/>
    <w:basedOn w:val="28"/>
    <w:uiPriority w:val="99"/>
    <w:pPr>
      <w:widowControl w:val="0"/>
      <w:tabs>
        <w:tab w:val="num" w:pos="1307"/>
      </w:tabs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8">
    <w:name w:val="Body Text Indent 2"/>
    <w:basedOn w:val="a"/>
    <w:link w:val="29"/>
    <w:uiPriority w:val="99"/>
    <w:semiHidden/>
    <w:unhideWhenUsed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0"/>
    <w:link w:val="28"/>
    <w:uiPriority w:val="99"/>
    <w:semiHidden/>
    <w:rPr>
      <w:sz w:val="22"/>
      <w:szCs w:val="22"/>
      <w:lang w:eastAsia="en-US"/>
    </w:rPr>
  </w:style>
  <w:style w:type="character" w:customStyle="1" w:styleId="2a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2">
    <w:name w:val="Body Text Indent"/>
    <w:basedOn w:val="a"/>
    <w:link w:val="aff3"/>
    <w:unhideWhenUsed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uiPriority w:val="99"/>
    <w:semiHidden/>
    <w:rPr>
      <w:sz w:val="22"/>
      <w:szCs w:val="22"/>
      <w:lang w:eastAsia="en-US"/>
    </w:rPr>
  </w:style>
  <w:style w:type="paragraph" w:styleId="2b">
    <w:name w:val="Body Text 2"/>
    <w:basedOn w:val="a"/>
    <w:link w:val="2c"/>
    <w:uiPriority w:val="99"/>
    <w:unhideWhenUsed/>
    <w:pPr>
      <w:spacing w:after="120" w:line="480" w:lineRule="auto"/>
    </w:pPr>
  </w:style>
  <w:style w:type="character" w:customStyle="1" w:styleId="2c">
    <w:name w:val="Основной текст 2 Знак"/>
    <w:basedOn w:val="a0"/>
    <w:link w:val="2b"/>
    <w:uiPriority w:val="99"/>
    <w:rPr>
      <w:sz w:val="22"/>
      <w:szCs w:val="22"/>
      <w:lang w:eastAsia="en-US"/>
    </w:rPr>
  </w:style>
  <w:style w:type="paragraph" w:customStyle="1" w:styleId="docdata">
    <w:name w:val="docdata"/>
    <w:aliases w:val="docy,v5,5614,bqiaagaaeyqcaaagiaiaaanvfqaabwmvaaaaaaaaaaaaaaaaaaaaaaaaaaaaaaaaaaaaaaaaaaaaaaaaaaaaaaaaaaaaaaaaaaaaaaaaaaaaaaaaaaaaaaaaaaaaaaaaaaaaaaaaaaaaaaaaaaaaaaaaaaaaaaaaaaaaaaaaaaaaaaaaaaaaaaaaaaaaaaaaaaaaaaaaaaaaaaaaaaaaaaaaaaaaaaaaaaaaaaaa"/>
    <w:basedOn w:val="a"/>
    <w:rsid w:val="00197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99"/>
    <w:rsid w:val="003E7474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E2106A-74F9-46CA-BC66-63278D9CA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Сизых</dc:creator>
  <cp:lastModifiedBy>User</cp:lastModifiedBy>
  <cp:revision>16</cp:revision>
  <dcterms:created xsi:type="dcterms:W3CDTF">2025-01-13T12:37:00Z</dcterms:created>
  <dcterms:modified xsi:type="dcterms:W3CDTF">2026-08-12T10:21:00Z</dcterms:modified>
</cp:coreProperties>
</file>