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61A" w:rsidRPr="00CC4C37" w:rsidRDefault="0073183B" w:rsidP="00013E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C4C37">
        <w:rPr>
          <w:rFonts w:ascii="Times New Roman" w:eastAsia="Times New Roman" w:hAnsi="Times New Roman" w:cs="Times New Roman"/>
          <w:b/>
          <w:bCs/>
          <w:color w:val="000000"/>
        </w:rPr>
        <w:t>Т</w:t>
      </w:r>
      <w:r w:rsidR="00CC4C37" w:rsidRPr="00CC4C37">
        <w:rPr>
          <w:rFonts w:ascii="Times New Roman" w:eastAsia="Times New Roman" w:hAnsi="Times New Roman" w:cs="Times New Roman"/>
          <w:b/>
          <w:bCs/>
          <w:color w:val="000000"/>
        </w:rPr>
        <w:t>ехническоезадание</w:t>
      </w:r>
    </w:p>
    <w:p w:rsidR="004D6728" w:rsidRDefault="00B22E6D" w:rsidP="004D67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C4C37">
        <w:rPr>
          <w:rFonts w:ascii="Times New Roman" w:eastAsia="Times New Roman" w:hAnsi="Times New Roman" w:cs="Times New Roman"/>
          <w:b/>
          <w:bCs/>
          <w:color w:val="000000"/>
        </w:rPr>
        <w:t xml:space="preserve"> на поставку </w:t>
      </w:r>
      <w:r w:rsidR="004D6728">
        <w:rPr>
          <w:rFonts w:ascii="Times New Roman" w:eastAsia="Times New Roman" w:hAnsi="Times New Roman" w:cs="Times New Roman"/>
          <w:b/>
          <w:bCs/>
          <w:color w:val="000000"/>
        </w:rPr>
        <w:t>дизельного генератора</w:t>
      </w:r>
      <w:r w:rsidR="00373DA7">
        <w:rPr>
          <w:rFonts w:ascii="Times New Roman" w:eastAsia="Times New Roman" w:hAnsi="Times New Roman" w:cs="Times New Roman"/>
          <w:b/>
          <w:bCs/>
          <w:color w:val="000000"/>
        </w:rPr>
        <w:t xml:space="preserve"> для нужд</w:t>
      </w:r>
      <w:r w:rsidR="002033FD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  <w:r w:rsidR="004D6728" w:rsidRPr="004D6728">
        <w:rPr>
          <w:rFonts w:ascii="Times New Roman" w:eastAsia="Times New Roman" w:hAnsi="Times New Roman" w:cs="Times New Roman"/>
          <w:b/>
          <w:bCs/>
          <w:color w:val="000000"/>
        </w:rPr>
        <w:t>МУП ‌﻿"Водоканал"</w:t>
      </w:r>
    </w:p>
    <w:p w:rsidR="00AA304F" w:rsidRDefault="00AA304F" w:rsidP="004D67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391"/>
        <w:gridCol w:w="2812"/>
        <w:gridCol w:w="1560"/>
        <w:gridCol w:w="1844"/>
        <w:gridCol w:w="1498"/>
      </w:tblGrid>
      <w:tr w:rsidR="00373DA7" w:rsidRPr="0087227F" w:rsidTr="00DE35B8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Код ОКПД 2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Национальный режим</w:t>
            </w:r>
          </w:p>
        </w:tc>
      </w:tr>
      <w:tr w:rsidR="00373DA7" w:rsidRPr="0087227F" w:rsidTr="00DE35B8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DA7" w:rsidRPr="0087227F" w:rsidRDefault="00373DA7" w:rsidP="00E837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DA7" w:rsidRPr="0087227F" w:rsidRDefault="00373DA7" w:rsidP="00E837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DA7" w:rsidRPr="0087227F" w:rsidRDefault="00373DA7" w:rsidP="00E837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1875 </w:t>
            </w:r>
          </w:p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(Запрет)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1875</w:t>
            </w:r>
          </w:p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(Ограничение)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A7" w:rsidRPr="0087227F" w:rsidRDefault="00373DA7" w:rsidP="00E83757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1875</w:t>
            </w:r>
          </w:p>
          <w:p w:rsidR="00373DA7" w:rsidRPr="0087227F" w:rsidRDefault="00373DA7" w:rsidP="00E83757">
            <w:pPr>
              <w:spacing w:after="0" w:line="240" w:lineRule="auto"/>
              <w:ind w:left="-567" w:right="-29" w:firstLine="4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(Преимущество)</w:t>
            </w:r>
          </w:p>
        </w:tc>
      </w:tr>
      <w:tr w:rsidR="0087227F" w:rsidRPr="0087227F" w:rsidTr="00DE35B8">
        <w:trPr>
          <w:trHeight w:val="2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27F" w:rsidRPr="0087227F" w:rsidRDefault="0087227F" w:rsidP="0087227F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27F" w:rsidRPr="0087227F" w:rsidRDefault="004D6728" w:rsidP="0087227F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6728">
              <w:rPr>
                <w:rFonts w:ascii="Times New Roman" w:eastAsia="Calibri" w:hAnsi="Times New Roman" w:cs="Times New Roman"/>
                <w:sz w:val="20"/>
                <w:szCs w:val="20"/>
              </w:rPr>
              <w:t>27.11.32.120</w:t>
            </w:r>
          </w:p>
        </w:tc>
        <w:tc>
          <w:tcPr>
            <w:tcW w:w="2812" w:type="dxa"/>
            <w:shd w:val="clear" w:color="auto" w:fill="auto"/>
          </w:tcPr>
          <w:p w:rsidR="0087227F" w:rsidRPr="0087227F" w:rsidRDefault="0087227F" w:rsidP="008722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7F" w:rsidRPr="0087227F" w:rsidRDefault="0087227F" w:rsidP="0087227F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7F" w:rsidRPr="0087227F" w:rsidRDefault="0087227F" w:rsidP="0087227F">
            <w:pPr>
              <w:spacing w:after="0" w:line="240" w:lineRule="auto"/>
              <w:ind w:left="-567" w:firstLine="5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227F">
              <w:rPr>
                <w:rFonts w:ascii="Times New Roman" w:eastAsia="Calibri" w:hAnsi="Segoe UI Symbol" w:cs="Times New Roman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7F" w:rsidRPr="0087227F" w:rsidRDefault="0087227F" w:rsidP="0087227F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3DA7" w:rsidRPr="00E83757" w:rsidRDefault="00373DA7" w:rsidP="00373D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7561A" w:rsidRPr="0073183B" w:rsidRDefault="00411466" w:rsidP="00013E24">
      <w:pPr>
        <w:pStyle w:val="afd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закупки</w:t>
      </w:r>
      <w:r w:rsidR="00B22E6D" w:rsidRPr="007318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425"/>
        <w:gridCol w:w="1843"/>
        <w:gridCol w:w="6521"/>
        <w:gridCol w:w="708"/>
        <w:gridCol w:w="709"/>
      </w:tblGrid>
      <w:tr w:rsidR="00C71480" w:rsidRPr="00A2258C" w:rsidTr="004D15AF">
        <w:trPr>
          <w:trHeight w:val="719"/>
          <w:tblHeader/>
        </w:trPr>
        <w:tc>
          <w:tcPr>
            <w:tcW w:w="425" w:type="dxa"/>
            <w:shd w:val="clear" w:color="auto" w:fill="auto"/>
          </w:tcPr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6F4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6521" w:type="dxa"/>
            <w:shd w:val="clear" w:color="auto" w:fill="auto"/>
          </w:tcPr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6F4">
              <w:rPr>
                <w:rFonts w:ascii="Times New Roman" w:hAnsi="Times New Roman" w:cs="Times New Roman"/>
              </w:rPr>
              <w:t>Характеристики товара</w:t>
            </w:r>
          </w:p>
        </w:tc>
        <w:tc>
          <w:tcPr>
            <w:tcW w:w="708" w:type="dxa"/>
            <w:shd w:val="clear" w:color="auto" w:fill="auto"/>
          </w:tcPr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F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F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</w:p>
        </w:tc>
        <w:tc>
          <w:tcPr>
            <w:tcW w:w="709" w:type="dxa"/>
          </w:tcPr>
          <w:p w:rsidR="00C71480" w:rsidRPr="004506F4" w:rsidRDefault="00C71480" w:rsidP="00951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C71480" w:rsidRPr="00A2258C" w:rsidTr="004D15AF">
        <w:tc>
          <w:tcPr>
            <w:tcW w:w="425" w:type="dxa"/>
            <w:shd w:val="clear" w:color="auto" w:fill="auto"/>
          </w:tcPr>
          <w:p w:rsidR="00C71480" w:rsidRPr="00C45681" w:rsidRDefault="00C71480" w:rsidP="00CC4C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56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AA304F" w:rsidRPr="00AA304F" w:rsidRDefault="00AA304F" w:rsidP="00AA3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Дизельный</w:t>
            </w:r>
            <w:r w:rsidR="002033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генератор АД150-Т400 </w:t>
            </w:r>
          </w:p>
          <w:p w:rsidR="00C71480" w:rsidRPr="004506F4" w:rsidRDefault="00AA304F" w:rsidP="00AA3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A304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YUCHAI </w:t>
            </w:r>
          </w:p>
        </w:tc>
        <w:tc>
          <w:tcPr>
            <w:tcW w:w="6521" w:type="dxa"/>
            <w:shd w:val="clear" w:color="auto" w:fill="auto"/>
          </w:tcPr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Prof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Тип-основной 4-тактный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Постоянная мощность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менее 187,5 не более 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188 кВа /150 кВт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Резервная мощность 206,25 кВа /165 кВт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Напряжение 230/400 В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Частота/скорость вращения50 Гц /1500 об/мин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Фазы/полюса 3 фазы / 4 полюса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Габариты электростанции открытой на раме 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3200X1050X1600 мм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Габариты электростанции в еврокожухе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менее 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3220 х 1120 х 1630не более 3500X1200X1700 мм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Щит управления с контроллером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HGM6120 с ЖК дисплеем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 топлива при 100% нагрузке не более 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40,1 л/ч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Удельный расход топлива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218 г/кВт*ч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Топливный бак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-не менее 345 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350 л </w:t>
            </w:r>
          </w:p>
          <w:p w:rsid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Автономность Мин. 8 часов</w:t>
            </w:r>
          </w:p>
          <w:p w:rsid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цилиндра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менее 108 мм не более 116</w:t>
            </w:r>
          </w:p>
          <w:p w:rsid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 поршня, мм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менее 125 не более 132</w:t>
            </w:r>
          </w:p>
          <w:p w:rsid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 сжатия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(компрессия) не менее 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17,5:1</w:t>
            </w:r>
          </w:p>
          <w:p w:rsid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системы охлаждения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менее 6 л не более 55 л</w:t>
            </w:r>
          </w:p>
          <w:p w:rsid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системы смазки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менее 13 л не более 24 л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 пускаэлектрический стартер 24 В</w:t>
            </w:r>
          </w:p>
          <w:p w:rsidR="002F74E0" w:rsidRPr="002F74E0" w:rsidRDefault="002F74E0" w:rsidP="002F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Двигатель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Номинальная мощность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165 кВт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Максимальная мощность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менее 165 не более 181,5 кВт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двигателя не менее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л.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Число и расположение цилиндров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6, рядное, вертикальное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Система впуска воздуха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турбонаддув с промежуточным охлаждением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Охлаждение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принудительное водовоздушное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Удельный расход масла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1,63 г/кВт*ч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Температура выхлопных газов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более 600 0С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Постоянная мощность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150 кВт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бесщеточный с самовозбуждением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опорных подшипников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одноопорный 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не менее 87,6</w:t>
            </w:r>
            <w:r w:rsidR="000911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:rsidR="002F74E0" w:rsidRPr="002F74E0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защиты обмоток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менее IP 22 </w:t>
            </w:r>
          </w:p>
          <w:p w:rsidR="00AA304F" w:rsidRPr="004506F4" w:rsidRDefault="002F74E0" w:rsidP="002F7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 изоляции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F7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 </w:t>
            </w:r>
          </w:p>
        </w:tc>
        <w:tc>
          <w:tcPr>
            <w:tcW w:w="708" w:type="dxa"/>
            <w:shd w:val="clear" w:color="auto" w:fill="auto"/>
          </w:tcPr>
          <w:p w:rsidR="00C71480" w:rsidRPr="00C45681" w:rsidRDefault="00AA304F" w:rsidP="00793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709" w:type="dxa"/>
          </w:tcPr>
          <w:p w:rsidR="00C71480" w:rsidRPr="00C45681" w:rsidRDefault="00AA304F" w:rsidP="00793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D2887" w:rsidRPr="008D2887" w:rsidRDefault="008D2887" w:rsidP="004A52C6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D6728" w:rsidRDefault="00B22E6D" w:rsidP="004D6728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b/>
          <w:bCs/>
          <w:lang w:eastAsia="ru-RU"/>
        </w:rPr>
        <w:t>2. Место поставки</w:t>
      </w:r>
      <w:r w:rsidRPr="00E05061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>:</w:t>
      </w:r>
      <w:r w:rsidR="004D6728" w:rsidRPr="00AA304F">
        <w:rPr>
          <w:rFonts w:ascii="Times New Roman" w:eastAsia="Times New Roman" w:hAnsi="Times New Roman" w:cs="Times New Roman"/>
          <w:highlight w:val="yellow"/>
          <w:lang w:eastAsia="ru-RU"/>
        </w:rPr>
        <w:t>416150, Астраханская область, Красноярский р-н, с. Красный Яр, ул. Энергетиков 7</w:t>
      </w:r>
    </w:p>
    <w:p w:rsidR="0007561A" w:rsidRPr="00C45681" w:rsidRDefault="00B22E6D" w:rsidP="004D6728">
      <w:pPr>
        <w:spacing w:after="0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b/>
          <w:bCs/>
          <w:lang w:eastAsia="ru-RU"/>
        </w:rPr>
        <w:t>3. Срок поставки:</w:t>
      </w:r>
      <w:r w:rsidR="008D2887" w:rsidRPr="00E32306">
        <w:rPr>
          <w:rFonts w:ascii="Times New Roman" w:eastAsia="Times New Roman" w:hAnsi="Times New Roman" w:cs="Times New Roman"/>
          <w:highlight w:val="yellow"/>
          <w:lang w:eastAsia="ru-RU"/>
        </w:rPr>
        <w:t>в течение 14 календарных дней с момента заключения договора.</w:t>
      </w:r>
    </w:p>
    <w:p w:rsidR="0007561A" w:rsidRPr="00C45681" w:rsidRDefault="00B22E6D" w:rsidP="004D6728">
      <w:pPr>
        <w:spacing w:after="0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3.1. Доставка, погрузочно-разгрузочные работы производятся за счет Поставщика.</w:t>
      </w:r>
    </w:p>
    <w:p w:rsidR="00EF6936" w:rsidRPr="00C45681" w:rsidRDefault="00EF6936" w:rsidP="004D6728">
      <w:pPr>
        <w:widowControl w:val="0"/>
        <w:spacing w:after="0"/>
        <w:ind w:right="-10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45681">
        <w:rPr>
          <w:rFonts w:ascii="Times New Roman" w:eastAsia="Times New Roman" w:hAnsi="Times New Roman" w:cs="Times New Roman"/>
          <w:b/>
          <w:bCs/>
          <w:lang w:eastAsia="ru-RU"/>
        </w:rPr>
        <w:t>4. Требования к качеству, безопасности поставляемого товара: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4.1. Поставляемый товар должен соответствовать заданным функциональным и качественным характеристикам.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</w:t>
      </w:r>
      <w:r w:rsidRPr="00C45681">
        <w:rPr>
          <w:rFonts w:ascii="Times New Roman" w:eastAsia="Times New Roman" w:hAnsi="Times New Roman" w:cs="Times New Roman"/>
          <w:lang w:eastAsia="ru-RU"/>
        </w:rPr>
        <w:lastRenderedPageBreak/>
        <w:t>технической документации (сертификатам качества, паспорт товара, декларациям о соответствии и (или) другим документам, подтверждающим качество товара).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45681">
        <w:rPr>
          <w:rFonts w:ascii="Times New Roman" w:eastAsia="Times New Roman" w:hAnsi="Times New Roman" w:cs="Times New Roman"/>
          <w:b/>
          <w:bCs/>
          <w:lang w:eastAsia="ru-RU"/>
        </w:rPr>
        <w:t>5. Требования к упаковке и маркировке поставляемого товара: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:rsidR="00EF6936" w:rsidRPr="00C45681" w:rsidRDefault="00EF6936" w:rsidP="004D6728">
      <w:pPr>
        <w:spacing w:after="0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:rsidR="00EF6936" w:rsidRPr="00C45681" w:rsidRDefault="00EF6936" w:rsidP="0009111D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45681">
        <w:rPr>
          <w:rFonts w:ascii="Times New Roman" w:eastAsia="Times New Roman" w:hAnsi="Times New Roman" w:cs="Times New Roman"/>
          <w:b/>
          <w:bCs/>
          <w:lang w:eastAsia="ru-RU"/>
        </w:rPr>
        <w:t>6. Требования к гарантийному сроку товара и (или) объему предоставления гарантий качества товара:</w:t>
      </w:r>
    </w:p>
    <w:p w:rsidR="00EF6936" w:rsidRPr="00C45681" w:rsidRDefault="00EF6936" w:rsidP="0009111D">
      <w:pPr>
        <w:spacing w:after="0"/>
        <w:ind w:left="142" w:right="-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6.1. Гарантия качества товара - в соответствии с гарантийным сроком, установленным производителем (изготовителем).</w:t>
      </w:r>
    </w:p>
    <w:p w:rsidR="00EF6936" w:rsidRPr="00C45681" w:rsidRDefault="00EF6936" w:rsidP="0009111D">
      <w:pPr>
        <w:spacing w:after="0"/>
        <w:ind w:left="142" w:right="-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:rsidR="0007561A" w:rsidRPr="00C45681" w:rsidRDefault="00EF6936" w:rsidP="0009111D">
      <w:pPr>
        <w:spacing w:after="0"/>
        <w:ind w:left="142" w:right="-142"/>
        <w:jc w:val="both"/>
        <w:rPr>
          <w:rFonts w:ascii="Times New Roman" w:eastAsia="Times New Roman" w:hAnsi="Times New Roman" w:cs="Times New Roman"/>
          <w:lang w:eastAsia="ru-RU"/>
        </w:rPr>
      </w:pPr>
      <w:r w:rsidRPr="00C45681">
        <w:rPr>
          <w:rFonts w:ascii="Times New Roman" w:eastAsia="Times New Roman" w:hAnsi="Times New Roman" w:cs="Times New Roman"/>
          <w:lang w:eastAsia="ru-RU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sectPr w:rsidR="0007561A" w:rsidRPr="00C45681" w:rsidSect="00BA5228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024" w:rsidRDefault="00CC4024">
      <w:pPr>
        <w:spacing w:after="0" w:line="240" w:lineRule="auto"/>
      </w:pPr>
      <w:r>
        <w:separator/>
      </w:r>
    </w:p>
  </w:endnote>
  <w:endnote w:type="continuationSeparator" w:id="1">
    <w:p w:rsidR="00CC4024" w:rsidRDefault="00CC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024" w:rsidRDefault="00CC4024">
      <w:pPr>
        <w:spacing w:after="0" w:line="240" w:lineRule="auto"/>
      </w:pPr>
      <w:r>
        <w:separator/>
      </w:r>
    </w:p>
  </w:footnote>
  <w:footnote w:type="continuationSeparator" w:id="1">
    <w:p w:rsidR="00CC4024" w:rsidRDefault="00CC4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5724"/>
    <w:multiLevelType w:val="hybridMultilevel"/>
    <w:tmpl w:val="6E1223D2"/>
    <w:lvl w:ilvl="0" w:tplc="98DE00B8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D482FBDC">
      <w:start w:val="1"/>
      <w:numFmt w:val="decimal"/>
      <w:lvlText w:val=""/>
      <w:lvlJc w:val="left"/>
    </w:lvl>
    <w:lvl w:ilvl="2" w:tplc="B7664E90">
      <w:start w:val="1"/>
      <w:numFmt w:val="decimal"/>
      <w:lvlText w:val=""/>
      <w:lvlJc w:val="left"/>
    </w:lvl>
    <w:lvl w:ilvl="3" w:tplc="5BE27940">
      <w:start w:val="1"/>
      <w:numFmt w:val="decimal"/>
      <w:lvlText w:val=""/>
      <w:lvlJc w:val="left"/>
    </w:lvl>
    <w:lvl w:ilvl="4" w:tplc="EAAED8B4">
      <w:start w:val="1"/>
      <w:numFmt w:val="decimal"/>
      <w:lvlText w:val=""/>
      <w:lvlJc w:val="left"/>
    </w:lvl>
    <w:lvl w:ilvl="5" w:tplc="2B64FE22">
      <w:start w:val="1"/>
      <w:numFmt w:val="decimal"/>
      <w:lvlText w:val=""/>
      <w:lvlJc w:val="left"/>
    </w:lvl>
    <w:lvl w:ilvl="6" w:tplc="EB06EFE4">
      <w:start w:val="1"/>
      <w:numFmt w:val="decimal"/>
      <w:lvlText w:val=""/>
      <w:lvlJc w:val="left"/>
    </w:lvl>
    <w:lvl w:ilvl="7" w:tplc="C2B2DED2">
      <w:start w:val="1"/>
      <w:numFmt w:val="decimal"/>
      <w:lvlText w:val=""/>
      <w:lvlJc w:val="left"/>
    </w:lvl>
    <w:lvl w:ilvl="8" w:tplc="E23CAFEE">
      <w:start w:val="1"/>
      <w:numFmt w:val="decimal"/>
      <w:lvlText w:val=""/>
      <w:lvlJc w:val="left"/>
    </w:lvl>
  </w:abstractNum>
  <w:abstractNum w:abstractNumId="1">
    <w:nsid w:val="40217C49"/>
    <w:multiLevelType w:val="hybridMultilevel"/>
    <w:tmpl w:val="BAA00080"/>
    <w:lvl w:ilvl="0" w:tplc="716012AA">
      <w:start w:val="1"/>
      <w:numFmt w:val="decimal"/>
      <w:lvlText w:val="%1."/>
      <w:lvlJc w:val="left"/>
      <w:pPr>
        <w:ind w:left="360" w:hanging="360"/>
      </w:pPr>
    </w:lvl>
    <w:lvl w:ilvl="1" w:tplc="76808FEE">
      <w:start w:val="1"/>
      <w:numFmt w:val="lowerLetter"/>
      <w:lvlText w:val="%2."/>
      <w:lvlJc w:val="left"/>
      <w:pPr>
        <w:ind w:left="1080" w:hanging="360"/>
      </w:pPr>
    </w:lvl>
    <w:lvl w:ilvl="2" w:tplc="25DA6DEA">
      <w:start w:val="1"/>
      <w:numFmt w:val="lowerRoman"/>
      <w:lvlText w:val="%3."/>
      <w:lvlJc w:val="right"/>
      <w:pPr>
        <w:ind w:left="1800" w:hanging="180"/>
      </w:pPr>
    </w:lvl>
    <w:lvl w:ilvl="3" w:tplc="3CC6CB8C">
      <w:start w:val="1"/>
      <w:numFmt w:val="decimal"/>
      <w:lvlText w:val="%4."/>
      <w:lvlJc w:val="left"/>
      <w:pPr>
        <w:ind w:left="2520" w:hanging="360"/>
      </w:pPr>
    </w:lvl>
    <w:lvl w:ilvl="4" w:tplc="798A0F86">
      <w:start w:val="1"/>
      <w:numFmt w:val="lowerLetter"/>
      <w:lvlText w:val="%5."/>
      <w:lvlJc w:val="left"/>
      <w:pPr>
        <w:ind w:left="3240" w:hanging="360"/>
      </w:pPr>
    </w:lvl>
    <w:lvl w:ilvl="5" w:tplc="D01E9264">
      <w:start w:val="1"/>
      <w:numFmt w:val="lowerRoman"/>
      <w:lvlText w:val="%6."/>
      <w:lvlJc w:val="right"/>
      <w:pPr>
        <w:ind w:left="3960" w:hanging="180"/>
      </w:pPr>
    </w:lvl>
    <w:lvl w:ilvl="6" w:tplc="A2E8289C">
      <w:start w:val="1"/>
      <w:numFmt w:val="decimal"/>
      <w:lvlText w:val="%7."/>
      <w:lvlJc w:val="left"/>
      <w:pPr>
        <w:ind w:left="4680" w:hanging="360"/>
      </w:pPr>
    </w:lvl>
    <w:lvl w:ilvl="7" w:tplc="689CBE62">
      <w:start w:val="1"/>
      <w:numFmt w:val="lowerLetter"/>
      <w:lvlText w:val="%8."/>
      <w:lvlJc w:val="left"/>
      <w:pPr>
        <w:ind w:left="5400" w:hanging="360"/>
      </w:pPr>
    </w:lvl>
    <w:lvl w:ilvl="8" w:tplc="34FE3C4A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FF69D7"/>
    <w:multiLevelType w:val="hybridMultilevel"/>
    <w:tmpl w:val="29286B1E"/>
    <w:lvl w:ilvl="0" w:tplc="123CD14E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61A"/>
    <w:rsid w:val="00013E24"/>
    <w:rsid w:val="00036ABC"/>
    <w:rsid w:val="000371F6"/>
    <w:rsid w:val="00040289"/>
    <w:rsid w:val="00042DF4"/>
    <w:rsid w:val="0005007A"/>
    <w:rsid w:val="00054A9F"/>
    <w:rsid w:val="00073833"/>
    <w:rsid w:val="0007561A"/>
    <w:rsid w:val="0009111D"/>
    <w:rsid w:val="000A3083"/>
    <w:rsid w:val="000C3D1A"/>
    <w:rsid w:val="000C4BD9"/>
    <w:rsid w:val="000D3A7E"/>
    <w:rsid w:val="000D4A52"/>
    <w:rsid w:val="000F3C75"/>
    <w:rsid w:val="000F464B"/>
    <w:rsid w:val="00153894"/>
    <w:rsid w:val="00195C4B"/>
    <w:rsid w:val="001B7086"/>
    <w:rsid w:val="001B756D"/>
    <w:rsid w:val="001C2927"/>
    <w:rsid w:val="001D61AE"/>
    <w:rsid w:val="001E30C6"/>
    <w:rsid w:val="002033FD"/>
    <w:rsid w:val="00241927"/>
    <w:rsid w:val="00255225"/>
    <w:rsid w:val="002F1DB7"/>
    <w:rsid w:val="002F7031"/>
    <w:rsid w:val="002F74E0"/>
    <w:rsid w:val="003140E6"/>
    <w:rsid w:val="00362DD7"/>
    <w:rsid w:val="00372A2C"/>
    <w:rsid w:val="00373DA7"/>
    <w:rsid w:val="003C6132"/>
    <w:rsid w:val="003C6203"/>
    <w:rsid w:val="003D7ED0"/>
    <w:rsid w:val="003F3912"/>
    <w:rsid w:val="004049CA"/>
    <w:rsid w:val="00411466"/>
    <w:rsid w:val="004167CA"/>
    <w:rsid w:val="00440F79"/>
    <w:rsid w:val="004506F4"/>
    <w:rsid w:val="004676AE"/>
    <w:rsid w:val="00471C44"/>
    <w:rsid w:val="004A52C6"/>
    <w:rsid w:val="004A631B"/>
    <w:rsid w:val="004B0A26"/>
    <w:rsid w:val="004B2DFA"/>
    <w:rsid w:val="004C653E"/>
    <w:rsid w:val="004D15AF"/>
    <w:rsid w:val="004D6728"/>
    <w:rsid w:val="004E3A5A"/>
    <w:rsid w:val="00550A44"/>
    <w:rsid w:val="00580954"/>
    <w:rsid w:val="00592DC9"/>
    <w:rsid w:val="005C1A2A"/>
    <w:rsid w:val="005D70B5"/>
    <w:rsid w:val="005E02BB"/>
    <w:rsid w:val="00603C21"/>
    <w:rsid w:val="00610EE9"/>
    <w:rsid w:val="00611A8B"/>
    <w:rsid w:val="00663721"/>
    <w:rsid w:val="00684912"/>
    <w:rsid w:val="00696BBA"/>
    <w:rsid w:val="006C1BC1"/>
    <w:rsid w:val="006E1C04"/>
    <w:rsid w:val="0073183B"/>
    <w:rsid w:val="007426A9"/>
    <w:rsid w:val="00752550"/>
    <w:rsid w:val="007556A9"/>
    <w:rsid w:val="00762A2D"/>
    <w:rsid w:val="00793F5B"/>
    <w:rsid w:val="007A62E4"/>
    <w:rsid w:val="007B3647"/>
    <w:rsid w:val="007B761C"/>
    <w:rsid w:val="007C2032"/>
    <w:rsid w:val="007C39F5"/>
    <w:rsid w:val="007D245A"/>
    <w:rsid w:val="007F299C"/>
    <w:rsid w:val="00811F5B"/>
    <w:rsid w:val="008202ED"/>
    <w:rsid w:val="008233D1"/>
    <w:rsid w:val="00832898"/>
    <w:rsid w:val="0084211E"/>
    <w:rsid w:val="0087227F"/>
    <w:rsid w:val="00876465"/>
    <w:rsid w:val="00890FA5"/>
    <w:rsid w:val="008945CC"/>
    <w:rsid w:val="008B22A8"/>
    <w:rsid w:val="008B2699"/>
    <w:rsid w:val="008D2887"/>
    <w:rsid w:val="008E0AB4"/>
    <w:rsid w:val="00925324"/>
    <w:rsid w:val="00943E46"/>
    <w:rsid w:val="00951043"/>
    <w:rsid w:val="0095513E"/>
    <w:rsid w:val="00985662"/>
    <w:rsid w:val="00992B11"/>
    <w:rsid w:val="009C5E04"/>
    <w:rsid w:val="009C6AA0"/>
    <w:rsid w:val="009E580F"/>
    <w:rsid w:val="009F584D"/>
    <w:rsid w:val="00A4366A"/>
    <w:rsid w:val="00A44999"/>
    <w:rsid w:val="00A467E8"/>
    <w:rsid w:val="00A46CAB"/>
    <w:rsid w:val="00A63580"/>
    <w:rsid w:val="00AA304F"/>
    <w:rsid w:val="00AB398F"/>
    <w:rsid w:val="00AD79C5"/>
    <w:rsid w:val="00B06196"/>
    <w:rsid w:val="00B074BB"/>
    <w:rsid w:val="00B07732"/>
    <w:rsid w:val="00B10D67"/>
    <w:rsid w:val="00B22E6D"/>
    <w:rsid w:val="00B51075"/>
    <w:rsid w:val="00B60F1F"/>
    <w:rsid w:val="00B65278"/>
    <w:rsid w:val="00B7471F"/>
    <w:rsid w:val="00B82BBF"/>
    <w:rsid w:val="00B87D48"/>
    <w:rsid w:val="00BA5228"/>
    <w:rsid w:val="00BB1F85"/>
    <w:rsid w:val="00BB3421"/>
    <w:rsid w:val="00BC606F"/>
    <w:rsid w:val="00BF5B80"/>
    <w:rsid w:val="00C17CF9"/>
    <w:rsid w:val="00C45681"/>
    <w:rsid w:val="00C47824"/>
    <w:rsid w:val="00C501FF"/>
    <w:rsid w:val="00C65025"/>
    <w:rsid w:val="00C67A61"/>
    <w:rsid w:val="00C71480"/>
    <w:rsid w:val="00CA1E12"/>
    <w:rsid w:val="00CC4024"/>
    <w:rsid w:val="00CC4C37"/>
    <w:rsid w:val="00CD7598"/>
    <w:rsid w:val="00CE6188"/>
    <w:rsid w:val="00D27AA1"/>
    <w:rsid w:val="00D62544"/>
    <w:rsid w:val="00D7671F"/>
    <w:rsid w:val="00DD3657"/>
    <w:rsid w:val="00DE35B8"/>
    <w:rsid w:val="00E05061"/>
    <w:rsid w:val="00E12594"/>
    <w:rsid w:val="00E2423B"/>
    <w:rsid w:val="00E32306"/>
    <w:rsid w:val="00E81BEC"/>
    <w:rsid w:val="00E83757"/>
    <w:rsid w:val="00EB1C80"/>
    <w:rsid w:val="00ED06B9"/>
    <w:rsid w:val="00EF6936"/>
    <w:rsid w:val="00F05E26"/>
    <w:rsid w:val="00F567DA"/>
    <w:rsid w:val="00F7190B"/>
    <w:rsid w:val="00F746D6"/>
    <w:rsid w:val="00F904AB"/>
    <w:rsid w:val="00FA5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BB"/>
  </w:style>
  <w:style w:type="paragraph" w:styleId="1">
    <w:name w:val="heading 1"/>
    <w:basedOn w:val="a"/>
    <w:next w:val="a"/>
    <w:link w:val="10"/>
    <w:uiPriority w:val="9"/>
    <w:qFormat/>
    <w:rsid w:val="005E02B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E02B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E02B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E02B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E02B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E02B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E02B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E02B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E02B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2B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E02B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E02B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E02B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E02B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E02B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E02B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E02B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E02B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E02B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E02BB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E02B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E02B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02B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E02B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E02B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E02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E02BB"/>
    <w:rPr>
      <w:i/>
    </w:rPr>
  </w:style>
  <w:style w:type="paragraph" w:styleId="aa">
    <w:name w:val="header"/>
    <w:basedOn w:val="a"/>
    <w:link w:val="ab"/>
    <w:uiPriority w:val="99"/>
    <w:unhideWhenUsed/>
    <w:rsid w:val="005E02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E02BB"/>
  </w:style>
  <w:style w:type="paragraph" w:styleId="ac">
    <w:name w:val="footer"/>
    <w:basedOn w:val="a"/>
    <w:link w:val="ad"/>
    <w:uiPriority w:val="99"/>
    <w:unhideWhenUsed/>
    <w:rsid w:val="005E02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E02BB"/>
  </w:style>
  <w:style w:type="paragraph" w:styleId="ae">
    <w:name w:val="caption"/>
    <w:basedOn w:val="a"/>
    <w:next w:val="a"/>
    <w:uiPriority w:val="35"/>
    <w:semiHidden/>
    <w:unhideWhenUsed/>
    <w:qFormat/>
    <w:rsid w:val="005E02BB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5E02BB"/>
  </w:style>
  <w:style w:type="table" w:customStyle="1" w:styleId="TableGridLight">
    <w:name w:val="Table Grid Light"/>
    <w:basedOn w:val="a1"/>
    <w:uiPriority w:val="59"/>
    <w:rsid w:val="005E02B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5E02B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5E02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E02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E02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5E02BB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5E02BB"/>
    <w:rPr>
      <w:sz w:val="18"/>
    </w:rPr>
  </w:style>
  <w:style w:type="character" w:styleId="af1">
    <w:name w:val="footnote reference"/>
    <w:basedOn w:val="a0"/>
    <w:uiPriority w:val="99"/>
    <w:unhideWhenUsed/>
    <w:rsid w:val="005E02B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5E02BB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5E02BB"/>
    <w:rPr>
      <w:sz w:val="20"/>
    </w:rPr>
  </w:style>
  <w:style w:type="character" w:styleId="af4">
    <w:name w:val="endnote reference"/>
    <w:basedOn w:val="a0"/>
    <w:uiPriority w:val="99"/>
    <w:semiHidden/>
    <w:unhideWhenUsed/>
    <w:rsid w:val="005E02B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E02BB"/>
    <w:pPr>
      <w:spacing w:after="57"/>
    </w:pPr>
  </w:style>
  <w:style w:type="paragraph" w:styleId="23">
    <w:name w:val="toc 2"/>
    <w:basedOn w:val="a"/>
    <w:next w:val="a"/>
    <w:uiPriority w:val="39"/>
    <w:unhideWhenUsed/>
    <w:rsid w:val="005E02B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E02B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E02B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E02B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E02B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E02B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E02B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E02BB"/>
    <w:pPr>
      <w:spacing w:after="57"/>
      <w:ind w:left="2268"/>
    </w:pPr>
  </w:style>
  <w:style w:type="paragraph" w:styleId="af5">
    <w:name w:val="TOC Heading"/>
    <w:uiPriority w:val="39"/>
    <w:unhideWhenUsed/>
    <w:rsid w:val="005E02BB"/>
  </w:style>
  <w:style w:type="paragraph" w:styleId="af6">
    <w:name w:val="table of figures"/>
    <w:basedOn w:val="a"/>
    <w:next w:val="a"/>
    <w:uiPriority w:val="99"/>
    <w:unhideWhenUsed/>
    <w:rsid w:val="005E02BB"/>
    <w:pPr>
      <w:spacing w:after="0"/>
    </w:pPr>
  </w:style>
  <w:style w:type="character" w:customStyle="1" w:styleId="af7">
    <w:name w:val="Основной текст_"/>
    <w:basedOn w:val="a0"/>
    <w:link w:val="13"/>
    <w:rsid w:val="005E02BB"/>
    <w:rPr>
      <w:rFonts w:eastAsia="Times New Roman"/>
    </w:rPr>
  </w:style>
  <w:style w:type="paragraph" w:customStyle="1" w:styleId="13">
    <w:name w:val="Основной текст1"/>
    <w:basedOn w:val="a"/>
    <w:link w:val="af7"/>
    <w:rsid w:val="005E02BB"/>
    <w:pPr>
      <w:widowControl w:val="0"/>
      <w:spacing w:after="0"/>
    </w:pPr>
    <w:rPr>
      <w:rFonts w:eastAsia="Times New Roman"/>
    </w:rPr>
  </w:style>
  <w:style w:type="paragraph" w:customStyle="1" w:styleId="TableParagraph">
    <w:name w:val="Table Paragraph"/>
    <w:basedOn w:val="a"/>
    <w:uiPriority w:val="1"/>
    <w:qFormat/>
    <w:rsid w:val="005E02BB"/>
    <w:pPr>
      <w:widowControl w:val="0"/>
      <w:spacing w:after="0" w:line="203" w:lineRule="exact"/>
    </w:pPr>
    <w:rPr>
      <w:rFonts w:ascii="Arial" w:eastAsia="Arial" w:hAnsi="Arial" w:cs="Arial"/>
    </w:rPr>
  </w:style>
  <w:style w:type="paragraph" w:styleId="af8">
    <w:name w:val="Balloon Text"/>
    <w:basedOn w:val="a"/>
    <w:link w:val="af9"/>
    <w:uiPriority w:val="99"/>
    <w:semiHidden/>
    <w:unhideWhenUsed/>
    <w:rsid w:val="005E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5E02BB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5E02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E02BB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b">
    <w:name w:val="Normal (Web)"/>
    <w:basedOn w:val="a"/>
    <w:uiPriority w:val="99"/>
    <w:unhideWhenUsed/>
    <w:rsid w:val="005E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basedOn w:val="a0"/>
    <w:uiPriority w:val="99"/>
    <w:unhideWhenUsed/>
    <w:rsid w:val="005E02BB"/>
    <w:rPr>
      <w:color w:val="0000FF" w:themeColor="hyperlink"/>
      <w:u w:val="single"/>
    </w:rPr>
  </w:style>
  <w:style w:type="paragraph" w:styleId="afd">
    <w:name w:val="List Paragraph"/>
    <w:basedOn w:val="a"/>
    <w:uiPriority w:val="34"/>
    <w:qFormat/>
    <w:rsid w:val="005E02BB"/>
    <w:pPr>
      <w:ind w:left="720"/>
      <w:contextualSpacing/>
    </w:pPr>
  </w:style>
  <w:style w:type="character" w:customStyle="1" w:styleId="product-classificationfeature">
    <w:name w:val="product-classification__feature"/>
    <w:basedOn w:val="a0"/>
    <w:rsid w:val="00D27AA1"/>
  </w:style>
  <w:style w:type="character" w:customStyle="1" w:styleId="product-classificationvalues">
    <w:name w:val="product-classification__values"/>
    <w:basedOn w:val="a0"/>
    <w:rsid w:val="00D27A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0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1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2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35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6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7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2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5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8" w:color="DBDBDB"/>
            <w:right w:val="none" w:sz="0" w:space="0" w:color="auto"/>
          </w:divBdr>
          <w:divsChild>
            <w:div w:id="4127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6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5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8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8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597B-403A-4725-83AD-BD64739F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nfreg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Вера Владимировна</dc:creator>
  <dc:description>DOC-MARKER-m6W1EecAEIo448-JTF-T2A</dc:description>
  <cp:lastModifiedBy>Истелеев</cp:lastModifiedBy>
  <cp:revision>3</cp:revision>
  <dcterms:created xsi:type="dcterms:W3CDTF">2026-08-12T05:25:00Z</dcterms:created>
  <dcterms:modified xsi:type="dcterms:W3CDTF">2026-08-12T11:09:00Z</dcterms:modified>
</cp:coreProperties>
</file>