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9545E" w14:textId="77777777" w:rsidR="00334754" w:rsidRPr="00840409" w:rsidRDefault="00902E96">
      <w:pPr>
        <w:jc w:val="center"/>
        <w:rPr>
          <w:b/>
          <w:sz w:val="22"/>
          <w:szCs w:val="22"/>
        </w:rPr>
      </w:pPr>
      <w:r w:rsidRPr="00840409">
        <w:rPr>
          <w:b/>
          <w:sz w:val="22"/>
          <w:szCs w:val="22"/>
        </w:rPr>
        <w:t>ТЕХНИЧЕСКОЕ ЗАДАНИЕ</w:t>
      </w:r>
    </w:p>
    <w:p w14:paraId="15BC40EC" w14:textId="78F5BC77" w:rsidR="008C33DB" w:rsidRPr="00840409" w:rsidRDefault="00840409" w:rsidP="00840409">
      <w:pPr>
        <w:jc w:val="center"/>
        <w:rPr>
          <w:sz w:val="22"/>
          <w:szCs w:val="22"/>
        </w:rPr>
      </w:pPr>
      <w:r w:rsidRPr="00840409">
        <w:rPr>
          <w:b/>
          <w:sz w:val="22"/>
          <w:szCs w:val="22"/>
        </w:rPr>
        <w:t xml:space="preserve">на </w:t>
      </w:r>
      <w:r w:rsidR="00815542">
        <w:rPr>
          <w:b/>
          <w:sz w:val="22"/>
          <w:szCs w:val="22"/>
        </w:rPr>
        <w:t>в</w:t>
      </w:r>
      <w:r w:rsidR="00815542" w:rsidRPr="00815542">
        <w:rPr>
          <w:b/>
          <w:sz w:val="22"/>
          <w:szCs w:val="22"/>
        </w:rPr>
        <w:t xml:space="preserve">ыполнение работ по замене сетей водоотведения по адресу: г. Мелеуз, ул. Свердлова, д.27б-33, 32 </w:t>
      </w:r>
      <w:proofErr w:type="spellStart"/>
      <w:r w:rsidR="00815542" w:rsidRPr="00815542">
        <w:rPr>
          <w:b/>
          <w:sz w:val="22"/>
          <w:szCs w:val="22"/>
        </w:rPr>
        <w:t>мкр</w:t>
      </w:r>
      <w:proofErr w:type="spellEnd"/>
      <w:r w:rsidR="00815542" w:rsidRPr="00815542">
        <w:rPr>
          <w:b/>
          <w:sz w:val="22"/>
          <w:szCs w:val="22"/>
        </w:rPr>
        <w:t>, между д.8б-20п1, ул. Первомайская, д.7 в рамках капитального ремонта</w:t>
      </w:r>
    </w:p>
    <w:tbl>
      <w:tblPr>
        <w:tblW w:w="996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792"/>
        <w:gridCol w:w="6614"/>
      </w:tblGrid>
      <w:tr w:rsidR="00840409" w:rsidRPr="00840409" w14:paraId="20E13ECA" w14:textId="77777777" w:rsidTr="00580188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AE83" w14:textId="77777777" w:rsidR="00840409" w:rsidRPr="00840409" w:rsidRDefault="00840409" w:rsidP="00840409">
            <w:pPr>
              <w:jc w:val="center"/>
              <w:rPr>
                <w:rFonts w:eastAsia="Calibri"/>
                <w:b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D759" w14:textId="77777777" w:rsidR="00840409" w:rsidRPr="00840409" w:rsidRDefault="00840409" w:rsidP="00840409">
            <w:pPr>
              <w:jc w:val="center"/>
              <w:rPr>
                <w:rFonts w:eastAsia="Calibri"/>
                <w:b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Разделы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1944" w14:textId="77777777" w:rsidR="00840409" w:rsidRPr="00840409" w:rsidRDefault="00840409" w:rsidP="00840409">
            <w:pPr>
              <w:jc w:val="center"/>
              <w:rPr>
                <w:rFonts w:eastAsia="Calibri"/>
                <w:b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Описание характеристик и требований к работам, услугам</w:t>
            </w:r>
          </w:p>
        </w:tc>
      </w:tr>
      <w:tr w:rsidR="00840409" w:rsidRPr="00840409" w14:paraId="278A0C75" w14:textId="77777777" w:rsidTr="005801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33C" w14:textId="77777777" w:rsidR="00840409" w:rsidRPr="00580188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b/>
                <w:bCs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C6B" w14:textId="577774E8" w:rsidR="00840409" w:rsidRPr="00B07571" w:rsidRDefault="00B07571" w:rsidP="00840409">
            <w:pPr>
              <w:spacing w:line="276" w:lineRule="auto"/>
              <w:rPr>
                <w:color w:val="auto"/>
                <w:spacing w:val="-8"/>
                <w:szCs w:val="22"/>
              </w:rPr>
            </w:pPr>
            <w:r w:rsidRPr="00B07571">
              <w:rPr>
                <w:color w:val="auto"/>
                <w:spacing w:val="-8"/>
                <w:szCs w:val="22"/>
              </w:rPr>
              <w:t>ОКПД 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8CCB" w14:textId="48A10BF9" w:rsidR="00840409" w:rsidRPr="00840409" w:rsidRDefault="00B07571" w:rsidP="00B07571">
            <w:pPr>
              <w:jc w:val="both"/>
              <w:rPr>
                <w:color w:val="auto"/>
                <w:szCs w:val="22"/>
              </w:rPr>
            </w:pPr>
            <w:r w:rsidRPr="00B07571">
              <w:rPr>
                <w:rFonts w:eastAsia="Calibri"/>
                <w:color w:val="auto"/>
                <w:sz w:val="22"/>
                <w:szCs w:val="22"/>
              </w:rPr>
              <w:t>43.22.11.190 Работы по монтажу водопроводных и канализационных систем прочие, не включенные в другие группировки</w:t>
            </w:r>
          </w:p>
        </w:tc>
      </w:tr>
      <w:tr w:rsidR="00840409" w:rsidRPr="00840409" w14:paraId="007BEB27" w14:textId="77777777" w:rsidTr="005801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ADA2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047B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Наименование объекта, на котором выполняются работы 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BA6D" w14:textId="28EAD3AB" w:rsidR="00840409" w:rsidRPr="00840409" w:rsidRDefault="00B07571" w:rsidP="00840409">
            <w:pPr>
              <w:jc w:val="both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Замена сетей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</w:rPr>
              <w:t xml:space="preserve"> водоотведения</w:t>
            </w:r>
            <w:r w:rsidR="00840409" w:rsidRPr="00840409">
              <w:rPr>
                <w:rFonts w:eastAsia="Calibri"/>
                <w:b/>
                <w:color w:val="auto"/>
                <w:sz w:val="22"/>
                <w:szCs w:val="22"/>
              </w:rPr>
              <w:t xml:space="preserve"> 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г. Мелеуз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,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ул. Свердлова, д.27б-33, 32 </w:t>
            </w:r>
            <w:proofErr w:type="spellStart"/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мкр</w:t>
            </w:r>
            <w:proofErr w:type="spellEnd"/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, между д.8б-20п1, ул. Первомайская, д.7.</w:t>
            </w:r>
          </w:p>
          <w:p w14:paraId="3C32B5F9" w14:textId="77777777" w:rsidR="00840409" w:rsidRPr="00840409" w:rsidRDefault="00840409" w:rsidP="00840409">
            <w:pPr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</w:tr>
      <w:tr w:rsidR="00840409" w:rsidRPr="00840409" w14:paraId="18F322D6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D48B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93C4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Место оказания услуг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9F2F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ул. Свердлова, д.27б-33 КК1-КК5, 32 </w:t>
            </w:r>
            <w:proofErr w:type="spellStart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мкр</w:t>
            </w:r>
            <w:proofErr w:type="spellEnd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, между д.8б-20п1 КК6-КК8, ул. Первомайская, д.7 КК9-КК10</w:t>
            </w:r>
          </w:p>
          <w:p w14:paraId="0522891F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схема прилагается.</w:t>
            </w:r>
          </w:p>
        </w:tc>
      </w:tr>
      <w:tr w:rsidR="00840409" w:rsidRPr="00840409" w14:paraId="5A85038D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248A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8FD6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Перечень работ, услуг, товаров (может быть в виде приложения)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C615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sz w:val="22"/>
                <w:szCs w:val="22"/>
                <w:shd w:val="clear" w:color="auto" w:fill="FFFFFF"/>
              </w:rPr>
              <w:t>Замена самотечной канализации бестраншейным методом из колодца диаметром 1м, разрушением старой трубы между ближайшими колодцами</w:t>
            </w:r>
            <w:r w:rsidRPr="00840409">
              <w:rPr>
                <w:rFonts w:eastAsia="Calibri"/>
                <w:sz w:val="22"/>
                <w:szCs w:val="22"/>
                <w:lang w:eastAsia="en-US"/>
              </w:rPr>
              <w:t xml:space="preserve">,  включающей в себя раскопка и </w:t>
            </w:r>
            <w:proofErr w:type="spellStart"/>
            <w:r w:rsidRPr="00840409">
              <w:rPr>
                <w:rFonts w:eastAsia="Calibri"/>
                <w:sz w:val="22"/>
                <w:szCs w:val="22"/>
                <w:lang w:eastAsia="en-US"/>
              </w:rPr>
              <w:t>закопка</w:t>
            </w:r>
            <w:proofErr w:type="spellEnd"/>
            <w:r w:rsidRPr="00840409">
              <w:rPr>
                <w:rFonts w:eastAsia="Calibri"/>
                <w:sz w:val="22"/>
                <w:szCs w:val="22"/>
                <w:lang w:eastAsia="en-US"/>
              </w:rPr>
              <w:t xml:space="preserve"> траншеи, замену трубы,  герметизация колодца в месте ввода трубы в колодец. </w:t>
            </w:r>
          </w:p>
          <w:p w14:paraId="609FD617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ул. Свердлова, д.27б-33  разрушающая труба: чугун ø100, монтажная труба: ПЭ100 SDR17 d110*6,5, 100 метров;</w:t>
            </w:r>
          </w:p>
          <w:p w14:paraId="6EE50E9D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32 </w:t>
            </w:r>
            <w:proofErr w:type="spellStart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мкр</w:t>
            </w:r>
            <w:proofErr w:type="spellEnd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, между д.8б-20п1 разрушающая труба: керамика ø150, монтажная труба: ПЭ100 SDR17 d160*9,5, 64 метра;</w:t>
            </w:r>
          </w:p>
          <w:p w14:paraId="0170AC0C" w14:textId="22CE6FA2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ул. Первомайская, д.7, разрушающая труба: керамика ø160, монтажная труба: модуль литьевой ПЭ 160*620, 20 метров.</w:t>
            </w:r>
          </w:p>
        </w:tc>
      </w:tr>
      <w:tr w:rsidR="00840409" w:rsidRPr="00840409" w14:paraId="10C4F2B1" w14:textId="77777777" w:rsidTr="00E91EF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2518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EC1A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Сроки выполнения работ, услуг (начало, окончание, этапы)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67E0" w14:textId="77C4945F" w:rsidR="00840409" w:rsidRPr="00840409" w:rsidRDefault="00E91EF3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В течение 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20 </w:t>
            </w:r>
            <w:r w:rsidR="00E516F4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рабочих 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дней с момента подачи заявки заказчиком</w:t>
            </w:r>
            <w:r w:rsidR="00A024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A02431" w:rsidRPr="00A02431">
              <w:rPr>
                <w:bCs/>
                <w:sz w:val="22"/>
                <w:szCs w:val="22"/>
              </w:rPr>
              <w:t>на проведение работ.</w:t>
            </w:r>
          </w:p>
        </w:tc>
      </w:tr>
      <w:tr w:rsidR="00840409" w:rsidRPr="00840409" w14:paraId="67A912C3" w14:textId="77777777" w:rsidTr="00E91EF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1C95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6761" w14:textId="05B2C72B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Порядок доставки материалов, оборудования, персонала (самовывоз, доставка собственными силами, отправка груза</w:t>
            </w:r>
            <w:r w:rsidR="00E91EF3">
              <w:rPr>
                <w:rFonts w:eastAsia="Calibri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D9C4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Доставка осуществляется до Заказчика силами, за счет Исполнителя.</w:t>
            </w:r>
          </w:p>
        </w:tc>
      </w:tr>
      <w:tr w:rsidR="00840409" w:rsidRPr="00840409" w14:paraId="367432ED" w14:textId="77777777" w:rsidTr="00E91EF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A585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C19F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Момент перехода права собственности на результат работ и момент перехода риска случайной гибели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D697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Дата подписания формы КС2, КС3</w:t>
            </w:r>
          </w:p>
        </w:tc>
      </w:tr>
      <w:tr w:rsidR="00840409" w:rsidRPr="00840409" w14:paraId="78E56E9A" w14:textId="77777777" w:rsidTr="00E91EF3">
        <w:trPr>
          <w:trHeight w:val="5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804C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A10E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Технические характеристики результата работ и услуг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4777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Проверка герметизации колодца в месте ввода трубы в колодцы, проверка на проходимость трубопровода.</w:t>
            </w:r>
          </w:p>
        </w:tc>
      </w:tr>
      <w:tr w:rsidR="00840409" w:rsidRPr="00840409" w14:paraId="7A12B497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577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3219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Требование к качеству и безопасности результата работ, услуг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C7F1" w14:textId="77777777" w:rsidR="00840409" w:rsidRPr="00840409" w:rsidRDefault="00840409" w:rsidP="00840409">
            <w:pPr>
              <w:jc w:val="both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По окончанию работ в течении 5 календарных дней Исполнитель должен выдать Заказчику:</w:t>
            </w:r>
          </w:p>
          <w:p w14:paraId="021240BF" w14:textId="77777777" w:rsidR="00840409" w:rsidRPr="00840409" w:rsidRDefault="00840409" w:rsidP="00840409">
            <w:pPr>
              <w:jc w:val="both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- акт о приемке выполненных работ по унифицированной форме КС-2; </w:t>
            </w:r>
          </w:p>
          <w:p w14:paraId="114A8AD9" w14:textId="77777777" w:rsidR="00840409" w:rsidRPr="00840409" w:rsidRDefault="00840409" w:rsidP="00840409">
            <w:pPr>
              <w:jc w:val="both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- справку стоимости выполненных работ и затрат по унифицированной форме КС-3; </w:t>
            </w:r>
          </w:p>
          <w:p w14:paraId="73BD67CB" w14:textId="77777777" w:rsidR="00840409" w:rsidRPr="00840409" w:rsidRDefault="00840409" w:rsidP="00840409">
            <w:pPr>
              <w:jc w:val="both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 счет фактуру и счет на оплату.</w:t>
            </w:r>
          </w:p>
          <w:p w14:paraId="4443DA18" w14:textId="77777777" w:rsidR="00840409" w:rsidRPr="00840409" w:rsidRDefault="00840409" w:rsidP="00FD1CB1">
            <w:pPr>
              <w:ind w:hanging="7"/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Исполнитель должен обеспечить гарантийное и сервисное обслуживание в течении двух лет.</w:t>
            </w:r>
          </w:p>
        </w:tc>
      </w:tr>
      <w:tr w:rsidR="00840409" w:rsidRPr="00840409" w14:paraId="15963969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7F2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D8C1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Результат работ, услуг.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35C9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Выполненные и принятые Заказчиком работы по замене  канализационного трубопровода методом ГНБ по адресам: ул. Свердлова, д.27б-33, 32 </w:t>
            </w:r>
            <w:proofErr w:type="spellStart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мкр</w:t>
            </w:r>
            <w:proofErr w:type="spellEnd"/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, между д.8б-20п1, ул. Первомайская, д.7., подписанием актов выполненных работ по форме КС-2, КС-3. </w:t>
            </w:r>
          </w:p>
        </w:tc>
      </w:tr>
      <w:tr w:rsidR="00840409" w:rsidRPr="00840409" w14:paraId="43B75779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F5F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EB44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Дополнительные требования к результатам работ, услуг (совместить требования к рабочей среде)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5BAF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1. Подрядчик обязан:</w:t>
            </w:r>
          </w:p>
          <w:p w14:paraId="52FC0318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Предоставить в срок услуги по замене канализационного  трубопровода на самотечном канализационном коллекторе  по адресу ул. Свердлова, д.27б-33, 32 </w:t>
            </w:r>
            <w:proofErr w:type="spellStart"/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мкр</w:t>
            </w:r>
            <w:proofErr w:type="spellEnd"/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, между д.8б-20п1, ул. Первомайская, д.7., </w:t>
            </w:r>
            <w:r w:rsidRPr="00580188">
              <w:rPr>
                <w:rFonts w:eastAsia="Calibri"/>
                <w:sz w:val="22"/>
                <w:szCs w:val="22"/>
                <w:lang w:eastAsia="en-US"/>
              </w:rPr>
              <w:t xml:space="preserve">включающей в себя раскопка и </w:t>
            </w:r>
            <w:proofErr w:type="spellStart"/>
            <w:r w:rsidRPr="00580188">
              <w:rPr>
                <w:rFonts w:eastAsia="Calibri"/>
                <w:sz w:val="22"/>
                <w:szCs w:val="22"/>
                <w:lang w:eastAsia="en-US"/>
              </w:rPr>
              <w:t>закопка</w:t>
            </w:r>
            <w:proofErr w:type="spellEnd"/>
            <w:r w:rsidRPr="00580188">
              <w:rPr>
                <w:rFonts w:eastAsia="Calibri"/>
                <w:sz w:val="22"/>
                <w:szCs w:val="22"/>
                <w:lang w:eastAsia="en-US"/>
              </w:rPr>
              <w:t xml:space="preserve"> траншеи, замену трубы,  герметизация колодца в месте ввода трубы в колодец</w:t>
            </w: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перед началом работ, при себе иметь схемы организации движения и ограждения мест производства работ.</w:t>
            </w:r>
          </w:p>
          <w:p w14:paraId="290F843D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- произвести согласование участка ПЗР со смежными службами, получить ордер на проведение ПЗР;</w:t>
            </w:r>
          </w:p>
          <w:p w14:paraId="5350EDCD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ПЗР производится силами исполнителя;</w:t>
            </w:r>
          </w:p>
          <w:p w14:paraId="62BFC2EA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выполнить планировку участка после ПЗР;</w:t>
            </w:r>
          </w:p>
          <w:p w14:paraId="71A564FE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выполнить работы с надлежащим качеством;</w:t>
            </w:r>
          </w:p>
          <w:p w14:paraId="71206A3E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выполнить работы в полном объеме в срок, указанный Заказчиком;</w:t>
            </w:r>
          </w:p>
          <w:p w14:paraId="0398C40A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качество выполнения всех работ в соответствии с технической документацией, действующими нормами и техническими условиями;</w:t>
            </w:r>
          </w:p>
          <w:p w14:paraId="16A55C52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своевременное и безвозмездное устранение недостатков и дефектов, выявленных при приёмке работ и в течении гарантийного срока эксплуатации объекта;</w:t>
            </w:r>
          </w:p>
          <w:p w14:paraId="60D38177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обеспечить содержание и уборку объекта и прилегающей непосредственно к нему территории;</w:t>
            </w:r>
          </w:p>
          <w:p w14:paraId="2D1A9D9B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в ходе производства работ и по их окончании обеспечить очистку объекта от промышленно-строительного мусора и отходов;</w:t>
            </w:r>
          </w:p>
          <w:p w14:paraId="711D01F2" w14:textId="77777777" w:rsidR="00840409" w:rsidRPr="00580188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вывезти в однодневный срок со дня подписания акта о сдаче-приёмке с объекта принадлежащие Подрядчику инвентарь, инструменты, строительные материалы, другое имущество и рабочий мусор;</w:t>
            </w:r>
          </w:p>
          <w:p w14:paraId="38369BF8" w14:textId="77777777" w:rsidR="00840409" w:rsidRPr="00580188" w:rsidRDefault="00840409" w:rsidP="00840409">
            <w:pPr>
              <w:rPr>
                <w:rFonts w:eastAsia="Calibri"/>
                <w:szCs w:val="22"/>
                <w:shd w:val="clear" w:color="auto" w:fill="FFFFFF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580188">
              <w:rPr>
                <w:rFonts w:eastAsia="Calibri"/>
                <w:sz w:val="22"/>
                <w:szCs w:val="22"/>
                <w:shd w:val="clear" w:color="auto" w:fill="FFFFFF"/>
              </w:rPr>
              <w:t>необходимо иметь действующую лицензию на деятельность по сбору транспортированию, обработке отходов I-IV класса опасности (Основание: Федеральный закон от 04.05.2011 г. № 99-ФЗ «О лицензировании отдельных видов деятельности)</w:t>
            </w:r>
          </w:p>
          <w:p w14:paraId="47CD3D5B" w14:textId="14F42EE7" w:rsidR="00F86857" w:rsidRPr="00580188" w:rsidRDefault="00E91EF3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sz w:val="22"/>
                <w:szCs w:val="22"/>
                <w:shd w:val="clear" w:color="auto" w:fill="FFFFFF"/>
              </w:rPr>
              <w:t xml:space="preserve">2. </w:t>
            </w:r>
            <w:r w:rsidR="00F86857"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Работы должны быть выполнены в соответствии с документацией (проектно-сметная документация, приложенная отдельными файлами), 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      </w:r>
          </w:p>
          <w:p w14:paraId="27B7BA0E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Федеральный закон №52-ФЗ от 30.03.99г. «О санитарно-эпидемиологическом благополучии населения (с изменениями)»;</w:t>
            </w:r>
          </w:p>
          <w:p w14:paraId="4E697770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Градостроительный кодекс Российской Федерации (с изменениями);</w:t>
            </w:r>
          </w:p>
          <w:p w14:paraId="3F17E10C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Организация и выполнение Работ должны соответствовать требованиям безопасности, установленным в следующих документах:</w:t>
            </w:r>
          </w:p>
          <w:p w14:paraId="12216FA4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Федеральный закон от 22.07.2008 № 123-ФЗ «Технический регламент о требованиях пожарной безопасности (последняя редакция)»;</w:t>
            </w:r>
          </w:p>
          <w:p w14:paraId="27C497BC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СНиП 12-03-2001 «Безопасность труда в строительстве Часть 1. Общие требования»;</w:t>
            </w:r>
          </w:p>
          <w:p w14:paraId="3BFDC0C4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СНиП 12-04-2002 «Безопасность труда в строительстве Часть 2. Строительное производство»;</w:t>
            </w:r>
          </w:p>
          <w:p w14:paraId="10D90542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Федеральный закон от 21.12.1994 № 69-ФЗ «О пожарной безопасности» (с Изменениями);</w:t>
            </w:r>
          </w:p>
          <w:p w14:paraId="70AB7796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Федеральный закон от 27.12.2002 № 184-ФЗ «О техническом регулировании» (с Изменениями);</w:t>
            </w:r>
          </w:p>
          <w:p w14:paraId="7D17A1AF" w14:textId="0261185F" w:rsidR="00F86857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Федеральным законом от 30.12.2009 № 384-ФЗ «Технический регламент о безопасности зданий и сооружений (с изменениями)»;</w:t>
            </w:r>
          </w:p>
          <w:p w14:paraId="61F09627" w14:textId="4AE4511C" w:rsidR="00580188" w:rsidRDefault="00580188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СП 45.13330.2017. Свод правил. Земляные сооружения, основания и фундаменты;</w:t>
            </w:r>
          </w:p>
          <w:p w14:paraId="3408896C" w14:textId="71F15E21" w:rsidR="00580188" w:rsidRPr="00580188" w:rsidRDefault="00580188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СП 129.13330.2019 «Наружные сети и сооружения водоснабжения и канализации»;</w:t>
            </w:r>
          </w:p>
          <w:p w14:paraId="475E6B0D" w14:textId="77777777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>- И иные требования государственных стандартов, действующих строительных норм и правил, НПБ, технических регламентов, санитарных норм и правил, предназначенных для выполнения данных видов работ.</w:t>
            </w:r>
          </w:p>
          <w:p w14:paraId="00E09B6D" w14:textId="408D6AA4" w:rsidR="00F86857" w:rsidRPr="00580188" w:rsidRDefault="00F86857" w:rsidP="00F86857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3. Выполняемые работы, равно как и их результат, должны </w:t>
            </w:r>
            <w:r w:rsidRPr="0058018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соответствовать требованиям и актов законодательства РФ и действующих нормативно-техническим документам и правилам, (в случае указания недействующих ГОСТ, СНИП, СанПин, ТР, ТС и иных нормативных и регулирующих документов – данными документами руководствоваться не требуется).</w:t>
            </w:r>
          </w:p>
        </w:tc>
      </w:tr>
      <w:tr w:rsidR="00840409" w:rsidRPr="00840409" w14:paraId="34672959" w14:textId="77777777" w:rsidTr="00E91EF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A39C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7721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Возможность привлечения субподрядчиков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16B6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невозможно</w:t>
            </w:r>
          </w:p>
        </w:tc>
      </w:tr>
      <w:tr w:rsidR="00840409" w:rsidRPr="00840409" w14:paraId="063416AE" w14:textId="77777777" w:rsidTr="00E91EF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FE04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29E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Порядок осуществления авторского и технического надзора при выполнении работ, услуг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849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Надзор осуществляется представителями ООО «Водоканал»</w:t>
            </w:r>
          </w:p>
        </w:tc>
      </w:tr>
      <w:tr w:rsidR="00840409" w:rsidRPr="00840409" w14:paraId="087B0BE3" w14:textId="77777777" w:rsidTr="008404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07E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6CD9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Требования к персоналу исполнителя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C12F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 обязан:</w:t>
            </w:r>
          </w:p>
          <w:p w14:paraId="38E707C2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 в ходе проведения работ соблюдать требования природоохранного законодательства и обеспечивать безопасность самих работ.</w:t>
            </w:r>
          </w:p>
          <w:p w14:paraId="12217598" w14:textId="21120CE7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до начала работ устанавливать эффективную связь и координацию действий между соответствующими уровнями управления Заказчика и Подрядчика.</w:t>
            </w:r>
          </w:p>
          <w:p w14:paraId="28A91313" w14:textId="3F73A287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до начала выполнения работ на объекте Заказчика проинформировать ответственное лицо Заказчика (ответственное лицо по заключенному договору) о времени и дате проведения работ, предоставить данные (Ф.И.О.) на всех работников, привлеченных к выполнению работ согласно данного договора.</w:t>
            </w:r>
          </w:p>
          <w:p w14:paraId="794D84FC" w14:textId="77777777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-перед началом производства работ, Подрядчик обязан оповестить Заказчика о её начале и согласовать с заказчиком схему, места производства работ.</w:t>
            </w:r>
          </w:p>
          <w:p w14:paraId="2DF3A385" w14:textId="44857D0E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направить до начала выполнения работ работников, привлеченных для работ на объекте Заказчика</w:t>
            </w:r>
            <w:r w:rsidR="00E57B9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в отдел охраны труда Заказчика для прохождения вводного инструктажа.</w:t>
            </w:r>
          </w:p>
          <w:p w14:paraId="76D4F569" w14:textId="5E2AFAFC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-обеспечивать соблюдение работниками при проведении работ на территории Заказчика требований охраны труда и действующих на территории </w:t>
            </w:r>
            <w:proofErr w:type="gramStart"/>
            <w:r w:rsidRPr="00840409">
              <w:rPr>
                <w:rFonts w:eastAsia="Calibri"/>
                <w:color w:val="auto"/>
                <w:sz w:val="22"/>
                <w:szCs w:val="22"/>
              </w:rPr>
              <w:t>РФ  законодательных</w:t>
            </w:r>
            <w:proofErr w:type="gramEnd"/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 правовых актов  по охране труда. </w:t>
            </w:r>
          </w:p>
          <w:p w14:paraId="62D7C403" w14:textId="1A28D8F0" w:rsidR="00840409" w:rsidRPr="00840409" w:rsidRDefault="00840409" w:rsidP="0058018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не допускать нарушения требований охраны труда на месте проведения работ на территории Заказчика, не допускать возникновения аварийной ситуации, которая может повлечь   угрозу жизни и здоровья работников Заказчика.</w:t>
            </w:r>
          </w:p>
          <w:p w14:paraId="0A87A57F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 Подрядчик несет ответственность за выполнение необходимых мероприятий по охране труда и за безопасное производство работ на объекте Заказчика.</w:t>
            </w:r>
          </w:p>
          <w:p w14:paraId="10E4BD06" w14:textId="2C171D7F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несет ответственность за обеспечение своим работникам здоровой и безопасной среды и рабочей обстановки на рабочем месте во время выполнения работ на объекте Заказчика.</w:t>
            </w:r>
          </w:p>
          <w:p w14:paraId="32345863" w14:textId="623ABBC9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Подрядчик несет полную ответственность за соблюдение требований охраны труда, промышленной безопасности при выполнении работ по договору оказания услуг на объекте Заказчика. </w:t>
            </w:r>
          </w:p>
          <w:p w14:paraId="1D2F9333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 Подрядчик должен заботиться о здоровье и безопасности работников Подрядчика, населения и других третьих сторон и ограждать их от любых опасностей, связанных с проведением работ. Все инструменты, оборудование, сооружения и другие объекты, используемые Подрядчиком, а также методы, применяемые для выполнения работ, считаются частью рабочей среды.</w:t>
            </w:r>
          </w:p>
          <w:p w14:paraId="452EDF13" w14:textId="49D438DD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обязан принимать соответствующие методы, порядок и меры предосторожности, необходимые для соблюдения условий договора и требований охраны труда, незамедлительно сообщать Заказчику и государственным органам власти, в соответствии с требованиями закона, о любых несчастных случаях, травмах и происшествиях, едва не приведших к несчастному случаю.</w:t>
            </w:r>
          </w:p>
          <w:p w14:paraId="3230A3AF" w14:textId="60E199C0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Подрядчик проводит расследование и принимает на учет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lastRenderedPageBreak/>
              <w:t>происшедший с работниками Подрядчика несчастного случая на производстве во время выполнения работ на территории Заказчика в рамках договора.</w:t>
            </w:r>
          </w:p>
          <w:p w14:paraId="0F044ADE" w14:textId="6D964628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на строительных объектах «Заказчика» в своей деятельности должен руководствоваться следующими нормами в области охраны окружающей среды – Гражданским Кодексом РФ, Федеральным законом «Об охране окружающей среды» № 7-ФЗ от 20.12.01 г. и прочими нормативно-правовыми актами.</w:t>
            </w:r>
          </w:p>
          <w:p w14:paraId="32B8D568" w14:textId="390E5E7F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-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обязан строго следовать требованиям в области охраны окружающей среды.</w:t>
            </w:r>
          </w:p>
          <w:p w14:paraId="77DFB771" w14:textId="2DA7C932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несет ответственность за то, чтобы все оборудование, используемое на рабочих площадках при выполнении работ на объекте Заказчика, имели надлежащие сертификаты, разрешения или лицензии, паспорта, инструкции (руководства) по эксплуатации) в соответствии со стандартами и нормами РФ.</w:t>
            </w:r>
          </w:p>
          <w:p w14:paraId="5C8D60E3" w14:textId="18DE58CF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на время выполнения работ на объектах Заказчика обязан обеспечивать производственный контроль за соблюдением требований промышленной безопасности и охраны труда, норм и правил природоохранного законодательства в соответствии с действующими правовыми актами РФ.</w:t>
            </w:r>
          </w:p>
          <w:p w14:paraId="36CAC19A" w14:textId="3B1F8598" w:rsidR="00840409" w:rsidRPr="00840409" w:rsidRDefault="00580188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840409" w:rsidRPr="00840409">
              <w:rPr>
                <w:rFonts w:eastAsia="Calibri"/>
                <w:color w:val="auto"/>
                <w:sz w:val="22"/>
                <w:szCs w:val="22"/>
              </w:rPr>
              <w:t>Подрядчик при производстве работ повышенной опасности на действующих объектах Заказчика обязан выполнять требования государственных нормативных актов РФ.</w:t>
            </w:r>
          </w:p>
          <w:p w14:paraId="1B720252" w14:textId="4B70D0D4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 При возникновении нештатной ситуации при производстве работ на объекте Заказчика каждый производитель работ Подрядчика должен немедленно оповестить о случившемся руководителю работ подрядчика, который оповещает диспетчерскую службу Заказчика. </w:t>
            </w:r>
          </w:p>
          <w:p w14:paraId="7FCFC14D" w14:textId="1F1EF9C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 Ответственность за соблюдение требований безопасности    в случае эксплуатации машин и оборудования Заказчика, переданных для использования </w:t>
            </w:r>
            <w:proofErr w:type="gramStart"/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Подрядчику</w:t>
            </w:r>
            <w:proofErr w:type="gramEnd"/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 возлагается на Подрядчика.</w:t>
            </w:r>
          </w:p>
          <w:p w14:paraId="6037AC0B" w14:textId="7FCF6CBB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Подрядчику запрещается: </w:t>
            </w:r>
          </w:p>
          <w:p w14:paraId="52D0129D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-провозить (проводить) на объекты Заказчика посторонних лиц; </w:t>
            </w:r>
          </w:p>
          <w:p w14:paraId="1366EB1A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−самовольно изменять условия, последовательность и объем работ; </w:t>
            </w:r>
          </w:p>
          <w:p w14:paraId="6E5604A8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−находиться без надобности на действующих установках, в производственных помещениях Заказчика;</w:t>
            </w:r>
          </w:p>
          <w:p w14:paraId="74FD946B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 −нарушать утвержденную схему движения автотранспорта по территории Заказчика, а также посещать объекты Заказчика за пределами производства работ;</w:t>
            </w:r>
          </w:p>
          <w:p w14:paraId="3F33C295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-Отвлекать работников Заказчика во время выполнения ими должностных обязанностей; </w:t>
            </w:r>
          </w:p>
          <w:p w14:paraId="3FBCB5C1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−пользоваться технологическим оборудованием и грузоподъемными механизмами Заказчика без предварительного с ним согласования; </w:t>
            </w:r>
          </w:p>
          <w:p w14:paraId="45958EF8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−курить в неотведенных для этого местах; </w:t>
            </w:r>
          </w:p>
          <w:p w14:paraId="159AA27A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−самовольно размещать или утилизировать любые виды отходов вне отведенных мест,  оговоренных в условиях договора; </w:t>
            </w:r>
          </w:p>
          <w:p w14:paraId="6857E8C0" w14:textId="7777777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−самовольно сбрасывать в поверхностные водные объекты или рельеф местности сточные воды вне отведенных мест, оговоренных в условиях договора;</w:t>
            </w:r>
          </w:p>
          <w:p w14:paraId="0F890411" w14:textId="0FDA3A97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>Подрядчик обязан не допускать к работам на объектах Заказчика собственных работников организации, не прошедших обязательных медицинских осмотров (предварительных – при поступлении на работу и периодических).</w:t>
            </w:r>
          </w:p>
          <w:p w14:paraId="166DAC63" w14:textId="2ABA86DA" w:rsidR="00840409" w:rsidRPr="00840409" w:rsidRDefault="00840409" w:rsidP="0084040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auto"/>
                <w:szCs w:val="22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Подрядчик несет ответственность за допуск к работе персонала,  не прошедшего предварительный или периодический медицинский осмотр, не прошедших: инструктаж по охране труда, инструктаж и обучение по  пожарной безопасности, проверку знаний по охране труда и  оказанию первой доврачебной помощи, аттестацию по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lastRenderedPageBreak/>
              <w:t>промышленной безопасности, обучение по профессии или видам работ на которые требуется обучение.</w:t>
            </w:r>
          </w:p>
        </w:tc>
      </w:tr>
      <w:tr w:rsidR="00840409" w:rsidRPr="00840409" w14:paraId="449F708E" w14:textId="77777777" w:rsidTr="0084040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699" w14:textId="77777777" w:rsidR="00840409" w:rsidRPr="00840409" w:rsidRDefault="00840409" w:rsidP="00840409">
            <w:pPr>
              <w:numPr>
                <w:ilvl w:val="0"/>
                <w:numId w:val="6"/>
              </w:numPr>
              <w:ind w:left="0" w:firstLine="0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D232" w14:textId="77777777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  <w:lang w:eastAsia="en-US"/>
              </w:rPr>
              <w:t>Гарантийное и техническое обслуживание.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053" w14:textId="21CEA69B" w:rsidR="00840409" w:rsidRPr="00840409" w:rsidRDefault="00840409" w:rsidP="00840409">
            <w:pPr>
              <w:rPr>
                <w:rFonts w:eastAsia="Calibri"/>
                <w:color w:val="auto"/>
                <w:szCs w:val="22"/>
                <w:lang w:eastAsia="en-US"/>
              </w:rPr>
            </w:pPr>
            <w:r w:rsidRPr="00840409">
              <w:rPr>
                <w:rFonts w:eastAsia="Calibri"/>
                <w:color w:val="auto"/>
                <w:sz w:val="22"/>
                <w:szCs w:val="22"/>
              </w:rPr>
              <w:t xml:space="preserve">Гарантийный срок на результат выполненных Работ 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 xml:space="preserve">не менее 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24 месяц</w:t>
            </w:r>
            <w:r w:rsidR="00580188">
              <w:rPr>
                <w:rFonts w:eastAsia="Calibri"/>
                <w:color w:val="auto"/>
                <w:sz w:val="22"/>
                <w:szCs w:val="22"/>
              </w:rPr>
              <w:t>ев</w:t>
            </w:r>
            <w:r w:rsidRPr="00840409">
              <w:rPr>
                <w:rFonts w:eastAsia="Calibri"/>
                <w:color w:val="auto"/>
                <w:sz w:val="22"/>
                <w:szCs w:val="22"/>
              </w:rPr>
              <w:t>, с даты подписания сторонами Акта сдачи-приемки выполненных работ (форма КС-2).</w:t>
            </w:r>
          </w:p>
        </w:tc>
      </w:tr>
    </w:tbl>
    <w:p w14:paraId="58240E1A" w14:textId="77777777" w:rsidR="00334754" w:rsidRDefault="00334754" w:rsidP="00E91EF3">
      <w:pPr>
        <w:jc w:val="center"/>
        <w:rPr>
          <w:sz w:val="22"/>
        </w:rPr>
      </w:pPr>
    </w:p>
    <w:sectPr w:rsidR="00334754" w:rsidSect="00CF3A89">
      <w:pgSz w:w="11906" w:h="16838"/>
      <w:pgMar w:top="709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F1553"/>
    <w:multiLevelType w:val="multilevel"/>
    <w:tmpl w:val="9C829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4004121"/>
    <w:multiLevelType w:val="multilevel"/>
    <w:tmpl w:val="918410A8"/>
    <w:lvl w:ilvl="0">
      <w:numFmt w:val="decimal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5617A18"/>
    <w:multiLevelType w:val="multilevel"/>
    <w:tmpl w:val="559481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D2614B6"/>
    <w:multiLevelType w:val="hybridMultilevel"/>
    <w:tmpl w:val="C79C45A2"/>
    <w:lvl w:ilvl="0" w:tplc="B23084A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bCs/>
      </w:rPr>
    </w:lvl>
    <w:lvl w:ilvl="1" w:tplc="5F6AEF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C8D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84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893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1092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C60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24D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5493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FF7A78"/>
    <w:multiLevelType w:val="multilevel"/>
    <w:tmpl w:val="3606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95" w:hanging="435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55F67AD7"/>
    <w:multiLevelType w:val="multilevel"/>
    <w:tmpl w:val="C65C36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8786102"/>
    <w:multiLevelType w:val="hybridMultilevel"/>
    <w:tmpl w:val="C8201F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754"/>
    <w:rsid w:val="00247972"/>
    <w:rsid w:val="002A0669"/>
    <w:rsid w:val="002A3DDB"/>
    <w:rsid w:val="00334754"/>
    <w:rsid w:val="004132F3"/>
    <w:rsid w:val="004A654E"/>
    <w:rsid w:val="00555C4F"/>
    <w:rsid w:val="00580188"/>
    <w:rsid w:val="007066E5"/>
    <w:rsid w:val="00711E91"/>
    <w:rsid w:val="00756217"/>
    <w:rsid w:val="00815542"/>
    <w:rsid w:val="00840409"/>
    <w:rsid w:val="008C33DB"/>
    <w:rsid w:val="008F393B"/>
    <w:rsid w:val="00902E96"/>
    <w:rsid w:val="00A02431"/>
    <w:rsid w:val="00B07571"/>
    <w:rsid w:val="00B23A96"/>
    <w:rsid w:val="00CF3A89"/>
    <w:rsid w:val="00DC7805"/>
    <w:rsid w:val="00E05AD9"/>
    <w:rsid w:val="00E45621"/>
    <w:rsid w:val="00E516F4"/>
    <w:rsid w:val="00E57B98"/>
    <w:rsid w:val="00E91EF3"/>
    <w:rsid w:val="00F86857"/>
    <w:rsid w:val="00FB5DD0"/>
    <w:rsid w:val="00FD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64D9"/>
  <w15:docId w15:val="{A235E7FA-F074-48E6-9FC6-2716C85F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60" w:lineRule="auto"/>
      <w:ind w:left="360"/>
      <w:jc w:val="center"/>
      <w:outlineLvl w:val="1"/>
    </w:pPr>
    <w:rPr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FirstParagraph">
    <w:name w:val="First Paragraph"/>
    <w:basedOn w:val="a3"/>
    <w:next w:val="a3"/>
    <w:link w:val="FirstParagraph0"/>
    <w:pPr>
      <w:spacing w:before="180" w:after="180"/>
    </w:pPr>
  </w:style>
  <w:style w:type="character" w:customStyle="1" w:styleId="FirstParagraph0">
    <w:name w:val="First Paragraph"/>
    <w:basedOn w:val="a4"/>
    <w:link w:val="FirstParagraph"/>
    <w:rPr>
      <w:rFonts w:ascii="Times New Roman" w:hAnsi="Times New Roman"/>
      <w:color w:val="000000"/>
      <w:sz w:val="24"/>
    </w:rPr>
  </w:style>
  <w:style w:type="paragraph" w:customStyle="1" w:styleId="23">
    <w:name w:val="Основной шрифт абзаца2"/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4">
    <w:name w:val="Body Text Indent 2"/>
    <w:basedOn w:val="a"/>
    <w:link w:val="25"/>
    <w:pPr>
      <w:tabs>
        <w:tab w:val="left" w:leader="underscore" w:pos="8774"/>
      </w:tabs>
      <w:ind w:firstLine="567"/>
      <w:jc w:val="both"/>
    </w:pPr>
  </w:style>
  <w:style w:type="character" w:customStyle="1" w:styleId="25">
    <w:name w:val="Основной текст с отступом 2 Знак"/>
    <w:basedOn w:val="1"/>
    <w:link w:val="24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paragraph" w:customStyle="1" w:styleId="110">
    <w:name w:val="Обычный11"/>
    <w:link w:val="111"/>
    <w:pPr>
      <w:spacing w:after="60" w:line="240" w:lineRule="auto"/>
      <w:jc w:val="both"/>
    </w:pPr>
    <w:rPr>
      <w:rFonts w:ascii="Times New Roman" w:hAnsi="Times New Roman"/>
      <w:sz w:val="24"/>
    </w:rPr>
  </w:style>
  <w:style w:type="character" w:customStyle="1" w:styleId="111">
    <w:name w:val="Обычный11"/>
    <w:link w:val="110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rFonts w:ascii="Times New Roman" w:hAnsi="Times New Roman"/>
      <w:color w:val="0000FF"/>
      <w:u w:val="single"/>
    </w:rPr>
  </w:style>
  <w:style w:type="character" w:customStyle="1" w:styleId="1a">
    <w:name w:val="Гиперссылка1"/>
    <w:link w:val="19"/>
    <w:rPr>
      <w:rFonts w:ascii="Times New Roman" w:hAnsi="Times New Roman"/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c">
    <w:name w:val="List Paragraph"/>
    <w:basedOn w:val="a"/>
    <w:link w:val="ad"/>
    <w:uiPriority w:val="34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"/>
    <w:link w:val="a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URISTV</dc:creator>
  <cp:lastModifiedBy>Личманова Оксана Юрьевна</cp:lastModifiedBy>
  <cp:revision>9</cp:revision>
  <dcterms:created xsi:type="dcterms:W3CDTF">2026-08-12T10:14:00Z</dcterms:created>
  <dcterms:modified xsi:type="dcterms:W3CDTF">2026-08-17T07:16:00Z</dcterms:modified>
</cp:coreProperties>
</file>