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BF3B2" w14:textId="3AD06E25" w:rsidR="0007561A" w:rsidRPr="00CC4C37" w:rsidRDefault="0073183B" w:rsidP="00013E24">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Т</w:t>
      </w:r>
      <w:r w:rsidR="00CC4C37" w:rsidRPr="00CC4C37">
        <w:rPr>
          <w:rFonts w:ascii="Times New Roman" w:eastAsia="Times New Roman" w:hAnsi="Times New Roman" w:cs="Times New Roman"/>
          <w:b/>
          <w:bCs/>
          <w:color w:val="000000"/>
        </w:rPr>
        <w:t>ехническое</w:t>
      </w:r>
      <w:r w:rsidRPr="00CC4C37">
        <w:rPr>
          <w:rFonts w:ascii="Times New Roman" w:eastAsia="Times New Roman" w:hAnsi="Times New Roman" w:cs="Times New Roman"/>
          <w:b/>
          <w:bCs/>
          <w:color w:val="000000"/>
        </w:rPr>
        <w:t xml:space="preserve"> </w:t>
      </w:r>
      <w:r w:rsidR="00CC4C37" w:rsidRPr="00CC4C37">
        <w:rPr>
          <w:rFonts w:ascii="Times New Roman" w:eastAsia="Times New Roman" w:hAnsi="Times New Roman" w:cs="Times New Roman"/>
          <w:b/>
          <w:bCs/>
          <w:color w:val="000000"/>
        </w:rPr>
        <w:t>задание</w:t>
      </w:r>
    </w:p>
    <w:p w14:paraId="6DAFA51C" w14:textId="6E727934" w:rsidR="007F2359" w:rsidRPr="007F2359" w:rsidRDefault="00B22E6D" w:rsidP="007F2359">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 xml:space="preserve"> на поставку </w:t>
      </w:r>
      <w:r w:rsidR="007F2359">
        <w:rPr>
          <w:rFonts w:ascii="Times New Roman" w:eastAsia="Times New Roman" w:hAnsi="Times New Roman" w:cs="Times New Roman"/>
          <w:b/>
          <w:bCs/>
          <w:color w:val="000000"/>
        </w:rPr>
        <w:t>хозяйственных</w:t>
      </w:r>
      <w:r w:rsidR="00BA5228">
        <w:rPr>
          <w:rFonts w:ascii="Times New Roman" w:eastAsia="Times New Roman" w:hAnsi="Times New Roman" w:cs="Times New Roman"/>
          <w:b/>
          <w:bCs/>
          <w:color w:val="000000"/>
        </w:rPr>
        <w:t xml:space="preserve"> </w:t>
      </w:r>
      <w:r w:rsidR="003D0FD7">
        <w:rPr>
          <w:rFonts w:ascii="Times New Roman" w:eastAsia="Times New Roman" w:hAnsi="Times New Roman" w:cs="Times New Roman"/>
          <w:b/>
          <w:bCs/>
          <w:color w:val="000000"/>
        </w:rPr>
        <w:t>товаров</w:t>
      </w:r>
      <w:r w:rsidR="00373DA7">
        <w:rPr>
          <w:rFonts w:ascii="Times New Roman" w:eastAsia="Times New Roman" w:hAnsi="Times New Roman" w:cs="Times New Roman"/>
          <w:b/>
          <w:bCs/>
          <w:color w:val="000000"/>
        </w:rPr>
        <w:t xml:space="preserve"> для нужд</w:t>
      </w:r>
    </w:p>
    <w:p w14:paraId="6A07656E" w14:textId="428A1D42" w:rsidR="007F2359" w:rsidRDefault="007F2359" w:rsidP="00373DA7">
      <w:pPr>
        <w:widowControl w:val="0"/>
        <w:spacing w:after="0" w:line="240" w:lineRule="auto"/>
        <w:jc w:val="center"/>
        <w:rPr>
          <w:rFonts w:ascii="Times New Roman" w:eastAsia="Times New Roman" w:hAnsi="Times New Roman" w:cs="Times New Roman"/>
          <w:b/>
          <w:bCs/>
          <w:color w:val="000000"/>
        </w:rPr>
      </w:pPr>
      <w:r w:rsidRPr="007F2359">
        <w:rPr>
          <w:rFonts w:ascii="Times New Roman" w:eastAsia="Times New Roman" w:hAnsi="Times New Roman" w:cs="Times New Roman"/>
          <w:b/>
          <w:bCs/>
          <w:color w:val="000000"/>
        </w:rPr>
        <w:t>МАУ "ЛЕДОВЫЙ ДВОРЕЦ СПОРТА ИМ. С. КАПУСТИНА"</w:t>
      </w:r>
    </w:p>
    <w:p w14:paraId="4A317EB9" w14:textId="77777777" w:rsidR="007F2359" w:rsidRPr="007F2359" w:rsidRDefault="007F2359" w:rsidP="007F2359">
      <w:pPr>
        <w:widowControl w:val="0"/>
        <w:spacing w:after="0" w:line="240" w:lineRule="auto"/>
        <w:jc w:val="both"/>
        <w:rPr>
          <w:rFonts w:ascii="Times New Roman" w:eastAsia="Calibri" w:hAnsi="Times New Roman" w:cs="Times New Roman"/>
          <w:i/>
          <w:iCs/>
          <w:color w:val="FF0000"/>
        </w:rPr>
      </w:pPr>
      <w:r w:rsidRPr="007F2359">
        <w:rPr>
          <w:rFonts w:ascii="Times New Roman" w:eastAsia="Calibri" w:hAnsi="Times New Roman" w:cs="Times New Roman"/>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1A92F58" w14:textId="77777777" w:rsidR="007F2359" w:rsidRDefault="007F2359" w:rsidP="00373DA7">
      <w:pPr>
        <w:widowControl w:val="0"/>
        <w:spacing w:after="0" w:line="240" w:lineRule="auto"/>
        <w:jc w:val="center"/>
        <w:rPr>
          <w:rFonts w:ascii="Times New Roman" w:eastAsia="Times New Roman" w:hAnsi="Times New Roman" w:cs="Times New Roman"/>
          <w:b/>
          <w:bCs/>
          <w:color w:val="000000"/>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3969"/>
        <w:gridCol w:w="1417"/>
        <w:gridCol w:w="1276"/>
        <w:gridCol w:w="1588"/>
      </w:tblGrid>
      <w:tr w:rsidR="00373DA7" w:rsidRPr="003D0FD7" w14:paraId="5C1F8DE0" w14:textId="77777777" w:rsidTr="003911B5">
        <w:trPr>
          <w:trHeight w:val="20"/>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55541DCD" w14:textId="77777777" w:rsidR="003911B5" w:rsidRPr="003D0FD7"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w:t>
            </w:r>
          </w:p>
          <w:p w14:paraId="2425B6F9" w14:textId="1676597F" w:rsidR="00373DA7" w:rsidRPr="003D0FD7"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 xml:space="preserve"> п/п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E92228" w14:textId="77777777" w:rsidR="00373DA7" w:rsidRPr="003D0FD7"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Код ОКПД 2</w:t>
            </w:r>
          </w:p>
        </w:tc>
        <w:tc>
          <w:tcPr>
            <w:tcW w:w="3969" w:type="dxa"/>
            <w:vMerge w:val="restart"/>
            <w:tcBorders>
              <w:top w:val="single" w:sz="4" w:space="0" w:color="auto"/>
              <w:left w:val="single" w:sz="4" w:space="0" w:color="auto"/>
              <w:bottom w:val="single" w:sz="4" w:space="0" w:color="auto"/>
              <w:right w:val="single" w:sz="4" w:space="0" w:color="auto"/>
            </w:tcBorders>
            <w:hideMark/>
          </w:tcPr>
          <w:p w14:paraId="6BD03F1B"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Наименование</w:t>
            </w:r>
          </w:p>
        </w:tc>
        <w:tc>
          <w:tcPr>
            <w:tcW w:w="4281" w:type="dxa"/>
            <w:gridSpan w:val="3"/>
            <w:tcBorders>
              <w:top w:val="single" w:sz="4" w:space="0" w:color="auto"/>
              <w:left w:val="single" w:sz="4" w:space="0" w:color="auto"/>
              <w:bottom w:val="single" w:sz="4" w:space="0" w:color="auto"/>
              <w:right w:val="single" w:sz="4" w:space="0" w:color="auto"/>
            </w:tcBorders>
            <w:hideMark/>
          </w:tcPr>
          <w:p w14:paraId="2F11E233"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Национальный режим</w:t>
            </w:r>
          </w:p>
        </w:tc>
      </w:tr>
      <w:tr w:rsidR="00373DA7" w:rsidRPr="003D0FD7" w14:paraId="59B6E55B" w14:textId="77777777" w:rsidTr="003D0FD7">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192B1ED" w14:textId="77777777" w:rsidR="00373DA7" w:rsidRPr="003D0FD7" w:rsidRDefault="00373DA7" w:rsidP="00E83757">
            <w:pPr>
              <w:spacing w:after="0" w:line="240" w:lineRule="auto"/>
              <w:rPr>
                <w:rFonts w:ascii="Times New Roman" w:eastAsia="Calibri" w:hAnsi="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C0ABFD" w14:textId="77777777" w:rsidR="00373DA7" w:rsidRPr="003D0FD7" w:rsidRDefault="00373DA7" w:rsidP="00E83757">
            <w:pPr>
              <w:spacing w:after="0" w:line="240" w:lineRule="auto"/>
              <w:rPr>
                <w:rFonts w:ascii="Times New Roman" w:eastAsia="Calibri" w:hAnsi="Times New Roman" w:cs="Times New Roman"/>
                <w:sz w:val="20"/>
                <w:szCs w:val="2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192C90E" w14:textId="77777777" w:rsidR="00373DA7" w:rsidRPr="003D0FD7" w:rsidRDefault="00373DA7" w:rsidP="00E83757">
            <w:pPr>
              <w:spacing w:after="0" w:line="240" w:lineRule="auto"/>
              <w:rPr>
                <w:rFonts w:ascii="Times New Roman" w:eastAsia="Calibri"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14:paraId="7737BDC7"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 xml:space="preserve">1875 </w:t>
            </w:r>
          </w:p>
          <w:p w14:paraId="30787521"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(Запрет)</w:t>
            </w:r>
          </w:p>
        </w:tc>
        <w:tc>
          <w:tcPr>
            <w:tcW w:w="1276" w:type="dxa"/>
            <w:tcBorders>
              <w:top w:val="single" w:sz="4" w:space="0" w:color="auto"/>
              <w:left w:val="single" w:sz="4" w:space="0" w:color="auto"/>
              <w:bottom w:val="single" w:sz="4" w:space="0" w:color="auto"/>
              <w:right w:val="single" w:sz="4" w:space="0" w:color="auto"/>
            </w:tcBorders>
            <w:hideMark/>
          </w:tcPr>
          <w:p w14:paraId="18323F58"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1875</w:t>
            </w:r>
          </w:p>
          <w:p w14:paraId="5AB4C9F7"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(Ограничение)</w:t>
            </w:r>
          </w:p>
        </w:tc>
        <w:tc>
          <w:tcPr>
            <w:tcW w:w="1588" w:type="dxa"/>
            <w:tcBorders>
              <w:top w:val="single" w:sz="4" w:space="0" w:color="auto"/>
              <w:left w:val="single" w:sz="4" w:space="0" w:color="auto"/>
              <w:bottom w:val="single" w:sz="4" w:space="0" w:color="auto"/>
              <w:right w:val="single" w:sz="4" w:space="0" w:color="auto"/>
            </w:tcBorders>
            <w:hideMark/>
          </w:tcPr>
          <w:p w14:paraId="64B4EF01" w14:textId="77777777" w:rsidR="00373DA7" w:rsidRPr="003D0FD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1875</w:t>
            </w:r>
          </w:p>
          <w:p w14:paraId="0C41F73F" w14:textId="77777777" w:rsidR="00373DA7" w:rsidRPr="003D0FD7" w:rsidRDefault="00373DA7" w:rsidP="00E83757">
            <w:pPr>
              <w:spacing w:after="0" w:line="240" w:lineRule="auto"/>
              <w:ind w:left="-567" w:right="-29" w:firstLine="454"/>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(Преимущество)</w:t>
            </w:r>
          </w:p>
        </w:tc>
      </w:tr>
      <w:tr w:rsidR="003D0FD7" w:rsidRPr="003D0FD7" w14:paraId="1B8AA6C7" w14:textId="77777777" w:rsidTr="003D0FD7">
        <w:trPr>
          <w:trHeight w:val="247"/>
          <w:jc w:val="center"/>
        </w:trPr>
        <w:tc>
          <w:tcPr>
            <w:tcW w:w="562" w:type="dxa"/>
            <w:tcBorders>
              <w:top w:val="single" w:sz="4" w:space="0" w:color="auto"/>
              <w:left w:val="single" w:sz="4" w:space="0" w:color="auto"/>
              <w:bottom w:val="single" w:sz="4" w:space="0" w:color="auto"/>
              <w:right w:val="single" w:sz="4" w:space="0" w:color="auto"/>
            </w:tcBorders>
            <w:hideMark/>
          </w:tcPr>
          <w:p w14:paraId="5889BA1C"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1</w:t>
            </w:r>
          </w:p>
        </w:tc>
        <w:tc>
          <w:tcPr>
            <w:tcW w:w="1418" w:type="dxa"/>
            <w:tcBorders>
              <w:top w:val="single" w:sz="4" w:space="0" w:color="auto"/>
              <w:left w:val="nil"/>
              <w:bottom w:val="single" w:sz="4" w:space="0" w:color="auto"/>
              <w:right w:val="single" w:sz="4" w:space="0" w:color="auto"/>
            </w:tcBorders>
          </w:tcPr>
          <w:p w14:paraId="36B5AD26" w14:textId="0B34741A" w:rsidR="003D0FD7" w:rsidRPr="003D0FD7" w:rsidRDefault="003D0FD7" w:rsidP="003D0FD7">
            <w:pPr>
              <w:spacing w:after="0" w:line="240" w:lineRule="auto"/>
              <w:ind w:left="-567" w:firstLine="567"/>
              <w:contextualSpacing/>
              <w:jc w:val="both"/>
              <w:rPr>
                <w:rFonts w:ascii="Times New Roman" w:eastAsia="Calibri" w:hAnsi="Times New Roman" w:cs="Times New Roman"/>
                <w:sz w:val="20"/>
                <w:szCs w:val="20"/>
              </w:rPr>
            </w:pPr>
            <w:r w:rsidRPr="003D0FD7">
              <w:rPr>
                <w:rFonts w:ascii="Times New Roman" w:eastAsia="Calibri" w:hAnsi="Times New Roman" w:cs="Times New Roman"/>
                <w:sz w:val="20"/>
                <w:szCs w:val="20"/>
              </w:rPr>
              <w:t>17.12.14.110</w:t>
            </w:r>
          </w:p>
        </w:tc>
        <w:tc>
          <w:tcPr>
            <w:tcW w:w="3969" w:type="dxa"/>
            <w:shd w:val="clear" w:color="auto" w:fill="auto"/>
          </w:tcPr>
          <w:p w14:paraId="72C050A3" w14:textId="232116DB" w:rsidR="003D0FD7" w:rsidRPr="003D0FD7" w:rsidRDefault="003D0FD7" w:rsidP="003D0FD7">
            <w:pPr>
              <w:spacing w:after="0" w:line="240" w:lineRule="auto"/>
              <w:rPr>
                <w:rFonts w:ascii="Times New Roman" w:eastAsia="Calibri" w:hAnsi="Times New Roman" w:cs="Times New Roman"/>
                <w:sz w:val="20"/>
                <w:szCs w:val="20"/>
              </w:rPr>
            </w:pPr>
            <w:r w:rsidRPr="003D0FD7">
              <w:rPr>
                <w:rFonts w:ascii="Times New Roman" w:eastAsia="Times New Roman" w:hAnsi="Times New Roman" w:cs="Times New Roman"/>
                <w:color w:val="000000"/>
                <w:sz w:val="20"/>
                <w:szCs w:val="20"/>
                <w:lang w:eastAsia="ru-RU"/>
              </w:rPr>
              <w:t xml:space="preserve">Бумага для ксерокса «Снегурочка» </w:t>
            </w:r>
          </w:p>
        </w:tc>
        <w:tc>
          <w:tcPr>
            <w:tcW w:w="1417" w:type="dxa"/>
            <w:tcBorders>
              <w:top w:val="single" w:sz="4" w:space="0" w:color="auto"/>
              <w:left w:val="single" w:sz="4" w:space="0" w:color="auto"/>
              <w:bottom w:val="single" w:sz="4" w:space="0" w:color="auto"/>
              <w:right w:val="single" w:sz="4" w:space="0" w:color="auto"/>
            </w:tcBorders>
          </w:tcPr>
          <w:p w14:paraId="56E26224" w14:textId="0811F1BC"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подп. "и" п. 5</w:t>
            </w:r>
          </w:p>
        </w:tc>
        <w:tc>
          <w:tcPr>
            <w:tcW w:w="1276" w:type="dxa"/>
            <w:tcBorders>
              <w:top w:val="single" w:sz="4" w:space="0" w:color="auto"/>
              <w:left w:val="single" w:sz="4" w:space="0" w:color="auto"/>
              <w:bottom w:val="single" w:sz="4" w:space="0" w:color="auto"/>
              <w:right w:val="single" w:sz="4" w:space="0" w:color="auto"/>
            </w:tcBorders>
          </w:tcPr>
          <w:p w14:paraId="45DBF2B1" w14:textId="7656BDAB"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14:paraId="21FA548F" w14:textId="77777777" w:rsidR="003D0FD7" w:rsidRPr="003D0FD7" w:rsidRDefault="003D0FD7" w:rsidP="003D0FD7">
            <w:pPr>
              <w:spacing w:after="0" w:line="240" w:lineRule="auto"/>
              <w:ind w:left="-567" w:firstLine="567"/>
              <w:contextualSpacing/>
              <w:jc w:val="both"/>
              <w:rPr>
                <w:rFonts w:ascii="Times New Roman" w:eastAsia="Calibri" w:hAnsi="Times New Roman" w:cs="Times New Roman"/>
                <w:sz w:val="20"/>
                <w:szCs w:val="20"/>
                <w:lang w:eastAsia="ru-RU"/>
              </w:rPr>
            </w:pPr>
          </w:p>
        </w:tc>
      </w:tr>
      <w:tr w:rsidR="003D0FD7" w:rsidRPr="003D0FD7" w14:paraId="57F68AF6" w14:textId="77777777" w:rsidTr="003D0FD7">
        <w:trPr>
          <w:trHeight w:val="70"/>
          <w:jc w:val="center"/>
        </w:trPr>
        <w:tc>
          <w:tcPr>
            <w:tcW w:w="562" w:type="dxa"/>
            <w:tcBorders>
              <w:top w:val="single" w:sz="4" w:space="0" w:color="auto"/>
              <w:left w:val="single" w:sz="4" w:space="0" w:color="auto"/>
              <w:bottom w:val="single" w:sz="4" w:space="0" w:color="auto"/>
              <w:right w:val="single" w:sz="4" w:space="0" w:color="auto"/>
            </w:tcBorders>
            <w:hideMark/>
          </w:tcPr>
          <w:p w14:paraId="312CD5F1"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2</w:t>
            </w:r>
          </w:p>
        </w:tc>
        <w:tc>
          <w:tcPr>
            <w:tcW w:w="1418" w:type="dxa"/>
            <w:tcBorders>
              <w:top w:val="single" w:sz="4" w:space="0" w:color="auto"/>
              <w:left w:val="nil"/>
              <w:bottom w:val="single" w:sz="4" w:space="0" w:color="auto"/>
              <w:right w:val="single" w:sz="4" w:space="0" w:color="auto"/>
            </w:tcBorders>
          </w:tcPr>
          <w:p w14:paraId="20185A7D" w14:textId="10DB451B" w:rsidR="003D0FD7" w:rsidRPr="003D0FD7" w:rsidRDefault="003D0FD7" w:rsidP="003D0FD7">
            <w:pPr>
              <w:spacing w:after="0" w:line="240" w:lineRule="auto"/>
              <w:ind w:left="-567" w:firstLine="567"/>
              <w:contextualSpacing/>
              <w:jc w:val="both"/>
              <w:rPr>
                <w:rFonts w:ascii="Times New Roman" w:eastAsia="Calibri" w:hAnsi="Times New Roman" w:cs="Times New Roman"/>
                <w:sz w:val="20"/>
                <w:szCs w:val="20"/>
              </w:rPr>
            </w:pPr>
            <w:r w:rsidRPr="003D0FD7">
              <w:rPr>
                <w:rFonts w:ascii="Times New Roman" w:eastAsia="Calibri" w:hAnsi="Times New Roman" w:cs="Times New Roman"/>
                <w:sz w:val="20"/>
                <w:szCs w:val="20"/>
              </w:rPr>
              <w:t>17.22.11.110</w:t>
            </w:r>
          </w:p>
        </w:tc>
        <w:tc>
          <w:tcPr>
            <w:tcW w:w="3969" w:type="dxa"/>
            <w:shd w:val="clear" w:color="auto" w:fill="auto"/>
          </w:tcPr>
          <w:p w14:paraId="61544261" w14:textId="477684E8" w:rsidR="003D0FD7" w:rsidRPr="003D0FD7" w:rsidRDefault="003D0FD7" w:rsidP="003D0FD7">
            <w:pPr>
              <w:spacing w:after="0" w:line="240" w:lineRule="auto"/>
              <w:rPr>
                <w:rFonts w:ascii="Times New Roman" w:eastAsia="Times New Roman" w:hAnsi="Times New Roman" w:cs="Times New Roman"/>
                <w:color w:val="000000"/>
                <w:sz w:val="20"/>
                <w:szCs w:val="20"/>
                <w:lang w:eastAsia="ru-RU"/>
              </w:rPr>
            </w:pPr>
            <w:r w:rsidRPr="003D0FD7">
              <w:rPr>
                <w:rFonts w:ascii="Times New Roman" w:eastAsia="Times New Roman" w:hAnsi="Times New Roman" w:cs="Times New Roman"/>
                <w:color w:val="000000"/>
                <w:sz w:val="20"/>
                <w:szCs w:val="20"/>
                <w:lang w:eastAsia="ru-RU"/>
              </w:rPr>
              <w:t xml:space="preserve">Бумага туалетная </w:t>
            </w:r>
          </w:p>
        </w:tc>
        <w:tc>
          <w:tcPr>
            <w:tcW w:w="1417" w:type="dxa"/>
            <w:tcBorders>
              <w:top w:val="single" w:sz="4" w:space="0" w:color="auto"/>
              <w:left w:val="single" w:sz="4" w:space="0" w:color="auto"/>
              <w:bottom w:val="single" w:sz="4" w:space="0" w:color="auto"/>
              <w:right w:val="single" w:sz="4" w:space="0" w:color="auto"/>
            </w:tcBorders>
          </w:tcPr>
          <w:p w14:paraId="78835C53" w14:textId="6EE909C4"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279DB3B"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14:paraId="77DC42AB" w14:textId="1871782C"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Segoe UI Symbol" w:cs="Times New Roman"/>
                <w:sz w:val="20"/>
                <w:szCs w:val="20"/>
                <w:lang w:eastAsia="ru-RU"/>
              </w:rPr>
              <w:t>✓</w:t>
            </w:r>
          </w:p>
        </w:tc>
      </w:tr>
      <w:tr w:rsidR="003D0FD7" w:rsidRPr="003D0FD7" w14:paraId="2091E728" w14:textId="77777777" w:rsidTr="003D0FD7">
        <w:trPr>
          <w:trHeight w:val="70"/>
          <w:jc w:val="center"/>
        </w:trPr>
        <w:tc>
          <w:tcPr>
            <w:tcW w:w="562" w:type="dxa"/>
            <w:tcBorders>
              <w:top w:val="single" w:sz="4" w:space="0" w:color="auto"/>
              <w:left w:val="single" w:sz="4" w:space="0" w:color="auto"/>
              <w:bottom w:val="single" w:sz="4" w:space="0" w:color="auto"/>
              <w:right w:val="single" w:sz="4" w:space="0" w:color="auto"/>
            </w:tcBorders>
            <w:hideMark/>
          </w:tcPr>
          <w:p w14:paraId="283DEE7D"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3</w:t>
            </w:r>
          </w:p>
        </w:tc>
        <w:tc>
          <w:tcPr>
            <w:tcW w:w="1418" w:type="dxa"/>
            <w:tcBorders>
              <w:top w:val="single" w:sz="4" w:space="0" w:color="auto"/>
              <w:left w:val="nil"/>
              <w:bottom w:val="single" w:sz="4" w:space="0" w:color="auto"/>
              <w:right w:val="single" w:sz="4" w:space="0" w:color="auto"/>
            </w:tcBorders>
          </w:tcPr>
          <w:p w14:paraId="6AF2F332" w14:textId="1C1FB92B" w:rsidR="003D0FD7" w:rsidRPr="003D0FD7" w:rsidRDefault="003D0FD7" w:rsidP="003D0FD7">
            <w:pPr>
              <w:spacing w:after="0" w:line="240" w:lineRule="auto"/>
              <w:ind w:left="-567" w:firstLine="567"/>
              <w:contextualSpacing/>
              <w:jc w:val="both"/>
              <w:rPr>
                <w:rFonts w:ascii="Times New Roman" w:eastAsia="Calibri" w:hAnsi="Times New Roman" w:cs="Times New Roman"/>
                <w:sz w:val="20"/>
                <w:szCs w:val="20"/>
              </w:rPr>
            </w:pPr>
            <w:r w:rsidRPr="003D0FD7">
              <w:rPr>
                <w:rFonts w:ascii="Times New Roman" w:eastAsia="Calibri" w:hAnsi="Times New Roman" w:cs="Times New Roman"/>
                <w:sz w:val="20"/>
                <w:szCs w:val="20"/>
              </w:rPr>
              <w:t>17.22.11.110</w:t>
            </w:r>
          </w:p>
        </w:tc>
        <w:tc>
          <w:tcPr>
            <w:tcW w:w="3969" w:type="dxa"/>
            <w:shd w:val="clear" w:color="auto" w:fill="auto"/>
          </w:tcPr>
          <w:p w14:paraId="0568B170" w14:textId="28D59EB6" w:rsidR="003D0FD7" w:rsidRPr="003D0FD7" w:rsidRDefault="003D0FD7" w:rsidP="003D0FD7">
            <w:pPr>
              <w:spacing w:after="0" w:line="240" w:lineRule="auto"/>
              <w:rPr>
                <w:rFonts w:ascii="Times New Roman" w:eastAsia="Times New Roman" w:hAnsi="Times New Roman" w:cs="Times New Roman"/>
                <w:color w:val="000000"/>
                <w:sz w:val="20"/>
                <w:szCs w:val="20"/>
                <w:lang w:eastAsia="ru-RU"/>
              </w:rPr>
            </w:pPr>
            <w:r w:rsidRPr="003D0FD7">
              <w:rPr>
                <w:rFonts w:ascii="Times New Roman" w:hAnsi="Times New Roman" w:cs="Times New Roman"/>
                <w:sz w:val="20"/>
                <w:szCs w:val="20"/>
              </w:rPr>
              <w:t xml:space="preserve">Бумага туалетная </w:t>
            </w:r>
          </w:p>
        </w:tc>
        <w:tc>
          <w:tcPr>
            <w:tcW w:w="1417" w:type="dxa"/>
            <w:tcBorders>
              <w:top w:val="single" w:sz="4" w:space="0" w:color="auto"/>
              <w:left w:val="single" w:sz="4" w:space="0" w:color="auto"/>
              <w:bottom w:val="single" w:sz="4" w:space="0" w:color="auto"/>
              <w:right w:val="single" w:sz="4" w:space="0" w:color="auto"/>
            </w:tcBorders>
          </w:tcPr>
          <w:p w14:paraId="1C6BDB4C"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0DF9A64" w14:textId="74E5FD74"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hideMark/>
          </w:tcPr>
          <w:p w14:paraId="7D32CA90" w14:textId="36394A25"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Segoe UI Symbol" w:cs="Times New Roman"/>
                <w:sz w:val="20"/>
                <w:szCs w:val="20"/>
                <w:lang w:eastAsia="ru-RU"/>
              </w:rPr>
              <w:t>✓</w:t>
            </w:r>
          </w:p>
        </w:tc>
      </w:tr>
      <w:tr w:rsidR="003D0FD7" w:rsidRPr="003D0FD7" w14:paraId="1EC03CF5" w14:textId="77777777" w:rsidTr="003D0FD7">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EF46B41" w14:textId="27D22AD5"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Times New Roman" w:cs="Times New Roman"/>
                <w:sz w:val="20"/>
                <w:szCs w:val="20"/>
                <w:lang w:eastAsia="ru-RU"/>
              </w:rPr>
              <w:t>4</w:t>
            </w:r>
          </w:p>
        </w:tc>
        <w:tc>
          <w:tcPr>
            <w:tcW w:w="1418" w:type="dxa"/>
            <w:tcBorders>
              <w:top w:val="single" w:sz="4" w:space="0" w:color="auto"/>
              <w:left w:val="nil"/>
              <w:bottom w:val="single" w:sz="4" w:space="0" w:color="auto"/>
              <w:right w:val="single" w:sz="4" w:space="0" w:color="auto"/>
            </w:tcBorders>
          </w:tcPr>
          <w:p w14:paraId="11C37602" w14:textId="1EEAEC71" w:rsidR="003D0FD7" w:rsidRPr="003D0FD7" w:rsidRDefault="003D0FD7" w:rsidP="003D0FD7">
            <w:pPr>
              <w:spacing w:after="0" w:line="240" w:lineRule="auto"/>
              <w:ind w:left="-567" w:firstLine="567"/>
              <w:contextualSpacing/>
              <w:jc w:val="both"/>
              <w:rPr>
                <w:rFonts w:ascii="Times New Roman" w:eastAsia="Calibri" w:hAnsi="Times New Roman" w:cs="Times New Roman"/>
                <w:sz w:val="20"/>
                <w:szCs w:val="20"/>
              </w:rPr>
            </w:pPr>
            <w:r w:rsidRPr="003D0FD7">
              <w:rPr>
                <w:rFonts w:ascii="Times New Roman" w:eastAsia="Calibri" w:hAnsi="Times New Roman" w:cs="Times New Roman"/>
                <w:sz w:val="20"/>
                <w:szCs w:val="20"/>
              </w:rPr>
              <w:t>17.22.11.130</w:t>
            </w:r>
          </w:p>
        </w:tc>
        <w:tc>
          <w:tcPr>
            <w:tcW w:w="3969" w:type="dxa"/>
          </w:tcPr>
          <w:p w14:paraId="1292D297" w14:textId="26366B35" w:rsidR="003D0FD7" w:rsidRPr="003D0FD7" w:rsidRDefault="003D0FD7" w:rsidP="003D0FD7">
            <w:pPr>
              <w:spacing w:after="0" w:line="240" w:lineRule="auto"/>
              <w:rPr>
                <w:rFonts w:ascii="Times New Roman" w:eastAsia="Times New Roman" w:hAnsi="Times New Roman" w:cs="Times New Roman"/>
                <w:color w:val="000000"/>
                <w:sz w:val="20"/>
                <w:szCs w:val="20"/>
                <w:lang w:eastAsia="ru-RU"/>
              </w:rPr>
            </w:pPr>
            <w:r w:rsidRPr="003D0FD7">
              <w:rPr>
                <w:rFonts w:ascii="Times New Roman" w:eastAsia="Times New Roman" w:hAnsi="Times New Roman" w:cs="Times New Roman"/>
                <w:color w:val="000000"/>
                <w:sz w:val="20"/>
                <w:szCs w:val="20"/>
                <w:lang w:eastAsia="ru-RU"/>
              </w:rPr>
              <w:t xml:space="preserve">Полотенца бумажные для диспенсера </w:t>
            </w:r>
          </w:p>
        </w:tc>
        <w:tc>
          <w:tcPr>
            <w:tcW w:w="1417" w:type="dxa"/>
            <w:tcBorders>
              <w:top w:val="single" w:sz="4" w:space="0" w:color="auto"/>
              <w:left w:val="single" w:sz="4" w:space="0" w:color="auto"/>
              <w:bottom w:val="single" w:sz="4" w:space="0" w:color="auto"/>
              <w:right w:val="single" w:sz="4" w:space="0" w:color="auto"/>
            </w:tcBorders>
          </w:tcPr>
          <w:p w14:paraId="25A5B69C" w14:textId="7777777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15B4AA6" w14:textId="6EBD1936"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14:paraId="064BA331" w14:textId="3FB4EE97" w:rsidR="003D0FD7" w:rsidRPr="003D0FD7" w:rsidRDefault="003D0FD7" w:rsidP="003D0FD7">
            <w:pPr>
              <w:spacing w:after="0" w:line="240" w:lineRule="auto"/>
              <w:ind w:left="-567" w:firstLine="567"/>
              <w:contextualSpacing/>
              <w:jc w:val="center"/>
              <w:rPr>
                <w:rFonts w:ascii="Times New Roman" w:eastAsia="Calibri" w:hAnsi="Times New Roman" w:cs="Times New Roman"/>
                <w:sz w:val="20"/>
                <w:szCs w:val="20"/>
                <w:lang w:eastAsia="ru-RU"/>
              </w:rPr>
            </w:pPr>
            <w:r w:rsidRPr="003D0FD7">
              <w:rPr>
                <w:rFonts w:ascii="Times New Roman" w:eastAsia="Calibri" w:hAnsi="Segoe UI Symbol" w:cs="Times New Roman"/>
                <w:sz w:val="20"/>
                <w:szCs w:val="20"/>
                <w:lang w:eastAsia="ru-RU"/>
              </w:rPr>
              <w:t>✓</w:t>
            </w:r>
          </w:p>
        </w:tc>
      </w:tr>
    </w:tbl>
    <w:p w14:paraId="35C43C2A" w14:textId="77777777" w:rsidR="00373DA7" w:rsidRPr="00E83757" w:rsidRDefault="00373DA7" w:rsidP="00373DA7">
      <w:pPr>
        <w:widowControl w:val="0"/>
        <w:spacing w:after="0" w:line="240" w:lineRule="auto"/>
        <w:jc w:val="center"/>
        <w:rPr>
          <w:rFonts w:ascii="Times New Roman" w:eastAsia="Times New Roman" w:hAnsi="Times New Roman" w:cs="Times New Roman"/>
          <w:b/>
          <w:bCs/>
          <w:color w:val="000000"/>
        </w:rPr>
      </w:pPr>
    </w:p>
    <w:p w14:paraId="65015A1A" w14:textId="7390ED3D" w:rsidR="0007561A" w:rsidRPr="0073183B" w:rsidRDefault="00411466" w:rsidP="00013E24">
      <w:pPr>
        <w:pStyle w:val="afd"/>
        <w:numPr>
          <w:ilvl w:val="0"/>
          <w:numId w:val="3"/>
        </w:num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Объект закупки</w:t>
      </w:r>
      <w:r w:rsidR="00B22E6D" w:rsidRPr="0073183B">
        <w:rPr>
          <w:rFonts w:ascii="Times New Roman" w:eastAsia="Times New Roman" w:hAnsi="Times New Roman" w:cs="Times New Roman"/>
          <w:b/>
          <w:bCs/>
          <w:sz w:val="24"/>
          <w:szCs w:val="24"/>
          <w:lang w:eastAsia="ru-RU"/>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2268"/>
        <w:gridCol w:w="5812"/>
        <w:gridCol w:w="851"/>
        <w:gridCol w:w="708"/>
      </w:tblGrid>
      <w:tr w:rsidR="00C71480" w:rsidRPr="00A2258C" w14:paraId="7D483A4B" w14:textId="036E6229" w:rsidTr="00EC4F5B">
        <w:trPr>
          <w:trHeight w:val="600"/>
          <w:tblHeader/>
        </w:trPr>
        <w:tc>
          <w:tcPr>
            <w:tcW w:w="567" w:type="dxa"/>
            <w:shd w:val="clear" w:color="auto" w:fill="auto"/>
          </w:tcPr>
          <w:p w14:paraId="77D98C79" w14:textId="77777777" w:rsidR="00C71480" w:rsidRPr="003911B5" w:rsidRDefault="00C71480" w:rsidP="00951043">
            <w:pPr>
              <w:spacing w:after="0" w:line="240" w:lineRule="auto"/>
              <w:jc w:val="center"/>
              <w:rPr>
                <w:rFonts w:ascii="Times New Roman" w:hAnsi="Times New Roman" w:cs="Times New Roman"/>
                <w:sz w:val="24"/>
                <w:szCs w:val="24"/>
              </w:rPr>
            </w:pPr>
            <w:r w:rsidRPr="003911B5">
              <w:rPr>
                <w:rFonts w:ascii="Times New Roman" w:hAnsi="Times New Roman" w:cs="Times New Roman"/>
                <w:sz w:val="24"/>
                <w:szCs w:val="24"/>
              </w:rPr>
              <w:t>№</w:t>
            </w:r>
          </w:p>
        </w:tc>
        <w:tc>
          <w:tcPr>
            <w:tcW w:w="2268" w:type="dxa"/>
            <w:shd w:val="clear" w:color="auto" w:fill="auto"/>
          </w:tcPr>
          <w:p w14:paraId="6FEF08B9" w14:textId="77777777"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Наименование товара</w:t>
            </w:r>
          </w:p>
        </w:tc>
        <w:tc>
          <w:tcPr>
            <w:tcW w:w="5812" w:type="dxa"/>
            <w:shd w:val="clear" w:color="auto" w:fill="auto"/>
          </w:tcPr>
          <w:p w14:paraId="402E8A55" w14:textId="28ADB0B3"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Характеристики товара</w:t>
            </w:r>
          </w:p>
        </w:tc>
        <w:tc>
          <w:tcPr>
            <w:tcW w:w="851" w:type="dxa"/>
            <w:shd w:val="clear" w:color="auto" w:fill="auto"/>
          </w:tcPr>
          <w:p w14:paraId="7CCB7897"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Ед.</w:t>
            </w:r>
          </w:p>
          <w:p w14:paraId="24DE3FF4"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изм</w:t>
            </w:r>
          </w:p>
        </w:tc>
        <w:tc>
          <w:tcPr>
            <w:tcW w:w="708" w:type="dxa"/>
          </w:tcPr>
          <w:p w14:paraId="3CB8609D" w14:textId="2C88BEFC" w:rsidR="00C71480" w:rsidRPr="00B51075" w:rsidRDefault="00C71480" w:rsidP="009510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C71480" w:rsidRPr="00A2258C" w14:paraId="407B2F97" w14:textId="085F36D6" w:rsidTr="00EC4F5B">
        <w:tc>
          <w:tcPr>
            <w:tcW w:w="567" w:type="dxa"/>
            <w:shd w:val="clear" w:color="auto" w:fill="auto"/>
          </w:tcPr>
          <w:p w14:paraId="729365E3" w14:textId="444AF08B"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1</w:t>
            </w:r>
          </w:p>
        </w:tc>
        <w:tc>
          <w:tcPr>
            <w:tcW w:w="2268" w:type="dxa"/>
            <w:shd w:val="clear" w:color="auto" w:fill="auto"/>
          </w:tcPr>
          <w:p w14:paraId="1BB8B512" w14:textId="5AF03AEA" w:rsidR="00C71480" w:rsidRPr="00C45681" w:rsidRDefault="00EC4F5B" w:rsidP="003911B5">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Бумага для ксерокса «Снегурочка» </w:t>
            </w:r>
          </w:p>
        </w:tc>
        <w:tc>
          <w:tcPr>
            <w:tcW w:w="5812" w:type="dxa"/>
            <w:shd w:val="clear" w:color="auto" w:fill="auto"/>
          </w:tcPr>
          <w:p w14:paraId="2575BC40" w14:textId="77777777"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Соответствует требованиям ГОСТ Р 57641-2017 «Бумага ксерографическая для офисной техники. Общие технические условия»</w:t>
            </w:r>
          </w:p>
          <w:p w14:paraId="30C3A1AB" w14:textId="2E57E348"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Формат: </w:t>
            </w:r>
            <w:r>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 xml:space="preserve">А4. </w:t>
            </w:r>
          </w:p>
          <w:p w14:paraId="5C1DDC5C" w14:textId="77777777"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Цвет: белый.</w:t>
            </w:r>
          </w:p>
          <w:p w14:paraId="009B9AF4" w14:textId="4B8FC853"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Белизна по CIE- </w:t>
            </w:r>
            <w:r>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140</w:t>
            </w:r>
            <w:r>
              <w:rPr>
                <w:rFonts w:ascii="Times New Roman" w:eastAsia="Times New Roman" w:hAnsi="Times New Roman" w:cs="Times New Roman"/>
                <w:color w:val="000000"/>
                <w:lang w:eastAsia="ru-RU"/>
              </w:rPr>
              <w:t xml:space="preserve"> не более </w:t>
            </w:r>
            <w:r w:rsidRPr="00EC4F5B">
              <w:rPr>
                <w:rFonts w:ascii="Times New Roman" w:eastAsia="Times New Roman" w:hAnsi="Times New Roman" w:cs="Times New Roman"/>
                <w:color w:val="000000"/>
                <w:lang w:eastAsia="ru-RU"/>
              </w:rPr>
              <w:t>150</w:t>
            </w:r>
          </w:p>
          <w:p w14:paraId="6C943AD6" w14:textId="28EE599A"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Плотность, г/м2- </w:t>
            </w:r>
            <w:r>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72,0</w:t>
            </w:r>
            <w:r>
              <w:rPr>
                <w:rFonts w:ascii="Times New Roman" w:eastAsia="Times New Roman" w:hAnsi="Times New Roman" w:cs="Times New Roman"/>
                <w:color w:val="000000"/>
                <w:lang w:eastAsia="ru-RU"/>
              </w:rPr>
              <w:t xml:space="preserve"> не более </w:t>
            </w:r>
            <w:r w:rsidRPr="00EC4F5B">
              <w:rPr>
                <w:rFonts w:ascii="Times New Roman" w:eastAsia="Times New Roman" w:hAnsi="Times New Roman" w:cs="Times New Roman"/>
                <w:color w:val="000000"/>
                <w:lang w:eastAsia="ru-RU"/>
              </w:rPr>
              <w:t>80,0</w:t>
            </w:r>
          </w:p>
          <w:p w14:paraId="0DA2066D" w14:textId="77777777"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Марка-не ниже C</w:t>
            </w:r>
          </w:p>
          <w:p w14:paraId="1BDD4B28" w14:textId="77777777"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Непрозрачность не менее 90%</w:t>
            </w:r>
          </w:p>
          <w:p w14:paraId="139902EB" w14:textId="5F7DA2AC"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Толщина, мкм </w:t>
            </w:r>
            <w:r w:rsidR="003D0FD7">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104</w:t>
            </w:r>
          </w:p>
          <w:p w14:paraId="0A5F3567" w14:textId="72371CBF" w:rsidR="00C71480" w:rsidRPr="00C45681"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Количество листов в упаковке </w:t>
            </w:r>
            <w:r>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500 л в пачке</w:t>
            </w:r>
          </w:p>
        </w:tc>
        <w:tc>
          <w:tcPr>
            <w:tcW w:w="851" w:type="dxa"/>
            <w:shd w:val="clear" w:color="auto" w:fill="auto"/>
          </w:tcPr>
          <w:p w14:paraId="29FF415C" w14:textId="02882923" w:rsidR="00C71480" w:rsidRPr="00C45681" w:rsidRDefault="00EC4F5B" w:rsidP="00793F5B">
            <w:pPr>
              <w:spacing w:after="0" w:line="240" w:lineRule="auto"/>
              <w:jc w:val="center"/>
              <w:rPr>
                <w:rFonts w:ascii="Times New Roman" w:hAnsi="Times New Roman" w:cs="Times New Roman"/>
              </w:rPr>
            </w:pPr>
            <w:r>
              <w:rPr>
                <w:rFonts w:ascii="Times New Roman" w:hAnsi="Times New Roman" w:cs="Times New Roman"/>
              </w:rPr>
              <w:t>пачка</w:t>
            </w:r>
          </w:p>
        </w:tc>
        <w:tc>
          <w:tcPr>
            <w:tcW w:w="708" w:type="dxa"/>
          </w:tcPr>
          <w:p w14:paraId="47C77460" w14:textId="3419EB55" w:rsidR="00C71480" w:rsidRPr="00C45681" w:rsidRDefault="00EC4F5B" w:rsidP="00793F5B">
            <w:pPr>
              <w:spacing w:after="0" w:line="240" w:lineRule="auto"/>
              <w:jc w:val="center"/>
              <w:rPr>
                <w:rFonts w:ascii="Times New Roman" w:hAnsi="Times New Roman" w:cs="Times New Roman"/>
              </w:rPr>
            </w:pPr>
            <w:r>
              <w:rPr>
                <w:rFonts w:ascii="Times New Roman" w:hAnsi="Times New Roman" w:cs="Times New Roman"/>
              </w:rPr>
              <w:t>50</w:t>
            </w:r>
          </w:p>
        </w:tc>
      </w:tr>
      <w:tr w:rsidR="00C71480" w:rsidRPr="00A2258C" w14:paraId="160F8799" w14:textId="49C86F66" w:rsidTr="00EC4F5B">
        <w:tc>
          <w:tcPr>
            <w:tcW w:w="567" w:type="dxa"/>
            <w:shd w:val="clear" w:color="auto" w:fill="auto"/>
          </w:tcPr>
          <w:p w14:paraId="50DD88C9" w14:textId="759578EA"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2</w:t>
            </w:r>
          </w:p>
        </w:tc>
        <w:tc>
          <w:tcPr>
            <w:tcW w:w="2268" w:type="dxa"/>
            <w:shd w:val="clear" w:color="auto" w:fill="auto"/>
          </w:tcPr>
          <w:p w14:paraId="5DD56FC5" w14:textId="433B1710" w:rsidR="00C71480" w:rsidRPr="00C45681" w:rsidRDefault="00EC4F5B" w:rsidP="003911B5">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 xml:space="preserve">Бумага туалетная </w:t>
            </w:r>
          </w:p>
        </w:tc>
        <w:tc>
          <w:tcPr>
            <w:tcW w:w="5812" w:type="dxa"/>
            <w:shd w:val="clear" w:color="auto" w:fill="auto"/>
          </w:tcPr>
          <w:p w14:paraId="7E6AFC08" w14:textId="4C03A994"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Количество слоев</w:t>
            </w:r>
            <w:r w:rsidR="003D0FD7">
              <w:rPr>
                <w:rFonts w:ascii="Times New Roman" w:eastAsia="Times New Roman" w:hAnsi="Times New Roman" w:cs="Times New Roman"/>
                <w:color w:val="000000"/>
                <w:lang w:eastAsia="ru-RU"/>
              </w:rPr>
              <w:t>-</w:t>
            </w:r>
            <w:r w:rsidRPr="00EC4F5B">
              <w:rPr>
                <w:rFonts w:ascii="Times New Roman" w:eastAsia="Times New Roman" w:hAnsi="Times New Roman" w:cs="Times New Roman"/>
                <w:color w:val="000000"/>
                <w:lang w:eastAsia="ru-RU"/>
              </w:rPr>
              <w:t>1</w:t>
            </w:r>
          </w:p>
          <w:p w14:paraId="4DFF79AC" w14:textId="764C8923"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Наличие втулки</w:t>
            </w:r>
            <w:r w:rsidR="003D0FD7">
              <w:rPr>
                <w:rFonts w:ascii="Times New Roman" w:eastAsia="Times New Roman" w:hAnsi="Times New Roman" w:cs="Times New Roman"/>
                <w:color w:val="000000"/>
                <w:lang w:eastAsia="ru-RU"/>
              </w:rPr>
              <w:t>-соответствие</w:t>
            </w:r>
          </w:p>
          <w:p w14:paraId="0FAB0C08" w14:textId="48E8F2FF"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Цвет</w:t>
            </w:r>
            <w:r w:rsidR="003D0FD7">
              <w:rPr>
                <w:rFonts w:ascii="Times New Roman" w:eastAsia="Times New Roman" w:hAnsi="Times New Roman" w:cs="Times New Roman"/>
                <w:color w:val="000000"/>
                <w:lang w:eastAsia="ru-RU"/>
              </w:rPr>
              <w:t>--</w:t>
            </w:r>
            <w:r w:rsidRPr="00EC4F5B">
              <w:rPr>
                <w:rFonts w:ascii="Times New Roman" w:eastAsia="Times New Roman" w:hAnsi="Times New Roman" w:cs="Times New Roman"/>
                <w:color w:val="000000"/>
                <w:lang w:eastAsia="ru-RU"/>
              </w:rPr>
              <w:t>серый</w:t>
            </w:r>
          </w:p>
          <w:p w14:paraId="09409218" w14:textId="5973824B"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Сырьё</w:t>
            </w:r>
            <w:r w:rsidR="003D0FD7">
              <w:rPr>
                <w:rFonts w:ascii="Times New Roman" w:eastAsia="Times New Roman" w:hAnsi="Times New Roman" w:cs="Times New Roman"/>
                <w:color w:val="000000"/>
                <w:lang w:eastAsia="ru-RU"/>
              </w:rPr>
              <w:t>-</w:t>
            </w:r>
            <w:r w:rsidRPr="00EC4F5B">
              <w:rPr>
                <w:rFonts w:ascii="Times New Roman" w:eastAsia="Times New Roman" w:hAnsi="Times New Roman" w:cs="Times New Roman"/>
                <w:color w:val="000000"/>
                <w:lang w:eastAsia="ru-RU"/>
              </w:rPr>
              <w:t>вторичная целлюлоза</w:t>
            </w:r>
          </w:p>
          <w:p w14:paraId="75F35A91" w14:textId="16B143A6"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Длина рулона, метр</w:t>
            </w:r>
            <w:r w:rsidR="003D0FD7">
              <w:rPr>
                <w:rFonts w:ascii="Times New Roman" w:eastAsia="Times New Roman" w:hAnsi="Times New Roman" w:cs="Times New Roman"/>
                <w:color w:val="000000"/>
                <w:lang w:eastAsia="ru-RU"/>
              </w:rPr>
              <w:t xml:space="preserve">-не менее </w:t>
            </w:r>
            <w:r w:rsidRPr="00EC4F5B">
              <w:rPr>
                <w:rFonts w:ascii="Times New Roman" w:eastAsia="Times New Roman" w:hAnsi="Times New Roman" w:cs="Times New Roman"/>
                <w:color w:val="000000"/>
                <w:lang w:eastAsia="ru-RU"/>
              </w:rPr>
              <w:t>56</w:t>
            </w:r>
          </w:p>
          <w:p w14:paraId="07C3DE52" w14:textId="3EB62AAE" w:rsidR="00EC4F5B" w:rsidRPr="00EC4F5B" w:rsidRDefault="00EC4F5B" w:rsidP="00EC4F5B">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Диаметр втулки, см</w:t>
            </w:r>
            <w:r w:rsidR="003D0FD7">
              <w:rPr>
                <w:rFonts w:ascii="Times New Roman" w:eastAsia="Times New Roman" w:hAnsi="Times New Roman" w:cs="Times New Roman"/>
                <w:color w:val="000000"/>
                <w:lang w:eastAsia="ru-RU"/>
              </w:rPr>
              <w:t xml:space="preserve"> не менее </w:t>
            </w:r>
            <w:r w:rsidRPr="00EC4F5B">
              <w:rPr>
                <w:rFonts w:ascii="Times New Roman" w:eastAsia="Times New Roman" w:hAnsi="Times New Roman" w:cs="Times New Roman"/>
                <w:color w:val="000000"/>
                <w:lang w:eastAsia="ru-RU"/>
              </w:rPr>
              <w:t>4</w:t>
            </w:r>
          </w:p>
          <w:p w14:paraId="68846F26" w14:textId="0EA0A087" w:rsidR="00C71480" w:rsidRPr="00C45681" w:rsidRDefault="00EC4F5B" w:rsidP="003D0FD7">
            <w:pPr>
              <w:spacing w:after="0" w:line="240" w:lineRule="auto"/>
              <w:rPr>
                <w:rFonts w:ascii="Times New Roman" w:eastAsia="Times New Roman" w:hAnsi="Times New Roman" w:cs="Times New Roman"/>
                <w:color w:val="000000"/>
                <w:lang w:eastAsia="ru-RU"/>
              </w:rPr>
            </w:pPr>
            <w:r w:rsidRPr="00EC4F5B">
              <w:rPr>
                <w:rFonts w:ascii="Times New Roman" w:eastAsia="Times New Roman" w:hAnsi="Times New Roman" w:cs="Times New Roman"/>
                <w:color w:val="000000"/>
                <w:lang w:eastAsia="ru-RU"/>
              </w:rPr>
              <w:t>Диаметр рулона</w:t>
            </w:r>
            <w:r w:rsidR="003D0FD7">
              <w:rPr>
                <w:rFonts w:ascii="Times New Roman" w:eastAsia="Times New Roman" w:hAnsi="Times New Roman" w:cs="Times New Roman"/>
                <w:color w:val="000000"/>
                <w:lang w:eastAsia="ru-RU"/>
              </w:rPr>
              <w:t xml:space="preserve"> не менее </w:t>
            </w:r>
            <w:r w:rsidRPr="00EC4F5B">
              <w:rPr>
                <w:rFonts w:ascii="Times New Roman" w:eastAsia="Times New Roman" w:hAnsi="Times New Roman" w:cs="Times New Roman"/>
                <w:color w:val="000000"/>
                <w:lang w:eastAsia="ru-RU"/>
              </w:rPr>
              <w:t>12 см</w:t>
            </w:r>
          </w:p>
        </w:tc>
        <w:tc>
          <w:tcPr>
            <w:tcW w:w="851" w:type="dxa"/>
            <w:shd w:val="clear" w:color="auto" w:fill="auto"/>
          </w:tcPr>
          <w:p w14:paraId="40A85D49" w14:textId="114362C8" w:rsidR="00C71480" w:rsidRPr="00C45681" w:rsidRDefault="00EC4F5B" w:rsidP="00793F5B">
            <w:pPr>
              <w:spacing w:after="0" w:line="240" w:lineRule="auto"/>
              <w:jc w:val="center"/>
              <w:rPr>
                <w:rFonts w:ascii="Times New Roman" w:hAnsi="Times New Roman" w:cs="Times New Roman"/>
              </w:rPr>
            </w:pPr>
            <w:r>
              <w:rPr>
                <w:rFonts w:ascii="Times New Roman" w:hAnsi="Times New Roman" w:cs="Times New Roman"/>
              </w:rPr>
              <w:t>шт</w:t>
            </w:r>
          </w:p>
        </w:tc>
        <w:tc>
          <w:tcPr>
            <w:tcW w:w="708" w:type="dxa"/>
          </w:tcPr>
          <w:p w14:paraId="296684CE" w14:textId="42780B53" w:rsidR="00C71480" w:rsidRPr="00C45681" w:rsidRDefault="00EC4F5B" w:rsidP="00793F5B">
            <w:pPr>
              <w:spacing w:after="0" w:line="240" w:lineRule="auto"/>
              <w:jc w:val="center"/>
              <w:rPr>
                <w:rFonts w:ascii="Times New Roman" w:hAnsi="Times New Roman" w:cs="Times New Roman"/>
              </w:rPr>
            </w:pPr>
            <w:r>
              <w:rPr>
                <w:rFonts w:ascii="Times New Roman" w:hAnsi="Times New Roman" w:cs="Times New Roman"/>
              </w:rPr>
              <w:t>720</w:t>
            </w:r>
          </w:p>
        </w:tc>
      </w:tr>
      <w:tr w:rsidR="00C71480" w:rsidRPr="00A2258C" w14:paraId="5AAB344D" w14:textId="5D01AA20" w:rsidTr="00EC4F5B">
        <w:tc>
          <w:tcPr>
            <w:tcW w:w="567" w:type="dxa"/>
            <w:shd w:val="clear" w:color="auto" w:fill="auto"/>
          </w:tcPr>
          <w:p w14:paraId="6CD1B665" w14:textId="51801450" w:rsidR="00C71480" w:rsidRPr="00C45681" w:rsidRDefault="00C71480" w:rsidP="00BA5228">
            <w:pPr>
              <w:spacing w:line="240" w:lineRule="auto"/>
              <w:jc w:val="center"/>
              <w:rPr>
                <w:rFonts w:ascii="Times New Roman" w:hAnsi="Times New Roman" w:cs="Times New Roman"/>
              </w:rPr>
            </w:pPr>
            <w:r w:rsidRPr="00C45681">
              <w:rPr>
                <w:rFonts w:ascii="Times New Roman" w:hAnsi="Times New Roman" w:cs="Times New Roman"/>
              </w:rPr>
              <w:t>3</w:t>
            </w:r>
          </w:p>
        </w:tc>
        <w:tc>
          <w:tcPr>
            <w:tcW w:w="2268" w:type="dxa"/>
            <w:shd w:val="clear" w:color="auto" w:fill="auto"/>
          </w:tcPr>
          <w:p w14:paraId="444F3B46" w14:textId="5EDB14F7" w:rsidR="00C71480" w:rsidRPr="00C71480" w:rsidRDefault="00EC4F5B" w:rsidP="003911B5">
            <w:pPr>
              <w:spacing w:after="0" w:line="240" w:lineRule="auto"/>
              <w:rPr>
                <w:rFonts w:ascii="Times New Roman" w:hAnsi="Times New Roman" w:cs="Times New Roman"/>
              </w:rPr>
            </w:pPr>
            <w:r w:rsidRPr="00EC4F5B">
              <w:rPr>
                <w:rFonts w:ascii="Times New Roman" w:hAnsi="Times New Roman" w:cs="Times New Roman"/>
              </w:rPr>
              <w:t xml:space="preserve">Бумага туалетная </w:t>
            </w:r>
          </w:p>
        </w:tc>
        <w:tc>
          <w:tcPr>
            <w:tcW w:w="5812" w:type="dxa"/>
            <w:shd w:val="clear" w:color="auto" w:fill="auto"/>
          </w:tcPr>
          <w:p w14:paraId="61F74315" w14:textId="65973E8A"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Количество слоев</w:t>
            </w:r>
            <w:r>
              <w:rPr>
                <w:rFonts w:ascii="Times New Roman" w:hAnsi="Times New Roman" w:cs="Times New Roman"/>
              </w:rPr>
              <w:t>-</w:t>
            </w:r>
            <w:r w:rsidRPr="003D0FD7">
              <w:rPr>
                <w:rFonts w:ascii="Times New Roman" w:hAnsi="Times New Roman" w:cs="Times New Roman"/>
              </w:rPr>
              <w:t>1 слой</w:t>
            </w:r>
          </w:p>
          <w:p w14:paraId="466E33BA" w14:textId="1FECCFC0"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Материал</w:t>
            </w:r>
            <w:r>
              <w:rPr>
                <w:rFonts w:ascii="Times New Roman" w:hAnsi="Times New Roman" w:cs="Times New Roman"/>
              </w:rPr>
              <w:t>-</w:t>
            </w:r>
            <w:r w:rsidRPr="003D0FD7">
              <w:rPr>
                <w:rFonts w:ascii="Times New Roman" w:hAnsi="Times New Roman" w:cs="Times New Roman"/>
              </w:rPr>
              <w:t>целлюлоза</w:t>
            </w:r>
          </w:p>
          <w:p w14:paraId="3C0EB0D9" w14:textId="7AF75B0C"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Цвет</w:t>
            </w:r>
            <w:r>
              <w:rPr>
                <w:rFonts w:ascii="Times New Roman" w:hAnsi="Times New Roman" w:cs="Times New Roman"/>
              </w:rPr>
              <w:t>-</w:t>
            </w:r>
            <w:r w:rsidRPr="003D0FD7">
              <w:rPr>
                <w:rFonts w:ascii="Times New Roman" w:hAnsi="Times New Roman" w:cs="Times New Roman"/>
              </w:rPr>
              <w:t>натуральный</w:t>
            </w:r>
          </w:p>
          <w:p w14:paraId="145E53B6" w14:textId="53A03718"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Диаметр втулки</w:t>
            </w:r>
            <w:r>
              <w:rPr>
                <w:rFonts w:ascii="Times New Roman" w:hAnsi="Times New Roman" w:cs="Times New Roman"/>
              </w:rPr>
              <w:t xml:space="preserve">-не менее </w:t>
            </w:r>
            <w:r w:rsidRPr="003D0FD7">
              <w:rPr>
                <w:rFonts w:ascii="Times New Roman" w:hAnsi="Times New Roman" w:cs="Times New Roman"/>
              </w:rPr>
              <w:t>60 мм</w:t>
            </w:r>
          </w:p>
          <w:p w14:paraId="176E500F" w14:textId="5A07EA9B"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Длина рулона</w:t>
            </w:r>
            <w:r>
              <w:rPr>
                <w:rFonts w:ascii="Times New Roman" w:hAnsi="Times New Roman" w:cs="Times New Roman"/>
              </w:rPr>
              <w:t xml:space="preserve"> не менее </w:t>
            </w:r>
            <w:r w:rsidRPr="003D0FD7">
              <w:rPr>
                <w:rFonts w:ascii="Times New Roman" w:hAnsi="Times New Roman" w:cs="Times New Roman"/>
              </w:rPr>
              <w:t>200 м</w:t>
            </w:r>
          </w:p>
          <w:p w14:paraId="7E020206" w14:textId="77777777"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Габариты без упаковки</w:t>
            </w:r>
          </w:p>
          <w:p w14:paraId="2E149153" w14:textId="6748850E"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 xml:space="preserve">рулон </w:t>
            </w:r>
            <w:r>
              <w:rPr>
                <w:rFonts w:ascii="Times New Roman" w:hAnsi="Times New Roman" w:cs="Times New Roman"/>
              </w:rPr>
              <w:t xml:space="preserve">не менее </w:t>
            </w:r>
            <w:r w:rsidRPr="003D0FD7">
              <w:rPr>
                <w:rFonts w:ascii="Times New Roman" w:hAnsi="Times New Roman" w:cs="Times New Roman"/>
              </w:rPr>
              <w:t>185х185х95 мм</w:t>
            </w:r>
          </w:p>
          <w:p w14:paraId="6848C88A" w14:textId="3997590E" w:rsidR="003D0FD7" w:rsidRPr="003D0FD7" w:rsidRDefault="003D0FD7" w:rsidP="003D0FD7">
            <w:pPr>
              <w:spacing w:after="0" w:line="240" w:lineRule="auto"/>
              <w:rPr>
                <w:rFonts w:ascii="Times New Roman" w:hAnsi="Times New Roman" w:cs="Times New Roman"/>
              </w:rPr>
            </w:pPr>
            <w:r w:rsidRPr="003D0FD7">
              <w:rPr>
                <w:rFonts w:ascii="Times New Roman" w:hAnsi="Times New Roman" w:cs="Times New Roman"/>
              </w:rPr>
              <w:t>Тиснение</w:t>
            </w:r>
            <w:r>
              <w:rPr>
                <w:rFonts w:ascii="Times New Roman" w:hAnsi="Times New Roman" w:cs="Times New Roman"/>
              </w:rPr>
              <w:t>-наличие</w:t>
            </w:r>
          </w:p>
          <w:p w14:paraId="59139B06" w14:textId="38DF054C" w:rsidR="00C71480" w:rsidRPr="00C71480" w:rsidRDefault="003D0FD7" w:rsidP="003D0FD7">
            <w:pPr>
              <w:spacing w:after="0" w:line="240" w:lineRule="auto"/>
              <w:rPr>
                <w:rFonts w:ascii="Times New Roman" w:hAnsi="Times New Roman" w:cs="Times New Roman"/>
              </w:rPr>
            </w:pPr>
            <w:r w:rsidRPr="003D0FD7">
              <w:rPr>
                <w:rFonts w:ascii="Times New Roman" w:hAnsi="Times New Roman" w:cs="Times New Roman"/>
              </w:rPr>
              <w:t>Наличие втулки</w:t>
            </w:r>
            <w:r>
              <w:rPr>
                <w:rFonts w:ascii="Times New Roman" w:hAnsi="Times New Roman" w:cs="Times New Roman"/>
              </w:rPr>
              <w:t>-соответствует</w:t>
            </w:r>
          </w:p>
        </w:tc>
        <w:tc>
          <w:tcPr>
            <w:tcW w:w="851" w:type="dxa"/>
            <w:shd w:val="clear" w:color="auto" w:fill="auto"/>
          </w:tcPr>
          <w:p w14:paraId="088B14D7" w14:textId="617B1395" w:rsidR="00C71480" w:rsidRPr="00C71480" w:rsidRDefault="00EC4F5B" w:rsidP="00BA5228">
            <w:pPr>
              <w:spacing w:after="0" w:line="240" w:lineRule="auto"/>
              <w:jc w:val="center"/>
              <w:rPr>
                <w:rFonts w:ascii="Times New Roman" w:hAnsi="Times New Roman" w:cs="Times New Roman"/>
              </w:rPr>
            </w:pPr>
            <w:r>
              <w:rPr>
                <w:rFonts w:ascii="Times New Roman" w:hAnsi="Times New Roman" w:cs="Times New Roman"/>
              </w:rPr>
              <w:t>шт</w:t>
            </w:r>
          </w:p>
        </w:tc>
        <w:tc>
          <w:tcPr>
            <w:tcW w:w="708" w:type="dxa"/>
          </w:tcPr>
          <w:p w14:paraId="23E87EEB" w14:textId="01542002" w:rsidR="00C71480" w:rsidRPr="00C71480" w:rsidRDefault="00EC4F5B" w:rsidP="00BA5228">
            <w:pPr>
              <w:spacing w:after="0" w:line="240" w:lineRule="auto"/>
              <w:jc w:val="center"/>
              <w:rPr>
                <w:rFonts w:ascii="Times New Roman" w:hAnsi="Times New Roman" w:cs="Times New Roman"/>
              </w:rPr>
            </w:pPr>
            <w:r>
              <w:rPr>
                <w:rFonts w:ascii="Times New Roman" w:hAnsi="Times New Roman" w:cs="Times New Roman"/>
              </w:rPr>
              <w:t>72</w:t>
            </w:r>
          </w:p>
        </w:tc>
      </w:tr>
      <w:tr w:rsidR="00C71480" w14:paraId="0790C74F" w14:textId="062B8A32" w:rsidTr="00EC4F5B">
        <w:tblPrEx>
          <w:tblLook w:val="0000" w:firstRow="0" w:lastRow="0" w:firstColumn="0" w:lastColumn="0" w:noHBand="0" w:noVBand="0"/>
        </w:tblPrEx>
        <w:trPr>
          <w:trHeight w:val="281"/>
        </w:trPr>
        <w:tc>
          <w:tcPr>
            <w:tcW w:w="567" w:type="dxa"/>
          </w:tcPr>
          <w:p w14:paraId="7BD3CDF2" w14:textId="54FB8F08" w:rsidR="00C71480" w:rsidRPr="00C45681" w:rsidRDefault="00C71480"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2268" w:type="dxa"/>
          </w:tcPr>
          <w:p w14:paraId="069E00F6" w14:textId="45968AF9" w:rsidR="00C71480" w:rsidRPr="00C45681" w:rsidRDefault="00EC4F5B" w:rsidP="003911B5">
            <w:pPr>
              <w:spacing w:after="0" w:line="240" w:lineRule="auto"/>
              <w:jc w:val="both"/>
              <w:rPr>
                <w:rFonts w:ascii="Times New Roman" w:eastAsia="Times New Roman" w:hAnsi="Times New Roman" w:cs="Times New Roman"/>
                <w:bCs/>
                <w:lang w:eastAsia="ru-RU"/>
              </w:rPr>
            </w:pPr>
            <w:r w:rsidRPr="00EC4F5B">
              <w:rPr>
                <w:rFonts w:ascii="Times New Roman" w:eastAsia="Times New Roman" w:hAnsi="Times New Roman" w:cs="Times New Roman"/>
                <w:color w:val="000000"/>
                <w:lang w:eastAsia="ru-RU"/>
              </w:rPr>
              <w:t xml:space="preserve">Полотенца бумажные для диспенсера </w:t>
            </w:r>
          </w:p>
        </w:tc>
        <w:tc>
          <w:tcPr>
            <w:tcW w:w="5812" w:type="dxa"/>
          </w:tcPr>
          <w:p w14:paraId="264CC123" w14:textId="1B9D3ABE"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Количество слоев</w:t>
            </w:r>
            <w:r>
              <w:rPr>
                <w:rFonts w:ascii="Times New Roman" w:hAnsi="Times New Roman" w:cs="Times New Roman"/>
                <w:color w:val="1A1A1A"/>
              </w:rPr>
              <w:t xml:space="preserve"> не менее </w:t>
            </w:r>
            <w:r w:rsidRPr="003D0FD7">
              <w:rPr>
                <w:rFonts w:ascii="Times New Roman" w:hAnsi="Times New Roman" w:cs="Times New Roman"/>
                <w:color w:val="1A1A1A"/>
              </w:rPr>
              <w:t>2 слоя</w:t>
            </w:r>
          </w:p>
          <w:p w14:paraId="581A2764" w14:textId="225992B4"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Кол-во рулонов/пачек в упаковке</w:t>
            </w:r>
            <w:r>
              <w:rPr>
                <w:rFonts w:ascii="Times New Roman" w:hAnsi="Times New Roman" w:cs="Times New Roman"/>
                <w:color w:val="1A1A1A"/>
              </w:rPr>
              <w:t>-</w:t>
            </w:r>
            <w:r w:rsidRPr="003D0FD7">
              <w:rPr>
                <w:rFonts w:ascii="Times New Roman" w:hAnsi="Times New Roman" w:cs="Times New Roman"/>
                <w:color w:val="1A1A1A"/>
              </w:rPr>
              <w:t>1</w:t>
            </w:r>
          </w:p>
          <w:p w14:paraId="2D07E09C" w14:textId="581F5897"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Кол-во листов в рулоне/пачке</w:t>
            </w:r>
            <w:r>
              <w:rPr>
                <w:rFonts w:ascii="Times New Roman" w:hAnsi="Times New Roman" w:cs="Times New Roman"/>
                <w:color w:val="1A1A1A"/>
              </w:rPr>
              <w:t xml:space="preserve">-не менее </w:t>
            </w:r>
            <w:r w:rsidRPr="003D0FD7">
              <w:rPr>
                <w:rFonts w:ascii="Times New Roman" w:hAnsi="Times New Roman" w:cs="Times New Roman"/>
                <w:color w:val="1A1A1A"/>
              </w:rPr>
              <w:t>190 шт</w:t>
            </w:r>
          </w:p>
          <w:p w14:paraId="21917AFE" w14:textId="298E0935"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Тип сложения бумаги</w:t>
            </w:r>
            <w:r>
              <w:rPr>
                <w:rFonts w:ascii="Times New Roman" w:hAnsi="Times New Roman" w:cs="Times New Roman"/>
                <w:color w:val="1A1A1A"/>
              </w:rPr>
              <w:t>-</w:t>
            </w:r>
            <w:r w:rsidRPr="003D0FD7">
              <w:rPr>
                <w:rFonts w:ascii="Times New Roman" w:hAnsi="Times New Roman" w:cs="Times New Roman"/>
                <w:color w:val="1A1A1A"/>
              </w:rPr>
              <w:t>Interfold, Z</w:t>
            </w:r>
          </w:p>
          <w:p w14:paraId="4E0AF618" w14:textId="3B1E2393"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Материал</w:t>
            </w:r>
            <w:r>
              <w:rPr>
                <w:rFonts w:ascii="Times New Roman" w:hAnsi="Times New Roman" w:cs="Times New Roman"/>
                <w:color w:val="1A1A1A"/>
              </w:rPr>
              <w:t>-</w:t>
            </w:r>
            <w:r w:rsidRPr="003D0FD7">
              <w:rPr>
                <w:rFonts w:ascii="Times New Roman" w:hAnsi="Times New Roman" w:cs="Times New Roman"/>
                <w:color w:val="1A1A1A"/>
              </w:rPr>
              <w:t>бумага</w:t>
            </w:r>
          </w:p>
          <w:p w14:paraId="49914C00" w14:textId="69720DAC" w:rsidR="003D0FD7" w:rsidRPr="003D0FD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Цвет</w:t>
            </w:r>
            <w:r>
              <w:rPr>
                <w:rFonts w:ascii="Times New Roman" w:hAnsi="Times New Roman" w:cs="Times New Roman"/>
                <w:color w:val="1A1A1A"/>
              </w:rPr>
              <w:t>-</w:t>
            </w:r>
            <w:r w:rsidRPr="003D0FD7">
              <w:rPr>
                <w:rFonts w:ascii="Times New Roman" w:hAnsi="Times New Roman" w:cs="Times New Roman"/>
                <w:color w:val="1A1A1A"/>
              </w:rPr>
              <w:t>белый</w:t>
            </w:r>
          </w:p>
          <w:p w14:paraId="1E443120" w14:textId="47A3BD75" w:rsidR="00C71480" w:rsidRPr="00B10D67" w:rsidRDefault="003D0FD7" w:rsidP="003D0FD7">
            <w:pPr>
              <w:spacing w:after="0" w:line="20" w:lineRule="atLeast"/>
              <w:jc w:val="both"/>
              <w:rPr>
                <w:rFonts w:ascii="Times New Roman" w:hAnsi="Times New Roman" w:cs="Times New Roman"/>
                <w:color w:val="1A1A1A"/>
              </w:rPr>
            </w:pPr>
            <w:r w:rsidRPr="003D0FD7">
              <w:rPr>
                <w:rFonts w:ascii="Times New Roman" w:hAnsi="Times New Roman" w:cs="Times New Roman"/>
                <w:color w:val="1A1A1A"/>
              </w:rPr>
              <w:t>Тиснение</w:t>
            </w:r>
            <w:r>
              <w:rPr>
                <w:rFonts w:ascii="Times New Roman" w:hAnsi="Times New Roman" w:cs="Times New Roman"/>
                <w:color w:val="1A1A1A"/>
              </w:rPr>
              <w:t>-наличие</w:t>
            </w:r>
          </w:p>
        </w:tc>
        <w:tc>
          <w:tcPr>
            <w:tcW w:w="851" w:type="dxa"/>
          </w:tcPr>
          <w:p w14:paraId="0FCB18A3" w14:textId="411801C7" w:rsidR="00C71480" w:rsidRPr="00C45681" w:rsidRDefault="00EC4F5B"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упак</w:t>
            </w:r>
          </w:p>
        </w:tc>
        <w:tc>
          <w:tcPr>
            <w:tcW w:w="708" w:type="dxa"/>
          </w:tcPr>
          <w:p w14:paraId="4F615C8F" w14:textId="374C339F" w:rsidR="00C71480" w:rsidRPr="00C45681" w:rsidRDefault="00EC4F5B"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75</w:t>
            </w:r>
          </w:p>
        </w:tc>
      </w:tr>
    </w:tbl>
    <w:p w14:paraId="27CF94F1" w14:textId="77777777" w:rsidR="003D0FD7" w:rsidRDefault="00B22E6D" w:rsidP="003D0FD7">
      <w:pPr>
        <w:spacing w:after="0"/>
        <w:ind w:firstLine="426"/>
        <w:jc w:val="both"/>
        <w:rPr>
          <w:rFonts w:ascii="Times New Roman" w:eastAsia="Times New Roman" w:hAnsi="Times New Roman" w:cs="Times New Roman"/>
          <w:lang w:eastAsia="ru-RU"/>
        </w:rPr>
      </w:pPr>
      <w:r w:rsidRPr="00FB7BD5">
        <w:rPr>
          <w:rFonts w:ascii="Times New Roman" w:eastAsia="Times New Roman" w:hAnsi="Times New Roman" w:cs="Times New Roman"/>
          <w:b/>
          <w:bCs/>
          <w:highlight w:val="yellow"/>
          <w:lang w:eastAsia="ru-RU"/>
        </w:rPr>
        <w:t>2. Место поставки</w:t>
      </w:r>
      <w:r w:rsidRPr="003D0FD7">
        <w:rPr>
          <w:rFonts w:ascii="Times New Roman" w:eastAsia="Times New Roman" w:hAnsi="Times New Roman" w:cs="Times New Roman"/>
          <w:b/>
          <w:bCs/>
          <w:highlight w:val="yellow"/>
          <w:lang w:eastAsia="ru-RU"/>
        </w:rPr>
        <w:t>:</w:t>
      </w:r>
      <w:r w:rsidRPr="003D0FD7">
        <w:rPr>
          <w:rFonts w:ascii="Times New Roman" w:eastAsia="Times New Roman" w:hAnsi="Times New Roman" w:cs="Times New Roman"/>
          <w:highlight w:val="yellow"/>
          <w:lang w:eastAsia="ru-RU"/>
        </w:rPr>
        <w:t xml:space="preserve"> </w:t>
      </w:r>
      <w:r w:rsidR="003D0FD7" w:rsidRPr="003D0FD7">
        <w:rPr>
          <w:rFonts w:ascii="Times New Roman" w:eastAsia="Times New Roman" w:hAnsi="Times New Roman" w:cs="Times New Roman"/>
          <w:highlight w:val="yellow"/>
          <w:lang w:eastAsia="ru-RU"/>
        </w:rPr>
        <w:t>169300, Республика Коми, город Ухта, ул Мира, д. 3б</w:t>
      </w:r>
      <w:r w:rsidR="003D0FD7" w:rsidRPr="003D0FD7">
        <w:rPr>
          <w:rFonts w:ascii="Times New Roman" w:eastAsia="Times New Roman" w:hAnsi="Times New Roman" w:cs="Times New Roman"/>
          <w:lang w:eastAsia="ru-RU"/>
        </w:rPr>
        <w:t xml:space="preserve"> </w:t>
      </w:r>
    </w:p>
    <w:p w14:paraId="3FED46DB" w14:textId="174B02C3" w:rsidR="0007561A" w:rsidRPr="00FB7BD5" w:rsidRDefault="00B22E6D" w:rsidP="003D0FD7">
      <w:pPr>
        <w:spacing w:after="0"/>
        <w:ind w:firstLine="426"/>
        <w:jc w:val="both"/>
        <w:rPr>
          <w:rFonts w:ascii="Times New Roman" w:hAnsi="Times New Roman"/>
          <w:highlight w:val="yellow"/>
          <w:lang w:eastAsia="ru-RU"/>
        </w:rPr>
      </w:pPr>
      <w:r w:rsidRPr="00FB7BD5">
        <w:rPr>
          <w:rFonts w:ascii="Times New Roman" w:eastAsia="Times New Roman" w:hAnsi="Times New Roman" w:cs="Times New Roman"/>
          <w:b/>
          <w:bCs/>
          <w:highlight w:val="yellow"/>
          <w:lang w:eastAsia="ru-RU"/>
        </w:rPr>
        <w:t>3. Срок поставки:</w:t>
      </w:r>
      <w:r w:rsidRPr="00FB7BD5">
        <w:rPr>
          <w:rFonts w:ascii="Times New Roman" w:eastAsia="Times New Roman" w:hAnsi="Times New Roman" w:cs="Times New Roman"/>
          <w:highlight w:val="yellow"/>
          <w:lang w:eastAsia="ru-RU"/>
        </w:rPr>
        <w:t xml:space="preserve"> </w:t>
      </w:r>
      <w:r w:rsidR="00BA5228" w:rsidRPr="00FB7BD5">
        <w:rPr>
          <w:rFonts w:ascii="Times New Roman" w:eastAsia="Times New Roman" w:hAnsi="Times New Roman" w:cs="Times New Roman"/>
          <w:highlight w:val="yellow"/>
          <w:lang w:eastAsia="ru-RU"/>
        </w:rPr>
        <w:t xml:space="preserve">с момента </w:t>
      </w:r>
      <w:r w:rsidR="009C0A03">
        <w:rPr>
          <w:rFonts w:ascii="Times New Roman" w:eastAsia="Times New Roman" w:hAnsi="Times New Roman" w:cs="Times New Roman"/>
          <w:highlight w:val="yellow"/>
          <w:lang w:eastAsia="ru-RU"/>
        </w:rPr>
        <w:t>заключения</w:t>
      </w:r>
      <w:r w:rsidR="00B60F1F" w:rsidRPr="00FB7BD5">
        <w:rPr>
          <w:rFonts w:ascii="Times New Roman" w:eastAsia="Times New Roman" w:hAnsi="Times New Roman" w:cs="Times New Roman"/>
          <w:highlight w:val="yellow"/>
          <w:lang w:eastAsia="ru-RU"/>
        </w:rPr>
        <w:t xml:space="preserve"> договора до </w:t>
      </w:r>
      <w:r w:rsidR="009C0A03">
        <w:rPr>
          <w:rFonts w:ascii="Times New Roman" w:eastAsia="Times New Roman" w:hAnsi="Times New Roman" w:cs="Times New Roman"/>
          <w:highlight w:val="yellow"/>
          <w:lang w:eastAsia="ru-RU"/>
        </w:rPr>
        <w:t>1</w:t>
      </w:r>
      <w:r w:rsidR="003D0FD7">
        <w:rPr>
          <w:rFonts w:ascii="Times New Roman" w:eastAsia="Times New Roman" w:hAnsi="Times New Roman" w:cs="Times New Roman"/>
          <w:highlight w:val="yellow"/>
          <w:lang w:eastAsia="ru-RU"/>
        </w:rPr>
        <w:t>4</w:t>
      </w:r>
      <w:r w:rsidR="00B60F1F" w:rsidRPr="00FB7BD5">
        <w:rPr>
          <w:rFonts w:ascii="Times New Roman" w:eastAsia="Times New Roman" w:hAnsi="Times New Roman" w:cs="Times New Roman"/>
          <w:highlight w:val="yellow"/>
          <w:lang w:eastAsia="ru-RU"/>
        </w:rPr>
        <w:t>.</w:t>
      </w:r>
      <w:r w:rsidR="003D0FD7">
        <w:rPr>
          <w:rFonts w:ascii="Times New Roman" w:eastAsia="Times New Roman" w:hAnsi="Times New Roman" w:cs="Times New Roman"/>
          <w:highlight w:val="yellow"/>
          <w:lang w:eastAsia="ru-RU"/>
        </w:rPr>
        <w:t>09</w:t>
      </w:r>
      <w:r w:rsidR="00B60F1F" w:rsidRPr="00FB7BD5">
        <w:rPr>
          <w:rFonts w:ascii="Times New Roman" w:eastAsia="Times New Roman" w:hAnsi="Times New Roman" w:cs="Times New Roman"/>
          <w:highlight w:val="yellow"/>
          <w:lang w:eastAsia="ru-RU"/>
        </w:rPr>
        <w:t>.2026</w:t>
      </w:r>
      <w:r w:rsidR="00BA5228" w:rsidRPr="00FB7BD5">
        <w:rPr>
          <w:rFonts w:ascii="Times New Roman" w:eastAsia="Times New Roman" w:hAnsi="Times New Roman" w:cs="Times New Roman"/>
          <w:highlight w:val="yellow"/>
          <w:lang w:eastAsia="ru-RU"/>
        </w:rPr>
        <w:t xml:space="preserve"> г</w:t>
      </w:r>
      <w:r w:rsidR="00F746D6" w:rsidRPr="00FB7BD5">
        <w:rPr>
          <w:rFonts w:ascii="Times New Roman" w:eastAsia="Times New Roman" w:hAnsi="Times New Roman" w:cs="Times New Roman"/>
          <w:highlight w:val="yellow"/>
          <w:lang w:eastAsia="ru-RU"/>
        </w:rPr>
        <w:t>.</w:t>
      </w:r>
    </w:p>
    <w:p w14:paraId="0CC41EB9" w14:textId="77777777" w:rsidR="0007561A" w:rsidRPr="00FB7BD5" w:rsidRDefault="00B22E6D" w:rsidP="00FB7BD5">
      <w:pPr>
        <w:spacing w:after="0" w:line="240" w:lineRule="auto"/>
        <w:ind w:left="426"/>
        <w:jc w:val="both"/>
        <w:rPr>
          <w:rFonts w:ascii="Times New Roman" w:eastAsia="Times New Roman" w:hAnsi="Times New Roman" w:cs="Times New Roman"/>
          <w:highlight w:val="yellow"/>
          <w:lang w:eastAsia="ru-RU"/>
        </w:rPr>
      </w:pPr>
      <w:r w:rsidRPr="00FB7BD5">
        <w:rPr>
          <w:rFonts w:ascii="Times New Roman" w:eastAsia="Times New Roman" w:hAnsi="Times New Roman" w:cs="Times New Roman"/>
          <w:highlight w:val="yellow"/>
          <w:lang w:eastAsia="ru-RU"/>
        </w:rPr>
        <w:lastRenderedPageBreak/>
        <w:t>3.1. Доставка, погрузочно-разгрузочные работы производятся за счет Поставщика.</w:t>
      </w:r>
    </w:p>
    <w:p w14:paraId="188B3332"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4. Требования к качеству, безопасности поставляемого товара:</w:t>
      </w:r>
    </w:p>
    <w:p w14:paraId="2F37C694"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4.1. Поставляемый товар должен соответствовать заданным функциональным и качественным характеристикам.</w:t>
      </w:r>
    </w:p>
    <w:p w14:paraId="09C9E533"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16A894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F223C85"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F788339"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D4EF16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5. Требования к упаковке и маркировке поставляемого товара:</w:t>
      </w:r>
    </w:p>
    <w:p w14:paraId="1890ECF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AE0928F"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6339F6"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4DB36D2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7705D3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6. Требования к гарантийному сроку товара и (или) объему предоставления гарантий качества товара:</w:t>
      </w:r>
    </w:p>
    <w:p w14:paraId="2CB60411"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 (изготовителем).</w:t>
      </w:r>
    </w:p>
    <w:p w14:paraId="5DC6D36B"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15B6B0C2" w14:textId="2FA9A882" w:rsidR="0007561A"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07561A" w:rsidRPr="00C45681" w:rsidSect="00BA5228">
      <w:pgSz w:w="11906" w:h="16838"/>
      <w:pgMar w:top="567"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1B230" w14:textId="77777777" w:rsidR="005D2F1B" w:rsidRDefault="005D2F1B">
      <w:pPr>
        <w:spacing w:after="0" w:line="240" w:lineRule="auto"/>
      </w:pPr>
      <w:r>
        <w:separator/>
      </w:r>
    </w:p>
  </w:endnote>
  <w:endnote w:type="continuationSeparator" w:id="0">
    <w:p w14:paraId="4F876B58" w14:textId="77777777" w:rsidR="005D2F1B" w:rsidRDefault="005D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AD966" w14:textId="77777777" w:rsidR="005D2F1B" w:rsidRDefault="005D2F1B">
      <w:pPr>
        <w:spacing w:after="0" w:line="240" w:lineRule="auto"/>
      </w:pPr>
      <w:r>
        <w:separator/>
      </w:r>
    </w:p>
  </w:footnote>
  <w:footnote w:type="continuationSeparator" w:id="0">
    <w:p w14:paraId="58648F1E" w14:textId="77777777" w:rsidR="005D2F1B" w:rsidRDefault="005D2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55724"/>
    <w:multiLevelType w:val="hybridMultilevel"/>
    <w:tmpl w:val="6E1223D2"/>
    <w:lvl w:ilvl="0" w:tplc="98DE00B8">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D482FBDC">
      <w:start w:val="1"/>
      <w:numFmt w:val="decimal"/>
      <w:lvlText w:val=""/>
      <w:lvlJc w:val="left"/>
    </w:lvl>
    <w:lvl w:ilvl="2" w:tplc="B7664E90">
      <w:start w:val="1"/>
      <w:numFmt w:val="decimal"/>
      <w:lvlText w:val=""/>
      <w:lvlJc w:val="left"/>
    </w:lvl>
    <w:lvl w:ilvl="3" w:tplc="5BE27940">
      <w:start w:val="1"/>
      <w:numFmt w:val="decimal"/>
      <w:lvlText w:val=""/>
      <w:lvlJc w:val="left"/>
    </w:lvl>
    <w:lvl w:ilvl="4" w:tplc="EAAED8B4">
      <w:start w:val="1"/>
      <w:numFmt w:val="decimal"/>
      <w:lvlText w:val=""/>
      <w:lvlJc w:val="left"/>
    </w:lvl>
    <w:lvl w:ilvl="5" w:tplc="2B64FE22">
      <w:start w:val="1"/>
      <w:numFmt w:val="decimal"/>
      <w:lvlText w:val=""/>
      <w:lvlJc w:val="left"/>
    </w:lvl>
    <w:lvl w:ilvl="6" w:tplc="EB06EFE4">
      <w:start w:val="1"/>
      <w:numFmt w:val="decimal"/>
      <w:lvlText w:val=""/>
      <w:lvlJc w:val="left"/>
    </w:lvl>
    <w:lvl w:ilvl="7" w:tplc="C2B2DED2">
      <w:start w:val="1"/>
      <w:numFmt w:val="decimal"/>
      <w:lvlText w:val=""/>
      <w:lvlJc w:val="left"/>
    </w:lvl>
    <w:lvl w:ilvl="8" w:tplc="E23CAFEE">
      <w:start w:val="1"/>
      <w:numFmt w:val="decimal"/>
      <w:lvlText w:val=""/>
      <w:lvlJc w:val="left"/>
    </w:lvl>
  </w:abstractNum>
  <w:abstractNum w:abstractNumId="1" w15:restartNumberingAfterBreak="0">
    <w:nsid w:val="40217C49"/>
    <w:multiLevelType w:val="hybridMultilevel"/>
    <w:tmpl w:val="BAA00080"/>
    <w:lvl w:ilvl="0" w:tplc="716012AA">
      <w:start w:val="1"/>
      <w:numFmt w:val="decimal"/>
      <w:lvlText w:val="%1."/>
      <w:lvlJc w:val="left"/>
      <w:pPr>
        <w:ind w:left="360" w:hanging="360"/>
      </w:pPr>
    </w:lvl>
    <w:lvl w:ilvl="1" w:tplc="76808FEE">
      <w:start w:val="1"/>
      <w:numFmt w:val="lowerLetter"/>
      <w:lvlText w:val="%2."/>
      <w:lvlJc w:val="left"/>
      <w:pPr>
        <w:ind w:left="1080" w:hanging="360"/>
      </w:pPr>
    </w:lvl>
    <w:lvl w:ilvl="2" w:tplc="25DA6DEA">
      <w:start w:val="1"/>
      <w:numFmt w:val="lowerRoman"/>
      <w:lvlText w:val="%3."/>
      <w:lvlJc w:val="right"/>
      <w:pPr>
        <w:ind w:left="1800" w:hanging="180"/>
      </w:pPr>
    </w:lvl>
    <w:lvl w:ilvl="3" w:tplc="3CC6CB8C">
      <w:start w:val="1"/>
      <w:numFmt w:val="decimal"/>
      <w:lvlText w:val="%4."/>
      <w:lvlJc w:val="left"/>
      <w:pPr>
        <w:ind w:left="2520" w:hanging="360"/>
      </w:pPr>
    </w:lvl>
    <w:lvl w:ilvl="4" w:tplc="798A0F86">
      <w:start w:val="1"/>
      <w:numFmt w:val="lowerLetter"/>
      <w:lvlText w:val="%5."/>
      <w:lvlJc w:val="left"/>
      <w:pPr>
        <w:ind w:left="3240" w:hanging="360"/>
      </w:pPr>
    </w:lvl>
    <w:lvl w:ilvl="5" w:tplc="D01E9264">
      <w:start w:val="1"/>
      <w:numFmt w:val="lowerRoman"/>
      <w:lvlText w:val="%6."/>
      <w:lvlJc w:val="right"/>
      <w:pPr>
        <w:ind w:left="3960" w:hanging="180"/>
      </w:pPr>
    </w:lvl>
    <w:lvl w:ilvl="6" w:tplc="A2E8289C">
      <w:start w:val="1"/>
      <w:numFmt w:val="decimal"/>
      <w:lvlText w:val="%7."/>
      <w:lvlJc w:val="left"/>
      <w:pPr>
        <w:ind w:left="4680" w:hanging="360"/>
      </w:pPr>
    </w:lvl>
    <w:lvl w:ilvl="7" w:tplc="689CBE62">
      <w:start w:val="1"/>
      <w:numFmt w:val="lowerLetter"/>
      <w:lvlText w:val="%8."/>
      <w:lvlJc w:val="left"/>
      <w:pPr>
        <w:ind w:left="5400" w:hanging="360"/>
      </w:pPr>
    </w:lvl>
    <w:lvl w:ilvl="8" w:tplc="34FE3C4A">
      <w:start w:val="1"/>
      <w:numFmt w:val="lowerRoman"/>
      <w:lvlText w:val="%9."/>
      <w:lvlJc w:val="right"/>
      <w:pPr>
        <w:ind w:left="6120" w:hanging="180"/>
      </w:pPr>
    </w:lvl>
  </w:abstractNum>
  <w:abstractNum w:abstractNumId="2"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1A"/>
    <w:rsid w:val="00013E24"/>
    <w:rsid w:val="00036ABC"/>
    <w:rsid w:val="000371F6"/>
    <w:rsid w:val="00040289"/>
    <w:rsid w:val="00042DF4"/>
    <w:rsid w:val="0005007A"/>
    <w:rsid w:val="00054A9F"/>
    <w:rsid w:val="00073833"/>
    <w:rsid w:val="0007561A"/>
    <w:rsid w:val="000A3083"/>
    <w:rsid w:val="000C3D1A"/>
    <w:rsid w:val="000C4BD9"/>
    <w:rsid w:val="000D3A7E"/>
    <w:rsid w:val="000D4A52"/>
    <w:rsid w:val="000F464B"/>
    <w:rsid w:val="00103401"/>
    <w:rsid w:val="00153894"/>
    <w:rsid w:val="00195C4B"/>
    <w:rsid w:val="001B7086"/>
    <w:rsid w:val="001B756D"/>
    <w:rsid w:val="001C2927"/>
    <w:rsid w:val="001D61AE"/>
    <w:rsid w:val="001E30C6"/>
    <w:rsid w:val="00241927"/>
    <w:rsid w:val="00255225"/>
    <w:rsid w:val="002F7031"/>
    <w:rsid w:val="003140E6"/>
    <w:rsid w:val="0035113D"/>
    <w:rsid w:val="00362DD7"/>
    <w:rsid w:val="00372A2C"/>
    <w:rsid w:val="00373DA7"/>
    <w:rsid w:val="003911B5"/>
    <w:rsid w:val="003C6132"/>
    <w:rsid w:val="003C6203"/>
    <w:rsid w:val="003D0FD7"/>
    <w:rsid w:val="003D7ED0"/>
    <w:rsid w:val="003F3912"/>
    <w:rsid w:val="004049CA"/>
    <w:rsid w:val="00411466"/>
    <w:rsid w:val="004167CA"/>
    <w:rsid w:val="00440F79"/>
    <w:rsid w:val="004676AE"/>
    <w:rsid w:val="00471C44"/>
    <w:rsid w:val="004A52C6"/>
    <w:rsid w:val="004A631B"/>
    <w:rsid w:val="004B0A26"/>
    <w:rsid w:val="004B2DFA"/>
    <w:rsid w:val="004C653E"/>
    <w:rsid w:val="004E3A5A"/>
    <w:rsid w:val="00550A44"/>
    <w:rsid w:val="00580954"/>
    <w:rsid w:val="00592DC9"/>
    <w:rsid w:val="005C1A2A"/>
    <w:rsid w:val="005D2F1B"/>
    <w:rsid w:val="005D70B5"/>
    <w:rsid w:val="00603C21"/>
    <w:rsid w:val="00611A8B"/>
    <w:rsid w:val="00663721"/>
    <w:rsid w:val="006A5162"/>
    <w:rsid w:val="006C1BC1"/>
    <w:rsid w:val="006E1C04"/>
    <w:rsid w:val="0073183B"/>
    <w:rsid w:val="007426A9"/>
    <w:rsid w:val="00752550"/>
    <w:rsid w:val="007556A9"/>
    <w:rsid w:val="00762A2D"/>
    <w:rsid w:val="00793F5B"/>
    <w:rsid w:val="007A62E4"/>
    <w:rsid w:val="007B3647"/>
    <w:rsid w:val="007B761C"/>
    <w:rsid w:val="007C2032"/>
    <w:rsid w:val="007C39F5"/>
    <w:rsid w:val="007D245A"/>
    <w:rsid w:val="007F2359"/>
    <w:rsid w:val="007F299C"/>
    <w:rsid w:val="00811F5B"/>
    <w:rsid w:val="008202ED"/>
    <w:rsid w:val="0084211E"/>
    <w:rsid w:val="00876465"/>
    <w:rsid w:val="00890FA5"/>
    <w:rsid w:val="008945CC"/>
    <w:rsid w:val="008B22A8"/>
    <w:rsid w:val="008B2699"/>
    <w:rsid w:val="008E0AB4"/>
    <w:rsid w:val="00925324"/>
    <w:rsid w:val="00951043"/>
    <w:rsid w:val="0095513E"/>
    <w:rsid w:val="00984CD0"/>
    <w:rsid w:val="00986F0E"/>
    <w:rsid w:val="00992B11"/>
    <w:rsid w:val="009C0A03"/>
    <w:rsid w:val="009C5E04"/>
    <w:rsid w:val="009C6AA0"/>
    <w:rsid w:val="009E580F"/>
    <w:rsid w:val="009F584D"/>
    <w:rsid w:val="00A4366A"/>
    <w:rsid w:val="00A44999"/>
    <w:rsid w:val="00A467E8"/>
    <w:rsid w:val="00A46CAB"/>
    <w:rsid w:val="00A63580"/>
    <w:rsid w:val="00AB398F"/>
    <w:rsid w:val="00AD79C5"/>
    <w:rsid w:val="00AF47AD"/>
    <w:rsid w:val="00B074BB"/>
    <w:rsid w:val="00B07732"/>
    <w:rsid w:val="00B10D67"/>
    <w:rsid w:val="00B22E6D"/>
    <w:rsid w:val="00B51075"/>
    <w:rsid w:val="00B60F1F"/>
    <w:rsid w:val="00B65278"/>
    <w:rsid w:val="00B7471F"/>
    <w:rsid w:val="00B82BBF"/>
    <w:rsid w:val="00BA5228"/>
    <w:rsid w:val="00BB1F85"/>
    <w:rsid w:val="00BB3421"/>
    <w:rsid w:val="00BC606F"/>
    <w:rsid w:val="00BF5B80"/>
    <w:rsid w:val="00C17CF9"/>
    <w:rsid w:val="00C45681"/>
    <w:rsid w:val="00C47824"/>
    <w:rsid w:val="00C501FF"/>
    <w:rsid w:val="00C65025"/>
    <w:rsid w:val="00C67A61"/>
    <w:rsid w:val="00C71480"/>
    <w:rsid w:val="00CA1E12"/>
    <w:rsid w:val="00CC4C37"/>
    <w:rsid w:val="00CD7598"/>
    <w:rsid w:val="00CE6188"/>
    <w:rsid w:val="00D27AA1"/>
    <w:rsid w:val="00D7671F"/>
    <w:rsid w:val="00D97E0E"/>
    <w:rsid w:val="00DD3657"/>
    <w:rsid w:val="00E12594"/>
    <w:rsid w:val="00E2423B"/>
    <w:rsid w:val="00E81BEC"/>
    <w:rsid w:val="00E83757"/>
    <w:rsid w:val="00EB1C80"/>
    <w:rsid w:val="00EC4F5B"/>
    <w:rsid w:val="00ED06B9"/>
    <w:rsid w:val="00EF6936"/>
    <w:rsid w:val="00F05E26"/>
    <w:rsid w:val="00F746D6"/>
    <w:rsid w:val="00F904AB"/>
    <w:rsid w:val="00FA554F"/>
    <w:rsid w:val="00FB7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1226"/>
  <w15:docId w15:val="{717793AD-B1F0-4269-BD16-2EE05AC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Основной текст_"/>
    <w:basedOn w:val="a0"/>
    <w:link w:val="13"/>
    <w:rPr>
      <w:rFonts w:eastAsia="Times New Roman"/>
    </w:rPr>
  </w:style>
  <w:style w:type="paragraph" w:customStyle="1" w:styleId="13">
    <w:name w:val="Основной текст1"/>
    <w:basedOn w:val="a"/>
    <w:link w:val="af7"/>
    <w:pPr>
      <w:widowControl w:val="0"/>
      <w:spacing w:after="0"/>
    </w:pPr>
    <w:rPr>
      <w:rFonts w:eastAsia="Times New Roman"/>
    </w:rPr>
  </w:style>
  <w:style w:type="paragraph" w:customStyle="1" w:styleId="TableParagraph">
    <w:name w:val="Table Paragraph"/>
    <w:basedOn w:val="a"/>
    <w:uiPriority w:val="1"/>
    <w:qFormat/>
    <w:pPr>
      <w:widowControl w:val="0"/>
      <w:spacing w:after="0" w:line="203" w:lineRule="exact"/>
    </w:pPr>
    <w:rPr>
      <w:rFonts w:ascii="Arial" w:eastAsia="Arial" w:hAnsi="Arial" w:cs="Arial"/>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table" w:styleId="af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Calibri" w:hAnsi="Calibri" w:cs="Calibri"/>
      <w:color w:val="000000"/>
      <w:sz w:val="24"/>
      <w:szCs w:val="24"/>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0"/>
    <w:uiPriority w:val="99"/>
    <w:unhideWhenUsed/>
    <w:rPr>
      <w:color w:val="0000FF" w:themeColor="hyperlink"/>
      <w:u w:val="single"/>
    </w:rPr>
  </w:style>
  <w:style w:type="paragraph" w:styleId="afd">
    <w:name w:val="List Paragraph"/>
    <w:basedOn w:val="a"/>
    <w:uiPriority w:val="34"/>
    <w:qFormat/>
    <w:pPr>
      <w:ind w:left="720"/>
      <w:contextualSpacing/>
    </w:pPr>
  </w:style>
  <w:style w:type="character" w:customStyle="1" w:styleId="product-classificationfeature">
    <w:name w:val="product-classification__feature"/>
    <w:basedOn w:val="a0"/>
    <w:rsid w:val="00D27AA1"/>
  </w:style>
  <w:style w:type="character" w:customStyle="1" w:styleId="product-classificationvalues">
    <w:name w:val="product-classification__values"/>
    <w:basedOn w:val="a0"/>
    <w:rsid w:val="00D2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14312">
      <w:bodyDiv w:val="1"/>
      <w:marLeft w:val="0"/>
      <w:marRight w:val="0"/>
      <w:marTop w:val="0"/>
      <w:marBottom w:val="0"/>
      <w:divBdr>
        <w:top w:val="none" w:sz="0" w:space="0" w:color="auto"/>
        <w:left w:val="none" w:sz="0" w:space="0" w:color="auto"/>
        <w:bottom w:val="none" w:sz="0" w:space="0" w:color="auto"/>
        <w:right w:val="none" w:sz="0" w:space="0" w:color="auto"/>
      </w:divBdr>
    </w:div>
    <w:div w:id="98719136">
      <w:bodyDiv w:val="1"/>
      <w:marLeft w:val="0"/>
      <w:marRight w:val="0"/>
      <w:marTop w:val="0"/>
      <w:marBottom w:val="0"/>
      <w:divBdr>
        <w:top w:val="none" w:sz="0" w:space="0" w:color="auto"/>
        <w:left w:val="none" w:sz="0" w:space="0" w:color="auto"/>
        <w:bottom w:val="none" w:sz="0" w:space="0" w:color="auto"/>
        <w:right w:val="none" w:sz="0" w:space="0" w:color="auto"/>
      </w:divBdr>
      <w:divsChild>
        <w:div w:id="602373258">
          <w:marLeft w:val="0"/>
          <w:marRight w:val="0"/>
          <w:marTop w:val="0"/>
          <w:marBottom w:val="0"/>
          <w:divBdr>
            <w:top w:val="none" w:sz="0" w:space="0" w:color="auto"/>
            <w:left w:val="none" w:sz="0" w:space="0" w:color="auto"/>
            <w:bottom w:val="none" w:sz="0" w:space="0" w:color="auto"/>
            <w:right w:val="none" w:sz="0" w:space="0" w:color="auto"/>
          </w:divBdr>
          <w:divsChild>
            <w:div w:id="93745401">
              <w:marLeft w:val="0"/>
              <w:marRight w:val="0"/>
              <w:marTop w:val="0"/>
              <w:marBottom w:val="0"/>
              <w:divBdr>
                <w:top w:val="none" w:sz="0" w:space="0" w:color="auto"/>
                <w:left w:val="none" w:sz="0" w:space="0" w:color="auto"/>
                <w:bottom w:val="none" w:sz="0" w:space="0" w:color="auto"/>
                <w:right w:val="none" w:sz="0" w:space="0" w:color="auto"/>
              </w:divBdr>
              <w:divsChild>
                <w:div w:id="2537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3014">
          <w:marLeft w:val="0"/>
          <w:marRight w:val="0"/>
          <w:marTop w:val="0"/>
          <w:marBottom w:val="0"/>
          <w:divBdr>
            <w:top w:val="none" w:sz="0" w:space="0" w:color="auto"/>
            <w:left w:val="none" w:sz="0" w:space="0" w:color="auto"/>
            <w:bottom w:val="none" w:sz="0" w:space="0" w:color="auto"/>
            <w:right w:val="none" w:sz="0" w:space="0" w:color="auto"/>
          </w:divBdr>
          <w:divsChild>
            <w:div w:id="476531024">
              <w:marLeft w:val="0"/>
              <w:marRight w:val="0"/>
              <w:marTop w:val="0"/>
              <w:marBottom w:val="0"/>
              <w:divBdr>
                <w:top w:val="none" w:sz="0" w:space="0" w:color="auto"/>
                <w:left w:val="none" w:sz="0" w:space="0" w:color="auto"/>
                <w:bottom w:val="none" w:sz="0" w:space="0" w:color="auto"/>
                <w:right w:val="none" w:sz="0" w:space="0" w:color="auto"/>
              </w:divBdr>
              <w:divsChild>
                <w:div w:id="1434862671">
                  <w:marLeft w:val="0"/>
                  <w:marRight w:val="0"/>
                  <w:marTop w:val="0"/>
                  <w:marBottom w:val="0"/>
                  <w:divBdr>
                    <w:top w:val="none" w:sz="0" w:space="0" w:color="auto"/>
                    <w:left w:val="none" w:sz="0" w:space="0" w:color="auto"/>
                    <w:bottom w:val="none" w:sz="0" w:space="0" w:color="auto"/>
                    <w:right w:val="none" w:sz="0" w:space="0" w:color="auto"/>
                  </w:divBdr>
                </w:div>
              </w:divsChild>
            </w:div>
            <w:div w:id="615134503">
              <w:marLeft w:val="0"/>
              <w:marRight w:val="0"/>
              <w:marTop w:val="0"/>
              <w:marBottom w:val="0"/>
              <w:divBdr>
                <w:top w:val="none" w:sz="0" w:space="0" w:color="auto"/>
                <w:left w:val="none" w:sz="0" w:space="0" w:color="auto"/>
                <w:bottom w:val="none" w:sz="0" w:space="0" w:color="auto"/>
                <w:right w:val="none" w:sz="0" w:space="0" w:color="auto"/>
              </w:divBdr>
            </w:div>
          </w:divsChild>
        </w:div>
        <w:div w:id="537470715">
          <w:marLeft w:val="0"/>
          <w:marRight w:val="0"/>
          <w:marTop w:val="0"/>
          <w:marBottom w:val="0"/>
          <w:divBdr>
            <w:top w:val="none" w:sz="0" w:space="0" w:color="auto"/>
            <w:left w:val="none" w:sz="0" w:space="0" w:color="auto"/>
            <w:bottom w:val="none" w:sz="0" w:space="0" w:color="auto"/>
            <w:right w:val="none" w:sz="0" w:space="0" w:color="auto"/>
          </w:divBdr>
          <w:divsChild>
            <w:div w:id="651325598">
              <w:marLeft w:val="0"/>
              <w:marRight w:val="0"/>
              <w:marTop w:val="0"/>
              <w:marBottom w:val="0"/>
              <w:divBdr>
                <w:top w:val="none" w:sz="0" w:space="0" w:color="auto"/>
                <w:left w:val="none" w:sz="0" w:space="0" w:color="auto"/>
                <w:bottom w:val="none" w:sz="0" w:space="0" w:color="auto"/>
                <w:right w:val="none" w:sz="0" w:space="0" w:color="auto"/>
              </w:divBdr>
              <w:divsChild>
                <w:div w:id="2135518540">
                  <w:marLeft w:val="0"/>
                  <w:marRight w:val="0"/>
                  <w:marTop w:val="0"/>
                  <w:marBottom w:val="0"/>
                  <w:divBdr>
                    <w:top w:val="none" w:sz="0" w:space="0" w:color="auto"/>
                    <w:left w:val="none" w:sz="0" w:space="0" w:color="auto"/>
                    <w:bottom w:val="none" w:sz="0" w:space="0" w:color="auto"/>
                    <w:right w:val="none" w:sz="0" w:space="0" w:color="auto"/>
                  </w:divBdr>
                </w:div>
              </w:divsChild>
            </w:div>
            <w:div w:id="908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7321">
      <w:bodyDiv w:val="1"/>
      <w:marLeft w:val="0"/>
      <w:marRight w:val="0"/>
      <w:marTop w:val="0"/>
      <w:marBottom w:val="0"/>
      <w:divBdr>
        <w:top w:val="none" w:sz="0" w:space="0" w:color="auto"/>
        <w:left w:val="none" w:sz="0" w:space="0" w:color="auto"/>
        <w:bottom w:val="none" w:sz="0" w:space="0" w:color="auto"/>
        <w:right w:val="none" w:sz="0" w:space="0" w:color="auto"/>
      </w:divBdr>
    </w:div>
    <w:div w:id="398477416">
      <w:bodyDiv w:val="1"/>
      <w:marLeft w:val="0"/>
      <w:marRight w:val="0"/>
      <w:marTop w:val="0"/>
      <w:marBottom w:val="0"/>
      <w:divBdr>
        <w:top w:val="none" w:sz="0" w:space="0" w:color="auto"/>
        <w:left w:val="none" w:sz="0" w:space="0" w:color="auto"/>
        <w:bottom w:val="none" w:sz="0" w:space="0" w:color="auto"/>
        <w:right w:val="none" w:sz="0" w:space="0" w:color="auto"/>
      </w:divBdr>
    </w:div>
    <w:div w:id="415130245">
      <w:bodyDiv w:val="1"/>
      <w:marLeft w:val="0"/>
      <w:marRight w:val="0"/>
      <w:marTop w:val="0"/>
      <w:marBottom w:val="0"/>
      <w:divBdr>
        <w:top w:val="none" w:sz="0" w:space="0" w:color="auto"/>
        <w:left w:val="none" w:sz="0" w:space="0" w:color="auto"/>
        <w:bottom w:val="none" w:sz="0" w:space="0" w:color="auto"/>
        <w:right w:val="none" w:sz="0" w:space="0" w:color="auto"/>
      </w:divBdr>
      <w:divsChild>
        <w:div w:id="1987319898">
          <w:marLeft w:val="0"/>
          <w:marRight w:val="0"/>
          <w:marTop w:val="0"/>
          <w:marBottom w:val="0"/>
          <w:divBdr>
            <w:top w:val="none" w:sz="0" w:space="0" w:color="auto"/>
            <w:left w:val="none" w:sz="0" w:space="0" w:color="auto"/>
            <w:bottom w:val="none" w:sz="0" w:space="0" w:color="auto"/>
            <w:right w:val="none" w:sz="0" w:space="0" w:color="auto"/>
          </w:divBdr>
          <w:divsChild>
            <w:div w:id="98961828">
              <w:marLeft w:val="0"/>
              <w:marRight w:val="0"/>
              <w:marTop w:val="0"/>
              <w:marBottom w:val="0"/>
              <w:divBdr>
                <w:top w:val="none" w:sz="0" w:space="0" w:color="auto"/>
                <w:left w:val="none" w:sz="0" w:space="0" w:color="auto"/>
                <w:bottom w:val="none" w:sz="0" w:space="0" w:color="auto"/>
                <w:right w:val="none" w:sz="0" w:space="0" w:color="auto"/>
              </w:divBdr>
            </w:div>
          </w:divsChild>
        </w:div>
        <w:div w:id="833763439">
          <w:marLeft w:val="0"/>
          <w:marRight w:val="0"/>
          <w:marTop w:val="0"/>
          <w:marBottom w:val="0"/>
          <w:divBdr>
            <w:top w:val="none" w:sz="0" w:space="0" w:color="auto"/>
            <w:left w:val="none" w:sz="0" w:space="0" w:color="auto"/>
            <w:bottom w:val="none" w:sz="0" w:space="0" w:color="auto"/>
            <w:right w:val="none" w:sz="0" w:space="0" w:color="auto"/>
          </w:divBdr>
        </w:div>
      </w:divsChild>
    </w:div>
    <w:div w:id="441649850">
      <w:bodyDiv w:val="1"/>
      <w:marLeft w:val="0"/>
      <w:marRight w:val="0"/>
      <w:marTop w:val="0"/>
      <w:marBottom w:val="0"/>
      <w:divBdr>
        <w:top w:val="none" w:sz="0" w:space="0" w:color="auto"/>
        <w:left w:val="none" w:sz="0" w:space="0" w:color="auto"/>
        <w:bottom w:val="none" w:sz="0" w:space="0" w:color="auto"/>
        <w:right w:val="none" w:sz="0" w:space="0" w:color="auto"/>
      </w:divBdr>
      <w:divsChild>
        <w:div w:id="1720398547">
          <w:marLeft w:val="0"/>
          <w:marRight w:val="0"/>
          <w:marTop w:val="0"/>
          <w:marBottom w:val="0"/>
          <w:divBdr>
            <w:top w:val="none" w:sz="0" w:space="0" w:color="auto"/>
            <w:left w:val="none" w:sz="0" w:space="0" w:color="auto"/>
            <w:bottom w:val="none" w:sz="0" w:space="0" w:color="auto"/>
            <w:right w:val="none" w:sz="0" w:space="0" w:color="auto"/>
          </w:divBdr>
          <w:divsChild>
            <w:div w:id="284624369">
              <w:marLeft w:val="0"/>
              <w:marRight w:val="0"/>
              <w:marTop w:val="0"/>
              <w:marBottom w:val="0"/>
              <w:divBdr>
                <w:top w:val="none" w:sz="0" w:space="0" w:color="auto"/>
                <w:left w:val="none" w:sz="0" w:space="0" w:color="auto"/>
                <w:bottom w:val="none" w:sz="0" w:space="0" w:color="auto"/>
                <w:right w:val="none" w:sz="0" w:space="0" w:color="auto"/>
              </w:divBdr>
            </w:div>
          </w:divsChild>
        </w:div>
        <w:div w:id="1527139034">
          <w:marLeft w:val="0"/>
          <w:marRight w:val="0"/>
          <w:marTop w:val="0"/>
          <w:marBottom w:val="0"/>
          <w:divBdr>
            <w:top w:val="none" w:sz="0" w:space="0" w:color="auto"/>
            <w:left w:val="none" w:sz="0" w:space="0" w:color="auto"/>
            <w:bottom w:val="none" w:sz="0" w:space="0" w:color="auto"/>
            <w:right w:val="none" w:sz="0" w:space="0" w:color="auto"/>
          </w:divBdr>
        </w:div>
      </w:divsChild>
    </w:div>
    <w:div w:id="476342845">
      <w:bodyDiv w:val="1"/>
      <w:marLeft w:val="0"/>
      <w:marRight w:val="0"/>
      <w:marTop w:val="0"/>
      <w:marBottom w:val="0"/>
      <w:divBdr>
        <w:top w:val="none" w:sz="0" w:space="0" w:color="auto"/>
        <w:left w:val="none" w:sz="0" w:space="0" w:color="auto"/>
        <w:bottom w:val="none" w:sz="0" w:space="0" w:color="auto"/>
        <w:right w:val="none" w:sz="0" w:space="0" w:color="auto"/>
      </w:divBdr>
      <w:divsChild>
        <w:div w:id="1549609961">
          <w:marLeft w:val="0"/>
          <w:marRight w:val="0"/>
          <w:marTop w:val="0"/>
          <w:marBottom w:val="0"/>
          <w:divBdr>
            <w:top w:val="none" w:sz="0" w:space="0" w:color="auto"/>
            <w:left w:val="none" w:sz="0" w:space="0" w:color="auto"/>
            <w:bottom w:val="none" w:sz="0" w:space="0" w:color="auto"/>
            <w:right w:val="none" w:sz="0" w:space="0" w:color="auto"/>
          </w:divBdr>
          <w:divsChild>
            <w:div w:id="8883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107">
      <w:bodyDiv w:val="1"/>
      <w:marLeft w:val="0"/>
      <w:marRight w:val="0"/>
      <w:marTop w:val="0"/>
      <w:marBottom w:val="0"/>
      <w:divBdr>
        <w:top w:val="none" w:sz="0" w:space="0" w:color="auto"/>
        <w:left w:val="none" w:sz="0" w:space="0" w:color="auto"/>
        <w:bottom w:val="none" w:sz="0" w:space="0" w:color="auto"/>
        <w:right w:val="none" w:sz="0" w:space="0" w:color="auto"/>
      </w:divBdr>
    </w:div>
    <w:div w:id="547840553">
      <w:bodyDiv w:val="1"/>
      <w:marLeft w:val="0"/>
      <w:marRight w:val="0"/>
      <w:marTop w:val="0"/>
      <w:marBottom w:val="0"/>
      <w:divBdr>
        <w:top w:val="none" w:sz="0" w:space="0" w:color="auto"/>
        <w:left w:val="none" w:sz="0" w:space="0" w:color="auto"/>
        <w:bottom w:val="none" w:sz="0" w:space="0" w:color="auto"/>
        <w:right w:val="none" w:sz="0" w:space="0" w:color="auto"/>
      </w:divBdr>
      <w:divsChild>
        <w:div w:id="1183934996">
          <w:marLeft w:val="0"/>
          <w:marRight w:val="0"/>
          <w:marTop w:val="0"/>
          <w:marBottom w:val="0"/>
          <w:divBdr>
            <w:top w:val="none" w:sz="0" w:space="0" w:color="auto"/>
            <w:left w:val="none" w:sz="0" w:space="0" w:color="auto"/>
            <w:bottom w:val="none" w:sz="0" w:space="0" w:color="auto"/>
            <w:right w:val="none" w:sz="0" w:space="0" w:color="auto"/>
          </w:divBdr>
          <w:divsChild>
            <w:div w:id="5308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4330">
      <w:bodyDiv w:val="1"/>
      <w:marLeft w:val="0"/>
      <w:marRight w:val="0"/>
      <w:marTop w:val="0"/>
      <w:marBottom w:val="0"/>
      <w:divBdr>
        <w:top w:val="none" w:sz="0" w:space="0" w:color="auto"/>
        <w:left w:val="none" w:sz="0" w:space="0" w:color="auto"/>
        <w:bottom w:val="none" w:sz="0" w:space="0" w:color="auto"/>
        <w:right w:val="none" w:sz="0" w:space="0" w:color="auto"/>
      </w:divBdr>
    </w:div>
    <w:div w:id="712538675">
      <w:bodyDiv w:val="1"/>
      <w:marLeft w:val="0"/>
      <w:marRight w:val="0"/>
      <w:marTop w:val="0"/>
      <w:marBottom w:val="0"/>
      <w:divBdr>
        <w:top w:val="none" w:sz="0" w:space="0" w:color="auto"/>
        <w:left w:val="none" w:sz="0" w:space="0" w:color="auto"/>
        <w:bottom w:val="none" w:sz="0" w:space="0" w:color="auto"/>
        <w:right w:val="none" w:sz="0" w:space="0" w:color="auto"/>
      </w:divBdr>
      <w:divsChild>
        <w:div w:id="1263297443">
          <w:marLeft w:val="0"/>
          <w:marRight w:val="0"/>
          <w:marTop w:val="0"/>
          <w:marBottom w:val="0"/>
          <w:divBdr>
            <w:top w:val="none" w:sz="0" w:space="0" w:color="auto"/>
            <w:left w:val="none" w:sz="0" w:space="0" w:color="auto"/>
            <w:bottom w:val="none" w:sz="0" w:space="0" w:color="auto"/>
            <w:right w:val="none" w:sz="0" w:space="0" w:color="auto"/>
          </w:divBdr>
        </w:div>
        <w:div w:id="2146390099">
          <w:marLeft w:val="0"/>
          <w:marRight w:val="0"/>
          <w:marTop w:val="0"/>
          <w:marBottom w:val="0"/>
          <w:divBdr>
            <w:top w:val="none" w:sz="0" w:space="0" w:color="auto"/>
            <w:left w:val="none" w:sz="0" w:space="0" w:color="auto"/>
            <w:bottom w:val="none" w:sz="0" w:space="0" w:color="auto"/>
            <w:right w:val="none" w:sz="0" w:space="0" w:color="auto"/>
          </w:divBdr>
        </w:div>
      </w:divsChild>
    </w:div>
    <w:div w:id="732235499">
      <w:bodyDiv w:val="1"/>
      <w:marLeft w:val="0"/>
      <w:marRight w:val="0"/>
      <w:marTop w:val="0"/>
      <w:marBottom w:val="0"/>
      <w:divBdr>
        <w:top w:val="none" w:sz="0" w:space="0" w:color="auto"/>
        <w:left w:val="none" w:sz="0" w:space="0" w:color="auto"/>
        <w:bottom w:val="none" w:sz="0" w:space="0" w:color="auto"/>
        <w:right w:val="none" w:sz="0" w:space="0" w:color="auto"/>
      </w:divBdr>
    </w:div>
    <w:div w:id="861671132">
      <w:bodyDiv w:val="1"/>
      <w:marLeft w:val="0"/>
      <w:marRight w:val="0"/>
      <w:marTop w:val="0"/>
      <w:marBottom w:val="0"/>
      <w:divBdr>
        <w:top w:val="none" w:sz="0" w:space="0" w:color="auto"/>
        <w:left w:val="none" w:sz="0" w:space="0" w:color="auto"/>
        <w:bottom w:val="none" w:sz="0" w:space="0" w:color="auto"/>
        <w:right w:val="none" w:sz="0" w:space="0" w:color="auto"/>
      </w:divBdr>
      <w:divsChild>
        <w:div w:id="1818717641">
          <w:marLeft w:val="0"/>
          <w:marRight w:val="0"/>
          <w:marTop w:val="0"/>
          <w:marBottom w:val="0"/>
          <w:divBdr>
            <w:top w:val="none" w:sz="0" w:space="0" w:color="auto"/>
            <w:left w:val="none" w:sz="0" w:space="0" w:color="auto"/>
            <w:bottom w:val="none" w:sz="0" w:space="0" w:color="auto"/>
            <w:right w:val="none" w:sz="0" w:space="0" w:color="auto"/>
          </w:divBdr>
          <w:divsChild>
            <w:div w:id="1301374551">
              <w:marLeft w:val="0"/>
              <w:marRight w:val="0"/>
              <w:marTop w:val="0"/>
              <w:marBottom w:val="0"/>
              <w:divBdr>
                <w:top w:val="none" w:sz="0" w:space="0" w:color="auto"/>
                <w:left w:val="none" w:sz="0" w:space="0" w:color="auto"/>
                <w:bottom w:val="none" w:sz="0" w:space="0" w:color="auto"/>
                <w:right w:val="none" w:sz="0" w:space="0" w:color="auto"/>
              </w:divBdr>
              <w:divsChild>
                <w:div w:id="1263487033">
                  <w:marLeft w:val="0"/>
                  <w:marRight w:val="0"/>
                  <w:marTop w:val="0"/>
                  <w:marBottom w:val="0"/>
                  <w:divBdr>
                    <w:top w:val="none" w:sz="0" w:space="0" w:color="auto"/>
                    <w:left w:val="none" w:sz="0" w:space="0" w:color="auto"/>
                    <w:bottom w:val="none" w:sz="0" w:space="0" w:color="auto"/>
                    <w:right w:val="none" w:sz="0" w:space="0" w:color="auto"/>
                  </w:divBdr>
                </w:div>
              </w:divsChild>
            </w:div>
            <w:div w:id="1010254689">
              <w:marLeft w:val="0"/>
              <w:marRight w:val="0"/>
              <w:marTop w:val="0"/>
              <w:marBottom w:val="0"/>
              <w:divBdr>
                <w:top w:val="none" w:sz="0" w:space="0" w:color="auto"/>
                <w:left w:val="none" w:sz="0" w:space="0" w:color="auto"/>
                <w:bottom w:val="none" w:sz="0" w:space="0" w:color="auto"/>
                <w:right w:val="none" w:sz="0" w:space="0" w:color="auto"/>
              </w:divBdr>
            </w:div>
          </w:divsChild>
        </w:div>
        <w:div w:id="1774519734">
          <w:marLeft w:val="0"/>
          <w:marRight w:val="0"/>
          <w:marTop w:val="0"/>
          <w:marBottom w:val="0"/>
          <w:divBdr>
            <w:top w:val="none" w:sz="0" w:space="0" w:color="auto"/>
            <w:left w:val="none" w:sz="0" w:space="0" w:color="auto"/>
            <w:bottom w:val="none" w:sz="0" w:space="0" w:color="auto"/>
            <w:right w:val="none" w:sz="0" w:space="0" w:color="auto"/>
          </w:divBdr>
          <w:divsChild>
            <w:div w:id="1687171554">
              <w:marLeft w:val="0"/>
              <w:marRight w:val="0"/>
              <w:marTop w:val="0"/>
              <w:marBottom w:val="0"/>
              <w:divBdr>
                <w:top w:val="none" w:sz="0" w:space="0" w:color="auto"/>
                <w:left w:val="none" w:sz="0" w:space="0" w:color="auto"/>
                <w:bottom w:val="none" w:sz="0" w:space="0" w:color="auto"/>
                <w:right w:val="none" w:sz="0" w:space="0" w:color="auto"/>
              </w:divBdr>
              <w:divsChild>
                <w:div w:id="1546285420">
                  <w:marLeft w:val="0"/>
                  <w:marRight w:val="0"/>
                  <w:marTop w:val="0"/>
                  <w:marBottom w:val="0"/>
                  <w:divBdr>
                    <w:top w:val="none" w:sz="0" w:space="0" w:color="auto"/>
                    <w:left w:val="none" w:sz="0" w:space="0" w:color="auto"/>
                    <w:bottom w:val="none" w:sz="0" w:space="0" w:color="auto"/>
                    <w:right w:val="none" w:sz="0" w:space="0" w:color="auto"/>
                  </w:divBdr>
                </w:div>
              </w:divsChild>
            </w:div>
            <w:div w:id="1329359752">
              <w:marLeft w:val="0"/>
              <w:marRight w:val="0"/>
              <w:marTop w:val="0"/>
              <w:marBottom w:val="0"/>
              <w:divBdr>
                <w:top w:val="none" w:sz="0" w:space="0" w:color="auto"/>
                <w:left w:val="none" w:sz="0" w:space="0" w:color="auto"/>
                <w:bottom w:val="none" w:sz="0" w:space="0" w:color="auto"/>
                <w:right w:val="none" w:sz="0" w:space="0" w:color="auto"/>
              </w:divBdr>
            </w:div>
          </w:divsChild>
        </w:div>
        <w:div w:id="650838901">
          <w:marLeft w:val="0"/>
          <w:marRight w:val="0"/>
          <w:marTop w:val="0"/>
          <w:marBottom w:val="0"/>
          <w:divBdr>
            <w:top w:val="none" w:sz="0" w:space="0" w:color="auto"/>
            <w:left w:val="none" w:sz="0" w:space="0" w:color="auto"/>
            <w:bottom w:val="none" w:sz="0" w:space="0" w:color="auto"/>
            <w:right w:val="none" w:sz="0" w:space="0" w:color="auto"/>
          </w:divBdr>
          <w:divsChild>
            <w:div w:id="1723402456">
              <w:marLeft w:val="0"/>
              <w:marRight w:val="0"/>
              <w:marTop w:val="0"/>
              <w:marBottom w:val="0"/>
              <w:divBdr>
                <w:top w:val="none" w:sz="0" w:space="0" w:color="auto"/>
                <w:left w:val="none" w:sz="0" w:space="0" w:color="auto"/>
                <w:bottom w:val="none" w:sz="0" w:space="0" w:color="auto"/>
                <w:right w:val="none" w:sz="0" w:space="0" w:color="auto"/>
              </w:divBdr>
              <w:divsChild>
                <w:div w:id="556824901">
                  <w:marLeft w:val="0"/>
                  <w:marRight w:val="0"/>
                  <w:marTop w:val="0"/>
                  <w:marBottom w:val="0"/>
                  <w:divBdr>
                    <w:top w:val="none" w:sz="0" w:space="0" w:color="auto"/>
                    <w:left w:val="none" w:sz="0" w:space="0" w:color="auto"/>
                    <w:bottom w:val="none" w:sz="0" w:space="0" w:color="auto"/>
                    <w:right w:val="none" w:sz="0" w:space="0" w:color="auto"/>
                  </w:divBdr>
                </w:div>
              </w:divsChild>
            </w:div>
            <w:div w:id="13640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3673">
      <w:bodyDiv w:val="1"/>
      <w:marLeft w:val="0"/>
      <w:marRight w:val="0"/>
      <w:marTop w:val="0"/>
      <w:marBottom w:val="0"/>
      <w:divBdr>
        <w:top w:val="none" w:sz="0" w:space="0" w:color="auto"/>
        <w:left w:val="none" w:sz="0" w:space="0" w:color="auto"/>
        <w:bottom w:val="none" w:sz="0" w:space="0" w:color="auto"/>
        <w:right w:val="none" w:sz="0" w:space="0" w:color="auto"/>
      </w:divBdr>
      <w:divsChild>
        <w:div w:id="86538260">
          <w:marLeft w:val="0"/>
          <w:marRight w:val="0"/>
          <w:marTop w:val="0"/>
          <w:marBottom w:val="0"/>
          <w:divBdr>
            <w:top w:val="none" w:sz="0" w:space="0" w:color="auto"/>
            <w:left w:val="none" w:sz="0" w:space="0" w:color="auto"/>
            <w:bottom w:val="none" w:sz="0" w:space="0" w:color="auto"/>
            <w:right w:val="none" w:sz="0" w:space="0" w:color="auto"/>
          </w:divBdr>
          <w:divsChild>
            <w:div w:id="1785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3844">
      <w:bodyDiv w:val="1"/>
      <w:marLeft w:val="0"/>
      <w:marRight w:val="0"/>
      <w:marTop w:val="0"/>
      <w:marBottom w:val="0"/>
      <w:divBdr>
        <w:top w:val="none" w:sz="0" w:space="0" w:color="auto"/>
        <w:left w:val="none" w:sz="0" w:space="0" w:color="auto"/>
        <w:bottom w:val="none" w:sz="0" w:space="0" w:color="auto"/>
        <w:right w:val="none" w:sz="0" w:space="0" w:color="auto"/>
      </w:divBdr>
    </w:div>
    <w:div w:id="990789989">
      <w:bodyDiv w:val="1"/>
      <w:marLeft w:val="0"/>
      <w:marRight w:val="0"/>
      <w:marTop w:val="0"/>
      <w:marBottom w:val="0"/>
      <w:divBdr>
        <w:top w:val="none" w:sz="0" w:space="0" w:color="auto"/>
        <w:left w:val="none" w:sz="0" w:space="0" w:color="auto"/>
        <w:bottom w:val="none" w:sz="0" w:space="0" w:color="auto"/>
        <w:right w:val="none" w:sz="0" w:space="0" w:color="auto"/>
      </w:divBdr>
    </w:div>
    <w:div w:id="1060712610">
      <w:bodyDiv w:val="1"/>
      <w:marLeft w:val="0"/>
      <w:marRight w:val="0"/>
      <w:marTop w:val="0"/>
      <w:marBottom w:val="0"/>
      <w:divBdr>
        <w:top w:val="none" w:sz="0" w:space="0" w:color="auto"/>
        <w:left w:val="none" w:sz="0" w:space="0" w:color="auto"/>
        <w:bottom w:val="none" w:sz="0" w:space="0" w:color="auto"/>
        <w:right w:val="none" w:sz="0" w:space="0" w:color="auto"/>
      </w:divBdr>
      <w:divsChild>
        <w:div w:id="402337822">
          <w:marLeft w:val="0"/>
          <w:marRight w:val="0"/>
          <w:marTop w:val="0"/>
          <w:marBottom w:val="0"/>
          <w:divBdr>
            <w:top w:val="none" w:sz="0" w:space="0" w:color="auto"/>
            <w:left w:val="none" w:sz="0" w:space="0" w:color="auto"/>
            <w:bottom w:val="none" w:sz="0" w:space="0" w:color="auto"/>
            <w:right w:val="none" w:sz="0" w:space="0" w:color="auto"/>
          </w:divBdr>
          <w:divsChild>
            <w:div w:id="1726097725">
              <w:marLeft w:val="0"/>
              <w:marRight w:val="0"/>
              <w:marTop w:val="0"/>
              <w:marBottom w:val="0"/>
              <w:divBdr>
                <w:top w:val="none" w:sz="0" w:space="0" w:color="auto"/>
                <w:left w:val="none" w:sz="0" w:space="0" w:color="auto"/>
                <w:bottom w:val="none" w:sz="0" w:space="0" w:color="auto"/>
                <w:right w:val="none" w:sz="0" w:space="0" w:color="auto"/>
              </w:divBdr>
            </w:div>
          </w:divsChild>
        </w:div>
        <w:div w:id="266471283">
          <w:marLeft w:val="0"/>
          <w:marRight w:val="0"/>
          <w:marTop w:val="0"/>
          <w:marBottom w:val="0"/>
          <w:divBdr>
            <w:top w:val="none" w:sz="0" w:space="0" w:color="auto"/>
            <w:left w:val="none" w:sz="0" w:space="0" w:color="auto"/>
            <w:bottom w:val="none" w:sz="0" w:space="0" w:color="auto"/>
            <w:right w:val="none" w:sz="0" w:space="0" w:color="auto"/>
          </w:divBdr>
        </w:div>
      </w:divsChild>
    </w:div>
    <w:div w:id="1108700949">
      <w:bodyDiv w:val="1"/>
      <w:marLeft w:val="0"/>
      <w:marRight w:val="0"/>
      <w:marTop w:val="0"/>
      <w:marBottom w:val="0"/>
      <w:divBdr>
        <w:top w:val="none" w:sz="0" w:space="0" w:color="auto"/>
        <w:left w:val="none" w:sz="0" w:space="0" w:color="auto"/>
        <w:bottom w:val="none" w:sz="0" w:space="0" w:color="auto"/>
        <w:right w:val="none" w:sz="0" w:space="0" w:color="auto"/>
      </w:divBdr>
      <w:divsChild>
        <w:div w:id="819805029">
          <w:marLeft w:val="0"/>
          <w:marRight w:val="0"/>
          <w:marTop w:val="0"/>
          <w:marBottom w:val="0"/>
          <w:divBdr>
            <w:top w:val="none" w:sz="0" w:space="0" w:color="auto"/>
            <w:left w:val="none" w:sz="0" w:space="0" w:color="auto"/>
            <w:bottom w:val="none" w:sz="0" w:space="0" w:color="auto"/>
            <w:right w:val="none" w:sz="0" w:space="0" w:color="auto"/>
          </w:divBdr>
          <w:divsChild>
            <w:div w:id="1477332176">
              <w:marLeft w:val="0"/>
              <w:marRight w:val="0"/>
              <w:marTop w:val="0"/>
              <w:marBottom w:val="0"/>
              <w:divBdr>
                <w:top w:val="none" w:sz="0" w:space="0" w:color="auto"/>
                <w:left w:val="none" w:sz="0" w:space="0" w:color="auto"/>
                <w:bottom w:val="none" w:sz="0" w:space="0" w:color="auto"/>
                <w:right w:val="none" w:sz="0" w:space="0" w:color="auto"/>
              </w:divBdr>
              <w:divsChild>
                <w:div w:id="1472477844">
                  <w:marLeft w:val="0"/>
                  <w:marRight w:val="0"/>
                  <w:marTop w:val="0"/>
                  <w:marBottom w:val="0"/>
                  <w:divBdr>
                    <w:top w:val="none" w:sz="0" w:space="0" w:color="auto"/>
                    <w:left w:val="none" w:sz="0" w:space="0" w:color="auto"/>
                    <w:bottom w:val="none" w:sz="0" w:space="0" w:color="auto"/>
                    <w:right w:val="none" w:sz="0" w:space="0" w:color="auto"/>
                  </w:divBdr>
                </w:div>
              </w:divsChild>
            </w:div>
            <w:div w:id="1684283002">
              <w:marLeft w:val="0"/>
              <w:marRight w:val="0"/>
              <w:marTop w:val="0"/>
              <w:marBottom w:val="0"/>
              <w:divBdr>
                <w:top w:val="none" w:sz="0" w:space="0" w:color="auto"/>
                <w:left w:val="none" w:sz="0" w:space="0" w:color="auto"/>
                <w:bottom w:val="none" w:sz="0" w:space="0" w:color="auto"/>
                <w:right w:val="none" w:sz="0" w:space="0" w:color="auto"/>
              </w:divBdr>
            </w:div>
          </w:divsChild>
        </w:div>
        <w:div w:id="2075424534">
          <w:marLeft w:val="0"/>
          <w:marRight w:val="0"/>
          <w:marTop w:val="0"/>
          <w:marBottom w:val="0"/>
          <w:divBdr>
            <w:top w:val="none" w:sz="0" w:space="0" w:color="auto"/>
            <w:left w:val="none" w:sz="0" w:space="0" w:color="auto"/>
            <w:bottom w:val="none" w:sz="0" w:space="0" w:color="auto"/>
            <w:right w:val="none" w:sz="0" w:space="0" w:color="auto"/>
          </w:divBdr>
          <w:divsChild>
            <w:div w:id="1601379403">
              <w:marLeft w:val="0"/>
              <w:marRight w:val="0"/>
              <w:marTop w:val="0"/>
              <w:marBottom w:val="0"/>
              <w:divBdr>
                <w:top w:val="none" w:sz="0" w:space="0" w:color="auto"/>
                <w:left w:val="none" w:sz="0" w:space="0" w:color="auto"/>
                <w:bottom w:val="none" w:sz="0" w:space="0" w:color="auto"/>
                <w:right w:val="none" w:sz="0" w:space="0" w:color="auto"/>
              </w:divBdr>
              <w:divsChild>
                <w:div w:id="634798133">
                  <w:marLeft w:val="0"/>
                  <w:marRight w:val="0"/>
                  <w:marTop w:val="0"/>
                  <w:marBottom w:val="0"/>
                  <w:divBdr>
                    <w:top w:val="none" w:sz="0" w:space="0" w:color="auto"/>
                    <w:left w:val="none" w:sz="0" w:space="0" w:color="auto"/>
                    <w:bottom w:val="none" w:sz="0" w:space="0" w:color="auto"/>
                    <w:right w:val="none" w:sz="0" w:space="0" w:color="auto"/>
                  </w:divBdr>
                </w:div>
              </w:divsChild>
            </w:div>
            <w:div w:id="165094345">
              <w:marLeft w:val="0"/>
              <w:marRight w:val="0"/>
              <w:marTop w:val="0"/>
              <w:marBottom w:val="0"/>
              <w:divBdr>
                <w:top w:val="none" w:sz="0" w:space="0" w:color="auto"/>
                <w:left w:val="none" w:sz="0" w:space="0" w:color="auto"/>
                <w:bottom w:val="none" w:sz="0" w:space="0" w:color="auto"/>
                <w:right w:val="none" w:sz="0" w:space="0" w:color="auto"/>
              </w:divBdr>
            </w:div>
          </w:divsChild>
        </w:div>
        <w:div w:id="355161686">
          <w:marLeft w:val="0"/>
          <w:marRight w:val="0"/>
          <w:marTop w:val="0"/>
          <w:marBottom w:val="0"/>
          <w:divBdr>
            <w:top w:val="none" w:sz="0" w:space="0" w:color="auto"/>
            <w:left w:val="none" w:sz="0" w:space="0" w:color="auto"/>
            <w:bottom w:val="none" w:sz="0" w:space="0" w:color="auto"/>
            <w:right w:val="none" w:sz="0" w:space="0" w:color="auto"/>
          </w:divBdr>
          <w:divsChild>
            <w:div w:id="2091073032">
              <w:marLeft w:val="0"/>
              <w:marRight w:val="0"/>
              <w:marTop w:val="0"/>
              <w:marBottom w:val="0"/>
              <w:divBdr>
                <w:top w:val="none" w:sz="0" w:space="0" w:color="auto"/>
                <w:left w:val="none" w:sz="0" w:space="0" w:color="auto"/>
                <w:bottom w:val="none" w:sz="0" w:space="0" w:color="auto"/>
                <w:right w:val="none" w:sz="0" w:space="0" w:color="auto"/>
              </w:divBdr>
              <w:divsChild>
                <w:div w:id="735248527">
                  <w:marLeft w:val="0"/>
                  <w:marRight w:val="0"/>
                  <w:marTop w:val="0"/>
                  <w:marBottom w:val="0"/>
                  <w:divBdr>
                    <w:top w:val="none" w:sz="0" w:space="0" w:color="auto"/>
                    <w:left w:val="none" w:sz="0" w:space="0" w:color="auto"/>
                    <w:bottom w:val="none" w:sz="0" w:space="0" w:color="auto"/>
                    <w:right w:val="none" w:sz="0" w:space="0" w:color="auto"/>
                  </w:divBdr>
                </w:div>
              </w:divsChild>
            </w:div>
            <w:div w:id="1655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6507">
      <w:bodyDiv w:val="1"/>
      <w:marLeft w:val="0"/>
      <w:marRight w:val="0"/>
      <w:marTop w:val="0"/>
      <w:marBottom w:val="0"/>
      <w:divBdr>
        <w:top w:val="none" w:sz="0" w:space="0" w:color="auto"/>
        <w:left w:val="none" w:sz="0" w:space="0" w:color="auto"/>
        <w:bottom w:val="none" w:sz="0" w:space="0" w:color="auto"/>
        <w:right w:val="none" w:sz="0" w:space="0" w:color="auto"/>
      </w:divBdr>
    </w:div>
    <w:div w:id="1186745879">
      <w:bodyDiv w:val="1"/>
      <w:marLeft w:val="0"/>
      <w:marRight w:val="0"/>
      <w:marTop w:val="0"/>
      <w:marBottom w:val="0"/>
      <w:divBdr>
        <w:top w:val="none" w:sz="0" w:space="0" w:color="auto"/>
        <w:left w:val="none" w:sz="0" w:space="0" w:color="auto"/>
        <w:bottom w:val="none" w:sz="0" w:space="0" w:color="auto"/>
        <w:right w:val="none" w:sz="0" w:space="0" w:color="auto"/>
      </w:divBdr>
      <w:divsChild>
        <w:div w:id="817772753">
          <w:marLeft w:val="0"/>
          <w:marRight w:val="0"/>
          <w:marTop w:val="0"/>
          <w:marBottom w:val="0"/>
          <w:divBdr>
            <w:top w:val="none" w:sz="0" w:space="0" w:color="auto"/>
            <w:left w:val="none" w:sz="0" w:space="0" w:color="auto"/>
            <w:bottom w:val="dotted" w:sz="6" w:space="8" w:color="DBDBDB"/>
            <w:right w:val="none" w:sz="0" w:space="0" w:color="auto"/>
          </w:divBdr>
          <w:divsChild>
            <w:div w:id="4127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74900">
      <w:bodyDiv w:val="1"/>
      <w:marLeft w:val="0"/>
      <w:marRight w:val="0"/>
      <w:marTop w:val="0"/>
      <w:marBottom w:val="0"/>
      <w:divBdr>
        <w:top w:val="none" w:sz="0" w:space="0" w:color="auto"/>
        <w:left w:val="none" w:sz="0" w:space="0" w:color="auto"/>
        <w:bottom w:val="none" w:sz="0" w:space="0" w:color="auto"/>
        <w:right w:val="none" w:sz="0" w:space="0" w:color="auto"/>
      </w:divBdr>
    </w:div>
    <w:div w:id="1257591929">
      <w:bodyDiv w:val="1"/>
      <w:marLeft w:val="0"/>
      <w:marRight w:val="0"/>
      <w:marTop w:val="0"/>
      <w:marBottom w:val="0"/>
      <w:divBdr>
        <w:top w:val="none" w:sz="0" w:space="0" w:color="auto"/>
        <w:left w:val="none" w:sz="0" w:space="0" w:color="auto"/>
        <w:bottom w:val="none" w:sz="0" w:space="0" w:color="auto"/>
        <w:right w:val="none" w:sz="0" w:space="0" w:color="auto"/>
      </w:divBdr>
      <w:divsChild>
        <w:div w:id="1242712127">
          <w:marLeft w:val="0"/>
          <w:marRight w:val="0"/>
          <w:marTop w:val="0"/>
          <w:marBottom w:val="0"/>
          <w:divBdr>
            <w:top w:val="none" w:sz="0" w:space="0" w:color="auto"/>
            <w:left w:val="none" w:sz="0" w:space="0" w:color="auto"/>
            <w:bottom w:val="none" w:sz="0" w:space="0" w:color="auto"/>
            <w:right w:val="none" w:sz="0" w:space="0" w:color="auto"/>
          </w:divBdr>
          <w:divsChild>
            <w:div w:id="497428248">
              <w:marLeft w:val="0"/>
              <w:marRight w:val="0"/>
              <w:marTop w:val="0"/>
              <w:marBottom w:val="0"/>
              <w:divBdr>
                <w:top w:val="none" w:sz="0" w:space="0" w:color="auto"/>
                <w:left w:val="none" w:sz="0" w:space="0" w:color="auto"/>
                <w:bottom w:val="none" w:sz="0" w:space="0" w:color="auto"/>
                <w:right w:val="none" w:sz="0" w:space="0" w:color="auto"/>
              </w:divBdr>
            </w:div>
          </w:divsChild>
        </w:div>
        <w:div w:id="905265082">
          <w:marLeft w:val="0"/>
          <w:marRight w:val="0"/>
          <w:marTop w:val="0"/>
          <w:marBottom w:val="0"/>
          <w:divBdr>
            <w:top w:val="none" w:sz="0" w:space="0" w:color="auto"/>
            <w:left w:val="none" w:sz="0" w:space="0" w:color="auto"/>
            <w:bottom w:val="none" w:sz="0" w:space="0" w:color="auto"/>
            <w:right w:val="none" w:sz="0" w:space="0" w:color="auto"/>
          </w:divBdr>
        </w:div>
      </w:divsChild>
    </w:div>
    <w:div w:id="1313100606">
      <w:bodyDiv w:val="1"/>
      <w:marLeft w:val="0"/>
      <w:marRight w:val="0"/>
      <w:marTop w:val="0"/>
      <w:marBottom w:val="0"/>
      <w:divBdr>
        <w:top w:val="none" w:sz="0" w:space="0" w:color="auto"/>
        <w:left w:val="none" w:sz="0" w:space="0" w:color="auto"/>
        <w:bottom w:val="none" w:sz="0" w:space="0" w:color="auto"/>
        <w:right w:val="none" w:sz="0" w:space="0" w:color="auto"/>
      </w:divBdr>
      <w:divsChild>
        <w:div w:id="462237621">
          <w:marLeft w:val="0"/>
          <w:marRight w:val="0"/>
          <w:marTop w:val="0"/>
          <w:marBottom w:val="0"/>
          <w:divBdr>
            <w:top w:val="none" w:sz="0" w:space="0" w:color="auto"/>
            <w:left w:val="none" w:sz="0" w:space="0" w:color="auto"/>
            <w:bottom w:val="none" w:sz="0" w:space="0" w:color="auto"/>
            <w:right w:val="none" w:sz="0" w:space="0" w:color="auto"/>
          </w:divBdr>
          <w:divsChild>
            <w:div w:id="1500848781">
              <w:marLeft w:val="0"/>
              <w:marRight w:val="0"/>
              <w:marTop w:val="0"/>
              <w:marBottom w:val="0"/>
              <w:divBdr>
                <w:top w:val="none" w:sz="0" w:space="0" w:color="auto"/>
                <w:left w:val="none" w:sz="0" w:space="0" w:color="auto"/>
                <w:bottom w:val="none" w:sz="0" w:space="0" w:color="auto"/>
                <w:right w:val="none" w:sz="0" w:space="0" w:color="auto"/>
              </w:divBdr>
              <w:divsChild>
                <w:div w:id="10994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9325">
          <w:marLeft w:val="0"/>
          <w:marRight w:val="0"/>
          <w:marTop w:val="0"/>
          <w:marBottom w:val="0"/>
          <w:divBdr>
            <w:top w:val="none" w:sz="0" w:space="0" w:color="auto"/>
            <w:left w:val="none" w:sz="0" w:space="0" w:color="auto"/>
            <w:bottom w:val="none" w:sz="0" w:space="0" w:color="auto"/>
            <w:right w:val="none" w:sz="0" w:space="0" w:color="auto"/>
          </w:divBdr>
          <w:divsChild>
            <w:div w:id="967928223">
              <w:marLeft w:val="0"/>
              <w:marRight w:val="0"/>
              <w:marTop w:val="0"/>
              <w:marBottom w:val="0"/>
              <w:divBdr>
                <w:top w:val="none" w:sz="0" w:space="0" w:color="auto"/>
                <w:left w:val="none" w:sz="0" w:space="0" w:color="auto"/>
                <w:bottom w:val="none" w:sz="0" w:space="0" w:color="auto"/>
                <w:right w:val="none" w:sz="0" w:space="0" w:color="auto"/>
              </w:divBdr>
              <w:divsChild>
                <w:div w:id="1002271353">
                  <w:marLeft w:val="0"/>
                  <w:marRight w:val="0"/>
                  <w:marTop w:val="0"/>
                  <w:marBottom w:val="0"/>
                  <w:divBdr>
                    <w:top w:val="none" w:sz="0" w:space="0" w:color="auto"/>
                    <w:left w:val="none" w:sz="0" w:space="0" w:color="auto"/>
                    <w:bottom w:val="none" w:sz="0" w:space="0" w:color="auto"/>
                    <w:right w:val="none" w:sz="0" w:space="0" w:color="auto"/>
                  </w:divBdr>
                </w:div>
              </w:divsChild>
            </w:div>
            <w:div w:id="451635502">
              <w:marLeft w:val="0"/>
              <w:marRight w:val="0"/>
              <w:marTop w:val="0"/>
              <w:marBottom w:val="0"/>
              <w:divBdr>
                <w:top w:val="none" w:sz="0" w:space="0" w:color="auto"/>
                <w:left w:val="none" w:sz="0" w:space="0" w:color="auto"/>
                <w:bottom w:val="none" w:sz="0" w:space="0" w:color="auto"/>
                <w:right w:val="none" w:sz="0" w:space="0" w:color="auto"/>
              </w:divBdr>
            </w:div>
          </w:divsChild>
        </w:div>
        <w:div w:id="902301942">
          <w:marLeft w:val="0"/>
          <w:marRight w:val="0"/>
          <w:marTop w:val="0"/>
          <w:marBottom w:val="0"/>
          <w:divBdr>
            <w:top w:val="none" w:sz="0" w:space="0" w:color="auto"/>
            <w:left w:val="none" w:sz="0" w:space="0" w:color="auto"/>
            <w:bottom w:val="none" w:sz="0" w:space="0" w:color="auto"/>
            <w:right w:val="none" w:sz="0" w:space="0" w:color="auto"/>
          </w:divBdr>
          <w:divsChild>
            <w:div w:id="1501040756">
              <w:marLeft w:val="0"/>
              <w:marRight w:val="0"/>
              <w:marTop w:val="0"/>
              <w:marBottom w:val="0"/>
              <w:divBdr>
                <w:top w:val="none" w:sz="0" w:space="0" w:color="auto"/>
                <w:left w:val="none" w:sz="0" w:space="0" w:color="auto"/>
                <w:bottom w:val="none" w:sz="0" w:space="0" w:color="auto"/>
                <w:right w:val="none" w:sz="0" w:space="0" w:color="auto"/>
              </w:divBdr>
              <w:divsChild>
                <w:div w:id="3664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009">
      <w:bodyDiv w:val="1"/>
      <w:marLeft w:val="0"/>
      <w:marRight w:val="0"/>
      <w:marTop w:val="0"/>
      <w:marBottom w:val="0"/>
      <w:divBdr>
        <w:top w:val="none" w:sz="0" w:space="0" w:color="auto"/>
        <w:left w:val="none" w:sz="0" w:space="0" w:color="auto"/>
        <w:bottom w:val="none" w:sz="0" w:space="0" w:color="auto"/>
        <w:right w:val="none" w:sz="0" w:space="0" w:color="auto"/>
      </w:divBdr>
    </w:div>
    <w:div w:id="1540508226">
      <w:bodyDiv w:val="1"/>
      <w:marLeft w:val="0"/>
      <w:marRight w:val="0"/>
      <w:marTop w:val="0"/>
      <w:marBottom w:val="0"/>
      <w:divBdr>
        <w:top w:val="none" w:sz="0" w:space="0" w:color="auto"/>
        <w:left w:val="none" w:sz="0" w:space="0" w:color="auto"/>
        <w:bottom w:val="none" w:sz="0" w:space="0" w:color="auto"/>
        <w:right w:val="none" w:sz="0" w:space="0" w:color="auto"/>
      </w:divBdr>
      <w:divsChild>
        <w:div w:id="291909505">
          <w:marLeft w:val="0"/>
          <w:marRight w:val="0"/>
          <w:marTop w:val="0"/>
          <w:marBottom w:val="0"/>
          <w:divBdr>
            <w:top w:val="none" w:sz="0" w:space="0" w:color="auto"/>
            <w:left w:val="none" w:sz="0" w:space="0" w:color="auto"/>
            <w:bottom w:val="none" w:sz="0" w:space="0" w:color="auto"/>
            <w:right w:val="none" w:sz="0" w:space="0" w:color="auto"/>
          </w:divBdr>
          <w:divsChild>
            <w:div w:id="1691881003">
              <w:marLeft w:val="0"/>
              <w:marRight w:val="0"/>
              <w:marTop w:val="0"/>
              <w:marBottom w:val="0"/>
              <w:divBdr>
                <w:top w:val="none" w:sz="0" w:space="0" w:color="auto"/>
                <w:left w:val="none" w:sz="0" w:space="0" w:color="auto"/>
                <w:bottom w:val="none" w:sz="0" w:space="0" w:color="auto"/>
                <w:right w:val="none" w:sz="0" w:space="0" w:color="auto"/>
              </w:divBdr>
            </w:div>
          </w:divsChild>
        </w:div>
        <w:div w:id="271863956">
          <w:marLeft w:val="0"/>
          <w:marRight w:val="0"/>
          <w:marTop w:val="0"/>
          <w:marBottom w:val="0"/>
          <w:divBdr>
            <w:top w:val="none" w:sz="0" w:space="0" w:color="auto"/>
            <w:left w:val="none" w:sz="0" w:space="0" w:color="auto"/>
            <w:bottom w:val="none" w:sz="0" w:space="0" w:color="auto"/>
            <w:right w:val="none" w:sz="0" w:space="0" w:color="auto"/>
          </w:divBdr>
        </w:div>
      </w:divsChild>
    </w:div>
    <w:div w:id="1600522902">
      <w:bodyDiv w:val="1"/>
      <w:marLeft w:val="0"/>
      <w:marRight w:val="0"/>
      <w:marTop w:val="0"/>
      <w:marBottom w:val="0"/>
      <w:divBdr>
        <w:top w:val="none" w:sz="0" w:space="0" w:color="auto"/>
        <w:left w:val="none" w:sz="0" w:space="0" w:color="auto"/>
        <w:bottom w:val="none" w:sz="0" w:space="0" w:color="auto"/>
        <w:right w:val="none" w:sz="0" w:space="0" w:color="auto"/>
      </w:divBdr>
      <w:divsChild>
        <w:div w:id="1627613498">
          <w:marLeft w:val="0"/>
          <w:marRight w:val="0"/>
          <w:marTop w:val="0"/>
          <w:marBottom w:val="0"/>
          <w:divBdr>
            <w:top w:val="none" w:sz="0" w:space="0" w:color="auto"/>
            <w:left w:val="none" w:sz="0" w:space="0" w:color="auto"/>
            <w:bottom w:val="none" w:sz="0" w:space="0" w:color="auto"/>
            <w:right w:val="none" w:sz="0" w:space="0" w:color="auto"/>
          </w:divBdr>
          <w:divsChild>
            <w:div w:id="1075013068">
              <w:marLeft w:val="0"/>
              <w:marRight w:val="0"/>
              <w:marTop w:val="0"/>
              <w:marBottom w:val="0"/>
              <w:divBdr>
                <w:top w:val="none" w:sz="0" w:space="0" w:color="auto"/>
                <w:left w:val="none" w:sz="0" w:space="0" w:color="auto"/>
                <w:bottom w:val="none" w:sz="0" w:space="0" w:color="auto"/>
                <w:right w:val="none" w:sz="0" w:space="0" w:color="auto"/>
              </w:divBdr>
            </w:div>
          </w:divsChild>
        </w:div>
        <w:div w:id="1838417045">
          <w:marLeft w:val="0"/>
          <w:marRight w:val="0"/>
          <w:marTop w:val="0"/>
          <w:marBottom w:val="0"/>
          <w:divBdr>
            <w:top w:val="none" w:sz="0" w:space="0" w:color="auto"/>
            <w:left w:val="none" w:sz="0" w:space="0" w:color="auto"/>
            <w:bottom w:val="none" w:sz="0" w:space="0" w:color="auto"/>
            <w:right w:val="none" w:sz="0" w:space="0" w:color="auto"/>
          </w:divBdr>
        </w:div>
      </w:divsChild>
    </w:div>
    <w:div w:id="1855991657">
      <w:bodyDiv w:val="1"/>
      <w:marLeft w:val="0"/>
      <w:marRight w:val="0"/>
      <w:marTop w:val="0"/>
      <w:marBottom w:val="0"/>
      <w:divBdr>
        <w:top w:val="none" w:sz="0" w:space="0" w:color="auto"/>
        <w:left w:val="none" w:sz="0" w:space="0" w:color="auto"/>
        <w:bottom w:val="none" w:sz="0" w:space="0" w:color="auto"/>
        <w:right w:val="none" w:sz="0" w:space="0" w:color="auto"/>
      </w:divBdr>
      <w:divsChild>
        <w:div w:id="1494449336">
          <w:marLeft w:val="0"/>
          <w:marRight w:val="0"/>
          <w:marTop w:val="0"/>
          <w:marBottom w:val="0"/>
          <w:divBdr>
            <w:top w:val="none" w:sz="0" w:space="0" w:color="auto"/>
            <w:left w:val="none" w:sz="0" w:space="0" w:color="auto"/>
            <w:bottom w:val="none" w:sz="0" w:space="0" w:color="auto"/>
            <w:right w:val="none" w:sz="0" w:space="0" w:color="auto"/>
          </w:divBdr>
          <w:divsChild>
            <w:div w:id="943270757">
              <w:marLeft w:val="0"/>
              <w:marRight w:val="0"/>
              <w:marTop w:val="0"/>
              <w:marBottom w:val="0"/>
              <w:divBdr>
                <w:top w:val="none" w:sz="0" w:space="0" w:color="auto"/>
                <w:left w:val="none" w:sz="0" w:space="0" w:color="auto"/>
                <w:bottom w:val="none" w:sz="0" w:space="0" w:color="auto"/>
                <w:right w:val="none" w:sz="0" w:space="0" w:color="auto"/>
              </w:divBdr>
              <w:divsChild>
                <w:div w:id="16322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950">
          <w:marLeft w:val="0"/>
          <w:marRight w:val="0"/>
          <w:marTop w:val="0"/>
          <w:marBottom w:val="0"/>
          <w:divBdr>
            <w:top w:val="none" w:sz="0" w:space="0" w:color="auto"/>
            <w:left w:val="none" w:sz="0" w:space="0" w:color="auto"/>
            <w:bottom w:val="none" w:sz="0" w:space="0" w:color="auto"/>
            <w:right w:val="none" w:sz="0" w:space="0" w:color="auto"/>
          </w:divBdr>
          <w:divsChild>
            <w:div w:id="78992908">
              <w:marLeft w:val="0"/>
              <w:marRight w:val="0"/>
              <w:marTop w:val="0"/>
              <w:marBottom w:val="0"/>
              <w:divBdr>
                <w:top w:val="none" w:sz="0" w:space="0" w:color="auto"/>
                <w:left w:val="none" w:sz="0" w:space="0" w:color="auto"/>
                <w:bottom w:val="none" w:sz="0" w:space="0" w:color="auto"/>
                <w:right w:val="none" w:sz="0" w:space="0" w:color="auto"/>
              </w:divBdr>
              <w:divsChild>
                <w:div w:id="1288852880">
                  <w:marLeft w:val="0"/>
                  <w:marRight w:val="0"/>
                  <w:marTop w:val="0"/>
                  <w:marBottom w:val="0"/>
                  <w:divBdr>
                    <w:top w:val="none" w:sz="0" w:space="0" w:color="auto"/>
                    <w:left w:val="none" w:sz="0" w:space="0" w:color="auto"/>
                    <w:bottom w:val="none" w:sz="0" w:space="0" w:color="auto"/>
                    <w:right w:val="none" w:sz="0" w:space="0" w:color="auto"/>
                  </w:divBdr>
                </w:div>
              </w:divsChild>
            </w:div>
            <w:div w:id="10088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809">
      <w:bodyDiv w:val="1"/>
      <w:marLeft w:val="0"/>
      <w:marRight w:val="0"/>
      <w:marTop w:val="0"/>
      <w:marBottom w:val="0"/>
      <w:divBdr>
        <w:top w:val="none" w:sz="0" w:space="0" w:color="auto"/>
        <w:left w:val="none" w:sz="0" w:space="0" w:color="auto"/>
        <w:bottom w:val="none" w:sz="0" w:space="0" w:color="auto"/>
        <w:right w:val="none" w:sz="0" w:space="0" w:color="auto"/>
      </w:divBdr>
    </w:div>
    <w:div w:id="1938634922">
      <w:bodyDiv w:val="1"/>
      <w:marLeft w:val="0"/>
      <w:marRight w:val="0"/>
      <w:marTop w:val="0"/>
      <w:marBottom w:val="0"/>
      <w:divBdr>
        <w:top w:val="none" w:sz="0" w:space="0" w:color="auto"/>
        <w:left w:val="none" w:sz="0" w:space="0" w:color="auto"/>
        <w:bottom w:val="none" w:sz="0" w:space="0" w:color="auto"/>
        <w:right w:val="none" w:sz="0" w:space="0" w:color="auto"/>
      </w:divBdr>
      <w:divsChild>
        <w:div w:id="241566504">
          <w:marLeft w:val="0"/>
          <w:marRight w:val="0"/>
          <w:marTop w:val="0"/>
          <w:marBottom w:val="0"/>
          <w:divBdr>
            <w:top w:val="none" w:sz="0" w:space="0" w:color="auto"/>
            <w:left w:val="none" w:sz="0" w:space="0" w:color="auto"/>
            <w:bottom w:val="none" w:sz="0" w:space="0" w:color="auto"/>
            <w:right w:val="none" w:sz="0" w:space="0" w:color="auto"/>
          </w:divBdr>
          <w:divsChild>
            <w:div w:id="1460683891">
              <w:marLeft w:val="0"/>
              <w:marRight w:val="0"/>
              <w:marTop w:val="0"/>
              <w:marBottom w:val="0"/>
              <w:divBdr>
                <w:top w:val="none" w:sz="0" w:space="0" w:color="auto"/>
                <w:left w:val="none" w:sz="0" w:space="0" w:color="auto"/>
                <w:bottom w:val="none" w:sz="0" w:space="0" w:color="auto"/>
                <w:right w:val="none" w:sz="0" w:space="0" w:color="auto"/>
              </w:divBdr>
              <w:divsChild>
                <w:div w:id="15126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8528">
          <w:marLeft w:val="0"/>
          <w:marRight w:val="0"/>
          <w:marTop w:val="0"/>
          <w:marBottom w:val="0"/>
          <w:divBdr>
            <w:top w:val="none" w:sz="0" w:space="0" w:color="auto"/>
            <w:left w:val="none" w:sz="0" w:space="0" w:color="auto"/>
            <w:bottom w:val="none" w:sz="0" w:space="0" w:color="auto"/>
            <w:right w:val="none" w:sz="0" w:space="0" w:color="auto"/>
          </w:divBdr>
          <w:divsChild>
            <w:div w:id="401025350">
              <w:marLeft w:val="0"/>
              <w:marRight w:val="0"/>
              <w:marTop w:val="0"/>
              <w:marBottom w:val="0"/>
              <w:divBdr>
                <w:top w:val="none" w:sz="0" w:space="0" w:color="auto"/>
                <w:left w:val="none" w:sz="0" w:space="0" w:color="auto"/>
                <w:bottom w:val="none" w:sz="0" w:space="0" w:color="auto"/>
                <w:right w:val="none" w:sz="0" w:space="0" w:color="auto"/>
              </w:divBdr>
              <w:divsChild>
                <w:div w:id="587230613">
                  <w:marLeft w:val="0"/>
                  <w:marRight w:val="0"/>
                  <w:marTop w:val="0"/>
                  <w:marBottom w:val="0"/>
                  <w:divBdr>
                    <w:top w:val="none" w:sz="0" w:space="0" w:color="auto"/>
                    <w:left w:val="none" w:sz="0" w:space="0" w:color="auto"/>
                    <w:bottom w:val="none" w:sz="0" w:space="0" w:color="auto"/>
                    <w:right w:val="none" w:sz="0" w:space="0" w:color="auto"/>
                  </w:divBdr>
                </w:div>
              </w:divsChild>
            </w:div>
            <w:div w:id="1879126105">
              <w:marLeft w:val="0"/>
              <w:marRight w:val="0"/>
              <w:marTop w:val="0"/>
              <w:marBottom w:val="0"/>
              <w:divBdr>
                <w:top w:val="none" w:sz="0" w:space="0" w:color="auto"/>
                <w:left w:val="none" w:sz="0" w:space="0" w:color="auto"/>
                <w:bottom w:val="none" w:sz="0" w:space="0" w:color="auto"/>
                <w:right w:val="none" w:sz="0" w:space="0" w:color="auto"/>
              </w:divBdr>
            </w:div>
          </w:divsChild>
        </w:div>
        <w:div w:id="1529486171">
          <w:marLeft w:val="0"/>
          <w:marRight w:val="0"/>
          <w:marTop w:val="0"/>
          <w:marBottom w:val="0"/>
          <w:divBdr>
            <w:top w:val="none" w:sz="0" w:space="0" w:color="auto"/>
            <w:left w:val="none" w:sz="0" w:space="0" w:color="auto"/>
            <w:bottom w:val="none" w:sz="0" w:space="0" w:color="auto"/>
            <w:right w:val="none" w:sz="0" w:space="0" w:color="auto"/>
          </w:divBdr>
          <w:divsChild>
            <w:div w:id="1012952638">
              <w:marLeft w:val="0"/>
              <w:marRight w:val="0"/>
              <w:marTop w:val="0"/>
              <w:marBottom w:val="0"/>
              <w:divBdr>
                <w:top w:val="none" w:sz="0" w:space="0" w:color="auto"/>
                <w:left w:val="none" w:sz="0" w:space="0" w:color="auto"/>
                <w:bottom w:val="none" w:sz="0" w:space="0" w:color="auto"/>
                <w:right w:val="none" w:sz="0" w:space="0" w:color="auto"/>
              </w:divBdr>
              <w:divsChild>
                <w:div w:id="180052030">
                  <w:marLeft w:val="0"/>
                  <w:marRight w:val="0"/>
                  <w:marTop w:val="0"/>
                  <w:marBottom w:val="0"/>
                  <w:divBdr>
                    <w:top w:val="none" w:sz="0" w:space="0" w:color="auto"/>
                    <w:left w:val="none" w:sz="0" w:space="0" w:color="auto"/>
                    <w:bottom w:val="none" w:sz="0" w:space="0" w:color="auto"/>
                    <w:right w:val="none" w:sz="0" w:space="0" w:color="auto"/>
                  </w:divBdr>
                </w:div>
              </w:divsChild>
            </w:div>
            <w:div w:id="1824545684">
              <w:marLeft w:val="0"/>
              <w:marRight w:val="0"/>
              <w:marTop w:val="0"/>
              <w:marBottom w:val="0"/>
              <w:divBdr>
                <w:top w:val="none" w:sz="0" w:space="0" w:color="auto"/>
                <w:left w:val="none" w:sz="0" w:space="0" w:color="auto"/>
                <w:bottom w:val="none" w:sz="0" w:space="0" w:color="auto"/>
                <w:right w:val="none" w:sz="0" w:space="0" w:color="auto"/>
              </w:divBdr>
            </w:div>
          </w:divsChild>
        </w:div>
        <w:div w:id="163278343">
          <w:marLeft w:val="0"/>
          <w:marRight w:val="0"/>
          <w:marTop w:val="0"/>
          <w:marBottom w:val="0"/>
          <w:divBdr>
            <w:top w:val="none" w:sz="0" w:space="0" w:color="auto"/>
            <w:left w:val="none" w:sz="0" w:space="0" w:color="auto"/>
            <w:bottom w:val="none" w:sz="0" w:space="0" w:color="auto"/>
            <w:right w:val="none" w:sz="0" w:space="0" w:color="auto"/>
          </w:divBdr>
          <w:divsChild>
            <w:div w:id="1198734981">
              <w:marLeft w:val="0"/>
              <w:marRight w:val="0"/>
              <w:marTop w:val="0"/>
              <w:marBottom w:val="0"/>
              <w:divBdr>
                <w:top w:val="none" w:sz="0" w:space="0" w:color="auto"/>
                <w:left w:val="none" w:sz="0" w:space="0" w:color="auto"/>
                <w:bottom w:val="none" w:sz="0" w:space="0" w:color="auto"/>
                <w:right w:val="none" w:sz="0" w:space="0" w:color="auto"/>
              </w:divBdr>
              <w:divsChild>
                <w:div w:id="1867474603">
                  <w:marLeft w:val="0"/>
                  <w:marRight w:val="0"/>
                  <w:marTop w:val="0"/>
                  <w:marBottom w:val="0"/>
                  <w:divBdr>
                    <w:top w:val="none" w:sz="0" w:space="0" w:color="auto"/>
                    <w:left w:val="none" w:sz="0" w:space="0" w:color="auto"/>
                    <w:bottom w:val="none" w:sz="0" w:space="0" w:color="auto"/>
                    <w:right w:val="none" w:sz="0" w:space="0" w:color="auto"/>
                  </w:divBdr>
                </w:div>
              </w:divsChild>
            </w:div>
            <w:div w:id="570507362">
              <w:marLeft w:val="0"/>
              <w:marRight w:val="0"/>
              <w:marTop w:val="0"/>
              <w:marBottom w:val="0"/>
              <w:divBdr>
                <w:top w:val="none" w:sz="0" w:space="0" w:color="auto"/>
                <w:left w:val="none" w:sz="0" w:space="0" w:color="auto"/>
                <w:bottom w:val="none" w:sz="0" w:space="0" w:color="auto"/>
                <w:right w:val="none" w:sz="0" w:space="0" w:color="auto"/>
              </w:divBdr>
            </w:div>
          </w:divsChild>
        </w:div>
        <w:div w:id="1560285205">
          <w:marLeft w:val="0"/>
          <w:marRight w:val="0"/>
          <w:marTop w:val="0"/>
          <w:marBottom w:val="0"/>
          <w:divBdr>
            <w:top w:val="none" w:sz="0" w:space="0" w:color="auto"/>
            <w:left w:val="none" w:sz="0" w:space="0" w:color="auto"/>
            <w:bottom w:val="none" w:sz="0" w:space="0" w:color="auto"/>
            <w:right w:val="none" w:sz="0" w:space="0" w:color="auto"/>
          </w:divBdr>
          <w:divsChild>
            <w:div w:id="106198640">
              <w:marLeft w:val="0"/>
              <w:marRight w:val="0"/>
              <w:marTop w:val="0"/>
              <w:marBottom w:val="0"/>
              <w:divBdr>
                <w:top w:val="none" w:sz="0" w:space="0" w:color="auto"/>
                <w:left w:val="none" w:sz="0" w:space="0" w:color="auto"/>
                <w:bottom w:val="none" w:sz="0" w:space="0" w:color="auto"/>
                <w:right w:val="none" w:sz="0" w:space="0" w:color="auto"/>
              </w:divBdr>
              <w:divsChild>
                <w:div w:id="551771359">
                  <w:marLeft w:val="0"/>
                  <w:marRight w:val="0"/>
                  <w:marTop w:val="0"/>
                  <w:marBottom w:val="0"/>
                  <w:divBdr>
                    <w:top w:val="none" w:sz="0" w:space="0" w:color="auto"/>
                    <w:left w:val="none" w:sz="0" w:space="0" w:color="auto"/>
                    <w:bottom w:val="none" w:sz="0" w:space="0" w:color="auto"/>
                    <w:right w:val="none" w:sz="0" w:space="0" w:color="auto"/>
                  </w:divBdr>
                </w:div>
              </w:divsChild>
            </w:div>
            <w:div w:id="1421490766">
              <w:marLeft w:val="0"/>
              <w:marRight w:val="0"/>
              <w:marTop w:val="0"/>
              <w:marBottom w:val="0"/>
              <w:divBdr>
                <w:top w:val="none" w:sz="0" w:space="0" w:color="auto"/>
                <w:left w:val="none" w:sz="0" w:space="0" w:color="auto"/>
                <w:bottom w:val="none" w:sz="0" w:space="0" w:color="auto"/>
                <w:right w:val="none" w:sz="0" w:space="0" w:color="auto"/>
              </w:divBdr>
            </w:div>
          </w:divsChild>
        </w:div>
        <w:div w:id="661280880">
          <w:marLeft w:val="0"/>
          <w:marRight w:val="0"/>
          <w:marTop w:val="0"/>
          <w:marBottom w:val="0"/>
          <w:divBdr>
            <w:top w:val="none" w:sz="0" w:space="0" w:color="auto"/>
            <w:left w:val="none" w:sz="0" w:space="0" w:color="auto"/>
            <w:bottom w:val="none" w:sz="0" w:space="0" w:color="auto"/>
            <w:right w:val="none" w:sz="0" w:space="0" w:color="auto"/>
          </w:divBdr>
          <w:divsChild>
            <w:div w:id="1911310485">
              <w:marLeft w:val="0"/>
              <w:marRight w:val="0"/>
              <w:marTop w:val="0"/>
              <w:marBottom w:val="0"/>
              <w:divBdr>
                <w:top w:val="none" w:sz="0" w:space="0" w:color="auto"/>
                <w:left w:val="none" w:sz="0" w:space="0" w:color="auto"/>
                <w:bottom w:val="none" w:sz="0" w:space="0" w:color="auto"/>
                <w:right w:val="none" w:sz="0" w:space="0" w:color="auto"/>
              </w:divBdr>
              <w:divsChild>
                <w:div w:id="1867673407">
                  <w:marLeft w:val="0"/>
                  <w:marRight w:val="0"/>
                  <w:marTop w:val="0"/>
                  <w:marBottom w:val="0"/>
                  <w:divBdr>
                    <w:top w:val="none" w:sz="0" w:space="0" w:color="auto"/>
                    <w:left w:val="none" w:sz="0" w:space="0" w:color="auto"/>
                    <w:bottom w:val="none" w:sz="0" w:space="0" w:color="auto"/>
                    <w:right w:val="none" w:sz="0" w:space="0" w:color="auto"/>
                  </w:divBdr>
                </w:div>
              </w:divsChild>
            </w:div>
            <w:div w:id="5630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7872">
      <w:bodyDiv w:val="1"/>
      <w:marLeft w:val="0"/>
      <w:marRight w:val="0"/>
      <w:marTop w:val="0"/>
      <w:marBottom w:val="0"/>
      <w:divBdr>
        <w:top w:val="none" w:sz="0" w:space="0" w:color="auto"/>
        <w:left w:val="none" w:sz="0" w:space="0" w:color="auto"/>
        <w:bottom w:val="none" w:sz="0" w:space="0" w:color="auto"/>
        <w:right w:val="none" w:sz="0" w:space="0" w:color="auto"/>
      </w:divBdr>
      <w:divsChild>
        <w:div w:id="2081444105">
          <w:marLeft w:val="0"/>
          <w:marRight w:val="0"/>
          <w:marTop w:val="0"/>
          <w:marBottom w:val="0"/>
          <w:divBdr>
            <w:top w:val="none" w:sz="0" w:space="0" w:color="auto"/>
            <w:left w:val="none" w:sz="0" w:space="0" w:color="auto"/>
            <w:bottom w:val="none" w:sz="0" w:space="0" w:color="auto"/>
            <w:right w:val="none" w:sz="0" w:space="0" w:color="auto"/>
          </w:divBdr>
          <w:divsChild>
            <w:div w:id="112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8345">
      <w:bodyDiv w:val="1"/>
      <w:marLeft w:val="0"/>
      <w:marRight w:val="0"/>
      <w:marTop w:val="0"/>
      <w:marBottom w:val="0"/>
      <w:divBdr>
        <w:top w:val="none" w:sz="0" w:space="0" w:color="auto"/>
        <w:left w:val="none" w:sz="0" w:space="0" w:color="auto"/>
        <w:bottom w:val="none" w:sz="0" w:space="0" w:color="auto"/>
        <w:right w:val="none" w:sz="0" w:space="0" w:color="auto"/>
      </w:divBdr>
    </w:div>
    <w:div w:id="20793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FBA5E-552B-4F94-8EE3-E00CDC4EA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813</Words>
  <Characters>4639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nfreg</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Вера Владимировна</dc:creator>
  <cp:lastModifiedBy>User119</cp:lastModifiedBy>
  <cp:revision>3</cp:revision>
  <dcterms:created xsi:type="dcterms:W3CDTF">2026-08-13T12:00:00Z</dcterms:created>
  <dcterms:modified xsi:type="dcterms:W3CDTF">2026-08-13T12:35:00Z</dcterms:modified>
</cp:coreProperties>
</file>