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107" w:rsidRPr="00CE60C0" w:rsidRDefault="00306107" w:rsidP="00306107">
      <w:pPr>
        <w:pStyle w:val="a5"/>
        <w:rPr>
          <w:b w:val="0"/>
          <w:bCs w:val="0"/>
          <w:sz w:val="24"/>
          <w:szCs w:val="24"/>
        </w:rPr>
      </w:pPr>
      <w:r w:rsidRPr="00CE60C0">
        <w:rPr>
          <w:b w:val="0"/>
          <w:bCs w:val="0"/>
          <w:sz w:val="24"/>
          <w:szCs w:val="24"/>
        </w:rPr>
        <w:t>Договор</w:t>
      </w:r>
      <w:r w:rsidRPr="00CE60C0">
        <w:rPr>
          <w:b w:val="0"/>
          <w:bCs w:val="0"/>
          <w:spacing w:val="27"/>
          <w:sz w:val="24"/>
          <w:szCs w:val="24"/>
        </w:rPr>
        <w:t xml:space="preserve"> </w:t>
      </w:r>
      <w:r w:rsidRPr="00CE60C0">
        <w:rPr>
          <w:b w:val="0"/>
          <w:bCs w:val="0"/>
          <w:sz w:val="24"/>
          <w:szCs w:val="24"/>
        </w:rPr>
        <w:t>поставки</w:t>
      </w:r>
      <w:r w:rsidRPr="00CE60C0">
        <w:rPr>
          <w:b w:val="0"/>
          <w:bCs w:val="0"/>
          <w:spacing w:val="26"/>
          <w:sz w:val="24"/>
          <w:szCs w:val="24"/>
        </w:rPr>
        <w:t xml:space="preserve"> </w:t>
      </w:r>
      <w:r w:rsidRPr="00CE60C0">
        <w:rPr>
          <w:b w:val="0"/>
          <w:bCs w:val="0"/>
          <w:spacing w:val="-10"/>
          <w:sz w:val="24"/>
          <w:szCs w:val="24"/>
        </w:rPr>
        <w:t>№</w:t>
      </w:r>
      <w:r>
        <w:rPr>
          <w:b w:val="0"/>
          <w:bCs w:val="0"/>
          <w:spacing w:val="-10"/>
          <w:sz w:val="24"/>
          <w:szCs w:val="24"/>
        </w:rPr>
        <w:t xml:space="preserve"> -------</w:t>
      </w:r>
    </w:p>
    <w:tbl>
      <w:tblPr>
        <w:tblW w:w="0" w:type="auto"/>
        <w:tblInd w:w="98" w:type="dxa"/>
        <w:tblLayout w:type="fixed"/>
        <w:tblCellMar>
          <w:left w:w="0" w:type="dxa"/>
          <w:right w:w="0" w:type="dxa"/>
        </w:tblCellMar>
        <w:tblLook w:val="01E0" w:firstRow="1" w:lastRow="1" w:firstColumn="1" w:lastColumn="1" w:noHBand="0" w:noVBand="0"/>
      </w:tblPr>
      <w:tblGrid>
        <w:gridCol w:w="5113"/>
        <w:gridCol w:w="5197"/>
      </w:tblGrid>
      <w:tr w:rsidR="00306107" w:rsidTr="000379A3">
        <w:trPr>
          <w:trHeight w:val="244"/>
        </w:trPr>
        <w:tc>
          <w:tcPr>
            <w:tcW w:w="5113" w:type="dxa"/>
            <w:shd w:val="clear" w:color="auto" w:fill="auto"/>
          </w:tcPr>
          <w:p w:rsidR="00306107" w:rsidRDefault="00306107" w:rsidP="000379A3">
            <w:pPr>
              <w:pStyle w:val="TableParagraph"/>
              <w:spacing w:line="225" w:lineRule="exact"/>
              <w:ind w:left="50"/>
            </w:pPr>
            <w:r>
              <w:t xml:space="preserve">г. </w:t>
            </w:r>
            <w:r w:rsidRPr="00372F87">
              <w:rPr>
                <w:spacing w:val="-2"/>
              </w:rPr>
              <w:t>Екатеринбург</w:t>
            </w:r>
          </w:p>
        </w:tc>
        <w:tc>
          <w:tcPr>
            <w:tcW w:w="5197" w:type="dxa"/>
            <w:shd w:val="clear" w:color="auto" w:fill="auto"/>
          </w:tcPr>
          <w:p w:rsidR="00306107" w:rsidRDefault="00306107" w:rsidP="000379A3">
            <w:pPr>
              <w:pStyle w:val="TableParagraph"/>
              <w:spacing w:line="225" w:lineRule="exact"/>
              <w:ind w:left="0" w:right="48"/>
              <w:jc w:val="right"/>
            </w:pPr>
            <w:r>
              <w:t>«   »</w:t>
            </w:r>
            <w:r w:rsidRPr="00372F87">
              <w:rPr>
                <w:spacing w:val="-4"/>
              </w:rPr>
              <w:t xml:space="preserve"> _______</w:t>
            </w:r>
            <w:r w:rsidRPr="00372F87">
              <w:rPr>
                <w:spacing w:val="-2"/>
              </w:rPr>
              <w:t xml:space="preserve"> </w:t>
            </w:r>
            <w:r>
              <w:t>2026</w:t>
            </w:r>
            <w:r w:rsidRPr="00372F87">
              <w:rPr>
                <w:spacing w:val="55"/>
              </w:rPr>
              <w:t xml:space="preserve"> </w:t>
            </w:r>
            <w:r w:rsidRPr="00372F87">
              <w:rPr>
                <w:spacing w:val="-5"/>
              </w:rPr>
              <w:t>г.</w:t>
            </w:r>
          </w:p>
        </w:tc>
      </w:tr>
    </w:tbl>
    <w:p w:rsidR="00306107" w:rsidRDefault="00306107" w:rsidP="00306107">
      <w:pPr>
        <w:spacing w:before="251"/>
        <w:ind w:left="284" w:right="137" w:firstLine="436"/>
        <w:jc w:val="both"/>
      </w:pPr>
      <w:r w:rsidRPr="00154AAA">
        <w:rPr>
          <w:b/>
        </w:rPr>
        <w:t>Акционерное общество «СМАК» (АО «СМАК»)</w:t>
      </w:r>
      <w:r w:rsidRPr="00154AAA">
        <w:t>, далее именуемое</w:t>
      </w:r>
      <w:r w:rsidRPr="00154AAA">
        <w:rPr>
          <w:spacing w:val="-1"/>
        </w:rPr>
        <w:t xml:space="preserve"> </w:t>
      </w:r>
      <w:r w:rsidRPr="00154AAA">
        <w:t>«Заказчик», в лице генерального директора Кудинова Владимира Николаевича, действующего на основании Устава, с одной стороны, и</w:t>
      </w:r>
    </w:p>
    <w:p w:rsidR="00306107" w:rsidRPr="00154AAA" w:rsidRDefault="00306107" w:rsidP="00306107">
      <w:pPr>
        <w:spacing w:before="251"/>
        <w:ind w:left="284" w:right="137" w:firstLine="436"/>
        <w:jc w:val="both"/>
      </w:pPr>
      <w:r>
        <w:rPr>
          <w:b/>
          <w:u w:val="single"/>
        </w:rPr>
        <w:t xml:space="preserve">                                           </w:t>
      </w:r>
      <w:r w:rsidRPr="00154AAA">
        <w:rPr>
          <w:b/>
        </w:rPr>
        <w:t xml:space="preserve">, </w:t>
      </w:r>
      <w:r w:rsidRPr="00154AAA">
        <w:t>далее именуемое «Поставщик», в лице</w:t>
      </w:r>
      <w:r>
        <w:t xml:space="preserve"> </w:t>
      </w:r>
      <w:r>
        <w:rPr>
          <w:u w:val="single"/>
        </w:rPr>
        <w:t xml:space="preserve">          </w:t>
      </w:r>
      <w:proofErr w:type="gramStart"/>
      <w:r>
        <w:rPr>
          <w:u w:val="single"/>
        </w:rPr>
        <w:t xml:space="preserve">  </w:t>
      </w:r>
      <w:r w:rsidRPr="00154AAA">
        <w:t>,</w:t>
      </w:r>
      <w:proofErr w:type="gramEnd"/>
      <w:r w:rsidRPr="00154AAA">
        <w:rPr>
          <w:spacing w:val="40"/>
        </w:rPr>
        <w:t xml:space="preserve"> </w:t>
      </w:r>
      <w:r w:rsidRPr="00154AAA">
        <w:t>действующего</w:t>
      </w:r>
      <w:r w:rsidRPr="00154AAA">
        <w:rPr>
          <w:spacing w:val="40"/>
        </w:rPr>
        <w:t xml:space="preserve"> </w:t>
      </w:r>
      <w:r w:rsidRPr="00154AAA">
        <w:t>на</w:t>
      </w:r>
      <w:r w:rsidRPr="00154AAA">
        <w:rPr>
          <w:spacing w:val="40"/>
        </w:rPr>
        <w:t xml:space="preserve"> </w:t>
      </w:r>
      <w:r w:rsidRPr="00154AAA">
        <w:t>основании</w:t>
      </w:r>
      <w:r w:rsidRPr="00154AAA">
        <w:rPr>
          <w:spacing w:val="40"/>
        </w:rPr>
        <w:t xml:space="preserve"> </w:t>
      </w:r>
      <w:r w:rsidRPr="00154AAA">
        <w:t>Устава,</w:t>
      </w:r>
      <w:r w:rsidRPr="00154AAA">
        <w:rPr>
          <w:spacing w:val="40"/>
        </w:rPr>
        <w:t xml:space="preserve"> </w:t>
      </w:r>
      <w:r w:rsidRPr="00154AAA">
        <w:t>с</w:t>
      </w:r>
      <w:r w:rsidRPr="00154AAA">
        <w:rPr>
          <w:spacing w:val="40"/>
        </w:rPr>
        <w:t xml:space="preserve"> </w:t>
      </w:r>
      <w:r w:rsidRPr="00154AAA">
        <w:t>другой</w:t>
      </w:r>
      <w:r w:rsidRPr="00154AAA">
        <w:rPr>
          <w:spacing w:val="40"/>
        </w:rPr>
        <w:t xml:space="preserve"> </w:t>
      </w:r>
      <w:r w:rsidRPr="00154AAA">
        <w:t>стороны,</w:t>
      </w:r>
      <w:r w:rsidRPr="00154AAA">
        <w:rPr>
          <w:spacing w:val="40"/>
        </w:rPr>
        <w:t xml:space="preserve"> </w:t>
      </w:r>
      <w:r w:rsidRPr="00154AAA">
        <w:t>заключили</w:t>
      </w:r>
      <w:r w:rsidRPr="00154AAA">
        <w:rPr>
          <w:spacing w:val="40"/>
        </w:rPr>
        <w:t xml:space="preserve"> </w:t>
      </w:r>
      <w:r w:rsidRPr="00154AAA">
        <w:t>настоящий</w:t>
      </w:r>
      <w:r w:rsidRPr="00154AAA">
        <w:rPr>
          <w:spacing w:val="40"/>
        </w:rPr>
        <w:t xml:space="preserve"> </w:t>
      </w:r>
      <w:r w:rsidRPr="00154AAA">
        <w:t xml:space="preserve">договор (далее </w:t>
      </w:r>
      <w:r>
        <w:t>–</w:t>
      </w:r>
      <w:r w:rsidRPr="00154AAA">
        <w:t xml:space="preserve"> Договор) о нижеследующем:</w:t>
      </w:r>
    </w:p>
    <w:p w:rsidR="00306107" w:rsidRPr="007D047C" w:rsidRDefault="00306107" w:rsidP="00306107">
      <w:pPr>
        <w:spacing w:before="6"/>
        <w:ind w:left="284" w:right="136" w:firstLine="1"/>
        <w:jc w:val="center"/>
        <w:rPr>
          <w:b/>
          <w:bCs/>
        </w:rPr>
      </w:pPr>
      <w:r w:rsidRPr="007D047C">
        <w:rPr>
          <w:b/>
          <w:bCs/>
        </w:rPr>
        <w:t>Термины и определения</w:t>
      </w:r>
    </w:p>
    <w:p w:rsidR="00306107" w:rsidRDefault="00306107" w:rsidP="00306107">
      <w:pPr>
        <w:spacing w:before="6"/>
        <w:ind w:left="284" w:right="136" w:firstLine="1"/>
        <w:jc w:val="both"/>
      </w:pPr>
      <w:r>
        <w:t>Настоящий раздел применяется ко всем положениям Договора и его приложениям. Если иное прямо не следует из содержания конкретного положения Договора, термины используются в значениях, приведенных ниже:</w:t>
      </w:r>
    </w:p>
    <w:p w:rsidR="00306107" w:rsidRDefault="00306107" w:rsidP="00306107">
      <w:pPr>
        <w:spacing w:before="6"/>
        <w:ind w:left="284" w:right="136" w:firstLine="1"/>
        <w:jc w:val="both"/>
      </w:pPr>
      <w:r>
        <w:rPr>
          <w:b/>
          <w:bCs/>
        </w:rPr>
        <w:t>«</w:t>
      </w:r>
      <w:r w:rsidRPr="002B3724">
        <w:rPr>
          <w:b/>
          <w:bCs/>
        </w:rPr>
        <w:t>Договор</w:t>
      </w:r>
      <w:r>
        <w:rPr>
          <w:b/>
          <w:bCs/>
        </w:rPr>
        <w:t>»</w:t>
      </w:r>
      <w:r>
        <w:t xml:space="preserve"> — настоящий договор поставки со всеми приложениями, дополнительными соглашениями и изменениями, являющимися его неотъемлемой частью.</w:t>
      </w:r>
    </w:p>
    <w:p w:rsidR="00306107" w:rsidRDefault="00306107" w:rsidP="00306107">
      <w:pPr>
        <w:spacing w:before="6"/>
        <w:ind w:left="284" w:right="136" w:firstLine="1"/>
        <w:jc w:val="both"/>
      </w:pPr>
      <w:r w:rsidRPr="002B3724">
        <w:rPr>
          <w:b/>
          <w:bCs/>
        </w:rPr>
        <w:t>«Законодательство»</w:t>
      </w:r>
      <w:r>
        <w:t xml:space="preserve"> — законодательство Российской Федерации, действующее на дату исполнения соответствующего обязательства.</w:t>
      </w:r>
    </w:p>
    <w:p w:rsidR="00306107" w:rsidRPr="007E2FB3" w:rsidRDefault="00306107" w:rsidP="00306107">
      <w:pPr>
        <w:spacing w:before="6"/>
        <w:ind w:left="284" w:right="136" w:firstLine="1"/>
        <w:jc w:val="both"/>
        <w:rPr>
          <w:b/>
          <w:bCs/>
        </w:rPr>
      </w:pPr>
      <w:r w:rsidRPr="003965AB">
        <w:rPr>
          <w:b/>
          <w:bCs/>
        </w:rPr>
        <w:t>«Товар (Оборудование)»</w:t>
      </w:r>
      <w:r w:rsidRPr="003965AB">
        <w:t xml:space="preserve"> — Комплект технологического оборудования для охлаждения хлеба с системой конвейеров</w:t>
      </w:r>
      <w:r>
        <w:t>.</w:t>
      </w:r>
      <w:r w:rsidRPr="003965AB">
        <w:rPr>
          <w:b/>
          <w:bCs/>
        </w:rPr>
        <w:t xml:space="preserve"> </w:t>
      </w:r>
    </w:p>
    <w:p w:rsidR="00306107" w:rsidRDefault="00306107" w:rsidP="00306107">
      <w:pPr>
        <w:spacing w:before="6"/>
        <w:ind w:left="284" w:right="136" w:firstLine="1"/>
        <w:jc w:val="both"/>
      </w:pPr>
      <w:r w:rsidRPr="003965AB">
        <w:rPr>
          <w:b/>
          <w:bCs/>
        </w:rPr>
        <w:t>«Работы»</w:t>
      </w:r>
      <w:r w:rsidRPr="003965AB">
        <w:t xml:space="preserve"> — совокупность обязательств Поставщика по настоящему Договору, включающая монтаж (монтажные работы, выполняемые под техническим руководством и контролем Поставщика), пуско-наладочные работы, проведение непрерывных испытаний оборудования, обучение (инструктаж) персонала Заказчика и ввод Оборудования в эксплуатацию. Указанные этапы являются последовательными стадиями единого комплекса Работ, если Договором прямо не предусмотрено иное.</w:t>
      </w:r>
    </w:p>
    <w:p w:rsidR="00306107" w:rsidRDefault="00306107" w:rsidP="00306107">
      <w:pPr>
        <w:spacing w:before="6"/>
        <w:ind w:left="284" w:right="136" w:firstLine="1"/>
        <w:jc w:val="both"/>
      </w:pPr>
      <w:r w:rsidRPr="001F6889" w:rsidDel="001F6889">
        <w:rPr>
          <w:b/>
          <w:bCs/>
        </w:rPr>
        <w:t xml:space="preserve"> </w:t>
      </w:r>
      <w:r w:rsidRPr="002B3724">
        <w:rPr>
          <w:b/>
          <w:bCs/>
        </w:rPr>
        <w:t>«Недостаток Товара»</w:t>
      </w:r>
      <w:r>
        <w:t xml:space="preserve"> — любое несоответствие Товара условиям Договора, техническому заданию, обязательным требованиям законодательства, технической документации изготовителя либо обычно предъявляемым требованиям к оборудованию данного вида.</w:t>
      </w:r>
    </w:p>
    <w:p w:rsidR="00306107" w:rsidRDefault="00306107" w:rsidP="00306107">
      <w:pPr>
        <w:spacing w:before="6"/>
        <w:ind w:left="284" w:right="136" w:firstLine="1"/>
        <w:jc w:val="both"/>
      </w:pPr>
      <w:r w:rsidRPr="002B3724">
        <w:rPr>
          <w:b/>
          <w:bCs/>
        </w:rPr>
        <w:t>«Гарантийный срок»</w:t>
      </w:r>
      <w:r>
        <w:t xml:space="preserve"> — срок, в течение которого Поставщик отвечает за недостатки Товара и Работ. При гарантийном ремонте, замене оборудования, узлов или агрегатов гарантийный срок определяется и продлевается в соответствии с Договором и законодательством Российской Федерации.</w:t>
      </w:r>
    </w:p>
    <w:p w:rsidR="00306107" w:rsidRDefault="00306107" w:rsidP="00306107">
      <w:pPr>
        <w:spacing w:before="6"/>
        <w:ind w:left="284" w:right="136" w:firstLine="1"/>
        <w:jc w:val="both"/>
      </w:pPr>
      <w:r w:rsidRPr="002B3724">
        <w:rPr>
          <w:b/>
          <w:bCs/>
        </w:rPr>
        <w:t>«УПД (универсальный передаточный документ)»</w:t>
      </w:r>
      <w:r>
        <w:t xml:space="preserve"> — первичный учетный документ, оформляемый в соответствии с законодательством Российской Федерации и используемый Сторонами для оформления передачи Товара и (или) результатов Работ.</w:t>
      </w:r>
    </w:p>
    <w:p w:rsidR="00306107" w:rsidRDefault="00306107" w:rsidP="00306107">
      <w:pPr>
        <w:spacing w:before="6"/>
        <w:ind w:left="284" w:right="136" w:firstLine="1"/>
        <w:jc w:val="both"/>
      </w:pPr>
      <w:r w:rsidRPr="002B3724">
        <w:rPr>
          <w:b/>
          <w:bCs/>
        </w:rPr>
        <w:t>«Товарная накладная»</w:t>
      </w:r>
      <w:r>
        <w:t xml:space="preserve"> — товарная накладная по форме ТОРГ‑12 либо иной форме, допускаемой законодательством Российской Федерации.</w:t>
      </w:r>
    </w:p>
    <w:p w:rsidR="00306107" w:rsidRDefault="00306107" w:rsidP="00306107">
      <w:pPr>
        <w:spacing w:before="6"/>
        <w:ind w:left="284" w:right="136" w:firstLine="1"/>
        <w:jc w:val="both"/>
      </w:pPr>
      <w:r w:rsidRPr="002B3724">
        <w:rPr>
          <w:b/>
          <w:bCs/>
        </w:rPr>
        <w:t>«Акт приема-передачи Товара»</w:t>
      </w:r>
      <w:r>
        <w:t xml:space="preserve"> — документ, подтверждающий передачу Товара Заказчику в порядке, установленном Договором.</w:t>
      </w:r>
    </w:p>
    <w:p w:rsidR="00306107" w:rsidRDefault="00306107" w:rsidP="00306107">
      <w:pPr>
        <w:spacing w:before="6"/>
        <w:ind w:left="284" w:right="136" w:firstLine="1"/>
        <w:jc w:val="both"/>
      </w:pPr>
      <w:r w:rsidRPr="002B3724">
        <w:rPr>
          <w:b/>
          <w:bCs/>
        </w:rPr>
        <w:t>«Акт ввода Оборудования в эксплуатацию»</w:t>
      </w:r>
      <w:r>
        <w:t xml:space="preserve"> — документ, подтверждающий завершение Работ, проведение испытаний, достижение предусмотренных Договором показателей и готовность Оборудования к промышленной эксплуатации.</w:t>
      </w:r>
    </w:p>
    <w:p w:rsidR="00306107" w:rsidRDefault="00306107" w:rsidP="00306107">
      <w:pPr>
        <w:spacing w:before="6"/>
        <w:ind w:left="284" w:right="136" w:firstLine="1"/>
        <w:jc w:val="both"/>
      </w:pPr>
      <w:r w:rsidRPr="002B3724">
        <w:rPr>
          <w:b/>
          <w:bCs/>
        </w:rPr>
        <w:t>«Документы на Товар»</w:t>
      </w:r>
      <w:r>
        <w:t xml:space="preserve"> — документы, предусмотренные разделом 2 Договора, включая техническую, эксплуатационную, разрешительную и иную документацию, подлежащую передаче Заказчику.</w:t>
      </w:r>
    </w:p>
    <w:p w:rsidR="00306107" w:rsidRDefault="00306107" w:rsidP="00306107">
      <w:pPr>
        <w:spacing w:before="6"/>
        <w:ind w:left="284" w:right="136" w:firstLine="1"/>
        <w:jc w:val="both"/>
      </w:pPr>
      <w:r w:rsidRPr="002B3724">
        <w:rPr>
          <w:b/>
          <w:bCs/>
        </w:rPr>
        <w:t>«Приемка»</w:t>
      </w:r>
      <w:r>
        <w:t xml:space="preserve"> — совокупность действий Заказчика по проверке Товара и (или) Работ на соответствие условиям Договора, оформляемая подписанием соответствующих документов либо направлением мотивированных замечаний.</w:t>
      </w:r>
    </w:p>
    <w:p w:rsidR="00306107" w:rsidRPr="003965AB" w:rsidRDefault="00306107" w:rsidP="00306107">
      <w:pPr>
        <w:spacing w:before="6"/>
        <w:ind w:left="284" w:right="136" w:firstLine="1"/>
        <w:jc w:val="both"/>
      </w:pPr>
      <w:r w:rsidRPr="003965AB">
        <w:rPr>
          <w:b/>
          <w:bCs/>
        </w:rPr>
        <w:t>«Монтаж (монтажные работы)»</w:t>
      </w:r>
      <w:r w:rsidRPr="003965AB">
        <w:t xml:space="preserve"> — комплекс работ по </w:t>
      </w:r>
      <w:r w:rsidRPr="00586C59">
        <w:t>организации сборки и установки технологического</w:t>
      </w:r>
      <w:r>
        <w:t xml:space="preserve"> оборудования</w:t>
      </w:r>
      <w:r w:rsidRPr="003965AB">
        <w:t xml:space="preserve">, техническому руководству и контролю </w:t>
      </w:r>
      <w:r>
        <w:t xml:space="preserve">процесса </w:t>
      </w:r>
      <w:r w:rsidRPr="003965AB">
        <w:t>монтажа оборудования, выполняемый Поставщиком до начала пуско-наладочных работ.</w:t>
      </w:r>
    </w:p>
    <w:p w:rsidR="00306107" w:rsidRDefault="00306107" w:rsidP="00306107">
      <w:pPr>
        <w:spacing w:before="6"/>
        <w:ind w:left="284" w:right="136" w:firstLine="1"/>
        <w:jc w:val="both"/>
      </w:pPr>
      <w:r w:rsidRPr="003965AB">
        <w:rPr>
          <w:b/>
          <w:bCs/>
        </w:rPr>
        <w:t>«Пуско-наладочные работы»</w:t>
      </w:r>
      <w:r w:rsidRPr="003965AB">
        <w:t xml:space="preserve"> — комплекс работ по настройке, регулировке и проверке работоспособности оборудования после завершения шефмонтажа. Детальная настройка и выведение Оборудования на качественные показатели, заявленные в Договоре и приложениях к нему. Непрерывные испытания являются составной частью пуско-наладочных работ и предшествуют вводу Оборудования в эксплуатацию.</w:t>
      </w:r>
    </w:p>
    <w:p w:rsidR="00306107" w:rsidRDefault="00306107" w:rsidP="00306107">
      <w:pPr>
        <w:spacing w:before="6"/>
        <w:ind w:left="284" w:right="136" w:firstLine="1"/>
        <w:jc w:val="both"/>
      </w:pPr>
      <w:r w:rsidRPr="007C6032">
        <w:rPr>
          <w:b/>
          <w:bCs/>
        </w:rPr>
        <w:t>«Непрерывные испытания»</w:t>
      </w:r>
      <w:r>
        <w:t xml:space="preserve"> — этап пуско-наладочных работ, проводимый в течение 72 часов с целью подтверждения достижения предусмотренных Договором технических показателей оборудования.</w:t>
      </w:r>
    </w:p>
    <w:p w:rsidR="00306107" w:rsidRDefault="00306107" w:rsidP="00306107">
      <w:pPr>
        <w:spacing w:before="6"/>
        <w:ind w:left="284" w:right="136" w:firstLine="1"/>
        <w:jc w:val="both"/>
      </w:pPr>
      <w:r w:rsidRPr="001F6889">
        <w:rPr>
          <w:b/>
          <w:bCs/>
        </w:rPr>
        <w:lastRenderedPageBreak/>
        <w:t>«Ввод Оборудования в эксплуатацию»</w:t>
      </w:r>
      <w:r w:rsidRPr="001F6889">
        <w:t xml:space="preserve"> — завершающий этап Работ, осуществляемый после успешного завершения непрерывных испытаний и оформления предусмотренных Договором актов.</w:t>
      </w:r>
    </w:p>
    <w:p w:rsidR="00306107" w:rsidRDefault="00306107" w:rsidP="00306107">
      <w:pPr>
        <w:spacing w:before="6"/>
        <w:ind w:left="284" w:right="136" w:firstLine="1"/>
        <w:jc w:val="both"/>
      </w:pPr>
      <w:r>
        <w:t>Термины, определенные настоящим разделом, применяются единообразно во всех разделах и приложениях Договора, если иной смысл прямо не вытекает из конкретного положения Договора.</w:t>
      </w:r>
    </w:p>
    <w:p w:rsidR="00306107" w:rsidRDefault="00306107" w:rsidP="00306107">
      <w:pPr>
        <w:spacing w:before="6"/>
        <w:ind w:left="284" w:right="136" w:firstLine="1"/>
        <w:jc w:val="both"/>
      </w:pPr>
    </w:p>
    <w:p w:rsidR="00306107" w:rsidRDefault="00306107" w:rsidP="00306107">
      <w:pPr>
        <w:spacing w:before="6"/>
        <w:ind w:left="284" w:right="136" w:firstLine="1"/>
        <w:jc w:val="both"/>
      </w:pPr>
    </w:p>
    <w:p w:rsidR="00306107" w:rsidRDefault="00306107" w:rsidP="00306107">
      <w:pPr>
        <w:pStyle w:val="2"/>
        <w:numPr>
          <w:ilvl w:val="0"/>
          <w:numId w:val="4"/>
        </w:numPr>
        <w:tabs>
          <w:tab w:val="left" w:pos="709"/>
        </w:tabs>
        <w:spacing w:before="241" w:line="240" w:lineRule="auto"/>
        <w:ind w:left="284" w:firstLine="1"/>
        <w:jc w:val="center"/>
      </w:pPr>
      <w:r>
        <w:t>Предмет</w:t>
      </w:r>
      <w:r>
        <w:rPr>
          <w:spacing w:val="-6"/>
        </w:rPr>
        <w:t xml:space="preserve"> </w:t>
      </w:r>
      <w:r>
        <w:rPr>
          <w:spacing w:val="-2"/>
        </w:rPr>
        <w:t>Договора</w:t>
      </w:r>
    </w:p>
    <w:p w:rsidR="00306107" w:rsidRPr="00EA5203" w:rsidRDefault="00306107" w:rsidP="00306107">
      <w:pPr>
        <w:pStyle w:val="a7"/>
        <w:numPr>
          <w:ilvl w:val="1"/>
          <w:numId w:val="4"/>
        </w:numPr>
        <w:tabs>
          <w:tab w:val="left" w:pos="567"/>
        </w:tabs>
        <w:ind w:left="284" w:right="136" w:firstLine="1"/>
      </w:pPr>
      <w:r w:rsidRPr="00EA5203">
        <w:t>Поставщик обязуется передать в собственность Заказчика</w:t>
      </w:r>
      <w:r w:rsidRPr="00EA5203">
        <w:rPr>
          <w:b/>
        </w:rPr>
        <w:t xml:space="preserve">: </w:t>
      </w:r>
      <w:r w:rsidRPr="00EA5203">
        <w:rPr>
          <w:b/>
          <w:sz w:val="24"/>
        </w:rPr>
        <w:t>«</w:t>
      </w:r>
      <w:r w:rsidRPr="00EA5203">
        <w:rPr>
          <w:b/>
        </w:rPr>
        <w:t>Комплект технологического оборудования для охлаждения хлеба с системой конвейеров</w:t>
      </w:r>
      <w:r w:rsidRPr="00EA5203">
        <w:rPr>
          <w:b/>
          <w:sz w:val="24"/>
        </w:rPr>
        <w:t>»</w:t>
      </w:r>
      <w:r>
        <w:t xml:space="preserve"> </w:t>
      </w:r>
      <w:r w:rsidRPr="00EA5203">
        <w:t>(далее именуемую – Товар, Оборудование)</w:t>
      </w:r>
      <w:r w:rsidRPr="00697DEE">
        <w:t xml:space="preserve"> </w:t>
      </w:r>
      <w:r w:rsidRPr="00586C59">
        <w:t xml:space="preserve">для линии по производству </w:t>
      </w:r>
      <w:proofErr w:type="spellStart"/>
      <w:r w:rsidRPr="00586C59">
        <w:t>тостового</w:t>
      </w:r>
      <w:proofErr w:type="spellEnd"/>
      <w:r w:rsidRPr="00586C59">
        <w:t xml:space="preserve"> хлеба Компании «</w:t>
      </w:r>
      <w:r w:rsidRPr="00586C59">
        <w:rPr>
          <w:lang w:val="en-US"/>
        </w:rPr>
        <w:t>LS</w:t>
      </w:r>
      <w:r w:rsidRPr="00586C59">
        <w:t>» (Чешская Республика)</w:t>
      </w:r>
      <w:r>
        <w:t xml:space="preserve"> </w:t>
      </w:r>
      <w:r w:rsidRPr="00EA5203">
        <w:t xml:space="preserve">в соответствии со Спецификацией (Приложение № 1 к Договору), Техническим заданием (Приложение № 2 к Договору), Техническим описанием компонентов оборудования (Приложение № 5 к Договору), а также выполнить работы по монтажу, пуско-наладке Оборудования и вводу его в эксплуатацию, проведение инструктажа сотрудников Заказчика (далее именуемые – Работы) в соответствии с Приложением № 3 к Договору («Порядок проведения монтажных и пуско-наладочных работ. Ввод оборудования в эксплуатацию»). </w:t>
      </w:r>
      <w:r w:rsidRPr="00EA5203">
        <w:rPr>
          <w:bCs/>
        </w:rPr>
        <w:t>Комплект технологического оборудования для охлаждения хлеба с системой конвейеров</w:t>
      </w:r>
      <w:r w:rsidRPr="00EA5203">
        <w:t xml:space="preserve"> устанавливается согласно схеме размещения с привязкой к производственным осям</w:t>
      </w:r>
      <w:r w:rsidRPr="00EA5203">
        <w:rPr>
          <w:spacing w:val="40"/>
        </w:rPr>
        <w:t xml:space="preserve"> </w:t>
      </w:r>
      <w:r w:rsidRPr="00EA5203">
        <w:t>(Приложение № 4 к Договору).</w:t>
      </w:r>
      <w:r w:rsidRPr="00EA5203">
        <w:rPr>
          <w:spacing w:val="40"/>
        </w:rPr>
        <w:t xml:space="preserve"> Заказчик уведомлен, что </w:t>
      </w:r>
      <w:r w:rsidRPr="00EA5203">
        <w:t>для работы на технологической</w:t>
      </w:r>
      <w:r w:rsidRPr="00EA5203">
        <w:rPr>
          <w:spacing w:val="-1"/>
        </w:rPr>
        <w:t xml:space="preserve"> </w:t>
      </w:r>
      <w:r w:rsidRPr="00EA5203">
        <w:t>линии</w:t>
      </w:r>
      <w:r w:rsidRPr="00EA5203">
        <w:rPr>
          <w:spacing w:val="40"/>
        </w:rPr>
        <w:t xml:space="preserve"> следует </w:t>
      </w:r>
      <w:r w:rsidRPr="00EA5203">
        <w:t>применить кассеты с</w:t>
      </w:r>
      <w:r w:rsidRPr="00EA5203">
        <w:rPr>
          <w:spacing w:val="-1"/>
        </w:rPr>
        <w:t xml:space="preserve"> </w:t>
      </w:r>
      <w:r w:rsidRPr="00EA5203">
        <w:t>формами и крышками согласно чертежу (Приложение № 6) к Договору). Заказчик, в свою очередь, обязуется принять Товар и результат выполненных Работ и оплатить цену Договора в порядке, установленном разделом 4 настоящего Договора.</w:t>
      </w:r>
    </w:p>
    <w:p w:rsidR="00306107" w:rsidRDefault="00306107" w:rsidP="00306107">
      <w:pPr>
        <w:pStyle w:val="a7"/>
        <w:numPr>
          <w:ilvl w:val="1"/>
          <w:numId w:val="4"/>
        </w:numPr>
        <w:tabs>
          <w:tab w:val="left" w:pos="567"/>
        </w:tabs>
        <w:ind w:left="284" w:right="136" w:firstLine="1"/>
      </w:pPr>
      <w:r w:rsidRPr="009D2D3C">
        <w:t>Указанное в п.1.1. наименование Оборудования, поставляемого по данному Договору, может быть изменено дополнительным соглашением с целью правильной классификации товаров согласно ТН ВЭД РФ и правильного декларирования Товаров согласно ТР ТС и ЕАЭС.</w:t>
      </w:r>
    </w:p>
    <w:p w:rsidR="00306107" w:rsidRDefault="00306107" w:rsidP="00306107">
      <w:pPr>
        <w:pStyle w:val="a7"/>
        <w:numPr>
          <w:ilvl w:val="1"/>
          <w:numId w:val="4"/>
        </w:numPr>
        <w:tabs>
          <w:tab w:val="left" w:pos="567"/>
        </w:tabs>
        <w:ind w:left="284" w:right="137" w:firstLine="1"/>
        <w:contextualSpacing/>
      </w:pPr>
      <w:r>
        <w:t>Поставщик</w:t>
      </w:r>
      <w:r>
        <w:rPr>
          <w:spacing w:val="-2"/>
        </w:rPr>
        <w:t xml:space="preserve"> </w:t>
      </w:r>
      <w:r>
        <w:t>обязуется</w:t>
      </w:r>
      <w:r>
        <w:rPr>
          <w:spacing w:val="-2"/>
        </w:rPr>
        <w:t xml:space="preserve"> </w:t>
      </w:r>
      <w:r>
        <w:t>поставить</w:t>
      </w:r>
      <w:r>
        <w:rPr>
          <w:spacing w:val="-2"/>
        </w:rPr>
        <w:t xml:space="preserve"> </w:t>
      </w:r>
      <w:r>
        <w:t>Товар</w:t>
      </w:r>
      <w:r>
        <w:rPr>
          <w:spacing w:val="-2"/>
        </w:rPr>
        <w:t xml:space="preserve"> </w:t>
      </w:r>
      <w:r>
        <w:t>и</w:t>
      </w:r>
      <w:r>
        <w:rPr>
          <w:spacing w:val="-2"/>
        </w:rPr>
        <w:t xml:space="preserve"> </w:t>
      </w:r>
      <w:r>
        <w:t>выполнить</w:t>
      </w:r>
      <w:r>
        <w:rPr>
          <w:spacing w:val="-2"/>
        </w:rPr>
        <w:t xml:space="preserve"> </w:t>
      </w:r>
      <w:r>
        <w:t>Работы</w:t>
      </w:r>
      <w:r>
        <w:rPr>
          <w:spacing w:val="-2"/>
        </w:rPr>
        <w:t xml:space="preserve"> </w:t>
      </w:r>
      <w:r>
        <w:t>в</w:t>
      </w:r>
      <w:r>
        <w:rPr>
          <w:spacing w:val="-5"/>
        </w:rPr>
        <w:t xml:space="preserve"> </w:t>
      </w:r>
      <w:r>
        <w:t>сроки</w:t>
      </w:r>
      <w:r>
        <w:rPr>
          <w:spacing w:val="-2"/>
        </w:rPr>
        <w:t xml:space="preserve"> </w:t>
      </w:r>
      <w:r>
        <w:t>и</w:t>
      </w:r>
      <w:r>
        <w:rPr>
          <w:spacing w:val="-3"/>
        </w:rPr>
        <w:t xml:space="preserve"> </w:t>
      </w:r>
      <w:r>
        <w:t>на</w:t>
      </w:r>
      <w:r>
        <w:rPr>
          <w:spacing w:val="-2"/>
        </w:rPr>
        <w:t xml:space="preserve"> </w:t>
      </w:r>
      <w:r>
        <w:t>условиях</w:t>
      </w:r>
      <w:r>
        <w:rPr>
          <w:spacing w:val="-2"/>
        </w:rPr>
        <w:t xml:space="preserve"> </w:t>
      </w:r>
      <w:r>
        <w:t>настоящего</w:t>
      </w:r>
      <w:r>
        <w:rPr>
          <w:spacing w:val="-2"/>
        </w:rPr>
        <w:t xml:space="preserve"> </w:t>
      </w:r>
      <w:r>
        <w:t>Договора и приложений к нему, являющихся неотъемлемой частью Договора. Спецификацией определяются наименование, комплектация, количество</w:t>
      </w:r>
      <w:r>
        <w:rPr>
          <w:spacing w:val="-2"/>
        </w:rPr>
        <w:t xml:space="preserve"> </w:t>
      </w:r>
      <w:r>
        <w:t>Товара;</w:t>
      </w:r>
      <w:r>
        <w:rPr>
          <w:spacing w:val="-1"/>
        </w:rPr>
        <w:t xml:space="preserve"> </w:t>
      </w:r>
      <w:r>
        <w:t>место</w:t>
      </w:r>
      <w:r>
        <w:rPr>
          <w:spacing w:val="-1"/>
        </w:rPr>
        <w:t xml:space="preserve"> </w:t>
      </w:r>
      <w:r>
        <w:t>поставки</w:t>
      </w:r>
      <w:r>
        <w:rPr>
          <w:spacing w:val="-1"/>
        </w:rPr>
        <w:t xml:space="preserve"> </w:t>
      </w:r>
      <w:r>
        <w:t>и выполнения</w:t>
      </w:r>
      <w:r>
        <w:rPr>
          <w:spacing w:val="-1"/>
        </w:rPr>
        <w:t xml:space="preserve"> </w:t>
      </w:r>
      <w:r>
        <w:t>Работ.</w:t>
      </w:r>
    </w:p>
    <w:p w:rsidR="00306107" w:rsidRPr="001F6889" w:rsidRDefault="00306107" w:rsidP="00306107">
      <w:pPr>
        <w:pStyle w:val="a7"/>
        <w:numPr>
          <w:ilvl w:val="1"/>
          <w:numId w:val="4"/>
        </w:numPr>
        <w:tabs>
          <w:tab w:val="left" w:pos="567"/>
        </w:tabs>
        <w:spacing w:before="1"/>
        <w:ind w:left="284" w:right="142" w:firstLine="1"/>
      </w:pPr>
      <w:r>
        <w:t xml:space="preserve">Работы, выполняемые по Договору, должны соответствовать требованиям Технического задания, СНиП, СП, ТУ, ГОСТ и иными обязательным нормативным требованиям, обычно предъявляемым к такого </w:t>
      </w:r>
      <w:r w:rsidRPr="001F6889">
        <w:t>рода Работам.</w:t>
      </w:r>
    </w:p>
    <w:p w:rsidR="00306107" w:rsidRPr="001F6889" w:rsidRDefault="00306107" w:rsidP="00306107">
      <w:pPr>
        <w:pStyle w:val="a7"/>
        <w:numPr>
          <w:ilvl w:val="1"/>
          <w:numId w:val="4"/>
        </w:numPr>
        <w:tabs>
          <w:tab w:val="left" w:pos="567"/>
        </w:tabs>
        <w:ind w:left="284" w:right="135" w:firstLine="1"/>
      </w:pPr>
      <w:r w:rsidRPr="001F6889">
        <w:t>Результатом исполнения настоящего Договора является смонтированн</w:t>
      </w:r>
      <w:r>
        <w:t>ое</w:t>
      </w:r>
      <w:r w:rsidRPr="001F6889">
        <w:t xml:space="preserve"> и введенн</w:t>
      </w:r>
      <w:r>
        <w:t>ое</w:t>
      </w:r>
      <w:r w:rsidRPr="001F6889">
        <w:t xml:space="preserve"> в эксплуатацию </w:t>
      </w:r>
      <w:r w:rsidRPr="00154AAA">
        <w:rPr>
          <w:b/>
        </w:rPr>
        <w:t>технологическо</w:t>
      </w:r>
      <w:r>
        <w:rPr>
          <w:b/>
        </w:rPr>
        <w:t>е</w:t>
      </w:r>
      <w:r w:rsidRPr="00154AAA">
        <w:rPr>
          <w:b/>
        </w:rPr>
        <w:t xml:space="preserve"> оборудовани</w:t>
      </w:r>
      <w:r>
        <w:rPr>
          <w:b/>
        </w:rPr>
        <w:t>е</w:t>
      </w:r>
      <w:r w:rsidRPr="00154AAA">
        <w:rPr>
          <w:b/>
        </w:rPr>
        <w:t xml:space="preserve"> для охлаждения хлеба с системой конвейеров</w:t>
      </w:r>
      <w:r w:rsidRPr="001F6889">
        <w:rPr>
          <w:b/>
          <w:spacing w:val="-3"/>
        </w:rPr>
        <w:t xml:space="preserve"> </w:t>
      </w:r>
      <w:r w:rsidRPr="00586C59">
        <w:rPr>
          <w:spacing w:val="-3"/>
        </w:rPr>
        <w:t>для линии по</w:t>
      </w:r>
      <w:r w:rsidRPr="00586C59">
        <w:t xml:space="preserve"> производству </w:t>
      </w:r>
      <w:proofErr w:type="spellStart"/>
      <w:r w:rsidRPr="00586C59">
        <w:t>тостового</w:t>
      </w:r>
      <w:proofErr w:type="spellEnd"/>
      <w:r w:rsidRPr="00586C59">
        <w:t xml:space="preserve"> хлеба Компании «</w:t>
      </w:r>
      <w:r w:rsidRPr="00586C59">
        <w:rPr>
          <w:lang w:val="en-US"/>
        </w:rPr>
        <w:t>LS</w:t>
      </w:r>
      <w:r w:rsidRPr="00586C59">
        <w:t>» (Чешская Республика)</w:t>
      </w:r>
      <w:r>
        <w:t xml:space="preserve"> </w:t>
      </w:r>
      <w:r w:rsidRPr="001F6889">
        <w:t>на</w:t>
      </w:r>
      <w:r w:rsidRPr="001F6889">
        <w:rPr>
          <w:spacing w:val="-6"/>
        </w:rPr>
        <w:t xml:space="preserve"> </w:t>
      </w:r>
      <w:r w:rsidRPr="001F6889">
        <w:t>объекте</w:t>
      </w:r>
      <w:r w:rsidRPr="001F6889">
        <w:rPr>
          <w:spacing w:val="-3"/>
        </w:rPr>
        <w:t xml:space="preserve"> </w:t>
      </w:r>
      <w:r w:rsidRPr="001F6889">
        <w:t>Заказчика,</w:t>
      </w:r>
      <w:r w:rsidRPr="001F6889">
        <w:rPr>
          <w:spacing w:val="-3"/>
        </w:rPr>
        <w:t xml:space="preserve"> </w:t>
      </w:r>
      <w:r w:rsidRPr="001F6889">
        <w:t>а</w:t>
      </w:r>
      <w:r w:rsidRPr="001F6889">
        <w:rPr>
          <w:spacing w:val="-3"/>
        </w:rPr>
        <w:t xml:space="preserve"> </w:t>
      </w:r>
      <w:r w:rsidRPr="001F6889">
        <w:t>также прошедший обучение</w:t>
      </w:r>
      <w:r w:rsidRPr="001F6889">
        <w:rPr>
          <w:spacing w:val="-3"/>
        </w:rPr>
        <w:t xml:space="preserve"> </w:t>
      </w:r>
      <w:r w:rsidRPr="001F6889">
        <w:t xml:space="preserve">работе на нем персонал последнего. Факт надлежащего исполнения договора подтверждается подписанием Заказчиком Акта ввода </w:t>
      </w:r>
      <w:r>
        <w:t xml:space="preserve">оборудования </w:t>
      </w:r>
      <w:r w:rsidRPr="001F6889">
        <w:t xml:space="preserve">в эксплуатацию </w:t>
      </w:r>
      <w:r w:rsidRPr="00E449EB">
        <w:t>без замечаний,</w:t>
      </w:r>
      <w:r w:rsidRPr="001F6889">
        <w:t xml:space="preserve"> влияющих на технические характеристики линии по истечении 72 часов непрерывной работы в тестовом режиме. В этом же Акте делается отметка о прохождении обучения персоналом Заказчика.</w:t>
      </w:r>
    </w:p>
    <w:p w:rsidR="00306107" w:rsidRDefault="00306107" w:rsidP="00306107">
      <w:pPr>
        <w:pStyle w:val="a7"/>
        <w:numPr>
          <w:ilvl w:val="2"/>
          <w:numId w:val="4"/>
        </w:numPr>
        <w:tabs>
          <w:tab w:val="left" w:pos="567"/>
          <w:tab w:val="left" w:pos="993"/>
        </w:tabs>
        <w:ind w:left="284" w:right="135" w:firstLine="0"/>
      </w:pPr>
      <w:r w:rsidRPr="007D047C">
        <w:t xml:space="preserve">Подписание Акта ввода </w:t>
      </w:r>
      <w:r>
        <w:t xml:space="preserve">оборудования </w:t>
      </w:r>
      <w:r w:rsidRPr="007D047C">
        <w:t>в эксплуатацию не лишает Заказчика права ссылаться на скрытые недостатки оборудования, выявленные в течение гарантийного срока.</w:t>
      </w:r>
    </w:p>
    <w:p w:rsidR="00306107" w:rsidRDefault="00306107" w:rsidP="00306107">
      <w:pPr>
        <w:pStyle w:val="a7"/>
        <w:tabs>
          <w:tab w:val="left" w:pos="567"/>
          <w:tab w:val="left" w:pos="993"/>
        </w:tabs>
        <w:ind w:left="284" w:right="135"/>
        <w:jc w:val="right"/>
      </w:pPr>
    </w:p>
    <w:p w:rsidR="00306107" w:rsidRDefault="00306107" w:rsidP="00306107">
      <w:pPr>
        <w:pStyle w:val="2"/>
        <w:numPr>
          <w:ilvl w:val="0"/>
          <w:numId w:val="4"/>
        </w:numPr>
        <w:tabs>
          <w:tab w:val="left" w:pos="426"/>
        </w:tabs>
        <w:ind w:left="284" w:firstLine="1"/>
        <w:jc w:val="center"/>
      </w:pPr>
      <w:r>
        <w:t>Документы</w:t>
      </w:r>
      <w:r>
        <w:rPr>
          <w:spacing w:val="-7"/>
        </w:rPr>
        <w:t xml:space="preserve"> </w:t>
      </w:r>
      <w:r>
        <w:t>на</w:t>
      </w:r>
      <w:r>
        <w:rPr>
          <w:spacing w:val="-4"/>
        </w:rPr>
        <w:t xml:space="preserve"> Товар</w:t>
      </w:r>
    </w:p>
    <w:p w:rsidR="00306107" w:rsidRDefault="00306107" w:rsidP="00306107">
      <w:pPr>
        <w:pStyle w:val="a7"/>
        <w:numPr>
          <w:ilvl w:val="1"/>
          <w:numId w:val="4"/>
        </w:numPr>
        <w:tabs>
          <w:tab w:val="left" w:pos="532"/>
        </w:tabs>
        <w:spacing w:line="250" w:lineRule="exact"/>
        <w:ind w:left="284" w:firstLine="1"/>
      </w:pPr>
      <w:r>
        <w:t>Документы</w:t>
      </w:r>
      <w:r>
        <w:rPr>
          <w:spacing w:val="-3"/>
        </w:rPr>
        <w:t xml:space="preserve"> </w:t>
      </w:r>
      <w:r>
        <w:t>на</w:t>
      </w:r>
      <w:r>
        <w:rPr>
          <w:spacing w:val="-5"/>
        </w:rPr>
        <w:t xml:space="preserve"> </w:t>
      </w:r>
      <w:r>
        <w:rPr>
          <w:spacing w:val="-2"/>
        </w:rPr>
        <w:t>Товар:</w:t>
      </w:r>
    </w:p>
    <w:p w:rsidR="00306107" w:rsidRPr="00EA5203" w:rsidRDefault="00306107" w:rsidP="00306107">
      <w:pPr>
        <w:pStyle w:val="a7"/>
        <w:numPr>
          <w:ilvl w:val="2"/>
          <w:numId w:val="4"/>
        </w:numPr>
        <w:tabs>
          <w:tab w:val="left" w:pos="697"/>
        </w:tabs>
        <w:spacing w:before="1"/>
        <w:ind w:left="284" w:right="136" w:firstLine="1"/>
      </w:pPr>
      <w:r w:rsidRPr="00EA5203">
        <w:t>Передача Заказчику Товара оформляется товарной накладной (по форме № ТОРГ-12) или УПД и Актом приемки-передачи товара (Приложение № 9)</w:t>
      </w:r>
      <w:r>
        <w:t>,</w:t>
      </w:r>
      <w:r w:rsidRPr="00EA5203">
        <w:t xml:space="preserve"> которые составляются в двух экземплярах (один экземпляр возвращается Поставщику после подписания</w:t>
      </w:r>
      <w:r w:rsidRPr="00EA5203">
        <w:rPr>
          <w:spacing w:val="40"/>
        </w:rPr>
        <w:t xml:space="preserve"> </w:t>
      </w:r>
      <w:r w:rsidRPr="00EA5203">
        <w:t>Заказчиком).</w:t>
      </w:r>
    </w:p>
    <w:p w:rsidR="00306107" w:rsidRDefault="00306107" w:rsidP="00306107">
      <w:pPr>
        <w:pStyle w:val="a7"/>
        <w:numPr>
          <w:ilvl w:val="2"/>
          <w:numId w:val="4"/>
        </w:numPr>
        <w:tabs>
          <w:tab w:val="left" w:pos="697"/>
        </w:tabs>
        <w:ind w:left="284" w:right="141" w:firstLine="1"/>
      </w:pPr>
      <w:r>
        <w:t>Одновременно с документами, указанными в п. 2.1.1. Договора, Поставщик обязан передать Заказчику, следующие документы:</w:t>
      </w:r>
    </w:p>
    <w:p w:rsidR="00306107" w:rsidRDefault="00306107" w:rsidP="00306107">
      <w:pPr>
        <w:pStyle w:val="a7"/>
        <w:numPr>
          <w:ilvl w:val="0"/>
          <w:numId w:val="2"/>
        </w:numPr>
        <w:tabs>
          <w:tab w:val="left" w:pos="707"/>
          <w:tab w:val="left" w:pos="754"/>
        </w:tabs>
        <w:ind w:left="284" w:right="144" w:firstLine="1"/>
      </w:pPr>
      <w:r>
        <w:t>транспортную</w:t>
      </w:r>
      <w:r>
        <w:rPr>
          <w:spacing w:val="40"/>
        </w:rPr>
        <w:t xml:space="preserve"> </w:t>
      </w:r>
      <w:r>
        <w:t>накладную или экспедиторскую расписку, подтверждающую факт доставки Товара</w:t>
      </w:r>
      <w:r>
        <w:rPr>
          <w:spacing w:val="-1"/>
        </w:rPr>
        <w:t xml:space="preserve"> </w:t>
      </w:r>
      <w:r>
        <w:t>на склад Заказчика;</w:t>
      </w:r>
    </w:p>
    <w:p w:rsidR="00306107" w:rsidRDefault="00306107" w:rsidP="00306107">
      <w:pPr>
        <w:pStyle w:val="a7"/>
        <w:numPr>
          <w:ilvl w:val="0"/>
          <w:numId w:val="2"/>
        </w:numPr>
        <w:tabs>
          <w:tab w:val="left" w:pos="749"/>
        </w:tabs>
        <w:spacing w:line="251" w:lineRule="exact"/>
        <w:ind w:left="284" w:firstLine="1"/>
      </w:pPr>
      <w:r>
        <w:rPr>
          <w:spacing w:val="-2"/>
        </w:rPr>
        <w:t>Инструкцию по эксплуатации Оборудования на русском языке;</w:t>
      </w:r>
    </w:p>
    <w:p w:rsidR="00306107" w:rsidRPr="003524FB" w:rsidRDefault="00306107" w:rsidP="00306107">
      <w:pPr>
        <w:pStyle w:val="a7"/>
        <w:numPr>
          <w:ilvl w:val="0"/>
          <w:numId w:val="2"/>
        </w:numPr>
        <w:tabs>
          <w:tab w:val="left" w:pos="747"/>
        </w:tabs>
        <w:spacing w:line="252" w:lineRule="exact"/>
        <w:ind w:left="284" w:firstLine="1"/>
      </w:pPr>
      <w:r>
        <w:t>декларацию</w:t>
      </w:r>
      <w:r>
        <w:rPr>
          <w:spacing w:val="-6"/>
        </w:rPr>
        <w:t xml:space="preserve"> </w:t>
      </w:r>
      <w:r>
        <w:t xml:space="preserve">соответствия </w:t>
      </w:r>
      <w:r>
        <w:rPr>
          <w:spacing w:val="-5"/>
        </w:rPr>
        <w:t>на</w:t>
      </w:r>
      <w:r>
        <w:rPr>
          <w:spacing w:val="-4"/>
        </w:rPr>
        <w:t xml:space="preserve"> Оборудование</w:t>
      </w:r>
      <w:r>
        <w:rPr>
          <w:spacing w:val="-2"/>
        </w:rPr>
        <w:t>;</w:t>
      </w:r>
    </w:p>
    <w:p w:rsidR="00306107" w:rsidRDefault="00306107" w:rsidP="00306107">
      <w:pPr>
        <w:pStyle w:val="a7"/>
        <w:numPr>
          <w:ilvl w:val="0"/>
          <w:numId w:val="2"/>
        </w:numPr>
        <w:tabs>
          <w:tab w:val="left" w:pos="747"/>
        </w:tabs>
        <w:spacing w:line="252" w:lineRule="exact"/>
        <w:ind w:left="284" w:firstLine="1"/>
      </w:pPr>
      <w:r>
        <w:t>копии проектов всех электронных программируемых устройств непосредственно перед подписанием Акта ввода Оборудования в эксплуатацию. В день окончания гарантийного срока Поставщик передает открытый исходный код для каждого проекта/каждого электронного программируемого устройства.</w:t>
      </w:r>
    </w:p>
    <w:p w:rsidR="00306107" w:rsidRPr="00C351A3" w:rsidRDefault="00306107" w:rsidP="00306107">
      <w:pPr>
        <w:pStyle w:val="a7"/>
        <w:numPr>
          <w:ilvl w:val="1"/>
          <w:numId w:val="4"/>
        </w:numPr>
        <w:tabs>
          <w:tab w:val="left" w:pos="769"/>
        </w:tabs>
        <w:spacing w:before="2"/>
        <w:ind w:left="284" w:right="140" w:firstLine="1"/>
      </w:pPr>
      <w:r w:rsidRPr="00C351A3">
        <w:t xml:space="preserve">Моментом исполнения обязательств Поставщика по поставке Товара является подписание </w:t>
      </w:r>
      <w:r w:rsidRPr="00C351A3">
        <w:lastRenderedPageBreak/>
        <w:t xml:space="preserve">Заказчиком Акта приемки-передачи товара и товарной накладной (по форме № ТОРГ-12) либо УПД без замечаний с проставлением даты приемки </w:t>
      </w:r>
      <w:r w:rsidRPr="003524FB">
        <w:rPr>
          <w:spacing w:val="-2"/>
        </w:rPr>
        <w:t>Товара.</w:t>
      </w:r>
    </w:p>
    <w:p w:rsidR="00306107" w:rsidRPr="00C351A3" w:rsidRDefault="00306107" w:rsidP="00306107">
      <w:pPr>
        <w:pStyle w:val="a7"/>
        <w:numPr>
          <w:ilvl w:val="1"/>
          <w:numId w:val="4"/>
        </w:numPr>
        <w:tabs>
          <w:tab w:val="left" w:pos="598"/>
        </w:tabs>
        <w:spacing w:before="62"/>
        <w:ind w:left="284" w:right="136" w:firstLine="1"/>
      </w:pPr>
      <w:r w:rsidRPr="00C351A3">
        <w:t xml:space="preserve">Не предоставление комплекта документов, поименованного в п. 2.1. настоящего договора, либо предоставление неполного комплекта документов является основанием для отказа в приемке Товара. В данном случае УПД либо товарная накладная по форме ТОРГ-12 Заказчиком не подписывается, а Поставщик считается просрочившим исполнение обязательств по поставке Товара. В этом случае Заказчик вправе применить к Поставщику последствия нарушения условий договора, предусмотренные п. 9.1. </w:t>
      </w:r>
      <w:r w:rsidRPr="00C351A3">
        <w:rPr>
          <w:spacing w:val="-2"/>
        </w:rPr>
        <w:t>Договора.</w:t>
      </w:r>
    </w:p>
    <w:p w:rsidR="00306107" w:rsidRDefault="00306107" w:rsidP="00306107">
      <w:pPr>
        <w:pStyle w:val="a7"/>
        <w:numPr>
          <w:ilvl w:val="1"/>
          <w:numId w:val="4"/>
        </w:numPr>
        <w:tabs>
          <w:tab w:val="left" w:pos="567"/>
        </w:tabs>
        <w:ind w:left="284" w:right="139" w:firstLine="1"/>
      </w:pPr>
      <w:r w:rsidRPr="00C351A3">
        <w:t xml:space="preserve">Первичные учетные бухгалтерские документы должны содержать ссылку на реквизиты </w:t>
      </w:r>
      <w:r>
        <w:t>настоящего договора (номер и дата). Отсутствие указанных реквизитов приравнивается к непредставлению полного комплекта документов, указанных в п. 2.1. Договора.</w:t>
      </w:r>
    </w:p>
    <w:p w:rsidR="00306107" w:rsidRDefault="00306107" w:rsidP="00306107">
      <w:pPr>
        <w:pStyle w:val="a3"/>
        <w:spacing w:before="4"/>
        <w:ind w:left="284" w:firstLine="1"/>
        <w:jc w:val="left"/>
      </w:pPr>
    </w:p>
    <w:p w:rsidR="00306107" w:rsidRDefault="00306107" w:rsidP="00306107">
      <w:pPr>
        <w:pStyle w:val="2"/>
        <w:numPr>
          <w:ilvl w:val="0"/>
          <w:numId w:val="4"/>
        </w:numPr>
        <w:tabs>
          <w:tab w:val="left" w:pos="709"/>
        </w:tabs>
        <w:ind w:left="284" w:firstLine="1"/>
        <w:jc w:val="center"/>
      </w:pPr>
      <w:r>
        <w:t>Качество</w:t>
      </w:r>
      <w:r>
        <w:rPr>
          <w:spacing w:val="-4"/>
        </w:rPr>
        <w:t xml:space="preserve"> </w:t>
      </w:r>
      <w:r>
        <w:t>Товара</w:t>
      </w:r>
      <w:r>
        <w:rPr>
          <w:spacing w:val="-4"/>
        </w:rPr>
        <w:t xml:space="preserve"> </w:t>
      </w:r>
      <w:r>
        <w:t>и</w:t>
      </w:r>
      <w:r>
        <w:rPr>
          <w:spacing w:val="-7"/>
        </w:rPr>
        <w:t xml:space="preserve"> </w:t>
      </w:r>
      <w:r>
        <w:t>гарантийный</w:t>
      </w:r>
      <w:r>
        <w:rPr>
          <w:spacing w:val="-6"/>
        </w:rPr>
        <w:t xml:space="preserve"> </w:t>
      </w:r>
      <w:r>
        <w:rPr>
          <w:spacing w:val="-4"/>
        </w:rPr>
        <w:t>срок</w:t>
      </w:r>
    </w:p>
    <w:p w:rsidR="00306107" w:rsidRDefault="00306107" w:rsidP="00306107">
      <w:pPr>
        <w:pStyle w:val="a7"/>
        <w:numPr>
          <w:ilvl w:val="1"/>
          <w:numId w:val="4"/>
        </w:numPr>
        <w:tabs>
          <w:tab w:val="left" w:pos="532"/>
        </w:tabs>
        <w:ind w:left="284" w:right="136" w:firstLine="1"/>
      </w:pPr>
      <w:r>
        <w:t xml:space="preserve">Поставщик обязан передать Заказчику новый Товар, не бывший в употреблении, свободный от прав и притязаний третьих лиц, в таре (упаковке), обеспечивающей сохранность Товара при его транспортировке. Качество Товара должно соответствовать обязательным требованиям, установленным нормативными документами для соответствующего вида Товара. Тара, упаковка и маркировка должны соответствовать обязательным требованиям и стандартам, предусмотренным действующим законодательством Российской </w:t>
      </w:r>
      <w:r>
        <w:rPr>
          <w:spacing w:val="-2"/>
        </w:rPr>
        <w:t>Федерации.</w:t>
      </w:r>
    </w:p>
    <w:p w:rsidR="00306107" w:rsidRDefault="00306107" w:rsidP="00306107">
      <w:pPr>
        <w:pStyle w:val="a7"/>
        <w:numPr>
          <w:ilvl w:val="1"/>
          <w:numId w:val="4"/>
        </w:numPr>
        <w:tabs>
          <w:tab w:val="left" w:pos="532"/>
        </w:tabs>
        <w:ind w:left="284" w:right="136" w:firstLine="1"/>
      </w:pPr>
      <w:r w:rsidRPr="007D047C">
        <w:t xml:space="preserve">На Товар устанавливается гарантийный срок продолжительностью 24 (двадцать четыре) месяца с даты подписания Сторонами Акта ввода Оборудования в </w:t>
      </w:r>
      <w:r w:rsidRPr="00255016">
        <w:t>эксплуатацию без замечаний,</w:t>
      </w:r>
      <w:r w:rsidRPr="007D047C">
        <w:t xml:space="preserve"> но в любом случае не более 30 (тридцати) месяцев с даты отгрузки Оборудования со склада завода-изготовителя. Датой отгрузки со склада завода-изготовителя считается дата, указанная в товаросопроводительных документах изготовителя (CMR, транспортной накладной, коносаменте, экспортной декларации либо ином официальном документе изготовителя или перевозчика), копии которых Поставщик обязан передать Заказчику одновременно с передачей Товара. При непредставлении указанных документов для целей настоящего Договора датой отгрузки считается дата передачи Товара Заказчику. Поставщик также обязан за свой счет направить специалиста для профилактического осмотра оборудования по истечении 12 месяцев с даты ввода его в эксплуатацию.</w:t>
      </w:r>
      <w:r>
        <w:t xml:space="preserve"> Гарантийный срок на Работы определяется в соответствии с Приложением № 1.</w:t>
      </w:r>
    </w:p>
    <w:p w:rsidR="00306107" w:rsidRDefault="00306107" w:rsidP="00306107">
      <w:pPr>
        <w:pStyle w:val="a7"/>
        <w:numPr>
          <w:ilvl w:val="1"/>
          <w:numId w:val="4"/>
        </w:numPr>
        <w:tabs>
          <w:tab w:val="left" w:pos="532"/>
        </w:tabs>
        <w:ind w:left="284" w:right="138" w:firstLine="1"/>
      </w:pPr>
      <w:r>
        <w:t>Документом, подтверждающим гарантийные обязательства в отношении Товара, является настоящий договор. Поставщик гарантирует безусловное исполнение гарантийных обязательств в течение гарантийного срока</w:t>
      </w:r>
      <w:r w:rsidRPr="00043B53">
        <w:t>.</w:t>
      </w:r>
    </w:p>
    <w:p w:rsidR="00306107" w:rsidRDefault="00306107" w:rsidP="00306107">
      <w:pPr>
        <w:pStyle w:val="a7"/>
        <w:numPr>
          <w:ilvl w:val="1"/>
          <w:numId w:val="4"/>
        </w:numPr>
        <w:tabs>
          <w:tab w:val="left" w:pos="532"/>
        </w:tabs>
        <w:ind w:left="284" w:right="140" w:firstLine="1"/>
      </w:pPr>
      <w:r>
        <w:t>В течение гарантийного срока Поставщик обязан за свой счет устранить недостатки, выявленные в Товаре</w:t>
      </w:r>
      <w:r w:rsidRPr="00BB6175">
        <w:rPr>
          <w:spacing w:val="-1"/>
        </w:rPr>
        <w:t xml:space="preserve"> </w:t>
      </w:r>
      <w:r>
        <w:t>или</w:t>
      </w:r>
      <w:r w:rsidRPr="00BB6175">
        <w:rPr>
          <w:spacing w:val="-1"/>
        </w:rPr>
        <w:t xml:space="preserve"> </w:t>
      </w:r>
      <w:r>
        <w:t>комплектующих</w:t>
      </w:r>
      <w:r w:rsidRPr="00BB6175">
        <w:rPr>
          <w:spacing w:val="-1"/>
        </w:rPr>
        <w:t xml:space="preserve"> </w:t>
      </w:r>
      <w:r>
        <w:t>к</w:t>
      </w:r>
      <w:r w:rsidRPr="00BB6175">
        <w:rPr>
          <w:spacing w:val="-1"/>
        </w:rPr>
        <w:t xml:space="preserve"> </w:t>
      </w:r>
      <w:r>
        <w:t>нему</w:t>
      </w:r>
      <w:r w:rsidRPr="00BB6175">
        <w:rPr>
          <w:spacing w:val="-4"/>
        </w:rPr>
        <w:t xml:space="preserve"> </w:t>
      </w:r>
      <w:r>
        <w:t>(при</w:t>
      </w:r>
      <w:r w:rsidRPr="00BB6175">
        <w:rPr>
          <w:spacing w:val="-2"/>
        </w:rPr>
        <w:t xml:space="preserve"> </w:t>
      </w:r>
      <w:r>
        <w:t>наличии),</w:t>
      </w:r>
      <w:r w:rsidRPr="00BB6175">
        <w:rPr>
          <w:spacing w:val="-1"/>
        </w:rPr>
        <w:t xml:space="preserve"> </w:t>
      </w:r>
      <w:r>
        <w:t>или</w:t>
      </w:r>
      <w:r w:rsidRPr="00BB6175">
        <w:rPr>
          <w:spacing w:val="-2"/>
        </w:rPr>
        <w:t xml:space="preserve"> </w:t>
      </w:r>
      <w:r>
        <w:t>заменить</w:t>
      </w:r>
      <w:r w:rsidRPr="00BB6175">
        <w:rPr>
          <w:spacing w:val="-1"/>
        </w:rPr>
        <w:t xml:space="preserve"> </w:t>
      </w:r>
      <w:r>
        <w:t>Товар</w:t>
      </w:r>
      <w:r w:rsidRPr="00BB6175">
        <w:rPr>
          <w:spacing w:val="-1"/>
        </w:rPr>
        <w:t xml:space="preserve"> </w:t>
      </w:r>
      <w:r>
        <w:t>или</w:t>
      </w:r>
      <w:r w:rsidRPr="00BB6175">
        <w:rPr>
          <w:spacing w:val="-4"/>
        </w:rPr>
        <w:t xml:space="preserve"> </w:t>
      </w:r>
      <w:r>
        <w:t>комплектующие</w:t>
      </w:r>
      <w:r w:rsidRPr="00BB6175">
        <w:rPr>
          <w:spacing w:val="-3"/>
        </w:rPr>
        <w:t xml:space="preserve"> </w:t>
      </w:r>
      <w:r>
        <w:t>к</w:t>
      </w:r>
      <w:r w:rsidRPr="00BB6175">
        <w:rPr>
          <w:spacing w:val="-1"/>
        </w:rPr>
        <w:t xml:space="preserve"> </w:t>
      </w:r>
      <w:r>
        <w:t>нему,</w:t>
      </w:r>
      <w:r w:rsidRPr="00BB6175">
        <w:rPr>
          <w:spacing w:val="-1"/>
        </w:rPr>
        <w:t xml:space="preserve"> </w:t>
      </w:r>
      <w:r>
        <w:t>если</w:t>
      </w:r>
      <w:r w:rsidRPr="00BB6175">
        <w:rPr>
          <w:spacing w:val="-1"/>
        </w:rPr>
        <w:t xml:space="preserve"> </w:t>
      </w:r>
      <w:r>
        <w:t xml:space="preserve">не докажет, что недостатки возникли в результате нарушения Заказчиком Правил эксплуатации Товара, </w:t>
      </w:r>
      <w:r w:rsidRPr="00BB6175">
        <w:t>либо являются нормальным техническим износом, не связанным с производственным браком</w:t>
      </w:r>
      <w:r>
        <w:t>. Устранение</w:t>
      </w:r>
      <w:r w:rsidRPr="00BB6175">
        <w:rPr>
          <w:spacing w:val="21"/>
        </w:rPr>
        <w:t xml:space="preserve"> </w:t>
      </w:r>
      <w:r>
        <w:t>недостатков</w:t>
      </w:r>
      <w:r w:rsidRPr="00BB6175">
        <w:rPr>
          <w:spacing w:val="20"/>
        </w:rPr>
        <w:t xml:space="preserve"> </w:t>
      </w:r>
      <w:r>
        <w:t>Товара</w:t>
      </w:r>
      <w:r w:rsidRPr="00BB6175">
        <w:rPr>
          <w:spacing w:val="24"/>
        </w:rPr>
        <w:t xml:space="preserve"> </w:t>
      </w:r>
      <w:r>
        <w:t>или</w:t>
      </w:r>
      <w:r w:rsidRPr="00BB6175">
        <w:rPr>
          <w:spacing w:val="21"/>
        </w:rPr>
        <w:t xml:space="preserve"> </w:t>
      </w:r>
      <w:r>
        <w:t>замена</w:t>
      </w:r>
      <w:r w:rsidRPr="00BB6175">
        <w:rPr>
          <w:spacing w:val="22"/>
        </w:rPr>
        <w:t xml:space="preserve"> </w:t>
      </w:r>
      <w:r>
        <w:t>комплектующих</w:t>
      </w:r>
      <w:r w:rsidRPr="00BB6175">
        <w:rPr>
          <w:spacing w:val="21"/>
        </w:rPr>
        <w:t xml:space="preserve"> </w:t>
      </w:r>
      <w:r>
        <w:t>к</w:t>
      </w:r>
      <w:r w:rsidRPr="00BB6175">
        <w:rPr>
          <w:spacing w:val="24"/>
        </w:rPr>
        <w:t xml:space="preserve"> </w:t>
      </w:r>
      <w:r>
        <w:t>нему</w:t>
      </w:r>
      <w:r w:rsidRPr="00BB6175">
        <w:rPr>
          <w:spacing w:val="21"/>
        </w:rPr>
        <w:t xml:space="preserve"> </w:t>
      </w:r>
      <w:r>
        <w:t>производится</w:t>
      </w:r>
      <w:r w:rsidRPr="00BB6175">
        <w:rPr>
          <w:spacing w:val="28"/>
        </w:rPr>
        <w:t xml:space="preserve"> в</w:t>
      </w:r>
      <w:r>
        <w:t xml:space="preserve"> срок,</w:t>
      </w:r>
      <w:r w:rsidRPr="00BB6175">
        <w:rPr>
          <w:spacing w:val="24"/>
        </w:rPr>
        <w:t xml:space="preserve"> </w:t>
      </w:r>
      <w:r>
        <w:t>указанный</w:t>
      </w:r>
      <w:r w:rsidRPr="00BB6175">
        <w:rPr>
          <w:spacing w:val="23"/>
        </w:rPr>
        <w:t xml:space="preserve"> </w:t>
      </w:r>
      <w:r>
        <w:t>в</w:t>
      </w:r>
      <w:r w:rsidRPr="00BB6175">
        <w:rPr>
          <w:spacing w:val="23"/>
        </w:rPr>
        <w:t xml:space="preserve"> </w:t>
      </w:r>
      <w:r>
        <w:t xml:space="preserve">п. 3.6. </w:t>
      </w:r>
      <w:r w:rsidRPr="00BB6175">
        <w:rPr>
          <w:spacing w:val="-2"/>
        </w:rPr>
        <w:t>Договора.</w:t>
      </w:r>
    </w:p>
    <w:p w:rsidR="00306107" w:rsidRDefault="00306107" w:rsidP="00306107">
      <w:pPr>
        <w:pStyle w:val="a7"/>
        <w:numPr>
          <w:ilvl w:val="1"/>
          <w:numId w:val="4"/>
        </w:numPr>
        <w:tabs>
          <w:tab w:val="left" w:pos="532"/>
        </w:tabs>
        <w:ind w:left="284" w:right="139" w:firstLine="1"/>
      </w:pPr>
      <w:r>
        <w:t>Гарантийный срок продлевается на время, в течение которого Товар не мог использоваться из-за обнаруженных в нем недостатков, при условии письменного извещения Поставщика о недостатках Товара.</w:t>
      </w:r>
    </w:p>
    <w:p w:rsidR="00306107" w:rsidRDefault="00306107" w:rsidP="00306107">
      <w:pPr>
        <w:pStyle w:val="a7"/>
        <w:numPr>
          <w:ilvl w:val="1"/>
          <w:numId w:val="4"/>
        </w:numPr>
        <w:tabs>
          <w:tab w:val="left" w:pos="532"/>
        </w:tabs>
        <w:ind w:left="284" w:right="136" w:firstLine="1"/>
      </w:pPr>
      <w:r>
        <w:t xml:space="preserve">В случае обнаружения существенных недостатков Товара, препятствующих его нормальной эксплуатации в течение гарантийного срока, Заказчик обязан незамедлительно прекратить его эксплуатацию и уведомить Поставщика в порядке, установленном п. 13.3.1. Договора, в течение 2 (двух) рабочих дней. Надлежаще уполномоченный представитель Поставщика должен прибыть для составления акта о выявленных недостатках (рекламационного акта) в течение 5 (пяти) рабочих дней с момента получения соответствующего извещения о приостановке эксплуатации Товара. В случае неприбытия в установленный срок представителя Поставщика акт о выявленных недостатках составляется Заказчиком в одностороннем порядке, направляется Поставщику в соответствии с п. 13.3.1. Договора, а последний, в свою очередь, обязан их устранить в срок, не превышающий 50 (Пятидесяти) дней с даты получения акта. В отдельных случаях (при предоставлении Поставщиком доказательств, подтверждающих невозможность доставки запасных частей в указанный срок) допускается увеличение срока устранения недостатков </w:t>
      </w:r>
      <w:r w:rsidRPr="00A64E9E">
        <w:t>до 70 (Сем</w:t>
      </w:r>
      <w:r>
        <w:t>и</w:t>
      </w:r>
      <w:r w:rsidRPr="00A64E9E">
        <w:t>десят</w:t>
      </w:r>
      <w:r>
        <w:t>и</w:t>
      </w:r>
      <w:r w:rsidRPr="00A64E9E">
        <w:t>)</w:t>
      </w:r>
      <w:r>
        <w:t xml:space="preserve"> календарных дней.</w:t>
      </w:r>
    </w:p>
    <w:p w:rsidR="00306107" w:rsidRDefault="00306107" w:rsidP="00306107">
      <w:pPr>
        <w:pStyle w:val="a7"/>
        <w:numPr>
          <w:ilvl w:val="1"/>
          <w:numId w:val="4"/>
        </w:numPr>
        <w:tabs>
          <w:tab w:val="left" w:pos="532"/>
        </w:tabs>
        <w:ind w:left="284" w:right="144" w:firstLine="1"/>
      </w:pPr>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rsidR="00306107" w:rsidRDefault="00306107" w:rsidP="00306107">
      <w:pPr>
        <w:pStyle w:val="a7"/>
        <w:numPr>
          <w:ilvl w:val="1"/>
          <w:numId w:val="4"/>
        </w:numPr>
        <w:tabs>
          <w:tab w:val="left" w:pos="548"/>
        </w:tabs>
        <w:ind w:left="284" w:right="136" w:firstLine="1"/>
      </w:pPr>
      <w:r>
        <w:lastRenderedPageBreak/>
        <w:t>В случае нарушения требований к качеству Товара, указанных в договоре и Спецификации, Заказчик вправе применить положения п. 9.1. Договора, а также по своему выбору:</w:t>
      </w:r>
    </w:p>
    <w:p w:rsidR="00306107" w:rsidRDefault="00306107" w:rsidP="00306107">
      <w:pPr>
        <w:pStyle w:val="a7"/>
        <w:numPr>
          <w:ilvl w:val="0"/>
          <w:numId w:val="3"/>
        </w:numPr>
        <w:tabs>
          <w:tab w:val="left" w:pos="747"/>
        </w:tabs>
        <w:ind w:left="284" w:firstLine="1"/>
      </w:pPr>
      <w:r>
        <w:t>отказаться</w:t>
      </w:r>
      <w:r>
        <w:rPr>
          <w:spacing w:val="-8"/>
        </w:rPr>
        <w:t xml:space="preserve"> </w:t>
      </w:r>
      <w:r>
        <w:t>от</w:t>
      </w:r>
      <w:r>
        <w:rPr>
          <w:spacing w:val="-4"/>
        </w:rPr>
        <w:t xml:space="preserve"> </w:t>
      </w:r>
      <w:r>
        <w:t>Договора</w:t>
      </w:r>
      <w:r>
        <w:rPr>
          <w:spacing w:val="-6"/>
        </w:rPr>
        <w:t xml:space="preserve"> </w:t>
      </w:r>
      <w:r>
        <w:t>и</w:t>
      </w:r>
      <w:r>
        <w:rPr>
          <w:spacing w:val="-4"/>
        </w:rPr>
        <w:t xml:space="preserve"> </w:t>
      </w:r>
      <w:r>
        <w:t>потребовать</w:t>
      </w:r>
      <w:r>
        <w:rPr>
          <w:spacing w:val="-5"/>
        </w:rPr>
        <w:t xml:space="preserve"> </w:t>
      </w:r>
      <w:r>
        <w:t>возврата</w:t>
      </w:r>
      <w:r>
        <w:rPr>
          <w:spacing w:val="-4"/>
        </w:rPr>
        <w:t xml:space="preserve"> </w:t>
      </w:r>
      <w:r>
        <w:t>уплаченной</w:t>
      </w:r>
      <w:r>
        <w:rPr>
          <w:spacing w:val="-5"/>
        </w:rPr>
        <w:t xml:space="preserve"> </w:t>
      </w:r>
      <w:r>
        <w:t>за</w:t>
      </w:r>
      <w:r>
        <w:rPr>
          <w:spacing w:val="-6"/>
        </w:rPr>
        <w:t xml:space="preserve"> </w:t>
      </w:r>
      <w:r>
        <w:t>Товар</w:t>
      </w:r>
      <w:r>
        <w:rPr>
          <w:spacing w:val="-6"/>
        </w:rPr>
        <w:t xml:space="preserve"> </w:t>
      </w:r>
      <w:r>
        <w:t>денежной</w:t>
      </w:r>
      <w:r>
        <w:rPr>
          <w:spacing w:val="-5"/>
        </w:rPr>
        <w:t xml:space="preserve"> </w:t>
      </w:r>
      <w:r>
        <w:rPr>
          <w:spacing w:val="-2"/>
        </w:rPr>
        <w:t xml:space="preserve">суммы </w:t>
      </w:r>
      <w:r w:rsidRPr="00BB6175">
        <w:rPr>
          <w:spacing w:val="-2"/>
        </w:rPr>
        <w:t>при обнаружении существенных недостатков качества, исключающих использование Товара по целевому назначению</w:t>
      </w:r>
      <w:r>
        <w:rPr>
          <w:spacing w:val="-2"/>
        </w:rPr>
        <w:t>;</w:t>
      </w:r>
    </w:p>
    <w:p w:rsidR="00306107" w:rsidRDefault="00306107" w:rsidP="00306107">
      <w:pPr>
        <w:pStyle w:val="a7"/>
        <w:numPr>
          <w:ilvl w:val="0"/>
          <w:numId w:val="3"/>
        </w:numPr>
        <w:tabs>
          <w:tab w:val="left" w:pos="781"/>
        </w:tabs>
        <w:ind w:left="284" w:right="143" w:firstLine="1"/>
      </w:pPr>
      <w:r w:rsidRPr="00C351A3">
        <w:t>потребовать замены Товара ненадлежащего качества на Товар, соответствующий Договору. Товар ненадлежащего качества возвращается Поставщику за его счет после поставки Товара надлежащего качества в порядке, установленном настоящим договором.</w:t>
      </w:r>
    </w:p>
    <w:p w:rsidR="00306107" w:rsidRDefault="00306107" w:rsidP="00306107">
      <w:pPr>
        <w:pStyle w:val="a7"/>
        <w:tabs>
          <w:tab w:val="left" w:pos="781"/>
        </w:tabs>
        <w:ind w:left="285" w:right="143"/>
      </w:pPr>
      <w:r w:rsidRPr="00680CF4">
        <w:t>3.8.</w:t>
      </w:r>
      <w:r>
        <w:t>1.</w:t>
      </w:r>
      <w:r w:rsidRPr="00680CF4">
        <w:t xml:space="preserve"> При наступлении гарантийного случая Поставщик обязан за свой счет в сроки, установленные настоящим Договором, приступить к диагностике неисправности, устранить выявленные недостатки либо заменить Товар, его узлы, агрегаты или комплектующие. Все расходы, связанные с выездом специалистов, диагностикой, демонтажем, монтажом, доставкой запасных частей, транспортировкой, повторной наладкой, испытаниями и вводом оборудования в эксплуатацию после устранения недостатков, несет Поставщик. После устранения недостатков оформляется Акт устранения гарантийного случая, подписываемый обеими Сторонами. На замененные узлы, агрегаты и оборудование, а также на результаты гарантийного ремонта распространяются гарантийные обязательства в соответствии с настоящим Договором и законодательством Российской Федерации</w:t>
      </w:r>
      <w:r>
        <w:t>.</w:t>
      </w:r>
    </w:p>
    <w:p w:rsidR="00306107" w:rsidRDefault="00306107" w:rsidP="00306107">
      <w:pPr>
        <w:pStyle w:val="a7"/>
        <w:tabs>
          <w:tab w:val="left" w:pos="781"/>
        </w:tabs>
        <w:ind w:left="285" w:right="143"/>
      </w:pPr>
    </w:p>
    <w:p w:rsidR="00306107" w:rsidRPr="00C351A3" w:rsidRDefault="00306107" w:rsidP="00306107">
      <w:pPr>
        <w:pStyle w:val="a7"/>
        <w:tabs>
          <w:tab w:val="left" w:pos="781"/>
        </w:tabs>
        <w:ind w:left="285" w:right="143"/>
      </w:pPr>
    </w:p>
    <w:p w:rsidR="00306107" w:rsidRPr="007E2FB3" w:rsidRDefault="00306107" w:rsidP="00306107">
      <w:pPr>
        <w:pStyle w:val="2"/>
        <w:numPr>
          <w:ilvl w:val="0"/>
          <w:numId w:val="4"/>
        </w:numPr>
        <w:tabs>
          <w:tab w:val="left" w:pos="709"/>
        </w:tabs>
        <w:spacing w:line="251" w:lineRule="exact"/>
        <w:ind w:left="284" w:firstLine="1"/>
        <w:jc w:val="center"/>
      </w:pPr>
      <w:r>
        <w:t>Цена</w:t>
      </w:r>
      <w:r>
        <w:rPr>
          <w:spacing w:val="-6"/>
        </w:rPr>
        <w:t xml:space="preserve"> </w:t>
      </w:r>
      <w:r>
        <w:t>договора</w:t>
      </w:r>
      <w:r>
        <w:rPr>
          <w:spacing w:val="-3"/>
        </w:rPr>
        <w:t xml:space="preserve"> </w:t>
      </w:r>
      <w:r>
        <w:t>и</w:t>
      </w:r>
      <w:r>
        <w:rPr>
          <w:spacing w:val="-3"/>
        </w:rPr>
        <w:t xml:space="preserve"> </w:t>
      </w:r>
      <w:r>
        <w:t>порядок</w:t>
      </w:r>
      <w:r>
        <w:rPr>
          <w:spacing w:val="-3"/>
        </w:rPr>
        <w:t xml:space="preserve"> </w:t>
      </w:r>
      <w:r>
        <w:rPr>
          <w:spacing w:val="-2"/>
        </w:rPr>
        <w:t>оплаты.</w:t>
      </w:r>
    </w:p>
    <w:p w:rsidR="00306107" w:rsidRDefault="00306107" w:rsidP="00306107">
      <w:pPr>
        <w:pStyle w:val="a7"/>
        <w:numPr>
          <w:ilvl w:val="1"/>
          <w:numId w:val="4"/>
        </w:numPr>
        <w:tabs>
          <w:tab w:val="left" w:pos="851"/>
        </w:tabs>
        <w:ind w:left="284" w:right="136" w:firstLine="1"/>
      </w:pPr>
      <w:r>
        <w:t>Цена договора составляет</w:t>
      </w:r>
      <w:r>
        <w:rPr>
          <w:b/>
        </w:rPr>
        <w:t xml:space="preserve"> </w:t>
      </w:r>
      <w:r>
        <w:rPr>
          <w:b/>
          <w:u w:val="single"/>
        </w:rPr>
        <w:t xml:space="preserve">              </w:t>
      </w:r>
      <w:proofErr w:type="gramStart"/>
      <w:r>
        <w:rPr>
          <w:b/>
          <w:u w:val="single"/>
        </w:rPr>
        <w:t xml:space="preserve">   </w:t>
      </w:r>
      <w:r>
        <w:rPr>
          <w:b/>
        </w:rPr>
        <w:t>(</w:t>
      </w:r>
      <w:proofErr w:type="gramEnd"/>
      <w:r>
        <w:rPr>
          <w:b/>
        </w:rPr>
        <w:t xml:space="preserve">                 ) рублей</w:t>
      </w:r>
      <w:r>
        <w:t xml:space="preserve">, в том числе НДС по налоговой ставке </w:t>
      </w:r>
      <w:r>
        <w:rPr>
          <w:u w:val="single"/>
        </w:rPr>
        <w:t xml:space="preserve">    </w:t>
      </w:r>
      <w:r>
        <w:t xml:space="preserve"> % в сумме </w:t>
      </w:r>
      <w:r>
        <w:rPr>
          <w:u w:val="single"/>
        </w:rPr>
        <w:t xml:space="preserve">               </w:t>
      </w:r>
      <w:r>
        <w:t>рублей</w:t>
      </w:r>
      <w:r w:rsidRPr="009D62B0">
        <w:t>,</w:t>
      </w:r>
      <w:r>
        <w:t xml:space="preserve"> </w:t>
      </w:r>
      <w:r>
        <w:rPr>
          <w:u w:val="single"/>
        </w:rPr>
        <w:t xml:space="preserve">     </w:t>
      </w:r>
      <w:r>
        <w:t>копеек</w:t>
      </w:r>
      <w:r w:rsidRPr="009F4E79">
        <w:t>. Цена Договора оплачивается в безналичной форме путем перечисления денежных средств на расчетный счет Поставщика в россий</w:t>
      </w:r>
      <w:r>
        <w:t>ских рублях.</w:t>
      </w:r>
      <w:r w:rsidRPr="009F4E79">
        <w:t xml:space="preserve"> </w:t>
      </w:r>
    </w:p>
    <w:p w:rsidR="00306107" w:rsidRPr="00C351A3" w:rsidRDefault="00306107" w:rsidP="00306107">
      <w:pPr>
        <w:pStyle w:val="a7"/>
        <w:numPr>
          <w:ilvl w:val="1"/>
          <w:numId w:val="4"/>
        </w:numPr>
        <w:tabs>
          <w:tab w:val="left" w:pos="851"/>
        </w:tabs>
        <w:ind w:left="284" w:right="137" w:firstLine="1"/>
      </w:pPr>
      <w:r w:rsidRPr="00700117">
        <w:t xml:space="preserve">Цена договора включает в себя стоимость Товара, упаковку, маркировку, расходы, связанные с оформлением всех необходимых документов на Товар, доставку, погрузку, монтажные и пуско-наладочные Работы, проведение инструктажа персонала Заказчика, </w:t>
      </w:r>
      <w:r w:rsidRPr="00C351A3">
        <w:t>а также все иные прямо не поименованные затраты, издержки, налоги, сборы обязательные платежи и прочие расходы Поставщика, в том числе сопутствующие, связанные с исполнением Договора.</w:t>
      </w:r>
    </w:p>
    <w:p w:rsidR="00306107" w:rsidRDefault="00306107" w:rsidP="00306107">
      <w:pPr>
        <w:pStyle w:val="a7"/>
        <w:numPr>
          <w:ilvl w:val="1"/>
          <w:numId w:val="4"/>
        </w:numPr>
        <w:tabs>
          <w:tab w:val="left" w:pos="851"/>
        </w:tabs>
        <w:spacing w:before="62"/>
        <w:ind w:left="284" w:right="138" w:firstLine="1"/>
      </w:pPr>
      <w:r>
        <w:t>Цена договора определяется</w:t>
      </w:r>
      <w:r>
        <w:rPr>
          <w:spacing w:val="-1"/>
        </w:rPr>
        <w:t xml:space="preserve"> </w:t>
      </w:r>
      <w:r>
        <w:t>на весь</w:t>
      </w:r>
      <w:r>
        <w:rPr>
          <w:spacing w:val="-2"/>
        </w:rPr>
        <w:t xml:space="preserve"> </w:t>
      </w:r>
      <w:r>
        <w:t>срок</w:t>
      </w:r>
      <w:r>
        <w:rPr>
          <w:spacing w:val="-1"/>
        </w:rPr>
        <w:t xml:space="preserve"> </w:t>
      </w:r>
      <w:r>
        <w:t>Договора. При</w:t>
      </w:r>
      <w:r>
        <w:rPr>
          <w:spacing w:val="-1"/>
        </w:rPr>
        <w:t xml:space="preserve"> </w:t>
      </w:r>
      <w:r>
        <w:t>заключении</w:t>
      </w:r>
      <w:r>
        <w:rPr>
          <w:spacing w:val="-1"/>
        </w:rPr>
        <w:t xml:space="preserve"> </w:t>
      </w:r>
      <w:r>
        <w:t>и</w:t>
      </w:r>
      <w:r>
        <w:rPr>
          <w:spacing w:val="-1"/>
        </w:rPr>
        <w:t xml:space="preserve"> </w:t>
      </w:r>
      <w:r>
        <w:t>исполнении</w:t>
      </w:r>
      <w:r>
        <w:rPr>
          <w:spacing w:val="-1"/>
        </w:rPr>
        <w:t xml:space="preserve"> </w:t>
      </w:r>
      <w:r>
        <w:t>договора изменение цены договора не допускается, за исключением случаев, предусмотренных действующим законодательством РФ, настоящим договором.</w:t>
      </w:r>
    </w:p>
    <w:p w:rsidR="00306107" w:rsidRDefault="00306107" w:rsidP="00306107">
      <w:pPr>
        <w:pStyle w:val="a7"/>
        <w:numPr>
          <w:ilvl w:val="1"/>
          <w:numId w:val="4"/>
        </w:numPr>
        <w:tabs>
          <w:tab w:val="left" w:pos="851"/>
        </w:tabs>
        <w:ind w:left="284" w:right="141" w:firstLine="1"/>
      </w:pPr>
      <w:r>
        <w:t>Счет-фактура передается Заказчику не позднее 5 (пяти) календарных дней с даты, указанной в</w:t>
      </w:r>
      <w:r>
        <w:rPr>
          <w:spacing w:val="80"/>
        </w:rPr>
        <w:t xml:space="preserve"> </w:t>
      </w:r>
      <w:r>
        <w:t>товарной накладной по форме ТОРГ-12 либо в УПД.</w:t>
      </w:r>
    </w:p>
    <w:p w:rsidR="00306107" w:rsidRDefault="00306107" w:rsidP="00306107">
      <w:pPr>
        <w:pStyle w:val="a7"/>
        <w:numPr>
          <w:ilvl w:val="1"/>
          <w:numId w:val="4"/>
        </w:numPr>
        <w:tabs>
          <w:tab w:val="left" w:pos="851"/>
        </w:tabs>
        <w:spacing w:before="1" w:line="252" w:lineRule="exact"/>
        <w:ind w:left="284" w:firstLine="1"/>
      </w:pPr>
      <w:r>
        <w:t>Заказчик</w:t>
      </w:r>
      <w:r>
        <w:rPr>
          <w:spacing w:val="-7"/>
        </w:rPr>
        <w:t xml:space="preserve"> </w:t>
      </w:r>
      <w:r>
        <w:t>обязуется</w:t>
      </w:r>
      <w:r>
        <w:rPr>
          <w:spacing w:val="-5"/>
        </w:rPr>
        <w:t xml:space="preserve"> </w:t>
      </w:r>
      <w:r>
        <w:t>уплатить</w:t>
      </w:r>
      <w:r>
        <w:rPr>
          <w:spacing w:val="-4"/>
        </w:rPr>
        <w:t xml:space="preserve"> </w:t>
      </w:r>
      <w:r>
        <w:t>цену</w:t>
      </w:r>
      <w:r>
        <w:rPr>
          <w:spacing w:val="-8"/>
        </w:rPr>
        <w:t xml:space="preserve"> </w:t>
      </w:r>
      <w:r>
        <w:t>Договора</w:t>
      </w:r>
      <w:r>
        <w:rPr>
          <w:spacing w:val="-4"/>
        </w:rPr>
        <w:t xml:space="preserve"> </w:t>
      </w:r>
      <w:r>
        <w:t>в</w:t>
      </w:r>
      <w:r>
        <w:rPr>
          <w:spacing w:val="-5"/>
        </w:rPr>
        <w:t xml:space="preserve"> </w:t>
      </w:r>
      <w:r>
        <w:t>следующем</w:t>
      </w:r>
      <w:r>
        <w:rPr>
          <w:spacing w:val="-4"/>
        </w:rPr>
        <w:t xml:space="preserve"> </w:t>
      </w:r>
      <w:r>
        <w:rPr>
          <w:spacing w:val="-2"/>
        </w:rPr>
        <w:t>порядке:</w:t>
      </w:r>
    </w:p>
    <w:p w:rsidR="00306107" w:rsidRDefault="00306107" w:rsidP="00306107">
      <w:pPr>
        <w:pStyle w:val="a7"/>
        <w:numPr>
          <w:ilvl w:val="2"/>
          <w:numId w:val="4"/>
        </w:numPr>
        <w:tabs>
          <w:tab w:val="left" w:pos="697"/>
          <w:tab w:val="left" w:pos="851"/>
        </w:tabs>
        <w:ind w:left="284" w:right="139" w:firstLine="1"/>
      </w:pPr>
      <w:r>
        <w:t xml:space="preserve">Первый авансовый </w:t>
      </w:r>
      <w:bookmarkStart w:id="0" w:name="_Hlk234841109"/>
      <w:r>
        <w:t>платёж в размере 30% в</w:t>
      </w:r>
      <w:r>
        <w:t xml:space="preserve"> течение 7 (семи) рабочих дней с</w:t>
      </w:r>
      <w:r>
        <w:t xml:space="preserve"> даты подписания договора</w:t>
      </w:r>
      <w:r>
        <w:t>;</w:t>
      </w:r>
      <w:bookmarkEnd w:id="0"/>
    </w:p>
    <w:p w:rsidR="00306107" w:rsidRDefault="00306107" w:rsidP="00306107">
      <w:pPr>
        <w:pStyle w:val="a7"/>
        <w:numPr>
          <w:ilvl w:val="2"/>
          <w:numId w:val="4"/>
        </w:numPr>
        <w:tabs>
          <w:tab w:val="left" w:pos="752"/>
          <w:tab w:val="left" w:pos="851"/>
        </w:tabs>
        <w:ind w:left="284" w:right="136" w:firstLine="1"/>
      </w:pPr>
      <w:r>
        <w:t xml:space="preserve">Второй авансовый платёж в размере 20% </w:t>
      </w:r>
      <w:r>
        <w:t>в</w:t>
      </w:r>
      <w:r w:rsidRPr="001A131B">
        <w:t xml:space="preserve"> течение 7 (семи) рабочих дней с </w:t>
      </w:r>
      <w:r w:rsidRPr="001A131B">
        <w:t xml:space="preserve">даты </w:t>
      </w:r>
      <w:r>
        <w:t>уведомления Поставщиком Заказчика о готовности оборудования к поставке.</w:t>
      </w:r>
    </w:p>
    <w:p w:rsidR="00306107" w:rsidRDefault="00306107" w:rsidP="00306107">
      <w:pPr>
        <w:pStyle w:val="a7"/>
        <w:numPr>
          <w:ilvl w:val="2"/>
          <w:numId w:val="4"/>
        </w:numPr>
        <w:tabs>
          <w:tab w:val="left" w:pos="752"/>
          <w:tab w:val="left" w:pos="851"/>
        </w:tabs>
        <w:ind w:left="284" w:right="136" w:firstLine="1"/>
      </w:pPr>
      <w:r>
        <w:t>Окончательный расчет в размере 50% в</w:t>
      </w:r>
      <w:r w:rsidRPr="001A131B">
        <w:t xml:space="preserve"> течение 7 (семи) рабочих дней </w:t>
      </w:r>
      <w:r>
        <w:t>с даты подпи</w:t>
      </w:r>
      <w:r w:rsidRPr="001A131B">
        <w:t>сания сторонами Акта ввода Оборудования в эксплуатацию без замечаний</w:t>
      </w:r>
      <w:r>
        <w:t xml:space="preserve">. </w:t>
      </w:r>
    </w:p>
    <w:p w:rsidR="00306107" w:rsidRPr="003C66D4" w:rsidRDefault="00306107" w:rsidP="00306107">
      <w:pPr>
        <w:pStyle w:val="a7"/>
        <w:numPr>
          <w:ilvl w:val="1"/>
          <w:numId w:val="4"/>
        </w:numPr>
        <w:tabs>
          <w:tab w:val="left" w:pos="851"/>
        </w:tabs>
        <w:spacing w:line="252" w:lineRule="exact"/>
        <w:ind w:left="284" w:firstLine="1"/>
      </w:pPr>
      <w:r>
        <w:t>Заказчик</w:t>
      </w:r>
      <w:r>
        <w:rPr>
          <w:spacing w:val="-7"/>
        </w:rPr>
        <w:t xml:space="preserve"> </w:t>
      </w:r>
      <w:r>
        <w:t>не</w:t>
      </w:r>
      <w:r>
        <w:rPr>
          <w:spacing w:val="-4"/>
        </w:rPr>
        <w:t xml:space="preserve"> </w:t>
      </w:r>
      <w:r>
        <w:t>имеет</w:t>
      </w:r>
      <w:r>
        <w:rPr>
          <w:spacing w:val="-5"/>
        </w:rPr>
        <w:t xml:space="preserve"> </w:t>
      </w:r>
      <w:r>
        <w:t>права</w:t>
      </w:r>
      <w:r>
        <w:rPr>
          <w:spacing w:val="-4"/>
        </w:rPr>
        <w:t xml:space="preserve"> </w:t>
      </w:r>
      <w:r>
        <w:t>на</w:t>
      </w:r>
      <w:r>
        <w:rPr>
          <w:spacing w:val="-5"/>
        </w:rPr>
        <w:t xml:space="preserve"> </w:t>
      </w:r>
      <w:r>
        <w:t>получение</w:t>
      </w:r>
      <w:r>
        <w:rPr>
          <w:spacing w:val="-4"/>
        </w:rPr>
        <w:t xml:space="preserve"> </w:t>
      </w:r>
      <w:r>
        <w:t>с</w:t>
      </w:r>
      <w:r>
        <w:rPr>
          <w:spacing w:val="-5"/>
        </w:rPr>
        <w:t xml:space="preserve"> </w:t>
      </w:r>
      <w:r>
        <w:t>Поставщика</w:t>
      </w:r>
      <w:r>
        <w:rPr>
          <w:spacing w:val="-4"/>
        </w:rPr>
        <w:t xml:space="preserve"> </w:t>
      </w:r>
      <w:r>
        <w:t>процентов,</w:t>
      </w:r>
      <w:r>
        <w:rPr>
          <w:spacing w:val="-5"/>
        </w:rPr>
        <w:t xml:space="preserve"> </w:t>
      </w:r>
      <w:r>
        <w:t>предусмотренных</w:t>
      </w:r>
      <w:r>
        <w:rPr>
          <w:spacing w:val="-4"/>
        </w:rPr>
        <w:t xml:space="preserve"> </w:t>
      </w:r>
      <w:r>
        <w:t>ст.</w:t>
      </w:r>
      <w:r>
        <w:rPr>
          <w:spacing w:val="-5"/>
        </w:rPr>
        <w:t xml:space="preserve"> </w:t>
      </w:r>
      <w:r>
        <w:t>317.1</w:t>
      </w:r>
      <w:r>
        <w:rPr>
          <w:spacing w:val="-4"/>
        </w:rPr>
        <w:t xml:space="preserve"> </w:t>
      </w:r>
      <w:r>
        <w:t>ГК</w:t>
      </w:r>
      <w:r>
        <w:rPr>
          <w:spacing w:val="-6"/>
        </w:rPr>
        <w:t xml:space="preserve"> </w:t>
      </w:r>
      <w:r>
        <w:rPr>
          <w:spacing w:val="-5"/>
        </w:rPr>
        <w:t>РФ.</w:t>
      </w:r>
    </w:p>
    <w:p w:rsidR="00306107" w:rsidRDefault="00306107" w:rsidP="00306107">
      <w:pPr>
        <w:pStyle w:val="a7"/>
        <w:numPr>
          <w:ilvl w:val="1"/>
          <w:numId w:val="4"/>
        </w:numPr>
        <w:tabs>
          <w:tab w:val="left" w:pos="851"/>
        </w:tabs>
        <w:spacing w:line="252" w:lineRule="exact"/>
        <w:ind w:left="284" w:firstLine="1"/>
      </w:pPr>
      <w:r>
        <w:t>Обязательство Заказчика по оплате считается исполненным с момента списания денежных средств с расчетного счета Заказчика.</w:t>
      </w:r>
    </w:p>
    <w:p w:rsidR="00306107" w:rsidRPr="003C66D4" w:rsidRDefault="00306107" w:rsidP="00306107">
      <w:pPr>
        <w:pStyle w:val="a7"/>
        <w:numPr>
          <w:ilvl w:val="1"/>
          <w:numId w:val="4"/>
        </w:numPr>
        <w:tabs>
          <w:tab w:val="left" w:pos="851"/>
        </w:tabs>
        <w:spacing w:line="252" w:lineRule="exact"/>
        <w:ind w:left="284" w:firstLine="1"/>
      </w:pPr>
      <w:r>
        <w:t xml:space="preserve">Если Заказчик своевременно не производит платежи по Договору, Поставщик вправе требовать уплаты неустойки в соответствии с п. 9.3. Договора. Данное условие не распространяется на первый авансовый </w:t>
      </w:r>
      <w:r w:rsidRPr="003C66D4">
        <w:rPr>
          <w:spacing w:val="-2"/>
        </w:rPr>
        <w:t>платеж.</w:t>
      </w:r>
    </w:p>
    <w:p w:rsidR="00306107" w:rsidRDefault="00306107" w:rsidP="00306107">
      <w:pPr>
        <w:pStyle w:val="a7"/>
        <w:numPr>
          <w:ilvl w:val="1"/>
          <w:numId w:val="4"/>
        </w:numPr>
        <w:tabs>
          <w:tab w:val="left" w:pos="851"/>
        </w:tabs>
        <w:spacing w:line="252" w:lineRule="exact"/>
        <w:ind w:left="284" w:firstLine="1"/>
      </w:pPr>
      <w:r>
        <w:t>В течение 10 (десяти) календарных дней с даты оплаты всей стоимости Договора Поставщик представляет Заказчику Акт сверки взаимных расчетов (два экземпляра). Заказчик подписывает, заверяет печатью и возвращает один экземпляр Акта сверки взаимных расчетов Поставщику или предоставляет мотивированные возражения по поводу достоверности содержащейся в нем информации в течение 10 (десяти) календарных дней с даты его получения.</w:t>
      </w:r>
    </w:p>
    <w:p w:rsidR="00306107" w:rsidRDefault="00306107" w:rsidP="00306107">
      <w:pPr>
        <w:pStyle w:val="a7"/>
        <w:numPr>
          <w:ilvl w:val="1"/>
          <w:numId w:val="4"/>
        </w:numPr>
        <w:tabs>
          <w:tab w:val="left" w:pos="851"/>
        </w:tabs>
        <w:spacing w:line="252" w:lineRule="exact"/>
        <w:ind w:left="284" w:firstLine="1"/>
      </w:pPr>
      <w: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306107" w:rsidRDefault="00306107" w:rsidP="00306107">
      <w:pPr>
        <w:pStyle w:val="a7"/>
        <w:tabs>
          <w:tab w:val="left" w:pos="851"/>
        </w:tabs>
        <w:spacing w:line="252" w:lineRule="exact"/>
        <w:ind w:left="285"/>
        <w:jc w:val="right"/>
      </w:pPr>
    </w:p>
    <w:p w:rsidR="00306107" w:rsidRDefault="00306107" w:rsidP="00306107">
      <w:pPr>
        <w:pStyle w:val="a7"/>
        <w:tabs>
          <w:tab w:val="left" w:pos="759"/>
          <w:tab w:val="left" w:pos="1134"/>
        </w:tabs>
        <w:ind w:left="295" w:right="139"/>
        <w:jc w:val="right"/>
      </w:pPr>
    </w:p>
    <w:p w:rsidR="00306107" w:rsidRPr="007D6AF6" w:rsidRDefault="00306107" w:rsidP="00306107">
      <w:pPr>
        <w:pStyle w:val="2"/>
        <w:numPr>
          <w:ilvl w:val="0"/>
          <w:numId w:val="4"/>
        </w:numPr>
        <w:tabs>
          <w:tab w:val="left" w:pos="4089"/>
        </w:tabs>
        <w:spacing w:line="240" w:lineRule="auto"/>
        <w:ind w:left="4089" w:hanging="359"/>
        <w:jc w:val="both"/>
      </w:pPr>
      <w:r w:rsidRPr="007D6AF6">
        <w:t>Сроки</w:t>
      </w:r>
      <w:r w:rsidRPr="007D6AF6">
        <w:rPr>
          <w:spacing w:val="-4"/>
        </w:rPr>
        <w:t xml:space="preserve"> </w:t>
      </w:r>
      <w:r w:rsidRPr="007D6AF6">
        <w:t>и</w:t>
      </w:r>
      <w:r w:rsidRPr="007D6AF6">
        <w:rPr>
          <w:spacing w:val="-3"/>
        </w:rPr>
        <w:t xml:space="preserve"> </w:t>
      </w:r>
      <w:r w:rsidRPr="007D6AF6">
        <w:t>условия</w:t>
      </w:r>
      <w:r w:rsidRPr="007D6AF6">
        <w:rPr>
          <w:spacing w:val="-3"/>
        </w:rPr>
        <w:t xml:space="preserve"> </w:t>
      </w:r>
      <w:r w:rsidRPr="007D6AF6">
        <w:rPr>
          <w:spacing w:val="-2"/>
        </w:rPr>
        <w:t>поставки</w:t>
      </w:r>
    </w:p>
    <w:p w:rsidR="00306107" w:rsidRDefault="00306107" w:rsidP="00306107">
      <w:pPr>
        <w:tabs>
          <w:tab w:val="left" w:pos="861"/>
        </w:tabs>
        <w:ind w:left="284" w:right="137"/>
        <w:rPr>
          <w:spacing w:val="-2"/>
        </w:rPr>
      </w:pPr>
      <w:r>
        <w:lastRenderedPageBreak/>
        <w:t xml:space="preserve"> 5.1. </w:t>
      </w:r>
      <w:r w:rsidRPr="00FD3522">
        <w:t xml:space="preserve">Поставка Товара должна быть осуществлена в течение </w:t>
      </w:r>
      <w:r w:rsidRPr="00895E5D">
        <w:t>210 (Д</w:t>
      </w:r>
      <w:r>
        <w:t>вухсот</w:t>
      </w:r>
      <w:r w:rsidRPr="00895E5D">
        <w:t xml:space="preserve"> десят</w:t>
      </w:r>
      <w:r>
        <w:t>и</w:t>
      </w:r>
      <w:r w:rsidRPr="00895E5D">
        <w:t>)</w:t>
      </w:r>
      <w:r w:rsidRPr="00FD3522">
        <w:t xml:space="preserve"> календарных дней с даты оплаты Заказчиком аванса, предусмотренного пунктом 4.5.1 Договора. </w:t>
      </w:r>
      <w:bookmarkStart w:id="1" w:name="_GoBack"/>
      <w:bookmarkEnd w:id="1"/>
    </w:p>
    <w:p w:rsidR="00306107" w:rsidRPr="007D6AF6" w:rsidRDefault="00306107" w:rsidP="00306107">
      <w:pPr>
        <w:tabs>
          <w:tab w:val="left" w:pos="861"/>
        </w:tabs>
        <w:ind w:left="284" w:right="137"/>
        <w:rPr>
          <w:highlight w:val="yellow"/>
        </w:rPr>
      </w:pPr>
      <w:r>
        <w:rPr>
          <w:spacing w:val="-2"/>
        </w:rPr>
        <w:t xml:space="preserve">5.2. </w:t>
      </w:r>
      <w:r>
        <w:t>Товар</w:t>
      </w:r>
      <w:r w:rsidRPr="007D6AF6">
        <w:rPr>
          <w:spacing w:val="-7"/>
        </w:rPr>
        <w:t xml:space="preserve"> </w:t>
      </w:r>
      <w:r>
        <w:t>должен</w:t>
      </w:r>
      <w:r w:rsidRPr="007D6AF6">
        <w:rPr>
          <w:spacing w:val="-7"/>
        </w:rPr>
        <w:t xml:space="preserve"> </w:t>
      </w:r>
      <w:r>
        <w:t>быть</w:t>
      </w:r>
      <w:r w:rsidRPr="007D6AF6">
        <w:rPr>
          <w:spacing w:val="-5"/>
        </w:rPr>
        <w:t xml:space="preserve"> </w:t>
      </w:r>
      <w:r>
        <w:t>поставлен</w:t>
      </w:r>
      <w:r w:rsidRPr="007D6AF6">
        <w:rPr>
          <w:spacing w:val="-5"/>
        </w:rPr>
        <w:t xml:space="preserve"> </w:t>
      </w:r>
      <w:r>
        <w:t>полностью</w:t>
      </w:r>
      <w:r w:rsidRPr="007D6AF6">
        <w:rPr>
          <w:spacing w:val="-4"/>
        </w:rPr>
        <w:t xml:space="preserve"> </w:t>
      </w:r>
      <w:r>
        <w:t>(в</w:t>
      </w:r>
      <w:r w:rsidRPr="007D6AF6">
        <w:rPr>
          <w:spacing w:val="-8"/>
        </w:rPr>
        <w:t xml:space="preserve"> </w:t>
      </w:r>
      <w:r w:rsidRPr="007D6AF6">
        <w:rPr>
          <w:spacing w:val="-2"/>
        </w:rPr>
        <w:t>комплекте).</w:t>
      </w:r>
    </w:p>
    <w:p w:rsidR="00306107" w:rsidRDefault="00306107" w:rsidP="00306107">
      <w:pPr>
        <w:pStyle w:val="a7"/>
        <w:tabs>
          <w:tab w:val="left" w:pos="861"/>
        </w:tabs>
        <w:ind w:left="284" w:right="142"/>
      </w:pPr>
      <w:r>
        <w:t>5.3. Если Поставщик поставил меньшее количество Товара, чем определено в Спецификации, Товар Заказчиком не принимается, кроме того, он вправе</w:t>
      </w:r>
      <w:r w:rsidRPr="00213544">
        <w:rPr>
          <w:spacing w:val="-1"/>
        </w:rPr>
        <w:t xml:space="preserve"> </w:t>
      </w:r>
      <w:r>
        <w:t>принять решение об одностороннем отказе от</w:t>
      </w:r>
      <w:r w:rsidRPr="00213544">
        <w:rPr>
          <w:spacing w:val="-1"/>
        </w:rPr>
        <w:t xml:space="preserve"> </w:t>
      </w:r>
      <w:r>
        <w:t>Договора.</w:t>
      </w:r>
    </w:p>
    <w:p w:rsidR="00306107" w:rsidRDefault="00306107" w:rsidP="00306107">
      <w:pPr>
        <w:pStyle w:val="a7"/>
        <w:tabs>
          <w:tab w:val="left" w:pos="861"/>
        </w:tabs>
        <w:ind w:left="284" w:right="138"/>
      </w:pPr>
      <w:r>
        <w:t>5.4. Если Поставщик передал</w:t>
      </w:r>
      <w:r>
        <w:rPr>
          <w:spacing w:val="-2"/>
        </w:rPr>
        <w:t xml:space="preserve"> </w:t>
      </w:r>
      <w:r>
        <w:t>Заказчику</w:t>
      </w:r>
      <w:r>
        <w:rPr>
          <w:spacing w:val="-2"/>
        </w:rPr>
        <w:t xml:space="preserve"> </w:t>
      </w:r>
      <w:r>
        <w:t>Товар в</w:t>
      </w:r>
      <w:r>
        <w:rPr>
          <w:spacing w:val="-1"/>
        </w:rPr>
        <w:t xml:space="preserve"> </w:t>
      </w:r>
      <w:r>
        <w:t>количестве, превышающем указанное в</w:t>
      </w:r>
      <w:r>
        <w:rPr>
          <w:spacing w:val="-1"/>
        </w:rPr>
        <w:t xml:space="preserve"> </w:t>
      </w:r>
      <w:r>
        <w:t>Спецификации, Заказчик</w:t>
      </w:r>
      <w:r>
        <w:rPr>
          <w:spacing w:val="-3"/>
        </w:rPr>
        <w:t xml:space="preserve"> </w:t>
      </w:r>
      <w:r>
        <w:t>незамедлительно</w:t>
      </w:r>
      <w:r>
        <w:rPr>
          <w:spacing w:val="-1"/>
        </w:rPr>
        <w:t xml:space="preserve"> </w:t>
      </w:r>
      <w:r>
        <w:t>извещает</w:t>
      </w:r>
      <w:r>
        <w:rPr>
          <w:spacing w:val="-1"/>
        </w:rPr>
        <w:t xml:space="preserve"> </w:t>
      </w:r>
      <w:r>
        <w:t>об</w:t>
      </w:r>
      <w:r>
        <w:rPr>
          <w:spacing w:val="-1"/>
        </w:rPr>
        <w:t xml:space="preserve"> </w:t>
      </w:r>
      <w:r>
        <w:t>этом</w:t>
      </w:r>
      <w:r>
        <w:rPr>
          <w:spacing w:val="-2"/>
        </w:rPr>
        <w:t xml:space="preserve"> </w:t>
      </w:r>
      <w:r>
        <w:t>Поставщика</w:t>
      </w:r>
      <w:r>
        <w:rPr>
          <w:spacing w:val="-3"/>
        </w:rPr>
        <w:t xml:space="preserve"> </w:t>
      </w:r>
      <w:r>
        <w:t>любым</w:t>
      </w:r>
      <w:r>
        <w:rPr>
          <w:spacing w:val="-3"/>
        </w:rPr>
        <w:t xml:space="preserve"> </w:t>
      </w:r>
      <w:r>
        <w:t>доступным</w:t>
      </w:r>
      <w:r>
        <w:rPr>
          <w:spacing w:val="-4"/>
        </w:rPr>
        <w:t xml:space="preserve"> </w:t>
      </w:r>
      <w:r>
        <w:t>способом.</w:t>
      </w:r>
      <w:r>
        <w:rPr>
          <w:spacing w:val="-4"/>
        </w:rPr>
        <w:t xml:space="preserve"> </w:t>
      </w:r>
      <w:r>
        <w:t>Приемка</w:t>
      </w:r>
      <w:r>
        <w:rPr>
          <w:spacing w:val="-1"/>
        </w:rPr>
        <w:t xml:space="preserve"> </w:t>
      </w:r>
      <w:r>
        <w:t>излишнего количества Товара не осуществляется и такой товар не принимается Заказчиком на ответственное</w:t>
      </w:r>
      <w:r>
        <w:rPr>
          <w:spacing w:val="80"/>
        </w:rPr>
        <w:t xml:space="preserve"> </w:t>
      </w:r>
      <w:r>
        <w:rPr>
          <w:spacing w:val="-2"/>
        </w:rPr>
        <w:t>хранение.</w:t>
      </w:r>
    </w:p>
    <w:p w:rsidR="00306107" w:rsidRDefault="00306107" w:rsidP="00306107">
      <w:pPr>
        <w:pStyle w:val="a7"/>
        <w:numPr>
          <w:ilvl w:val="1"/>
          <w:numId w:val="7"/>
        </w:numPr>
        <w:tabs>
          <w:tab w:val="left" w:pos="500"/>
        </w:tabs>
        <w:spacing w:before="1" w:line="252" w:lineRule="exact"/>
        <w:ind w:hanging="218"/>
      </w:pPr>
      <w:r>
        <w:t>Доставка</w:t>
      </w:r>
      <w:r>
        <w:rPr>
          <w:spacing w:val="-6"/>
        </w:rPr>
        <w:t xml:space="preserve"> </w:t>
      </w:r>
      <w:r>
        <w:t>Товара</w:t>
      </w:r>
      <w:r>
        <w:rPr>
          <w:spacing w:val="-5"/>
        </w:rPr>
        <w:t xml:space="preserve"> </w:t>
      </w:r>
      <w:r>
        <w:t>осуществляется</w:t>
      </w:r>
      <w:r>
        <w:rPr>
          <w:spacing w:val="-3"/>
        </w:rPr>
        <w:t xml:space="preserve"> </w:t>
      </w:r>
      <w:r>
        <w:t>силами</w:t>
      </w:r>
      <w:r>
        <w:rPr>
          <w:spacing w:val="-5"/>
        </w:rPr>
        <w:t xml:space="preserve"> </w:t>
      </w:r>
      <w:r>
        <w:t>и</w:t>
      </w:r>
      <w:r>
        <w:rPr>
          <w:spacing w:val="-3"/>
        </w:rPr>
        <w:t xml:space="preserve"> </w:t>
      </w:r>
      <w:r>
        <w:t>за</w:t>
      </w:r>
      <w:r>
        <w:rPr>
          <w:spacing w:val="-5"/>
        </w:rPr>
        <w:t xml:space="preserve"> </w:t>
      </w:r>
      <w:r>
        <w:t>счет</w:t>
      </w:r>
      <w:r>
        <w:rPr>
          <w:spacing w:val="-6"/>
        </w:rPr>
        <w:t xml:space="preserve"> </w:t>
      </w:r>
      <w:r>
        <w:rPr>
          <w:spacing w:val="-2"/>
        </w:rPr>
        <w:t>Поставщика.</w:t>
      </w:r>
    </w:p>
    <w:p w:rsidR="00306107" w:rsidRPr="003811DD" w:rsidRDefault="00306107" w:rsidP="00306107">
      <w:pPr>
        <w:pStyle w:val="a7"/>
        <w:tabs>
          <w:tab w:val="left" w:pos="500"/>
        </w:tabs>
        <w:spacing w:line="252" w:lineRule="exact"/>
        <w:ind w:left="284"/>
      </w:pPr>
      <w:r>
        <w:t>5.6</w:t>
      </w:r>
      <w:r w:rsidRPr="00FD3522">
        <w:t>. Разгрузка Оборудования на складе Заказчика осуществляется силами и за счет Заказчика. Риск случайной гибели или случайного повреждения Оборудования при выполнении разгрузочных работ несет Заказчик исключительно после подписания уполномоченными представителями Сторон товарной накладной (ТОРГ-12) либо УПД и Акта приема-передачи товара. До указанного момента риск случайной гибели или случайного повреждения Оборудования несет Поставщик. Настоящий пункт применяется во взаимосвязи с пунктами 6.7 и 7.3 Договора и не изменяет установленный ими момент перехода права собственности и рисков</w:t>
      </w:r>
      <w:r>
        <w:t>.</w:t>
      </w:r>
    </w:p>
    <w:p w:rsidR="00306107" w:rsidRDefault="00306107" w:rsidP="00306107">
      <w:pPr>
        <w:pStyle w:val="a7"/>
        <w:numPr>
          <w:ilvl w:val="1"/>
          <w:numId w:val="8"/>
        </w:numPr>
        <w:tabs>
          <w:tab w:val="left" w:pos="861"/>
        </w:tabs>
        <w:ind w:left="284" w:right="143" w:firstLine="0"/>
      </w:pPr>
      <w:r>
        <w:t>Право собственности на товар, а также риски случайной гибели и случайного повреждения Товара переходят к Заказчику в момент приемки Товара.</w:t>
      </w:r>
    </w:p>
    <w:p w:rsidR="00306107" w:rsidRDefault="00306107" w:rsidP="00306107">
      <w:pPr>
        <w:pStyle w:val="a7"/>
        <w:numPr>
          <w:ilvl w:val="1"/>
          <w:numId w:val="9"/>
        </w:numPr>
        <w:tabs>
          <w:tab w:val="left" w:pos="861"/>
        </w:tabs>
        <w:ind w:left="284" w:right="143" w:firstLine="0"/>
      </w:pPr>
      <w:r>
        <w:t>При изъятии Товара у Заказчика третьими лицами по притязаниям, адресованным к Поставщику, последний обязан возместить Заказчику понесенные им убытки. Если третье лицо предъявит к Заказчику иск об изъятии Товара, бремя доказывания добросовестности исполнения Договора лежит на Поставщике.</w:t>
      </w:r>
    </w:p>
    <w:p w:rsidR="00306107" w:rsidRPr="000951CA" w:rsidRDefault="00306107" w:rsidP="00306107">
      <w:pPr>
        <w:pStyle w:val="a7"/>
        <w:numPr>
          <w:ilvl w:val="1"/>
          <w:numId w:val="9"/>
        </w:numPr>
        <w:tabs>
          <w:tab w:val="left" w:pos="861"/>
        </w:tabs>
        <w:ind w:left="284" w:right="143" w:firstLine="0"/>
      </w:pPr>
      <w:r w:rsidRPr="001F6889">
        <w:t>С момента перехода права собственности на Товар к Заказчику</w:t>
      </w:r>
      <w:r w:rsidRPr="000951CA">
        <w:t xml:space="preserve"> на последнего возлагается обязанность хранить Оборудование </w:t>
      </w:r>
      <w:r w:rsidRPr="00C351A3">
        <w:t xml:space="preserve">в отапливаемом помещении, обеспечивающим постоянный температурный режим </w:t>
      </w:r>
      <w:r w:rsidRPr="00895E5D">
        <w:t xml:space="preserve">(+20+28 </w:t>
      </w:r>
      <w:r>
        <w:t>℃</w:t>
      </w:r>
      <w:r w:rsidRPr="00895E5D">
        <w:t>)</w:t>
      </w:r>
      <w:r w:rsidRPr="00C351A3">
        <w:t>, исключающ</w:t>
      </w:r>
      <w:r w:rsidRPr="000951CA">
        <w:t xml:space="preserve">ем воздействие внешних сред (осадков, пыли, перепадов температуры и т.д.) и механические повреждения. В случае несоблюдения условий хранения, прекращаются гарантийные обязательства Поставщика, предусмотренные п. 4 Договора, а также обязательства Поставщика о бесплатной замене некачественных узлов и деталей. </w:t>
      </w:r>
    </w:p>
    <w:p w:rsidR="00306107" w:rsidRPr="000951CA" w:rsidRDefault="00306107" w:rsidP="00306107">
      <w:pPr>
        <w:pStyle w:val="a9"/>
        <w:ind w:left="284"/>
        <w:jc w:val="both"/>
        <w:rPr>
          <w:sz w:val="22"/>
          <w:szCs w:val="22"/>
        </w:rPr>
      </w:pPr>
      <w:r>
        <w:rPr>
          <w:sz w:val="22"/>
          <w:szCs w:val="22"/>
        </w:rPr>
        <w:t xml:space="preserve">5.10. </w:t>
      </w:r>
      <w:r w:rsidRPr="000951CA">
        <w:rPr>
          <w:sz w:val="22"/>
          <w:szCs w:val="22"/>
        </w:rPr>
        <w:t>В случае повреждения Оборудования или его частей, отдельных узлов и деталей, в результате ненадлежащего хранения, затраты по его замене возлагаются на Заказчика, при этом срок поставки, монтажа, пуско-наладочных работ и ввода оборудования в эксплуатацию продлевается на срок замены соответствующего оборудования/частей/узлов/деталей.</w:t>
      </w:r>
    </w:p>
    <w:p w:rsidR="00306107" w:rsidRDefault="00306107" w:rsidP="00306107">
      <w:pPr>
        <w:pStyle w:val="2"/>
        <w:numPr>
          <w:ilvl w:val="0"/>
          <w:numId w:val="6"/>
        </w:numPr>
        <w:tabs>
          <w:tab w:val="left" w:pos="851"/>
          <w:tab w:val="left" w:pos="4583"/>
        </w:tabs>
        <w:spacing w:before="124" w:line="251" w:lineRule="exact"/>
        <w:jc w:val="center"/>
      </w:pPr>
      <w:r>
        <w:t>Приемка</w:t>
      </w:r>
      <w:r>
        <w:rPr>
          <w:spacing w:val="-3"/>
        </w:rPr>
        <w:t xml:space="preserve"> </w:t>
      </w:r>
      <w:r>
        <w:rPr>
          <w:spacing w:val="-2"/>
        </w:rPr>
        <w:t>Товара.</w:t>
      </w:r>
    </w:p>
    <w:p w:rsidR="00306107" w:rsidRDefault="00306107" w:rsidP="00306107">
      <w:pPr>
        <w:pStyle w:val="a7"/>
        <w:numPr>
          <w:ilvl w:val="1"/>
          <w:numId w:val="6"/>
        </w:numPr>
        <w:tabs>
          <w:tab w:val="left" w:pos="284"/>
        </w:tabs>
        <w:spacing w:line="251" w:lineRule="exact"/>
        <w:ind w:left="284" w:firstLine="0"/>
      </w:pPr>
      <w:r>
        <w:t>Заказчик</w:t>
      </w:r>
      <w:r w:rsidRPr="00213544">
        <w:rPr>
          <w:spacing w:val="-9"/>
        </w:rPr>
        <w:t xml:space="preserve"> </w:t>
      </w:r>
      <w:r>
        <w:t>обязан</w:t>
      </w:r>
      <w:r w:rsidRPr="00213544">
        <w:rPr>
          <w:spacing w:val="-7"/>
        </w:rPr>
        <w:t xml:space="preserve"> </w:t>
      </w:r>
      <w:r>
        <w:t>принять</w:t>
      </w:r>
      <w:r w:rsidRPr="00213544">
        <w:rPr>
          <w:spacing w:val="-9"/>
        </w:rPr>
        <w:t xml:space="preserve"> </w:t>
      </w:r>
      <w:r>
        <w:t>переданный</w:t>
      </w:r>
      <w:r w:rsidRPr="00213544">
        <w:rPr>
          <w:spacing w:val="-6"/>
        </w:rPr>
        <w:t xml:space="preserve"> </w:t>
      </w:r>
      <w:r>
        <w:t>ему</w:t>
      </w:r>
      <w:r w:rsidRPr="00213544">
        <w:rPr>
          <w:spacing w:val="-10"/>
        </w:rPr>
        <w:t xml:space="preserve"> </w:t>
      </w:r>
      <w:r>
        <w:t>Товар,</w:t>
      </w:r>
      <w:r w:rsidRPr="00213544">
        <w:rPr>
          <w:spacing w:val="-5"/>
        </w:rPr>
        <w:t xml:space="preserve"> </w:t>
      </w:r>
      <w:r>
        <w:t>соответствующий</w:t>
      </w:r>
      <w:r w:rsidRPr="00213544">
        <w:rPr>
          <w:spacing w:val="-8"/>
        </w:rPr>
        <w:t xml:space="preserve"> </w:t>
      </w:r>
      <w:r>
        <w:t>условиям</w:t>
      </w:r>
      <w:r w:rsidRPr="00213544">
        <w:rPr>
          <w:spacing w:val="-6"/>
        </w:rPr>
        <w:t xml:space="preserve"> </w:t>
      </w:r>
      <w:r w:rsidRPr="00213544">
        <w:rPr>
          <w:spacing w:val="-2"/>
        </w:rPr>
        <w:t>Договора.</w:t>
      </w:r>
    </w:p>
    <w:p w:rsidR="00306107" w:rsidRDefault="00306107" w:rsidP="00306107">
      <w:pPr>
        <w:pStyle w:val="a7"/>
        <w:numPr>
          <w:ilvl w:val="1"/>
          <w:numId w:val="6"/>
        </w:numPr>
        <w:tabs>
          <w:tab w:val="left" w:pos="284"/>
          <w:tab w:val="left" w:pos="861"/>
        </w:tabs>
        <w:ind w:left="284" w:right="141" w:firstLine="0"/>
      </w:pPr>
      <w:r>
        <w:t>Заказчик при получении Товара проверяет наличие сопроводительных документов к Товару, соответствие маркировки Товара сведениям, указанным в транспортных и сопроводительных документах.</w:t>
      </w:r>
    </w:p>
    <w:p w:rsidR="00306107" w:rsidRPr="00C351A3" w:rsidRDefault="00306107" w:rsidP="00306107">
      <w:pPr>
        <w:pStyle w:val="a7"/>
        <w:numPr>
          <w:ilvl w:val="1"/>
          <w:numId w:val="6"/>
        </w:numPr>
        <w:tabs>
          <w:tab w:val="left" w:pos="284"/>
          <w:tab w:val="left" w:pos="861"/>
        </w:tabs>
        <w:ind w:left="284" w:right="141" w:firstLine="0"/>
      </w:pPr>
      <w:proofErr w:type="spellStart"/>
      <w:r>
        <w:t>Cдача</w:t>
      </w:r>
      <w:proofErr w:type="spellEnd"/>
      <w:r>
        <w:t xml:space="preserve">-приемка Оборудования производится по целостности тары и упаковки, количеству грузовых мест без вскрытия упаковки и осмотра Оборудования. С момента передачи Оборудования обязанность Поставщика передать Заказчику Товар считается исполненной, а к Заказчику переходят риски случайного повреждения и случайной гибели. Заказчик не вправе нарушать целостность упаковки Оборудования без представителей Поставщика, уполномоченных </w:t>
      </w:r>
      <w:r w:rsidRPr="00C351A3">
        <w:t>осуществлять монтаж и пуско-наладку.</w:t>
      </w:r>
    </w:p>
    <w:p w:rsidR="00306107" w:rsidRDefault="00306107" w:rsidP="00306107">
      <w:pPr>
        <w:pStyle w:val="a7"/>
        <w:numPr>
          <w:ilvl w:val="1"/>
          <w:numId w:val="6"/>
        </w:numPr>
        <w:tabs>
          <w:tab w:val="left" w:pos="284"/>
          <w:tab w:val="left" w:pos="861"/>
        </w:tabs>
        <w:ind w:left="284" w:right="137" w:firstLine="0"/>
      </w:pPr>
      <w:r w:rsidRPr="00C351A3">
        <w:t>В случае установления любых несоответствий или недостатков, в том числе повреждений упаковки поставленного Товара, несоответствий по количеству (комплектации), несоответствий в сопроводительных документах и/или иных замечаний, Заказчик не позднее 2 (Двух) рабочих дней, в письменной форме уведомляет Поставщика о несоответствиях и необходимости прибыть для составления двустороннего рекламационного акта. В случае, если Поставщик не направил</w:t>
      </w:r>
      <w:r>
        <w:t xml:space="preserve"> своего представителя в течение 5 (пяти) рабочих дней с даты получения соответствующего уведомления, рекламационный акт составляется Заказчиком в одностороннем порядке, где фиксируется вид и характер несоответствий Товара (тары или упаковки), состояние пломб, а также срок для устранения недостатков. Такой Акт имеет полную юридическую силу, и Поставщик не вправе ссылаться на </w:t>
      </w:r>
      <w:r w:rsidRPr="007912CA">
        <w:t>его недостоверность, за исключением случаев, если факт наличия недостатков и причины их образования опровергнуты заключением технического специалиста</w:t>
      </w:r>
      <w:r>
        <w:t xml:space="preserve">. </w:t>
      </w:r>
    </w:p>
    <w:p w:rsidR="00306107" w:rsidRPr="000951CA" w:rsidRDefault="00306107" w:rsidP="00306107">
      <w:pPr>
        <w:pStyle w:val="a7"/>
        <w:numPr>
          <w:ilvl w:val="1"/>
          <w:numId w:val="6"/>
        </w:numPr>
        <w:tabs>
          <w:tab w:val="left" w:pos="284"/>
          <w:tab w:val="left" w:pos="861"/>
        </w:tabs>
        <w:spacing w:before="62"/>
        <w:ind w:left="284" w:right="142" w:firstLine="0"/>
      </w:pPr>
      <w:r>
        <w:lastRenderedPageBreak/>
        <w:t xml:space="preserve">Заказчик имеет право отказать в приемке Товара в случае его </w:t>
      </w:r>
      <w:r w:rsidRPr="000951CA">
        <w:t xml:space="preserve">существенного </w:t>
      </w:r>
      <w:r>
        <w:t xml:space="preserve">несоответствия условиям договора, в том числе в части несоответствия количества, ассортимента, целостности Товара или некомплектности документации, передаваемой вместе с Товаром, </w:t>
      </w:r>
      <w:r w:rsidRPr="000951CA">
        <w:t>исключающей использование Товара по целевому назначению.</w:t>
      </w:r>
    </w:p>
    <w:p w:rsidR="00306107" w:rsidRPr="00EF60EE" w:rsidRDefault="00306107" w:rsidP="00306107">
      <w:pPr>
        <w:pStyle w:val="a7"/>
        <w:numPr>
          <w:ilvl w:val="1"/>
          <w:numId w:val="6"/>
        </w:numPr>
        <w:tabs>
          <w:tab w:val="left" w:pos="284"/>
          <w:tab w:val="left" w:pos="861"/>
        </w:tabs>
        <w:spacing w:before="62"/>
        <w:ind w:left="284" w:right="142" w:firstLine="0"/>
      </w:pPr>
      <w:r>
        <w:t>Приёмка</w:t>
      </w:r>
      <w:r w:rsidRPr="00BB6175">
        <w:rPr>
          <w:spacing w:val="-5"/>
        </w:rPr>
        <w:t xml:space="preserve"> </w:t>
      </w:r>
      <w:r>
        <w:t>Товара</w:t>
      </w:r>
      <w:r w:rsidRPr="00BB6175">
        <w:rPr>
          <w:spacing w:val="-3"/>
        </w:rPr>
        <w:t xml:space="preserve"> </w:t>
      </w:r>
      <w:r>
        <w:t>по</w:t>
      </w:r>
      <w:r w:rsidRPr="00BB6175">
        <w:rPr>
          <w:spacing w:val="-6"/>
        </w:rPr>
        <w:t xml:space="preserve"> </w:t>
      </w:r>
      <w:r>
        <w:t>качеству</w:t>
      </w:r>
      <w:r w:rsidRPr="00BB6175">
        <w:rPr>
          <w:spacing w:val="-6"/>
        </w:rPr>
        <w:t xml:space="preserve"> в части скрытых недостатков, обнаружение которых невозможно при первичной приемке путем визуального осмотра, </w:t>
      </w:r>
      <w:r>
        <w:t>осуществляется</w:t>
      </w:r>
      <w:r w:rsidRPr="00BB6175">
        <w:rPr>
          <w:spacing w:val="-4"/>
        </w:rPr>
        <w:t xml:space="preserve"> </w:t>
      </w:r>
      <w:r>
        <w:t>после</w:t>
      </w:r>
      <w:r w:rsidRPr="00BB6175">
        <w:rPr>
          <w:spacing w:val="-5"/>
        </w:rPr>
        <w:t xml:space="preserve"> </w:t>
      </w:r>
      <w:r>
        <w:t>выполнения</w:t>
      </w:r>
      <w:r w:rsidRPr="00BB6175">
        <w:rPr>
          <w:spacing w:val="-4"/>
        </w:rPr>
        <w:t xml:space="preserve"> </w:t>
      </w:r>
      <w:r>
        <w:t>Поставщиком</w:t>
      </w:r>
      <w:r w:rsidRPr="00BB6175">
        <w:rPr>
          <w:spacing w:val="-4"/>
        </w:rPr>
        <w:t xml:space="preserve"> </w:t>
      </w:r>
      <w:r>
        <w:t>Работ,</w:t>
      </w:r>
      <w:r w:rsidRPr="00BB6175">
        <w:rPr>
          <w:spacing w:val="-3"/>
        </w:rPr>
        <w:t xml:space="preserve"> </w:t>
      </w:r>
      <w:r>
        <w:t>указанных</w:t>
      </w:r>
      <w:r w:rsidRPr="00BB6175">
        <w:rPr>
          <w:spacing w:val="-3"/>
        </w:rPr>
        <w:t xml:space="preserve"> </w:t>
      </w:r>
      <w:r>
        <w:t>в</w:t>
      </w:r>
      <w:r w:rsidRPr="00BB6175">
        <w:rPr>
          <w:spacing w:val="-3"/>
        </w:rPr>
        <w:t xml:space="preserve"> </w:t>
      </w:r>
      <w:r w:rsidRPr="00BB6175">
        <w:rPr>
          <w:spacing w:val="-5"/>
        </w:rPr>
        <w:t>п.</w:t>
      </w:r>
      <w:r>
        <w:t xml:space="preserve"> 1.1. Договора, и подтверждается подписанием Заказчиком Акта о вводе Оборудования </w:t>
      </w:r>
      <w:r w:rsidRPr="00EF60EE">
        <w:t xml:space="preserve">в эксплуатацию без </w:t>
      </w:r>
      <w:r w:rsidRPr="00EF60EE">
        <w:rPr>
          <w:spacing w:val="-2"/>
        </w:rPr>
        <w:t>замечаний.</w:t>
      </w:r>
    </w:p>
    <w:p w:rsidR="00306107" w:rsidRDefault="00306107" w:rsidP="00306107">
      <w:pPr>
        <w:pStyle w:val="2"/>
        <w:tabs>
          <w:tab w:val="left" w:pos="2835"/>
        </w:tabs>
        <w:spacing w:line="251" w:lineRule="exact"/>
        <w:ind w:left="284"/>
        <w:jc w:val="right"/>
      </w:pPr>
    </w:p>
    <w:p w:rsidR="00306107" w:rsidRDefault="00306107" w:rsidP="00306107">
      <w:pPr>
        <w:pStyle w:val="2"/>
        <w:numPr>
          <w:ilvl w:val="0"/>
          <w:numId w:val="6"/>
        </w:numPr>
        <w:tabs>
          <w:tab w:val="left" w:pos="709"/>
          <w:tab w:val="left" w:pos="2127"/>
          <w:tab w:val="left" w:pos="2552"/>
          <w:tab w:val="left" w:pos="2835"/>
        </w:tabs>
        <w:spacing w:line="251" w:lineRule="exact"/>
        <w:jc w:val="center"/>
      </w:pPr>
      <w:r>
        <w:t>Сроки</w:t>
      </w:r>
      <w:r>
        <w:rPr>
          <w:spacing w:val="-4"/>
        </w:rPr>
        <w:t xml:space="preserve"> </w:t>
      </w:r>
      <w:r>
        <w:t>и</w:t>
      </w:r>
      <w:r>
        <w:rPr>
          <w:spacing w:val="-4"/>
        </w:rPr>
        <w:t xml:space="preserve"> </w:t>
      </w:r>
      <w:r>
        <w:t>условия</w:t>
      </w:r>
      <w:r>
        <w:rPr>
          <w:spacing w:val="-5"/>
        </w:rPr>
        <w:t xml:space="preserve"> </w:t>
      </w:r>
      <w:r>
        <w:t>выполнения</w:t>
      </w:r>
      <w:r>
        <w:rPr>
          <w:spacing w:val="-5"/>
        </w:rPr>
        <w:t xml:space="preserve"> </w:t>
      </w:r>
      <w:r w:rsidRPr="004244FB">
        <w:rPr>
          <w:spacing w:val="-5"/>
        </w:rPr>
        <w:t>монтажных</w:t>
      </w:r>
      <w:r>
        <w:rPr>
          <w:spacing w:val="-5"/>
        </w:rPr>
        <w:t xml:space="preserve"> и пуско-наладочных </w:t>
      </w:r>
      <w:r w:rsidRPr="00372F87">
        <w:rPr>
          <w:rFonts w:eastAsia="SimSun"/>
          <w:spacing w:val="-2"/>
          <w:lang w:eastAsia="zh-CN"/>
        </w:rPr>
        <w:t>р</w:t>
      </w:r>
      <w:r>
        <w:rPr>
          <w:spacing w:val="-2"/>
        </w:rPr>
        <w:t>абот</w:t>
      </w:r>
    </w:p>
    <w:p w:rsidR="00306107" w:rsidRPr="00C351A3" w:rsidRDefault="00306107" w:rsidP="00306107">
      <w:pPr>
        <w:pStyle w:val="a7"/>
        <w:tabs>
          <w:tab w:val="left" w:pos="860"/>
        </w:tabs>
        <w:ind w:left="284" w:right="137"/>
        <w:rPr>
          <w:strike/>
          <w:highlight w:val="yellow"/>
        </w:rPr>
      </w:pPr>
      <w:r>
        <w:t xml:space="preserve">7.1. Заказчик обязан не менее чем за 15 (пятнадцать) дней до предполагаемой даты начала монтажных Работ уведомить Поставщика о готовности помещения к монтажу, что подразумевает обеспечение Заказчиком соответствия всем требованиям места монтажа - разгрузку Оборудования с грузовиков на склад, подъем и перемещение Оборудования на место, а также подводку всех коммуникаций. На основании такого уведомления Поставщик обязуется в течение 5 (пяти) рабочих дней с даты уведомления приехать для составления Акта о готовности площадки и оборудования к монтажу (Приложение № 3). </w:t>
      </w:r>
    </w:p>
    <w:p w:rsidR="00306107" w:rsidRDefault="00306107" w:rsidP="00306107">
      <w:pPr>
        <w:pStyle w:val="a7"/>
        <w:tabs>
          <w:tab w:val="left" w:pos="860"/>
        </w:tabs>
        <w:ind w:left="284" w:right="137"/>
      </w:pPr>
      <w:r>
        <w:t xml:space="preserve">7.2. Срок выполнения Работ не </w:t>
      </w:r>
      <w:r>
        <w:rPr>
          <w:spacing w:val="-1"/>
        </w:rPr>
        <w:t xml:space="preserve">должен </w:t>
      </w:r>
      <w:r>
        <w:t>превышать 100 (ста) календарных</w:t>
      </w:r>
      <w:r>
        <w:rPr>
          <w:spacing w:val="-2"/>
        </w:rPr>
        <w:t xml:space="preserve"> </w:t>
      </w:r>
      <w:r>
        <w:t xml:space="preserve">дней с даты </w:t>
      </w:r>
      <w:r w:rsidRPr="00C90D56">
        <w:t>подписанного Сторонами Акта о готовности площадки и оборудования к монтажу.</w:t>
      </w:r>
      <w:r>
        <w:t xml:space="preserve"> Ответственность за обеспечение монтажных Работ материалами и оборудованием несет Заказчик. Окончание Работ оформляется сторонами в</w:t>
      </w:r>
      <w:r>
        <w:rPr>
          <w:spacing w:val="-1"/>
        </w:rPr>
        <w:t xml:space="preserve"> </w:t>
      </w:r>
      <w:r>
        <w:t>Актом ввода</w:t>
      </w:r>
      <w:r>
        <w:rPr>
          <w:spacing w:val="-2"/>
        </w:rPr>
        <w:t xml:space="preserve"> </w:t>
      </w:r>
      <w:r>
        <w:t>Оборудования в</w:t>
      </w:r>
      <w:r>
        <w:rPr>
          <w:spacing w:val="-1"/>
        </w:rPr>
        <w:t xml:space="preserve"> </w:t>
      </w:r>
      <w:r>
        <w:t>эксплуатацию, подписанию</w:t>
      </w:r>
      <w:r>
        <w:rPr>
          <w:spacing w:val="-2"/>
        </w:rPr>
        <w:t xml:space="preserve"> </w:t>
      </w:r>
      <w:r>
        <w:t xml:space="preserve">которого предшествует проведение непрерывных испытаний в течение 72 часов. </w:t>
      </w:r>
      <w:r w:rsidRPr="007D047C">
        <w:t>Результаты испытаний оформляются двусторонним Актом испытаний, в котором фиксируются достигнутые показатели производительности, качества продукции, соответствие требованиям Технического задания, перечень выявленных замечаний (при наличии) и вывод о возможности ввода Оборудования в эксплуатацию.</w:t>
      </w:r>
    </w:p>
    <w:p w:rsidR="00306107" w:rsidRDefault="00306107" w:rsidP="00306107">
      <w:pPr>
        <w:pStyle w:val="a7"/>
        <w:tabs>
          <w:tab w:val="left" w:pos="860"/>
        </w:tabs>
        <w:ind w:left="284" w:right="143"/>
      </w:pPr>
      <w:r>
        <w:t xml:space="preserve">7.3. </w:t>
      </w:r>
      <w:r w:rsidRPr="007D047C">
        <w:t>Инструктаж и обучение персонала Заказчика проводятся Поставщиком одновременно с проведением испытаний. Факт проведения обучения подтверждается двусторонним Актом оказания услуг по инструктажу (обучению), в котором указываются дата обучения, перечень обученных работников, программа обучения и подтверждение допуска персонала к эксплуатации оборудования. Указанный акт может быть оформлен как самостоятельный документ либо как приложение к Акту ввода Оборудования в эксплуатацию</w:t>
      </w:r>
      <w:r>
        <w:t>.</w:t>
      </w:r>
    </w:p>
    <w:p w:rsidR="00306107" w:rsidRDefault="00306107" w:rsidP="00306107">
      <w:pPr>
        <w:pStyle w:val="a7"/>
        <w:tabs>
          <w:tab w:val="left" w:pos="860"/>
        </w:tabs>
        <w:ind w:left="284" w:right="136"/>
        <w:rPr>
          <w:spacing w:val="-1"/>
        </w:rPr>
      </w:pPr>
      <w:r>
        <w:t xml:space="preserve">7.4. Обязанности Поставщика по Договору считаются выполненными после подписания уполномоченными представителями Сторон Акта ввода Оборудования в эксплуатацию без замечаний. </w:t>
      </w:r>
      <w:r w:rsidRPr="00EE1261">
        <w:t>Акт ввода Оборудования в эксплуатацию считается подписанным без замечаний в случае, если в нём отсутствуют указания на недостатки Оборудования и/или недостатки выполненных работ, свидетельствующие о нарушении Поставщиком условий, согласованных Сторонами в Приложениях №№ 2, 4, 5 и 6 настоящего Договора</w:t>
      </w:r>
      <w:r>
        <w:t>. Заказчик обязан в течение 5 (пяти) рабочих дней подписать представленный Поставщиком Акт, или предоставить</w:t>
      </w:r>
      <w:r>
        <w:rPr>
          <w:spacing w:val="-3"/>
        </w:rPr>
        <w:t xml:space="preserve"> </w:t>
      </w:r>
      <w:r>
        <w:t>обоснованный</w:t>
      </w:r>
      <w:r>
        <w:rPr>
          <w:spacing w:val="-1"/>
        </w:rPr>
        <w:t xml:space="preserve"> </w:t>
      </w:r>
      <w:r>
        <w:t>отказ</w:t>
      </w:r>
      <w:r>
        <w:rPr>
          <w:spacing w:val="-1"/>
        </w:rPr>
        <w:t xml:space="preserve"> </w:t>
      </w:r>
      <w:r>
        <w:t>от</w:t>
      </w:r>
      <w:r>
        <w:rPr>
          <w:spacing w:val="-1"/>
        </w:rPr>
        <w:t xml:space="preserve"> </w:t>
      </w:r>
      <w:r>
        <w:t>приемки</w:t>
      </w:r>
      <w:r>
        <w:rPr>
          <w:spacing w:val="-1"/>
        </w:rPr>
        <w:t xml:space="preserve"> </w:t>
      </w:r>
      <w:r>
        <w:t>Работ.</w:t>
      </w:r>
      <w:r>
        <w:rPr>
          <w:spacing w:val="-1"/>
        </w:rPr>
        <w:t xml:space="preserve"> </w:t>
      </w:r>
      <w:r w:rsidRPr="007C6032">
        <w:rPr>
          <w:spacing w:val="-1"/>
        </w:rPr>
        <w:t>Акт ввода Оборудования в эксплуатацию подписывается после подписания Акта испытаний и Акта оказания услуг по инструктажу (обучению), которые являются его неотъемлемыми приложениями.</w:t>
      </w:r>
    </w:p>
    <w:p w:rsidR="00306107" w:rsidRPr="00D146EB" w:rsidRDefault="00306107" w:rsidP="00306107">
      <w:pPr>
        <w:pStyle w:val="a7"/>
        <w:tabs>
          <w:tab w:val="left" w:pos="860"/>
        </w:tabs>
        <w:ind w:left="284" w:right="136"/>
        <w:rPr>
          <w:spacing w:val="-1"/>
        </w:rPr>
      </w:pPr>
      <w:r>
        <w:rPr>
          <w:spacing w:val="-1"/>
        </w:rPr>
        <w:t xml:space="preserve">7.5. </w:t>
      </w:r>
      <w:r w:rsidRPr="00D146EB">
        <w:rPr>
          <w:spacing w:val="-1"/>
        </w:rPr>
        <w:t xml:space="preserve">В случае направления Заказчиком замечаний, указание на недостаток должно носить конкретный характер, с указанием на конкретные требования нормативно-правовых актов или пункта технического задания. Не является недостатком Работ несогласие Заказчика с предложенными техническими решениями, ранее согласованными в настоящем Договоре, дополнительные требования к оборудованию, не предусмотренные техническим заданием. </w:t>
      </w:r>
    </w:p>
    <w:p w:rsidR="00306107" w:rsidRDefault="00306107" w:rsidP="00306107">
      <w:pPr>
        <w:pStyle w:val="a7"/>
        <w:tabs>
          <w:tab w:val="left" w:pos="860"/>
        </w:tabs>
        <w:ind w:left="284" w:right="136"/>
      </w:pPr>
      <w:r>
        <w:t xml:space="preserve">7.6. </w:t>
      </w:r>
      <w:r w:rsidRPr="00263721">
        <w:t>При неготовности мероприятий, относящихся к обязанности Заказчика, срок выполнения работ определяется Поставщиком, при этом с Поставщика снимается ответственность за соблюдение первоначальных сроков, о чём Поставщик обязан уведомить Заказчика в течении 5 (пяти) рабочих дней    с момента обнаружения неготовности.</w:t>
      </w:r>
    </w:p>
    <w:p w:rsidR="00306107" w:rsidRPr="00263721" w:rsidRDefault="00306107" w:rsidP="00306107">
      <w:pPr>
        <w:pStyle w:val="a7"/>
        <w:tabs>
          <w:tab w:val="left" w:pos="860"/>
        </w:tabs>
        <w:ind w:left="284" w:right="136"/>
        <w:rPr>
          <w:spacing w:val="-1"/>
        </w:rPr>
      </w:pPr>
    </w:p>
    <w:p w:rsidR="00306107" w:rsidRDefault="00306107" w:rsidP="00306107">
      <w:pPr>
        <w:pStyle w:val="2"/>
        <w:numPr>
          <w:ilvl w:val="0"/>
          <w:numId w:val="6"/>
        </w:numPr>
        <w:tabs>
          <w:tab w:val="left" w:pos="4381"/>
        </w:tabs>
        <w:spacing w:line="251" w:lineRule="exact"/>
        <w:ind w:left="4381" w:hanging="577"/>
      </w:pPr>
      <w:r>
        <w:t>Ответственность</w:t>
      </w:r>
      <w:r>
        <w:rPr>
          <w:spacing w:val="-8"/>
        </w:rPr>
        <w:t xml:space="preserve"> </w:t>
      </w:r>
      <w:r>
        <w:rPr>
          <w:spacing w:val="-2"/>
        </w:rPr>
        <w:t>сторон</w:t>
      </w:r>
    </w:p>
    <w:p w:rsidR="00306107" w:rsidRDefault="00306107" w:rsidP="00306107">
      <w:pPr>
        <w:pStyle w:val="a7"/>
        <w:numPr>
          <w:ilvl w:val="1"/>
          <w:numId w:val="6"/>
        </w:numPr>
        <w:tabs>
          <w:tab w:val="left" w:pos="716"/>
        </w:tabs>
        <w:ind w:left="282" w:right="136" w:firstLine="0"/>
      </w:pPr>
      <w:r>
        <w:t>В случае просрочки поставки Товара, замены Товара ненадлежащего качества и/или выполнения Работ Заказчик вправе потребовать уплаты Поставщиком неустойки</w:t>
      </w:r>
      <w:r>
        <w:rPr>
          <w:spacing w:val="-1"/>
        </w:rPr>
        <w:t xml:space="preserve"> </w:t>
      </w:r>
      <w:r>
        <w:t>(пеней) в размере 0,1 % от</w:t>
      </w:r>
      <w:r>
        <w:rPr>
          <w:spacing w:val="-1"/>
        </w:rPr>
        <w:t xml:space="preserve"> </w:t>
      </w:r>
      <w:r>
        <w:t>стоимости неисполненного в срок обязательства за каждый день просрочки, но не более 10 % от цены Договора.</w:t>
      </w:r>
    </w:p>
    <w:p w:rsidR="00306107" w:rsidRDefault="00306107" w:rsidP="00306107">
      <w:pPr>
        <w:pStyle w:val="a7"/>
        <w:numPr>
          <w:ilvl w:val="1"/>
          <w:numId w:val="6"/>
        </w:numPr>
        <w:tabs>
          <w:tab w:val="left" w:pos="697"/>
        </w:tabs>
        <w:ind w:left="282" w:right="143" w:firstLine="0"/>
      </w:pPr>
      <w:r>
        <w:t xml:space="preserve">Заказчик вправе потребовать возмещения Поставщиком документально подтверждённых убытков в виде реального ущерба, возникших по вине Поставщика, в полной сумме сверх неустойки (штрафная </w:t>
      </w:r>
      <w:r>
        <w:lastRenderedPageBreak/>
        <w:t>неустойка). Упущенная выгода возмещению не подлежит.</w:t>
      </w:r>
    </w:p>
    <w:p w:rsidR="00306107" w:rsidRDefault="00306107" w:rsidP="00306107">
      <w:pPr>
        <w:pStyle w:val="a7"/>
        <w:numPr>
          <w:ilvl w:val="1"/>
          <w:numId w:val="6"/>
        </w:numPr>
        <w:tabs>
          <w:tab w:val="left" w:pos="718"/>
        </w:tabs>
        <w:ind w:left="282" w:right="136" w:firstLine="0"/>
      </w:pPr>
      <w:r>
        <w:t xml:space="preserve">В случае просрочки оплаты по </w:t>
      </w:r>
      <w:r w:rsidRPr="00D26035">
        <w:t>Договору, кроме первого авансового платежа, Поставщик вправе потребовать уплаты Заказчиком неустойки (пеней) в размере в размере 0,1 % от стоимости неисполненного в срок обязательства за каждый день просрочки, но не более 10 % от цены Договора.</w:t>
      </w:r>
    </w:p>
    <w:p w:rsidR="00306107" w:rsidRDefault="00306107" w:rsidP="00306107">
      <w:pPr>
        <w:pStyle w:val="a7"/>
        <w:numPr>
          <w:ilvl w:val="1"/>
          <w:numId w:val="6"/>
        </w:numPr>
        <w:tabs>
          <w:tab w:val="left" w:pos="718"/>
        </w:tabs>
        <w:ind w:left="282" w:right="136" w:firstLine="0"/>
      </w:pPr>
      <w:r w:rsidRPr="00680CF4">
        <w:t>Если в процессе эксплуатации оборудования не будут достигнуты параметры</w:t>
      </w:r>
      <w:r>
        <w:t xml:space="preserve">, </w:t>
      </w:r>
      <w:r w:rsidRPr="00680CF4">
        <w:t>предусмотренные Приложением № 2, Заказчик вправе требовать от Поставщика устранения выявленных недостатков, а также, по своему усмотрению, уплаты штрафа в размере 1 % от цены</w:t>
      </w:r>
      <w:r w:rsidRPr="00680CF4">
        <w:rPr>
          <w:spacing w:val="40"/>
        </w:rPr>
        <w:t xml:space="preserve"> </w:t>
      </w:r>
      <w:r w:rsidRPr="00680CF4">
        <w:t xml:space="preserve">Договора за каждый недостигнутый параметр – однократно. </w:t>
      </w:r>
    </w:p>
    <w:p w:rsidR="00306107" w:rsidRDefault="00306107" w:rsidP="00306107">
      <w:pPr>
        <w:pStyle w:val="a7"/>
        <w:numPr>
          <w:ilvl w:val="1"/>
          <w:numId w:val="6"/>
        </w:numPr>
        <w:tabs>
          <w:tab w:val="left" w:pos="718"/>
          <w:tab w:val="left" w:pos="1134"/>
        </w:tabs>
        <w:ind w:left="282" w:right="136" w:firstLine="0"/>
      </w:pPr>
      <w:r w:rsidRPr="00680CF4">
        <w:t>За нарушение обязательств, предусмотренных разделом 3 настоящего Договора, включая неисполнение или ненадлежащее исполнение обязанностей по устранению недостатков Товара, замене Товара либо его составных частей, Поставщик несет ответственность в соответствии с законодательством Российской Федерации и настоящим Договором. Уплата неустойки не освобождает Поставщика от обязанности устранить выявленные недостатки, заменить Товар (его составные части) либо возместить Заказчику причиненные убытки в части, не покрытой неустойкой</w:t>
      </w:r>
      <w:r>
        <w:t>.</w:t>
      </w:r>
    </w:p>
    <w:p w:rsidR="00306107" w:rsidRDefault="00306107" w:rsidP="00306107">
      <w:pPr>
        <w:pStyle w:val="2"/>
        <w:tabs>
          <w:tab w:val="left" w:pos="284"/>
        </w:tabs>
        <w:spacing w:before="123"/>
        <w:ind w:left="284"/>
        <w:jc w:val="center"/>
      </w:pPr>
      <w:r>
        <w:t>9. Форс-мажор</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.1. Каждая из Сторон освобождается от ответственности за частичное или полное неисполнение обязательств по настоящему Договору, в случае представления документального подтверждения того, что надлежащее исполнение ею таких обязательств оказалось невозможным вследствие возникновения обстоятельств непреодолимой силы (форс-мажор).</w:t>
      </w:r>
    </w:p>
    <w:p w:rsidR="00306107"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.2. Под обстоятельствами непреодолимой силы подразумеваются стихийные бедствия природного или техногенного характера, а также любые иные события, находящиеся вне контроля Стороны, которая оказалась под воздействием таких обстоятельств, и не позволяющие этой Стороне исполнить обязательства по Договору.</w:t>
      </w:r>
      <w:r>
        <w:rPr>
          <w:sz w:val="22"/>
          <w:szCs w:val="22"/>
        </w:rPr>
        <w:t xml:space="preserve"> </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.3. Стороны не отвечают за невозможность должного исполнения обязательств по Договору также в силу действия препятствующих выполнению настоящего Договора положений законов либо иных нормативных актов соответствующих государственных органов или организаций, при условии, что они приняты (изданы) после подписания настоящего Договора и непосредственно влияют на его выполнение.</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.4. Срок выполнения обязательств по настоящему Договору в таких случаях продлевается на срок действия таких обстоятельств непреодолимой силы.</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.5. Сторона, для которой создалась невозможность исполнения настоящего Договора по причине обстоятельств непреодолимой силы, обязана незамедлительно, но не позднее 5 (пяти) рабочих дней с момента их наступления, в письменной форме уведомить другую Сторону о начале и вероятной сроке действия вышеуказанных обстоятельств. Несвоевременное извещение об обстоятельствах непреодолимой силы лишает соответствующую Сторону права ссылаться на них позднее. По прекращении действия указанных обстоятельств Сторона также обязана незамедлительно уведомить об этом другую Сторону, указав при этом предполагаемый срок, в который предполагается исполнить обязательства по Договору.</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.6. Доказательством наличия указанных выше обстоятельств и их продолжительности будет служить свидетельство Торгово-Промышленной Палаты или иных компетентных органов соответствующего государства, подлежащее предоставлению на основании письменного запроса одной из Сторон.</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.7. В случае, если обстоятельства непреодолимой силы препятствуют одной из Сторон выполнить ее обязательства в течение срока, превышающего 2 (два) последовательных месяца, любая из Сторон вправе отказаться от дальнейшего исполнения настоящего Договора в одностороннем внесудебном порядке, направив об этом другой Стороне официальное письменное уведомление.</w:t>
      </w:r>
    </w:p>
    <w:p w:rsidR="00306107" w:rsidRPr="00911D20" w:rsidRDefault="00306107" w:rsidP="00306107">
      <w:pPr>
        <w:pStyle w:val="MediumGrid1-Accent21"/>
        <w:spacing w:after="0" w:line="240" w:lineRule="auto"/>
        <w:ind w:left="284"/>
        <w:jc w:val="both"/>
        <w:outlineLvl w:val="0"/>
        <w:rPr>
          <w:sz w:val="22"/>
          <w:szCs w:val="22"/>
        </w:rPr>
      </w:pPr>
      <w:r>
        <w:rPr>
          <w:sz w:val="22"/>
          <w:szCs w:val="22"/>
        </w:rPr>
        <w:t>9</w:t>
      </w:r>
      <w:r w:rsidRPr="00911D20">
        <w:rPr>
          <w:sz w:val="22"/>
          <w:szCs w:val="22"/>
        </w:rPr>
        <w:t>.8. Если Стороны взаимно признают, что по причинам, вызванным обстоятельствами непреодолимой силы, фактически невозможно или небезопасно продолжать исполнение настоящего Договора, они в кратчайшие сроки согласуют и примут соответствующее решение относительно его дальнейшего выполнения. Принятое в таком случае решение о расторжении настоящего Договора оформляется Сторонами в письменной форме.</w:t>
      </w:r>
    </w:p>
    <w:p w:rsidR="00306107" w:rsidRPr="007E2FB3" w:rsidRDefault="00306107" w:rsidP="00306107">
      <w:pPr>
        <w:pStyle w:val="2"/>
        <w:tabs>
          <w:tab w:val="left" w:pos="3831"/>
        </w:tabs>
        <w:spacing w:before="123"/>
        <w:ind w:left="4469" w:hanging="3902"/>
        <w:jc w:val="center"/>
      </w:pPr>
      <w:r>
        <w:t>10. Изменение</w:t>
      </w:r>
      <w:r>
        <w:rPr>
          <w:spacing w:val="-6"/>
        </w:rPr>
        <w:t xml:space="preserve"> </w:t>
      </w:r>
      <w:r>
        <w:t>и</w:t>
      </w:r>
      <w:r>
        <w:rPr>
          <w:spacing w:val="-6"/>
        </w:rPr>
        <w:t xml:space="preserve"> </w:t>
      </w:r>
      <w:r>
        <w:t>расторжение</w:t>
      </w:r>
      <w:r>
        <w:rPr>
          <w:spacing w:val="-6"/>
        </w:rPr>
        <w:t xml:space="preserve"> </w:t>
      </w:r>
      <w:r>
        <w:rPr>
          <w:spacing w:val="-2"/>
        </w:rPr>
        <w:t>договора</w:t>
      </w:r>
    </w:p>
    <w:p w:rsidR="00306107" w:rsidRDefault="00306107" w:rsidP="00306107">
      <w:pPr>
        <w:tabs>
          <w:tab w:val="left" w:pos="860"/>
        </w:tabs>
        <w:spacing w:line="242" w:lineRule="auto"/>
        <w:ind w:left="284" w:right="142"/>
        <w:jc w:val="both"/>
      </w:pPr>
      <w:r>
        <w:t>10.1.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306107" w:rsidRDefault="00306107" w:rsidP="00306107">
      <w:pPr>
        <w:tabs>
          <w:tab w:val="left" w:pos="860"/>
        </w:tabs>
        <w:ind w:left="284" w:right="138"/>
        <w:jc w:val="both"/>
      </w:pPr>
      <w:r>
        <w:t>10.2. 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действующим законодательством РФ и условиями настоящего Договора.</w:t>
      </w:r>
    </w:p>
    <w:p w:rsidR="00306107" w:rsidRDefault="00306107" w:rsidP="00306107">
      <w:pPr>
        <w:pStyle w:val="a7"/>
        <w:tabs>
          <w:tab w:val="left" w:pos="860"/>
        </w:tabs>
        <w:ind w:left="284" w:right="138"/>
      </w:pPr>
      <w:r>
        <w:t>10.3. Сторона, которой Гражданским кодексом РФ, другими законами, иными правовыми актами или Договором предоставлено</w:t>
      </w:r>
      <w:r w:rsidRPr="00D146EB">
        <w:rPr>
          <w:spacing w:val="-1"/>
        </w:rPr>
        <w:t xml:space="preserve"> </w:t>
      </w:r>
      <w:r>
        <w:t xml:space="preserve">право на отказ от Договора (исполнения Договора), должна при </w:t>
      </w:r>
      <w:r>
        <w:lastRenderedPageBreak/>
        <w:t>осуществлении этого права действовать добросовестно и разумно в пределах, предусмотренных действующим законодательством и Договором.</w:t>
      </w:r>
    </w:p>
    <w:p w:rsidR="00306107" w:rsidRDefault="00306107" w:rsidP="00306107">
      <w:pPr>
        <w:pStyle w:val="a7"/>
        <w:tabs>
          <w:tab w:val="left" w:pos="860"/>
        </w:tabs>
        <w:ind w:left="284" w:right="138"/>
      </w:pPr>
      <w:r>
        <w:t>10.4. В случае существенного нарушения Поставщиком обязанностей по сроку поставки Товара, сроку выполнения Работ, а также обязанности по замене некачественного Товара, Заказчик вправе отказаться от Договора в одностороннем внесудебном порядке, направив соответствующее уведомление Поставщику. В таком случае Договор считается расторгнутым с момента получения Поставщиком соответствующего уведомления. Существенным признается нарушение срока исполнения любого из обязательств, поименованных в настоящем пункте, более, чем 45 (сорок пять) календарных дней.</w:t>
      </w:r>
    </w:p>
    <w:p w:rsidR="00306107" w:rsidRDefault="00306107" w:rsidP="00306107">
      <w:pPr>
        <w:pStyle w:val="a7"/>
        <w:tabs>
          <w:tab w:val="left" w:pos="860"/>
        </w:tabs>
        <w:ind w:left="284" w:right="138"/>
      </w:pPr>
      <w:r>
        <w:t xml:space="preserve">10.5. </w:t>
      </w:r>
      <w:r w:rsidRPr="00D146EB">
        <w:t>В случае существенного нарушения Заказчиком обязанностей по срокам осуществления платежей, Поставщик вправе отказаться в одностороннем порядке от исполнения настоящего договора, направив Заказчику соответствующее уведомление. Существенным признается нарушение срока исполнения любого платежа более, чем 45 (сорок пять) календарных дней. Договор в этом случае будет признаваться прекращенным в момент, когда соответствующее уведомление получено или должно быть получено Заказчиком</w:t>
      </w:r>
      <w:r>
        <w:t>.</w:t>
      </w:r>
    </w:p>
    <w:p w:rsidR="00306107" w:rsidRDefault="00306107" w:rsidP="00306107">
      <w:pPr>
        <w:pStyle w:val="2"/>
        <w:tabs>
          <w:tab w:val="left" w:pos="360"/>
        </w:tabs>
        <w:spacing w:before="67"/>
        <w:ind w:left="4469" w:right="3405"/>
        <w:jc w:val="center"/>
        <w:rPr>
          <w:spacing w:val="-2"/>
        </w:rPr>
      </w:pPr>
      <w:r>
        <w:t>11. Разрешение с</w:t>
      </w:r>
      <w:r>
        <w:rPr>
          <w:spacing w:val="-2"/>
        </w:rPr>
        <w:t>поров</w:t>
      </w:r>
    </w:p>
    <w:p w:rsidR="00306107" w:rsidRDefault="00306107" w:rsidP="00306107">
      <w:pPr>
        <w:tabs>
          <w:tab w:val="left" w:pos="851"/>
        </w:tabs>
        <w:spacing w:line="250" w:lineRule="exact"/>
        <w:ind w:left="284" w:right="6"/>
        <w:jc w:val="both"/>
      </w:pPr>
      <w:r>
        <w:t>11.1. Досудебный</w:t>
      </w:r>
      <w:r w:rsidRPr="00D26035">
        <w:rPr>
          <w:spacing w:val="-10"/>
        </w:rPr>
        <w:t xml:space="preserve"> </w:t>
      </w:r>
      <w:r>
        <w:t>(претензионный)</w:t>
      </w:r>
      <w:r w:rsidRPr="00D26035">
        <w:rPr>
          <w:spacing w:val="-6"/>
        </w:rPr>
        <w:t xml:space="preserve"> </w:t>
      </w:r>
      <w:r>
        <w:t>порядок</w:t>
      </w:r>
      <w:r w:rsidRPr="00D26035">
        <w:rPr>
          <w:spacing w:val="-6"/>
        </w:rPr>
        <w:t xml:space="preserve"> </w:t>
      </w:r>
      <w:r>
        <w:t>разрешения</w:t>
      </w:r>
      <w:r w:rsidRPr="00D26035">
        <w:rPr>
          <w:spacing w:val="-9"/>
        </w:rPr>
        <w:t xml:space="preserve"> с</w:t>
      </w:r>
      <w:r w:rsidRPr="00D26035">
        <w:rPr>
          <w:spacing w:val="-2"/>
        </w:rPr>
        <w:t>поров:</w:t>
      </w:r>
    </w:p>
    <w:p w:rsidR="00306107" w:rsidRDefault="00306107" w:rsidP="00306107">
      <w:pPr>
        <w:snapToGrid w:val="0"/>
        <w:ind w:left="284" w:right="142"/>
        <w:contextualSpacing/>
        <w:jc w:val="both"/>
      </w:pPr>
      <w:r>
        <w:t>11.1.1.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306107" w:rsidRPr="00D146EB" w:rsidRDefault="00306107" w:rsidP="00306107">
      <w:pPr>
        <w:tabs>
          <w:tab w:val="left" w:pos="851"/>
        </w:tabs>
        <w:snapToGrid w:val="0"/>
        <w:ind w:left="284" w:right="136"/>
        <w:contextualSpacing/>
        <w:jc w:val="both"/>
      </w:pPr>
      <w:r>
        <w:t>11.1.2.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прилагаются копии документов, подтверждающих изложенные в ней обстоятельства, в случае их отсутствия у стороны</w:t>
      </w:r>
      <w:r w:rsidRPr="00D146EB">
        <w:t>, которой адресована претензия.</w:t>
      </w:r>
    </w:p>
    <w:p w:rsidR="00306107" w:rsidRPr="00D146EB" w:rsidRDefault="00306107" w:rsidP="00306107">
      <w:pPr>
        <w:tabs>
          <w:tab w:val="left" w:pos="851"/>
        </w:tabs>
        <w:snapToGrid w:val="0"/>
        <w:spacing w:before="1"/>
        <w:ind w:left="284" w:right="143"/>
        <w:contextualSpacing/>
        <w:jc w:val="both"/>
      </w:pPr>
      <w:r>
        <w:t xml:space="preserve">11.1.3. </w:t>
      </w:r>
      <w:r w:rsidRPr="00D146EB">
        <w:t>Сторона, которая получила претензию, обязана ее рассмотреть и направить письменный мотивированный ответ другой стороне в течение</w:t>
      </w:r>
      <w:r w:rsidRPr="00D26035">
        <w:rPr>
          <w:spacing w:val="-1"/>
        </w:rPr>
        <w:t xml:space="preserve"> </w:t>
      </w:r>
      <w:r w:rsidRPr="00D146EB">
        <w:t>10</w:t>
      </w:r>
      <w:r w:rsidRPr="00D26035">
        <w:rPr>
          <w:spacing w:val="-2"/>
        </w:rPr>
        <w:t xml:space="preserve"> </w:t>
      </w:r>
      <w:r w:rsidRPr="00D146EB">
        <w:t>(десяти) рабочих дней</w:t>
      </w:r>
      <w:r w:rsidRPr="00D26035">
        <w:rPr>
          <w:spacing w:val="-2"/>
        </w:rPr>
        <w:t xml:space="preserve"> </w:t>
      </w:r>
      <w:r w:rsidRPr="00D146EB">
        <w:t>с</w:t>
      </w:r>
      <w:r w:rsidRPr="00D26035">
        <w:rPr>
          <w:spacing w:val="-1"/>
        </w:rPr>
        <w:t xml:space="preserve"> </w:t>
      </w:r>
      <w:r w:rsidRPr="00D146EB">
        <w:t>момента получения претензии.</w:t>
      </w:r>
    </w:p>
    <w:p w:rsidR="00306107" w:rsidRPr="00D146EB" w:rsidRDefault="00306107" w:rsidP="00306107">
      <w:pPr>
        <w:tabs>
          <w:tab w:val="left" w:pos="851"/>
        </w:tabs>
        <w:snapToGrid w:val="0"/>
        <w:spacing w:before="1"/>
        <w:ind w:left="284" w:right="136"/>
        <w:contextualSpacing/>
        <w:jc w:val="both"/>
      </w:pPr>
      <w:r>
        <w:t xml:space="preserve">11.2. </w:t>
      </w:r>
      <w:r w:rsidRPr="00D146EB">
        <w:t>Все споры, вытекающие из Договора, подлежат рассмотрению в Арбитражном суде по месту нахождения истца.</w:t>
      </w:r>
    </w:p>
    <w:p w:rsidR="00306107" w:rsidRPr="00D146EB" w:rsidRDefault="00306107" w:rsidP="00306107">
      <w:pPr>
        <w:pStyle w:val="2"/>
        <w:tabs>
          <w:tab w:val="left" w:pos="4323"/>
        </w:tabs>
        <w:ind w:left="2694" w:hanging="1492"/>
        <w:jc w:val="center"/>
      </w:pPr>
      <w:r>
        <w:t xml:space="preserve">12. </w:t>
      </w:r>
      <w:r w:rsidRPr="00D146EB">
        <w:t>Заверения</w:t>
      </w:r>
      <w:r w:rsidRPr="00D146EB">
        <w:rPr>
          <w:spacing w:val="-5"/>
        </w:rPr>
        <w:t xml:space="preserve"> </w:t>
      </w:r>
      <w:r w:rsidRPr="00D146EB">
        <w:t>и</w:t>
      </w:r>
      <w:r w:rsidRPr="00D146EB">
        <w:rPr>
          <w:spacing w:val="-4"/>
        </w:rPr>
        <w:t xml:space="preserve"> </w:t>
      </w:r>
      <w:r w:rsidRPr="00D146EB">
        <w:rPr>
          <w:spacing w:val="-2"/>
        </w:rPr>
        <w:t>гарантии</w:t>
      </w:r>
    </w:p>
    <w:p w:rsidR="00306107" w:rsidRPr="00D146EB" w:rsidRDefault="00306107" w:rsidP="00306107">
      <w:pPr>
        <w:tabs>
          <w:tab w:val="left" w:pos="677"/>
        </w:tabs>
        <w:ind w:left="284" w:right="149"/>
        <w:jc w:val="both"/>
      </w:pPr>
      <w:r>
        <w:t xml:space="preserve">12.1. </w:t>
      </w:r>
      <w:r w:rsidRPr="00D146EB">
        <w:t>Поставщик</w:t>
      </w:r>
      <w:r w:rsidRPr="00D26035">
        <w:rPr>
          <w:spacing w:val="40"/>
        </w:rPr>
        <w:t xml:space="preserve"> </w:t>
      </w:r>
      <w:r w:rsidRPr="00D146EB">
        <w:t>заверяет</w:t>
      </w:r>
      <w:r w:rsidRPr="00D26035">
        <w:rPr>
          <w:spacing w:val="40"/>
        </w:rPr>
        <w:t xml:space="preserve"> </w:t>
      </w:r>
      <w:r w:rsidRPr="00D146EB">
        <w:t>Заказчика</w:t>
      </w:r>
      <w:r w:rsidRPr="00D26035">
        <w:rPr>
          <w:spacing w:val="40"/>
        </w:rPr>
        <w:t xml:space="preserve"> </w:t>
      </w:r>
      <w:r w:rsidRPr="00D146EB">
        <w:t>о</w:t>
      </w:r>
      <w:r w:rsidRPr="00D26035">
        <w:rPr>
          <w:spacing w:val="40"/>
        </w:rPr>
        <w:t xml:space="preserve"> </w:t>
      </w:r>
      <w:r w:rsidRPr="00D146EB">
        <w:t>следующих</w:t>
      </w:r>
      <w:r w:rsidRPr="00D26035">
        <w:rPr>
          <w:spacing w:val="40"/>
        </w:rPr>
        <w:t xml:space="preserve"> </w:t>
      </w:r>
      <w:r w:rsidRPr="00D146EB">
        <w:t>обстоятельствах,</w:t>
      </w:r>
      <w:r w:rsidRPr="00D26035">
        <w:rPr>
          <w:spacing w:val="40"/>
        </w:rPr>
        <w:t xml:space="preserve"> </w:t>
      </w:r>
      <w:r w:rsidRPr="00D146EB">
        <w:t>имеющих</w:t>
      </w:r>
      <w:r w:rsidRPr="00D26035">
        <w:rPr>
          <w:spacing w:val="40"/>
        </w:rPr>
        <w:t xml:space="preserve"> </w:t>
      </w:r>
      <w:r w:rsidRPr="00D146EB">
        <w:t>значение</w:t>
      </w:r>
      <w:r w:rsidRPr="00D26035">
        <w:rPr>
          <w:spacing w:val="40"/>
        </w:rPr>
        <w:t xml:space="preserve"> </w:t>
      </w:r>
      <w:r w:rsidRPr="00D146EB">
        <w:t>для</w:t>
      </w:r>
      <w:r w:rsidRPr="00D26035">
        <w:rPr>
          <w:spacing w:val="40"/>
        </w:rPr>
        <w:t xml:space="preserve"> </w:t>
      </w:r>
      <w:r w:rsidRPr="00D146EB">
        <w:t>Заказчика, из которых Заказчик исходит при заключении договора и на которые будет полагаться при исполнении настоящего договора:</w:t>
      </w:r>
    </w:p>
    <w:p w:rsidR="00306107" w:rsidRPr="00D146EB" w:rsidRDefault="00306107" w:rsidP="00306107">
      <w:pPr>
        <w:tabs>
          <w:tab w:val="left" w:pos="1037"/>
        </w:tabs>
        <w:ind w:left="284" w:right="140"/>
        <w:jc w:val="both"/>
      </w:pPr>
      <w:r>
        <w:t xml:space="preserve">12.1.1. </w:t>
      </w:r>
      <w:r w:rsidRPr="00D146EB">
        <w:t>Поставщик имеет законное право осуществлять вид экономической деятельности, предусмотренный договором (имеет надлежащий ОКВЭД).</w:t>
      </w:r>
    </w:p>
    <w:p w:rsidR="00306107" w:rsidRPr="00D146EB" w:rsidRDefault="00306107" w:rsidP="00306107">
      <w:pPr>
        <w:tabs>
          <w:tab w:val="left" w:pos="849"/>
        </w:tabs>
        <w:ind w:left="284" w:right="137"/>
        <w:jc w:val="both"/>
      </w:pPr>
      <w:r>
        <w:t xml:space="preserve">12.1.2. </w:t>
      </w:r>
      <w:r w:rsidRPr="00D146EB">
        <w:t>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rsidR="00306107" w:rsidRPr="00D146EB" w:rsidRDefault="00306107" w:rsidP="00306107">
      <w:pPr>
        <w:tabs>
          <w:tab w:val="left" w:pos="840"/>
        </w:tabs>
        <w:ind w:left="284" w:right="141"/>
        <w:jc w:val="both"/>
      </w:pPr>
      <w:r>
        <w:t xml:space="preserve">12.1.3. </w:t>
      </w:r>
      <w:r w:rsidRPr="00D146EB">
        <w:t>Поставщик имеет управленческий и технический персонал, основные средства, производственные активы, транспортные средства, складские помещения и т.д., необходимые для исполнения обязательств по настоящему договору.</w:t>
      </w:r>
    </w:p>
    <w:p w:rsidR="00306107" w:rsidRPr="00D146EB" w:rsidRDefault="00306107" w:rsidP="00306107">
      <w:pPr>
        <w:tabs>
          <w:tab w:val="left" w:pos="945"/>
        </w:tabs>
        <w:ind w:left="284" w:right="142"/>
        <w:jc w:val="both"/>
      </w:pPr>
      <w:r>
        <w:t xml:space="preserve">12.1.4. </w:t>
      </w:r>
      <w:r w:rsidRPr="00D146EB">
        <w:t>Все операции Поставщика по настоящему договору,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306107" w:rsidRPr="00D146EB" w:rsidRDefault="00306107" w:rsidP="00306107">
      <w:pPr>
        <w:tabs>
          <w:tab w:val="left" w:pos="945"/>
        </w:tabs>
        <w:ind w:left="284" w:right="138"/>
        <w:jc w:val="both"/>
      </w:pPr>
      <w:r>
        <w:t xml:space="preserve">12.1.5. </w:t>
      </w:r>
      <w:r w:rsidRPr="00D146EB">
        <w:t>Поставщик предоставит Заказчику полностью соответствующие действующему законодательству Российской Федерации первичные документы, которыми оформляется выполнение работ по договору (включая, но не ограничиваясь акты выполненных работ и т.д.).</w:t>
      </w:r>
    </w:p>
    <w:p w:rsidR="00306107" w:rsidRPr="00D146EB" w:rsidRDefault="00306107" w:rsidP="00306107">
      <w:pPr>
        <w:tabs>
          <w:tab w:val="left" w:pos="964"/>
        </w:tabs>
        <w:ind w:left="284" w:right="141"/>
        <w:jc w:val="both"/>
      </w:pPr>
      <w:r>
        <w:t xml:space="preserve">12.1.6. </w:t>
      </w:r>
      <w:r w:rsidRPr="00D146EB">
        <w:t>Поставщик 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w:t>
      </w:r>
      <w:r w:rsidRPr="00D26035">
        <w:rPr>
          <w:spacing w:val="-1"/>
        </w:rPr>
        <w:t xml:space="preserve"> </w:t>
      </w:r>
      <w:r w:rsidRPr="00D146EB">
        <w:t>к оказанию</w:t>
      </w:r>
      <w:r w:rsidRPr="00D26035">
        <w:rPr>
          <w:spacing w:val="-2"/>
        </w:rPr>
        <w:t xml:space="preserve"> </w:t>
      </w:r>
      <w:r w:rsidRPr="00D146EB">
        <w:t>услуг (выполнению работ) по</w:t>
      </w:r>
      <w:r w:rsidRPr="00D26035">
        <w:rPr>
          <w:spacing w:val="-1"/>
        </w:rPr>
        <w:t xml:space="preserve"> </w:t>
      </w:r>
      <w:r w:rsidRPr="00D146EB">
        <w:t>договору, и</w:t>
      </w:r>
      <w:r w:rsidRPr="00D26035">
        <w:rPr>
          <w:spacing w:val="-1"/>
        </w:rPr>
        <w:t xml:space="preserve"> </w:t>
      </w:r>
      <w:r w:rsidRPr="00D146EB">
        <w:t>подтверждающих гарантии</w:t>
      </w:r>
      <w:r w:rsidRPr="00D26035">
        <w:rPr>
          <w:spacing w:val="-1"/>
        </w:rPr>
        <w:t xml:space="preserve"> </w:t>
      </w:r>
      <w:r w:rsidRPr="00D146EB">
        <w:t>и</w:t>
      </w:r>
      <w:r w:rsidRPr="00D26035">
        <w:rPr>
          <w:spacing w:val="-1"/>
        </w:rPr>
        <w:t xml:space="preserve"> </w:t>
      </w:r>
      <w:r w:rsidRPr="00D146EB">
        <w:t>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306107" w:rsidRPr="00D146EB" w:rsidRDefault="00306107" w:rsidP="00306107">
      <w:pPr>
        <w:pStyle w:val="a7"/>
        <w:tabs>
          <w:tab w:val="left" w:pos="964"/>
        </w:tabs>
        <w:ind w:left="284" w:right="141"/>
      </w:pPr>
      <w:r>
        <w:t xml:space="preserve">12.1.7. </w:t>
      </w:r>
      <w:r w:rsidRPr="00D146EB">
        <w:t>Поставщик обязуется возместить Заказчику убытки, понесенные вследствие нарушения Поставщиком указанных в настоящем пункте гарантий и заверений и/или допущенных Поставщиком нарушений (в том числе налогового законодательства). Убытки подлежат возмещению в размере документально подтвержденного ущерба, упущенная выгода возмещению не подлежит</w:t>
      </w:r>
      <w:r>
        <w:t>.</w:t>
      </w:r>
    </w:p>
    <w:p w:rsidR="00306107" w:rsidRPr="00D146EB" w:rsidRDefault="00306107" w:rsidP="00306107">
      <w:pPr>
        <w:pStyle w:val="a7"/>
        <w:widowControl/>
        <w:numPr>
          <w:ilvl w:val="0"/>
          <w:numId w:val="5"/>
        </w:numPr>
        <w:suppressAutoHyphens/>
        <w:autoSpaceDE/>
        <w:autoSpaceDN/>
        <w:ind w:left="284" w:firstLine="0"/>
        <w:rPr>
          <w:vanish/>
        </w:rPr>
      </w:pPr>
    </w:p>
    <w:p w:rsidR="00306107" w:rsidRPr="00D146EB" w:rsidRDefault="00306107" w:rsidP="00306107">
      <w:pPr>
        <w:pStyle w:val="a7"/>
        <w:widowControl/>
        <w:numPr>
          <w:ilvl w:val="0"/>
          <w:numId w:val="5"/>
        </w:numPr>
        <w:suppressAutoHyphens/>
        <w:autoSpaceDE/>
        <w:autoSpaceDN/>
        <w:ind w:left="284" w:firstLine="0"/>
        <w:rPr>
          <w:vanish/>
        </w:rPr>
      </w:pPr>
    </w:p>
    <w:p w:rsidR="00306107" w:rsidRPr="00D146EB" w:rsidRDefault="00306107" w:rsidP="00306107">
      <w:pPr>
        <w:pStyle w:val="a7"/>
        <w:widowControl/>
        <w:numPr>
          <w:ilvl w:val="0"/>
          <w:numId w:val="5"/>
        </w:numPr>
        <w:suppressAutoHyphens/>
        <w:autoSpaceDE/>
        <w:autoSpaceDN/>
        <w:ind w:left="284" w:firstLine="0"/>
        <w:rPr>
          <w:vanish/>
        </w:rPr>
      </w:pPr>
    </w:p>
    <w:p w:rsidR="00306107" w:rsidRPr="00D146EB" w:rsidRDefault="00306107" w:rsidP="00306107">
      <w:pPr>
        <w:pStyle w:val="a7"/>
        <w:widowControl/>
        <w:numPr>
          <w:ilvl w:val="0"/>
          <w:numId w:val="5"/>
        </w:numPr>
        <w:suppressAutoHyphens/>
        <w:autoSpaceDE/>
        <w:autoSpaceDN/>
        <w:ind w:left="284" w:firstLine="0"/>
        <w:rPr>
          <w:vanish/>
        </w:rPr>
      </w:pPr>
    </w:p>
    <w:p w:rsidR="00306107" w:rsidRPr="00D146EB" w:rsidRDefault="00306107" w:rsidP="00306107">
      <w:pPr>
        <w:widowControl/>
        <w:suppressAutoHyphens/>
        <w:autoSpaceDE/>
        <w:autoSpaceDN/>
        <w:ind w:left="284"/>
        <w:jc w:val="both"/>
        <w:rPr>
          <w:iCs/>
        </w:rPr>
      </w:pPr>
      <w:r>
        <w:t>12</w:t>
      </w:r>
      <w:r w:rsidRPr="00D146EB">
        <w:t>.2. Для целей настоящего Договора Стороны представляют друг другу следующие заверения и гарантии</w:t>
      </w:r>
      <w:r w:rsidRPr="00D146EB">
        <w:rPr>
          <w:iCs/>
        </w:rPr>
        <w:t>:</w:t>
      </w:r>
    </w:p>
    <w:p w:rsidR="00306107" w:rsidRPr="00EA0F10" w:rsidRDefault="00306107" w:rsidP="00306107">
      <w:pPr>
        <w:widowControl/>
        <w:tabs>
          <w:tab w:val="left" w:pos="142"/>
        </w:tabs>
        <w:autoSpaceDE/>
        <w:autoSpaceDN/>
        <w:ind w:left="284"/>
        <w:jc w:val="both"/>
        <w:rPr>
          <w:iCs/>
        </w:rPr>
      </w:pPr>
      <w:r>
        <w:rPr>
          <w:iCs/>
        </w:rPr>
        <w:lastRenderedPageBreak/>
        <w:t>12</w:t>
      </w:r>
      <w:r w:rsidRPr="00D146EB">
        <w:rPr>
          <w:iCs/>
        </w:rPr>
        <w:t>.2.1.  Стороны</w:t>
      </w:r>
      <w:r w:rsidRPr="00EA0F10">
        <w:rPr>
          <w:iCs/>
        </w:rPr>
        <w:t xml:space="preserve"> являются юридическими лицами по законодательству Российской Федерации, образованными в соответствии с его требованиями и обладающими правом на заключение и исполнение настоящего Договора.</w:t>
      </w:r>
    </w:p>
    <w:p w:rsidR="00306107" w:rsidRPr="00EA0F10" w:rsidRDefault="00306107" w:rsidP="00306107">
      <w:pPr>
        <w:widowControl/>
        <w:tabs>
          <w:tab w:val="left" w:pos="142"/>
        </w:tabs>
        <w:autoSpaceDE/>
        <w:autoSpaceDN/>
        <w:ind w:left="284"/>
        <w:jc w:val="both"/>
        <w:rPr>
          <w:iCs/>
        </w:rPr>
      </w:pPr>
      <w:r>
        <w:rPr>
          <w:iCs/>
        </w:rPr>
        <w:t>12.2.2.</w:t>
      </w:r>
      <w:r w:rsidRPr="00EA0F10">
        <w:rPr>
          <w:iCs/>
        </w:rPr>
        <w:t xml:space="preserve"> Стороны получили в установленном порядке все необходимые допуски и разрешения, согласия и одобрения для заключения и исполнения настоящего Договора.</w:t>
      </w:r>
    </w:p>
    <w:p w:rsidR="00306107" w:rsidRPr="00EA0F10" w:rsidRDefault="00306107" w:rsidP="00306107">
      <w:pPr>
        <w:widowControl/>
        <w:tabs>
          <w:tab w:val="left" w:pos="851"/>
        </w:tabs>
        <w:autoSpaceDE/>
        <w:autoSpaceDN/>
        <w:ind w:left="284"/>
        <w:jc w:val="both"/>
        <w:rPr>
          <w:iCs/>
        </w:rPr>
      </w:pPr>
      <w:r>
        <w:rPr>
          <w:iCs/>
        </w:rPr>
        <w:t>12.2.3.</w:t>
      </w:r>
      <w:r w:rsidRPr="00EA0F10">
        <w:rPr>
          <w:iCs/>
        </w:rPr>
        <w:t xml:space="preserve"> Заключение и исполнение Договора не нарушает норм законодательства Российской Федерации, учредительных документов и любых других договоров (соглашений), которые подписаны Сторонами с третьими лицами.</w:t>
      </w:r>
    </w:p>
    <w:p w:rsidR="00306107" w:rsidRPr="00EA0F10" w:rsidRDefault="00306107" w:rsidP="00306107">
      <w:pPr>
        <w:widowControl/>
        <w:tabs>
          <w:tab w:val="left" w:pos="142"/>
        </w:tabs>
        <w:autoSpaceDE/>
        <w:autoSpaceDN/>
        <w:ind w:left="284"/>
        <w:jc w:val="both"/>
        <w:rPr>
          <w:iCs/>
        </w:rPr>
      </w:pPr>
      <w:r>
        <w:rPr>
          <w:iCs/>
        </w:rPr>
        <w:t>12.2.4.</w:t>
      </w:r>
      <w:r w:rsidRPr="00EA0F10">
        <w:rPr>
          <w:iCs/>
        </w:rPr>
        <w:t xml:space="preserve"> Заключая настоящий Договор, Стороны не нарушают своих обязательств по любым договорам, стороной которых они являются, в ущерб интересам другой Стороны.</w:t>
      </w:r>
    </w:p>
    <w:p w:rsidR="00306107" w:rsidRPr="00EA0F10" w:rsidRDefault="00306107" w:rsidP="00306107">
      <w:pPr>
        <w:widowControl/>
        <w:tabs>
          <w:tab w:val="left" w:pos="142"/>
        </w:tabs>
        <w:autoSpaceDE/>
        <w:autoSpaceDN/>
        <w:ind w:left="284"/>
        <w:jc w:val="both"/>
        <w:rPr>
          <w:iCs/>
        </w:rPr>
      </w:pPr>
      <w:r>
        <w:rPr>
          <w:iCs/>
        </w:rPr>
        <w:t xml:space="preserve">12.2.5. </w:t>
      </w:r>
      <w:r w:rsidRPr="00EA0F10">
        <w:rPr>
          <w:iCs/>
        </w:rPr>
        <w:t>Со времени составления последнего бухгалтерского баланса в финансовом состоянии Сторон никаких существенных негативных изменений не произошло.</w:t>
      </w:r>
    </w:p>
    <w:p w:rsidR="00306107" w:rsidRPr="00EA0F10" w:rsidRDefault="00306107" w:rsidP="00306107">
      <w:pPr>
        <w:widowControl/>
        <w:tabs>
          <w:tab w:val="left" w:pos="142"/>
        </w:tabs>
        <w:autoSpaceDE/>
        <w:autoSpaceDN/>
        <w:ind w:left="284"/>
        <w:jc w:val="both"/>
        <w:rPr>
          <w:iCs/>
        </w:rPr>
      </w:pPr>
      <w:r>
        <w:rPr>
          <w:iCs/>
        </w:rPr>
        <w:t>12.2.6.</w:t>
      </w:r>
      <w:r w:rsidRPr="00EA0F10">
        <w:rPr>
          <w:iCs/>
        </w:rPr>
        <w:t xml:space="preserve"> Финансовая и прочая информация Сторон была достоверной на момент ее предоставления другой Стороне и с того времени в ней существенных негативных изменений не произошло.</w:t>
      </w:r>
    </w:p>
    <w:p w:rsidR="00306107" w:rsidRPr="00EA0F10" w:rsidRDefault="00306107" w:rsidP="00306107">
      <w:pPr>
        <w:widowControl/>
        <w:tabs>
          <w:tab w:val="left" w:pos="142"/>
        </w:tabs>
        <w:autoSpaceDE/>
        <w:autoSpaceDN/>
        <w:ind w:left="284"/>
        <w:jc w:val="both"/>
        <w:rPr>
          <w:iCs/>
        </w:rPr>
      </w:pPr>
      <w:r>
        <w:rPr>
          <w:iCs/>
        </w:rPr>
        <w:t>12.2.7.</w:t>
      </w:r>
      <w:r w:rsidRPr="00EA0F10">
        <w:rPr>
          <w:iCs/>
        </w:rPr>
        <w:t xml:space="preserve"> При заключении Договора Стороны действуют в пределах своей правоспособности.</w:t>
      </w:r>
    </w:p>
    <w:p w:rsidR="00306107" w:rsidRPr="00EA0F10" w:rsidRDefault="00306107" w:rsidP="00306107">
      <w:pPr>
        <w:widowControl/>
        <w:tabs>
          <w:tab w:val="left" w:pos="142"/>
        </w:tabs>
        <w:autoSpaceDE/>
        <w:autoSpaceDN/>
        <w:ind w:left="284"/>
        <w:jc w:val="both"/>
        <w:rPr>
          <w:iCs/>
        </w:rPr>
      </w:pPr>
      <w:r>
        <w:rPr>
          <w:iCs/>
        </w:rPr>
        <w:t>12.2.8.</w:t>
      </w:r>
      <w:r w:rsidRPr="00EA0F10">
        <w:rPr>
          <w:iCs/>
        </w:rPr>
        <w:t xml:space="preserve"> Лица, действующие от имени Сторон, при заключении Договора, наделены всеми необходимыми полномочиями по подписанию и исполнению Договора, не введены в заблуждение, обладают полной гражданской право и дееспособностью, имеют все необходимые корпоративные одобрения </w:t>
      </w:r>
      <w:r w:rsidRPr="00EA0F10">
        <w:t>и соответствующие полномочия на заключение настоящего Договора и выполнение взятых на себя обязательств по настоящему Договору, в том числе в порядке и соответствии с положениями действующего законодательства РФ о заключении крупных сделок.</w:t>
      </w:r>
    </w:p>
    <w:p w:rsidR="00306107" w:rsidRPr="00EA0F10" w:rsidRDefault="00306107" w:rsidP="00306107">
      <w:pPr>
        <w:widowControl/>
        <w:tabs>
          <w:tab w:val="left" w:pos="851"/>
          <w:tab w:val="left" w:pos="1843"/>
        </w:tabs>
        <w:suppressAutoHyphens/>
        <w:autoSpaceDE/>
        <w:autoSpaceDN/>
        <w:spacing w:after="160"/>
        <w:ind w:left="284"/>
        <w:jc w:val="both"/>
      </w:pPr>
      <w:r>
        <w:rPr>
          <w:iCs/>
        </w:rPr>
        <w:t xml:space="preserve">12.2.9. </w:t>
      </w:r>
      <w:r w:rsidRPr="00EA0F10">
        <w:rPr>
          <w:iCs/>
        </w:rPr>
        <w:t xml:space="preserve">Приведенные выше заверения и гарантии являются действительными на дату заключения Договора, и </w:t>
      </w:r>
      <w:r w:rsidRPr="00EA0F10">
        <w:rPr>
          <w:bCs/>
          <w:iCs/>
        </w:rPr>
        <w:t xml:space="preserve">Стороны </w:t>
      </w:r>
      <w:r w:rsidRPr="00EA0F10">
        <w:rPr>
          <w:iCs/>
        </w:rPr>
        <w:t>будут предпринимать разумные усилия для их действительности в течение всего срока его действия.</w:t>
      </w:r>
    </w:p>
    <w:p w:rsidR="00306107" w:rsidRDefault="00306107" w:rsidP="00306107">
      <w:pPr>
        <w:pStyle w:val="2"/>
        <w:tabs>
          <w:tab w:val="left" w:pos="3977"/>
        </w:tabs>
        <w:spacing w:before="252"/>
        <w:ind w:left="2552" w:hanging="1985"/>
        <w:jc w:val="center"/>
      </w:pPr>
      <w:r>
        <w:t>13.Заключительные</w:t>
      </w:r>
      <w:r>
        <w:rPr>
          <w:spacing w:val="-11"/>
        </w:rPr>
        <w:t xml:space="preserve"> </w:t>
      </w:r>
      <w:r>
        <w:rPr>
          <w:spacing w:val="-2"/>
        </w:rPr>
        <w:t>положения.</w:t>
      </w:r>
    </w:p>
    <w:p w:rsidR="00306107" w:rsidRDefault="00306107" w:rsidP="00306107">
      <w:pPr>
        <w:tabs>
          <w:tab w:val="left" w:pos="284"/>
        </w:tabs>
        <w:spacing w:line="242" w:lineRule="auto"/>
        <w:ind w:left="284" w:right="139"/>
        <w:jc w:val="both"/>
      </w:pPr>
      <w:r>
        <w:t>13.1. Настоящий</w:t>
      </w:r>
      <w:r w:rsidRPr="0034740A">
        <w:rPr>
          <w:spacing w:val="35"/>
        </w:rPr>
        <w:t xml:space="preserve"> </w:t>
      </w:r>
      <w:r>
        <w:t>Договор</w:t>
      </w:r>
      <w:r w:rsidRPr="0034740A">
        <w:rPr>
          <w:spacing w:val="37"/>
        </w:rPr>
        <w:t xml:space="preserve"> </w:t>
      </w:r>
      <w:r>
        <w:t>считается</w:t>
      </w:r>
      <w:r w:rsidRPr="0034740A">
        <w:rPr>
          <w:spacing w:val="37"/>
        </w:rPr>
        <w:t xml:space="preserve"> </w:t>
      </w:r>
      <w:r>
        <w:t>заключенным</w:t>
      </w:r>
      <w:r w:rsidRPr="0034740A">
        <w:rPr>
          <w:spacing w:val="35"/>
        </w:rPr>
        <w:t xml:space="preserve"> </w:t>
      </w:r>
      <w:r>
        <w:t>с</w:t>
      </w:r>
      <w:r w:rsidRPr="0034740A">
        <w:rPr>
          <w:spacing w:val="36"/>
        </w:rPr>
        <w:t xml:space="preserve"> </w:t>
      </w:r>
      <w:r>
        <w:t>момента</w:t>
      </w:r>
      <w:r w:rsidRPr="0034740A">
        <w:rPr>
          <w:spacing w:val="35"/>
        </w:rPr>
        <w:t xml:space="preserve"> </w:t>
      </w:r>
      <w:r>
        <w:t>подписания</w:t>
      </w:r>
      <w:r w:rsidRPr="0034740A">
        <w:rPr>
          <w:spacing w:val="35"/>
        </w:rPr>
        <w:t xml:space="preserve"> </w:t>
      </w:r>
      <w:r>
        <w:t>его</w:t>
      </w:r>
      <w:r w:rsidRPr="0034740A">
        <w:rPr>
          <w:spacing w:val="36"/>
        </w:rPr>
        <w:t xml:space="preserve"> </w:t>
      </w:r>
      <w:r>
        <w:t>сторонами</w:t>
      </w:r>
      <w:r w:rsidRPr="0034740A">
        <w:rPr>
          <w:spacing w:val="35"/>
        </w:rPr>
        <w:t xml:space="preserve"> </w:t>
      </w:r>
      <w:r>
        <w:t>и</w:t>
      </w:r>
      <w:r w:rsidRPr="0034740A">
        <w:rPr>
          <w:spacing w:val="35"/>
        </w:rPr>
        <w:t xml:space="preserve"> </w:t>
      </w:r>
      <w:r>
        <w:t>действует</w:t>
      </w:r>
      <w:r w:rsidRPr="0034740A">
        <w:rPr>
          <w:spacing w:val="40"/>
        </w:rPr>
        <w:t xml:space="preserve"> </w:t>
      </w:r>
      <w:r>
        <w:t>до момента полного исполнения Сторонами взаимных обязательств.</w:t>
      </w:r>
    </w:p>
    <w:p w:rsidR="00306107" w:rsidRDefault="00306107" w:rsidP="00306107">
      <w:pPr>
        <w:tabs>
          <w:tab w:val="left" w:pos="284"/>
          <w:tab w:val="left" w:pos="649"/>
        </w:tabs>
        <w:spacing w:line="242" w:lineRule="auto"/>
        <w:ind w:left="284" w:right="139"/>
        <w:jc w:val="both"/>
      </w:pPr>
      <w:r>
        <w:t>13.2. Настоящий Договор составлен в двух подлинных экземплярах, имеющих равную юридическую силу, по одному для каждой из сторон.</w:t>
      </w:r>
    </w:p>
    <w:p w:rsidR="00306107" w:rsidRDefault="00306107" w:rsidP="00306107">
      <w:pPr>
        <w:tabs>
          <w:tab w:val="left" w:pos="284"/>
          <w:tab w:val="left" w:pos="637"/>
        </w:tabs>
        <w:spacing w:before="62" w:line="252" w:lineRule="exact"/>
        <w:ind w:left="284"/>
        <w:jc w:val="both"/>
      </w:pPr>
      <w:r>
        <w:t>13.3. Направление</w:t>
      </w:r>
      <w:r w:rsidRPr="0034740A">
        <w:rPr>
          <w:spacing w:val="-9"/>
        </w:rPr>
        <w:t xml:space="preserve"> </w:t>
      </w:r>
      <w:r>
        <w:t>юридически</w:t>
      </w:r>
      <w:r w:rsidRPr="0034740A">
        <w:rPr>
          <w:spacing w:val="-9"/>
        </w:rPr>
        <w:t xml:space="preserve"> </w:t>
      </w:r>
      <w:r>
        <w:t>значимых</w:t>
      </w:r>
      <w:r w:rsidRPr="0034740A">
        <w:rPr>
          <w:spacing w:val="-10"/>
        </w:rPr>
        <w:t xml:space="preserve"> </w:t>
      </w:r>
      <w:r w:rsidRPr="0034740A">
        <w:rPr>
          <w:spacing w:val="-2"/>
        </w:rPr>
        <w:t>сообщений:</w:t>
      </w:r>
    </w:p>
    <w:p w:rsidR="00306107" w:rsidRDefault="00306107" w:rsidP="00306107">
      <w:pPr>
        <w:tabs>
          <w:tab w:val="left" w:pos="284"/>
          <w:tab w:val="left" w:pos="865"/>
        </w:tabs>
        <w:ind w:left="284" w:right="137"/>
        <w:jc w:val="both"/>
      </w:pPr>
      <w:r>
        <w:t>13.3.1.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одним из следующих способов:</w:t>
      </w:r>
    </w:p>
    <w:p w:rsidR="00306107" w:rsidRDefault="00306107" w:rsidP="00306107">
      <w:pPr>
        <w:pStyle w:val="a7"/>
        <w:numPr>
          <w:ilvl w:val="0"/>
          <w:numId w:val="1"/>
        </w:numPr>
        <w:tabs>
          <w:tab w:val="left" w:pos="284"/>
          <w:tab w:val="left" w:pos="756"/>
        </w:tabs>
        <w:ind w:left="284" w:right="142" w:firstLine="0"/>
      </w:pPr>
      <w: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06107" w:rsidRDefault="00306107" w:rsidP="00306107">
      <w:pPr>
        <w:pStyle w:val="a7"/>
        <w:numPr>
          <w:ilvl w:val="0"/>
          <w:numId w:val="1"/>
        </w:numPr>
        <w:tabs>
          <w:tab w:val="left" w:pos="284"/>
          <w:tab w:val="left" w:pos="756"/>
        </w:tabs>
        <w:ind w:left="284" w:firstLine="0"/>
      </w:pPr>
      <w:r>
        <w:t>заказным</w:t>
      </w:r>
      <w:r>
        <w:rPr>
          <w:spacing w:val="-7"/>
        </w:rPr>
        <w:t xml:space="preserve"> </w:t>
      </w:r>
      <w:r>
        <w:t>письмом</w:t>
      </w:r>
      <w:r>
        <w:rPr>
          <w:spacing w:val="-5"/>
        </w:rPr>
        <w:t xml:space="preserve"> </w:t>
      </w:r>
      <w:r>
        <w:t>с</w:t>
      </w:r>
      <w:r>
        <w:rPr>
          <w:spacing w:val="-4"/>
        </w:rPr>
        <w:t xml:space="preserve"> </w:t>
      </w:r>
      <w:r>
        <w:t>уведомлением</w:t>
      </w:r>
      <w:r>
        <w:rPr>
          <w:spacing w:val="-5"/>
        </w:rPr>
        <w:t xml:space="preserve"> </w:t>
      </w:r>
      <w:r>
        <w:t>о</w:t>
      </w:r>
      <w:r>
        <w:rPr>
          <w:spacing w:val="-4"/>
        </w:rPr>
        <w:t xml:space="preserve"> </w:t>
      </w:r>
      <w:r>
        <w:rPr>
          <w:spacing w:val="-2"/>
        </w:rPr>
        <w:t>вручении;</w:t>
      </w:r>
    </w:p>
    <w:p w:rsidR="00306107" w:rsidRDefault="00306107" w:rsidP="00306107">
      <w:pPr>
        <w:pStyle w:val="a7"/>
        <w:numPr>
          <w:ilvl w:val="0"/>
          <w:numId w:val="1"/>
        </w:numPr>
        <w:tabs>
          <w:tab w:val="left" w:pos="284"/>
          <w:tab w:val="left" w:pos="756"/>
        </w:tabs>
        <w:spacing w:before="1" w:line="252" w:lineRule="exact"/>
        <w:ind w:left="284" w:firstLine="0"/>
      </w:pPr>
      <w:r>
        <w:t>по</w:t>
      </w:r>
      <w:r>
        <w:rPr>
          <w:spacing w:val="-11"/>
        </w:rPr>
        <w:t xml:space="preserve"> </w:t>
      </w:r>
      <w:r>
        <w:t>электронной</w:t>
      </w:r>
      <w:r>
        <w:rPr>
          <w:spacing w:val="-8"/>
        </w:rPr>
        <w:t xml:space="preserve"> </w:t>
      </w:r>
      <w:r>
        <w:t>почте,</w:t>
      </w:r>
      <w:r>
        <w:rPr>
          <w:spacing w:val="-8"/>
        </w:rPr>
        <w:t xml:space="preserve"> </w:t>
      </w:r>
      <w:r>
        <w:t>с</w:t>
      </w:r>
      <w:r>
        <w:rPr>
          <w:spacing w:val="-8"/>
        </w:rPr>
        <w:t xml:space="preserve"> </w:t>
      </w:r>
      <w:r>
        <w:t>возможностью</w:t>
      </w:r>
      <w:r>
        <w:rPr>
          <w:spacing w:val="-8"/>
        </w:rPr>
        <w:t xml:space="preserve"> </w:t>
      </w:r>
      <w:r>
        <w:t>идентифицировать</w:t>
      </w:r>
      <w:r>
        <w:rPr>
          <w:spacing w:val="-8"/>
        </w:rPr>
        <w:t xml:space="preserve"> </w:t>
      </w:r>
      <w:r>
        <w:rPr>
          <w:spacing w:val="-2"/>
        </w:rPr>
        <w:t>отправителя;</w:t>
      </w:r>
    </w:p>
    <w:p w:rsidR="00306107" w:rsidRDefault="00306107" w:rsidP="00306107">
      <w:pPr>
        <w:pStyle w:val="a7"/>
        <w:numPr>
          <w:ilvl w:val="0"/>
          <w:numId w:val="1"/>
        </w:numPr>
        <w:tabs>
          <w:tab w:val="left" w:pos="284"/>
          <w:tab w:val="left" w:pos="756"/>
        </w:tabs>
        <w:spacing w:line="252" w:lineRule="exact"/>
        <w:ind w:left="284" w:firstLine="0"/>
      </w:pPr>
      <w:r>
        <w:t>посредством</w:t>
      </w:r>
      <w:r>
        <w:rPr>
          <w:spacing w:val="-9"/>
        </w:rPr>
        <w:t xml:space="preserve"> </w:t>
      </w:r>
      <w:r>
        <w:t>системы</w:t>
      </w:r>
      <w:r>
        <w:rPr>
          <w:spacing w:val="-6"/>
        </w:rPr>
        <w:t xml:space="preserve"> </w:t>
      </w:r>
      <w:r>
        <w:t>ЭДО</w:t>
      </w:r>
      <w:r>
        <w:rPr>
          <w:spacing w:val="-7"/>
        </w:rPr>
        <w:t xml:space="preserve"> </w:t>
      </w:r>
      <w:r>
        <w:t>(при</w:t>
      </w:r>
      <w:r>
        <w:rPr>
          <w:spacing w:val="-7"/>
        </w:rPr>
        <w:t xml:space="preserve"> </w:t>
      </w:r>
      <w:r>
        <w:t>наличии</w:t>
      </w:r>
      <w:r>
        <w:rPr>
          <w:spacing w:val="-7"/>
        </w:rPr>
        <w:t xml:space="preserve"> </w:t>
      </w:r>
      <w:r>
        <w:t>соответствующего</w:t>
      </w:r>
      <w:r>
        <w:rPr>
          <w:spacing w:val="-6"/>
        </w:rPr>
        <w:t xml:space="preserve"> </w:t>
      </w:r>
      <w:r>
        <w:rPr>
          <w:spacing w:val="-2"/>
        </w:rPr>
        <w:t>соглашения).</w:t>
      </w:r>
    </w:p>
    <w:p w:rsidR="00306107" w:rsidRDefault="00306107" w:rsidP="00306107">
      <w:pPr>
        <w:tabs>
          <w:tab w:val="left" w:pos="284"/>
          <w:tab w:val="left" w:pos="860"/>
        </w:tabs>
        <w:spacing w:before="1"/>
        <w:ind w:left="284" w:right="137"/>
        <w:jc w:val="both"/>
      </w:pPr>
      <w:r>
        <w:t>13.3.2. Юридически значимые сообщения направляются исключительно предусмотренными Договором способами. Направление сообщения иным способом не является надлежащим.</w:t>
      </w:r>
    </w:p>
    <w:p w:rsidR="00306107" w:rsidRDefault="00306107" w:rsidP="00306107">
      <w:pPr>
        <w:tabs>
          <w:tab w:val="left" w:pos="284"/>
          <w:tab w:val="left" w:pos="827"/>
        </w:tabs>
        <w:ind w:left="284" w:right="139"/>
        <w:jc w:val="both"/>
      </w:pPr>
      <w:r>
        <w:t>13.3.3. 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является надлежащим.</w:t>
      </w:r>
    </w:p>
    <w:p w:rsidR="00306107" w:rsidRDefault="00306107" w:rsidP="00306107">
      <w:pPr>
        <w:tabs>
          <w:tab w:val="left" w:pos="284"/>
          <w:tab w:val="left" w:pos="807"/>
        </w:tabs>
        <w:ind w:left="284" w:right="141"/>
        <w:jc w:val="both"/>
      </w:pPr>
      <w:r>
        <w:t>13.3.4. Если иное не предусмотрено законом, все юридически</w:t>
      </w:r>
      <w:r w:rsidRPr="0034740A">
        <w:rPr>
          <w:spacing w:val="-2"/>
        </w:rPr>
        <w:t xml:space="preserve"> </w:t>
      </w:r>
      <w:r>
        <w:t>значимые сообщения по</w:t>
      </w:r>
      <w:r w:rsidRPr="0034740A">
        <w:rPr>
          <w:spacing w:val="-2"/>
        </w:rPr>
        <w:t xml:space="preserve"> </w:t>
      </w:r>
      <w:r>
        <w:t>Договору</w:t>
      </w:r>
      <w:r w:rsidRPr="0034740A">
        <w:rPr>
          <w:spacing w:val="-1"/>
        </w:rPr>
        <w:t xml:space="preserve"> </w:t>
      </w:r>
      <w:r>
        <w:t>влекут для получающей их стороны наступление гражданско-правовых последствий с момента доставки соответствующего сообщения.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06107" w:rsidRDefault="00306107" w:rsidP="00306107">
      <w:pPr>
        <w:tabs>
          <w:tab w:val="left" w:pos="284"/>
          <w:tab w:val="left" w:pos="764"/>
        </w:tabs>
        <w:ind w:left="284" w:right="140"/>
        <w:jc w:val="both"/>
      </w:pPr>
      <w:r>
        <w:t>13.4. Подписывая Договор, Поставщик подтверждает, что он тщательно изучил Спецификацию, Технические требования к Товару, они ему ясны, понятны и содержат всю необходимую информацию в достаточном объеме для надлежащего исполнения Договора.</w:t>
      </w:r>
    </w:p>
    <w:p w:rsidR="00306107" w:rsidRDefault="00306107" w:rsidP="00306107">
      <w:pPr>
        <w:tabs>
          <w:tab w:val="left" w:pos="284"/>
          <w:tab w:val="left" w:pos="637"/>
        </w:tabs>
        <w:spacing w:line="252" w:lineRule="exact"/>
        <w:ind w:left="284"/>
        <w:jc w:val="both"/>
        <w:rPr>
          <w:spacing w:val="-2"/>
        </w:rPr>
      </w:pPr>
      <w:r>
        <w:t xml:space="preserve">13.5. </w:t>
      </w:r>
      <w:r w:rsidRPr="00B30776">
        <w:t xml:space="preserve">Неотъемлемой частью настоящего Договора являются приложения, прямо поименованные в настоящем Договоре, а также формы документов, предусмотренных настоящим Договором, включая, но не ограничиваясь: формой Акта испытаний, формой Акта оказания услуг по инструктажу (обучению), формой Акта устранения гарантийного случая. Указанные формы являются обязательными для </w:t>
      </w:r>
      <w:r w:rsidRPr="00B30776">
        <w:lastRenderedPageBreak/>
        <w:t>применения Сторонами, если иное письменно не согласовано Сторонами</w:t>
      </w:r>
      <w:r w:rsidRPr="0034740A">
        <w:rPr>
          <w:spacing w:val="-2"/>
        </w:rPr>
        <w:t>:</w:t>
      </w:r>
    </w:p>
    <w:p w:rsidR="00306107" w:rsidRDefault="00306107" w:rsidP="00306107">
      <w:pPr>
        <w:tabs>
          <w:tab w:val="left" w:pos="284"/>
          <w:tab w:val="left" w:pos="637"/>
        </w:tabs>
        <w:spacing w:line="252" w:lineRule="exact"/>
        <w:ind w:left="284"/>
        <w:jc w:val="both"/>
        <w:rPr>
          <w:spacing w:val="-2"/>
        </w:rPr>
      </w:pPr>
    </w:p>
    <w:p w:rsidR="00306107" w:rsidRDefault="00306107" w:rsidP="00306107">
      <w:pPr>
        <w:tabs>
          <w:tab w:val="left" w:pos="284"/>
          <w:tab w:val="left" w:pos="637"/>
        </w:tabs>
        <w:spacing w:line="252" w:lineRule="exact"/>
        <w:ind w:left="284"/>
        <w:jc w:val="both"/>
        <w:rPr>
          <w:spacing w:val="-2"/>
        </w:rPr>
      </w:pPr>
      <w:r>
        <w:rPr>
          <w:spacing w:val="-2"/>
        </w:rPr>
        <w:t xml:space="preserve">Приложения:  </w:t>
      </w:r>
    </w:p>
    <w:p w:rsidR="00306107" w:rsidRDefault="00306107" w:rsidP="00306107">
      <w:pPr>
        <w:tabs>
          <w:tab w:val="left" w:pos="284"/>
          <w:tab w:val="left" w:pos="637"/>
        </w:tabs>
        <w:spacing w:line="252" w:lineRule="exact"/>
        <w:ind w:left="284"/>
        <w:jc w:val="both"/>
        <w:rPr>
          <w:spacing w:val="-2"/>
        </w:rPr>
      </w:pPr>
    </w:p>
    <w:p w:rsidR="00306107" w:rsidRDefault="00306107" w:rsidP="00306107">
      <w:pPr>
        <w:tabs>
          <w:tab w:val="left" w:pos="284"/>
          <w:tab w:val="left" w:pos="637"/>
        </w:tabs>
        <w:spacing w:line="252" w:lineRule="exact"/>
        <w:ind w:left="284"/>
        <w:jc w:val="both"/>
      </w:pPr>
    </w:p>
    <w:p w:rsidR="00306107" w:rsidRDefault="00306107" w:rsidP="00306107">
      <w:pPr>
        <w:tabs>
          <w:tab w:val="left" w:pos="284"/>
          <w:tab w:val="left" w:pos="1285"/>
        </w:tabs>
        <w:spacing w:before="1"/>
        <w:ind w:left="284"/>
        <w:jc w:val="both"/>
      </w:pPr>
    </w:p>
    <w:p w:rsidR="00306107" w:rsidRDefault="00306107" w:rsidP="00306107">
      <w:pPr>
        <w:pStyle w:val="1"/>
        <w:tabs>
          <w:tab w:val="left" w:pos="3922"/>
        </w:tabs>
        <w:spacing w:after="7"/>
        <w:ind w:left="3922"/>
        <w:jc w:val="left"/>
      </w:pPr>
      <w:r>
        <w:t>14.Адреса</w:t>
      </w:r>
      <w:r>
        <w:rPr>
          <w:spacing w:val="-3"/>
        </w:rPr>
        <w:t xml:space="preserve"> </w:t>
      </w:r>
      <w:r>
        <w:t>и</w:t>
      </w:r>
      <w:r>
        <w:rPr>
          <w:spacing w:val="-2"/>
        </w:rPr>
        <w:t xml:space="preserve"> </w:t>
      </w:r>
      <w:r>
        <w:t>реквизиты</w:t>
      </w:r>
      <w:r>
        <w:rPr>
          <w:spacing w:val="-2"/>
        </w:rPr>
        <w:t xml:space="preserve"> сторон</w:t>
      </w:r>
    </w:p>
    <w:p w:rsidR="00306107" w:rsidRDefault="00306107"/>
    <w:sectPr w:rsidR="00306107" w:rsidSect="00306107">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97D"/>
    <w:multiLevelType w:val="multilevel"/>
    <w:tmpl w:val="C790516A"/>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DF944DD"/>
    <w:multiLevelType w:val="multilevel"/>
    <w:tmpl w:val="0CFED70C"/>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0FC3729"/>
    <w:multiLevelType w:val="multilevel"/>
    <w:tmpl w:val="977297C2"/>
    <w:lvl w:ilvl="0">
      <w:start w:val="5"/>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8EE2028"/>
    <w:multiLevelType w:val="hybridMultilevel"/>
    <w:tmpl w:val="A28C403C"/>
    <w:lvl w:ilvl="0" w:tplc="B73C118E">
      <w:numFmt w:val="bullet"/>
      <w:lvlText w:val="-"/>
      <w:lvlJc w:val="left"/>
      <w:pPr>
        <w:ind w:left="141"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CA82888E">
      <w:numFmt w:val="bullet"/>
      <w:lvlText w:val="•"/>
      <w:lvlJc w:val="left"/>
      <w:pPr>
        <w:ind w:left="1174" w:hanging="125"/>
      </w:pPr>
      <w:rPr>
        <w:rFonts w:hint="default"/>
        <w:lang w:val="ru-RU" w:eastAsia="en-US" w:bidi="ar-SA"/>
      </w:rPr>
    </w:lvl>
    <w:lvl w:ilvl="2" w:tplc="3BC08702">
      <w:numFmt w:val="bullet"/>
      <w:lvlText w:val="•"/>
      <w:lvlJc w:val="left"/>
      <w:pPr>
        <w:ind w:left="2209" w:hanging="125"/>
      </w:pPr>
      <w:rPr>
        <w:rFonts w:hint="default"/>
        <w:lang w:val="ru-RU" w:eastAsia="en-US" w:bidi="ar-SA"/>
      </w:rPr>
    </w:lvl>
    <w:lvl w:ilvl="3" w:tplc="F0C8F07C">
      <w:numFmt w:val="bullet"/>
      <w:lvlText w:val="•"/>
      <w:lvlJc w:val="left"/>
      <w:pPr>
        <w:ind w:left="3244" w:hanging="125"/>
      </w:pPr>
      <w:rPr>
        <w:rFonts w:hint="default"/>
        <w:lang w:val="ru-RU" w:eastAsia="en-US" w:bidi="ar-SA"/>
      </w:rPr>
    </w:lvl>
    <w:lvl w:ilvl="4" w:tplc="6E727D42">
      <w:numFmt w:val="bullet"/>
      <w:lvlText w:val="•"/>
      <w:lvlJc w:val="left"/>
      <w:pPr>
        <w:ind w:left="4279" w:hanging="125"/>
      </w:pPr>
      <w:rPr>
        <w:rFonts w:hint="default"/>
        <w:lang w:val="ru-RU" w:eastAsia="en-US" w:bidi="ar-SA"/>
      </w:rPr>
    </w:lvl>
    <w:lvl w:ilvl="5" w:tplc="E54AEE8C">
      <w:numFmt w:val="bullet"/>
      <w:lvlText w:val="•"/>
      <w:lvlJc w:val="left"/>
      <w:pPr>
        <w:ind w:left="5314" w:hanging="125"/>
      </w:pPr>
      <w:rPr>
        <w:rFonts w:hint="default"/>
        <w:lang w:val="ru-RU" w:eastAsia="en-US" w:bidi="ar-SA"/>
      </w:rPr>
    </w:lvl>
    <w:lvl w:ilvl="6" w:tplc="F1420AE8">
      <w:numFmt w:val="bullet"/>
      <w:lvlText w:val="•"/>
      <w:lvlJc w:val="left"/>
      <w:pPr>
        <w:ind w:left="6349" w:hanging="125"/>
      </w:pPr>
      <w:rPr>
        <w:rFonts w:hint="default"/>
        <w:lang w:val="ru-RU" w:eastAsia="en-US" w:bidi="ar-SA"/>
      </w:rPr>
    </w:lvl>
    <w:lvl w:ilvl="7" w:tplc="A80A10CC">
      <w:numFmt w:val="bullet"/>
      <w:lvlText w:val="•"/>
      <w:lvlJc w:val="left"/>
      <w:pPr>
        <w:ind w:left="7384" w:hanging="125"/>
      </w:pPr>
      <w:rPr>
        <w:rFonts w:hint="default"/>
        <w:lang w:val="ru-RU" w:eastAsia="en-US" w:bidi="ar-SA"/>
      </w:rPr>
    </w:lvl>
    <w:lvl w:ilvl="8" w:tplc="C31CB19E">
      <w:numFmt w:val="bullet"/>
      <w:lvlText w:val="•"/>
      <w:lvlJc w:val="left"/>
      <w:pPr>
        <w:ind w:left="8419" w:hanging="125"/>
      </w:pPr>
      <w:rPr>
        <w:rFonts w:hint="default"/>
        <w:lang w:val="ru-RU" w:eastAsia="en-US" w:bidi="ar-SA"/>
      </w:rPr>
    </w:lvl>
  </w:abstractNum>
  <w:abstractNum w:abstractNumId="4" w15:restartNumberingAfterBreak="0">
    <w:nsid w:val="47874F35"/>
    <w:multiLevelType w:val="multilevel"/>
    <w:tmpl w:val="542EEC5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4C0B0307"/>
    <w:multiLevelType w:val="multilevel"/>
    <w:tmpl w:val="0DCE0056"/>
    <w:lvl w:ilvl="0">
      <w:start w:val="1"/>
      <w:numFmt w:val="decimal"/>
      <w:lvlText w:val="%1."/>
      <w:lvlJc w:val="left"/>
      <w:pPr>
        <w:ind w:left="4695" w:hanging="226"/>
        <w:jc w:val="right"/>
      </w:pPr>
      <w:rPr>
        <w:rFonts w:hint="default"/>
        <w:spacing w:val="0"/>
        <w:w w:val="100"/>
        <w:lang w:val="ru-RU" w:eastAsia="en-US" w:bidi="ar-SA"/>
      </w:rPr>
    </w:lvl>
    <w:lvl w:ilvl="1">
      <w:start w:val="1"/>
      <w:numFmt w:val="decimal"/>
      <w:lvlText w:val="%1.%2."/>
      <w:lvlJc w:val="left"/>
      <w:pPr>
        <w:ind w:left="959" w:hanging="392"/>
      </w:pPr>
      <w:rPr>
        <w:rFonts w:ascii="Times New Roman" w:eastAsia="Times New Roman" w:hAnsi="Times New Roman" w:cs="Times New Roman" w:hint="default"/>
        <w:b w:val="0"/>
        <w:bCs w:val="0"/>
        <w:i w:val="0"/>
        <w:iCs w:val="0"/>
        <w:strike w:val="0"/>
        <w:color w:val="auto"/>
        <w:spacing w:val="0"/>
        <w:w w:val="100"/>
        <w:sz w:val="22"/>
        <w:szCs w:val="22"/>
        <w:lang w:val="ru-RU" w:eastAsia="en-US" w:bidi="ar-SA"/>
      </w:rPr>
    </w:lvl>
    <w:lvl w:ilvl="2">
      <w:start w:val="1"/>
      <w:numFmt w:val="decimal"/>
      <w:lvlText w:val="%1.%2.%3."/>
      <w:lvlJc w:val="left"/>
      <w:pPr>
        <w:ind w:left="557" w:hanging="557"/>
      </w:pPr>
      <w:rPr>
        <w:rFonts w:ascii="Times New Roman" w:eastAsia="Times New Roman" w:hAnsi="Times New Roman" w:cs="Times New Roman" w:hint="default"/>
        <w:b w:val="0"/>
        <w:bCs w:val="0"/>
        <w:i w:val="0"/>
        <w:iCs w:val="0"/>
        <w:spacing w:val="0"/>
        <w:w w:val="100"/>
        <w:sz w:val="22"/>
        <w:szCs w:val="22"/>
        <w:lang w:val="ru-RU" w:eastAsia="en-US" w:bidi="ar-SA"/>
      </w:rPr>
    </w:lvl>
    <w:lvl w:ilvl="3">
      <w:start w:val="1"/>
      <w:numFmt w:val="decimal"/>
      <w:lvlText w:val="%1.%2.%3.%4."/>
      <w:lvlJc w:val="left"/>
      <w:pPr>
        <w:ind w:left="141" w:hanging="745"/>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860" w:hanging="745"/>
      </w:pPr>
      <w:rPr>
        <w:rFonts w:hint="default"/>
        <w:lang w:val="ru-RU" w:eastAsia="en-US" w:bidi="ar-SA"/>
      </w:rPr>
    </w:lvl>
    <w:lvl w:ilvl="5">
      <w:numFmt w:val="bullet"/>
      <w:lvlText w:val="•"/>
      <w:lvlJc w:val="left"/>
      <w:pPr>
        <w:ind w:left="1280" w:hanging="745"/>
      </w:pPr>
      <w:rPr>
        <w:rFonts w:hint="default"/>
        <w:lang w:val="ru-RU" w:eastAsia="en-US" w:bidi="ar-SA"/>
      </w:rPr>
    </w:lvl>
    <w:lvl w:ilvl="6">
      <w:numFmt w:val="bullet"/>
      <w:lvlText w:val="•"/>
      <w:lvlJc w:val="left"/>
      <w:pPr>
        <w:ind w:left="4700" w:hanging="745"/>
      </w:pPr>
      <w:rPr>
        <w:rFonts w:hint="default"/>
        <w:lang w:val="ru-RU" w:eastAsia="en-US" w:bidi="ar-SA"/>
      </w:rPr>
    </w:lvl>
    <w:lvl w:ilvl="7">
      <w:numFmt w:val="bullet"/>
      <w:lvlText w:val="•"/>
      <w:lvlJc w:val="left"/>
      <w:pPr>
        <w:ind w:left="6147" w:hanging="745"/>
      </w:pPr>
      <w:rPr>
        <w:rFonts w:hint="default"/>
        <w:lang w:val="ru-RU" w:eastAsia="en-US" w:bidi="ar-SA"/>
      </w:rPr>
    </w:lvl>
    <w:lvl w:ilvl="8">
      <w:numFmt w:val="bullet"/>
      <w:lvlText w:val="•"/>
      <w:lvlJc w:val="left"/>
      <w:pPr>
        <w:ind w:left="7594" w:hanging="745"/>
      </w:pPr>
      <w:rPr>
        <w:rFonts w:hint="default"/>
        <w:lang w:val="ru-RU" w:eastAsia="en-US" w:bidi="ar-SA"/>
      </w:rPr>
    </w:lvl>
  </w:abstractNum>
  <w:abstractNum w:abstractNumId="6" w15:restartNumberingAfterBreak="0">
    <w:nsid w:val="5AA07A99"/>
    <w:multiLevelType w:val="hybridMultilevel"/>
    <w:tmpl w:val="3A22868C"/>
    <w:lvl w:ilvl="0" w:tplc="18CA755C">
      <w:numFmt w:val="bullet"/>
      <w:lvlText w:val="-"/>
      <w:lvlJc w:val="left"/>
      <w:pPr>
        <w:ind w:left="141"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EEE0C6A0">
      <w:numFmt w:val="bullet"/>
      <w:lvlText w:val="•"/>
      <w:lvlJc w:val="left"/>
      <w:pPr>
        <w:ind w:left="1174" w:hanging="135"/>
      </w:pPr>
      <w:rPr>
        <w:rFonts w:hint="default"/>
        <w:lang w:val="ru-RU" w:eastAsia="en-US" w:bidi="ar-SA"/>
      </w:rPr>
    </w:lvl>
    <w:lvl w:ilvl="2" w:tplc="A2144CAE">
      <w:numFmt w:val="bullet"/>
      <w:lvlText w:val="•"/>
      <w:lvlJc w:val="left"/>
      <w:pPr>
        <w:ind w:left="2209" w:hanging="135"/>
      </w:pPr>
      <w:rPr>
        <w:rFonts w:hint="default"/>
        <w:lang w:val="ru-RU" w:eastAsia="en-US" w:bidi="ar-SA"/>
      </w:rPr>
    </w:lvl>
    <w:lvl w:ilvl="3" w:tplc="3A822028">
      <w:numFmt w:val="bullet"/>
      <w:lvlText w:val="•"/>
      <w:lvlJc w:val="left"/>
      <w:pPr>
        <w:ind w:left="3244" w:hanging="135"/>
      </w:pPr>
      <w:rPr>
        <w:rFonts w:hint="default"/>
        <w:lang w:val="ru-RU" w:eastAsia="en-US" w:bidi="ar-SA"/>
      </w:rPr>
    </w:lvl>
    <w:lvl w:ilvl="4" w:tplc="11AC69E6">
      <w:numFmt w:val="bullet"/>
      <w:lvlText w:val="•"/>
      <w:lvlJc w:val="left"/>
      <w:pPr>
        <w:ind w:left="4279" w:hanging="135"/>
      </w:pPr>
      <w:rPr>
        <w:rFonts w:hint="default"/>
        <w:lang w:val="ru-RU" w:eastAsia="en-US" w:bidi="ar-SA"/>
      </w:rPr>
    </w:lvl>
    <w:lvl w:ilvl="5" w:tplc="1CAAE9A0">
      <w:numFmt w:val="bullet"/>
      <w:lvlText w:val="•"/>
      <w:lvlJc w:val="left"/>
      <w:pPr>
        <w:ind w:left="5314" w:hanging="135"/>
      </w:pPr>
      <w:rPr>
        <w:rFonts w:hint="default"/>
        <w:lang w:val="ru-RU" w:eastAsia="en-US" w:bidi="ar-SA"/>
      </w:rPr>
    </w:lvl>
    <w:lvl w:ilvl="6" w:tplc="579A265A">
      <w:numFmt w:val="bullet"/>
      <w:lvlText w:val="•"/>
      <w:lvlJc w:val="left"/>
      <w:pPr>
        <w:ind w:left="6349" w:hanging="135"/>
      </w:pPr>
      <w:rPr>
        <w:rFonts w:hint="default"/>
        <w:lang w:val="ru-RU" w:eastAsia="en-US" w:bidi="ar-SA"/>
      </w:rPr>
    </w:lvl>
    <w:lvl w:ilvl="7" w:tplc="92C4CE62">
      <w:numFmt w:val="bullet"/>
      <w:lvlText w:val="•"/>
      <w:lvlJc w:val="left"/>
      <w:pPr>
        <w:ind w:left="7384" w:hanging="135"/>
      </w:pPr>
      <w:rPr>
        <w:rFonts w:hint="default"/>
        <w:lang w:val="ru-RU" w:eastAsia="en-US" w:bidi="ar-SA"/>
      </w:rPr>
    </w:lvl>
    <w:lvl w:ilvl="8" w:tplc="264CBD68">
      <w:numFmt w:val="bullet"/>
      <w:lvlText w:val="•"/>
      <w:lvlJc w:val="left"/>
      <w:pPr>
        <w:ind w:left="8419" w:hanging="135"/>
      </w:pPr>
      <w:rPr>
        <w:rFonts w:hint="default"/>
        <w:lang w:val="ru-RU" w:eastAsia="en-US" w:bidi="ar-SA"/>
      </w:rPr>
    </w:lvl>
  </w:abstractNum>
  <w:abstractNum w:abstractNumId="7" w15:restartNumberingAfterBreak="0">
    <w:nsid w:val="60B84569"/>
    <w:multiLevelType w:val="hybridMultilevel"/>
    <w:tmpl w:val="450AF814"/>
    <w:lvl w:ilvl="0" w:tplc="D6D089E0">
      <w:numFmt w:val="bullet"/>
      <w:lvlText w:val="-"/>
      <w:lvlJc w:val="left"/>
      <w:pPr>
        <w:ind w:left="707"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BF54A782">
      <w:numFmt w:val="bullet"/>
      <w:lvlText w:val="•"/>
      <w:lvlJc w:val="left"/>
      <w:pPr>
        <w:ind w:left="1678" w:hanging="132"/>
      </w:pPr>
      <w:rPr>
        <w:rFonts w:hint="default"/>
        <w:lang w:val="ru-RU" w:eastAsia="en-US" w:bidi="ar-SA"/>
      </w:rPr>
    </w:lvl>
    <w:lvl w:ilvl="2" w:tplc="A2505CE6">
      <w:numFmt w:val="bullet"/>
      <w:lvlText w:val="•"/>
      <w:lvlJc w:val="left"/>
      <w:pPr>
        <w:ind w:left="2657" w:hanging="132"/>
      </w:pPr>
      <w:rPr>
        <w:rFonts w:hint="default"/>
        <w:lang w:val="ru-RU" w:eastAsia="en-US" w:bidi="ar-SA"/>
      </w:rPr>
    </w:lvl>
    <w:lvl w:ilvl="3" w:tplc="47ECA6DA">
      <w:numFmt w:val="bullet"/>
      <w:lvlText w:val="•"/>
      <w:lvlJc w:val="left"/>
      <w:pPr>
        <w:ind w:left="3636" w:hanging="132"/>
      </w:pPr>
      <w:rPr>
        <w:rFonts w:hint="default"/>
        <w:lang w:val="ru-RU" w:eastAsia="en-US" w:bidi="ar-SA"/>
      </w:rPr>
    </w:lvl>
    <w:lvl w:ilvl="4" w:tplc="ADC27B32">
      <w:numFmt w:val="bullet"/>
      <w:lvlText w:val="•"/>
      <w:lvlJc w:val="left"/>
      <w:pPr>
        <w:ind w:left="4615" w:hanging="132"/>
      </w:pPr>
      <w:rPr>
        <w:rFonts w:hint="default"/>
        <w:lang w:val="ru-RU" w:eastAsia="en-US" w:bidi="ar-SA"/>
      </w:rPr>
    </w:lvl>
    <w:lvl w:ilvl="5" w:tplc="95F2E450">
      <w:numFmt w:val="bullet"/>
      <w:lvlText w:val="•"/>
      <w:lvlJc w:val="left"/>
      <w:pPr>
        <w:ind w:left="5594" w:hanging="132"/>
      </w:pPr>
      <w:rPr>
        <w:rFonts w:hint="default"/>
        <w:lang w:val="ru-RU" w:eastAsia="en-US" w:bidi="ar-SA"/>
      </w:rPr>
    </w:lvl>
    <w:lvl w:ilvl="6" w:tplc="4EB02C8A">
      <w:numFmt w:val="bullet"/>
      <w:lvlText w:val="•"/>
      <w:lvlJc w:val="left"/>
      <w:pPr>
        <w:ind w:left="6573" w:hanging="132"/>
      </w:pPr>
      <w:rPr>
        <w:rFonts w:hint="default"/>
        <w:lang w:val="ru-RU" w:eastAsia="en-US" w:bidi="ar-SA"/>
      </w:rPr>
    </w:lvl>
    <w:lvl w:ilvl="7" w:tplc="27322814">
      <w:numFmt w:val="bullet"/>
      <w:lvlText w:val="•"/>
      <w:lvlJc w:val="left"/>
      <w:pPr>
        <w:ind w:left="7552" w:hanging="132"/>
      </w:pPr>
      <w:rPr>
        <w:rFonts w:hint="default"/>
        <w:lang w:val="ru-RU" w:eastAsia="en-US" w:bidi="ar-SA"/>
      </w:rPr>
    </w:lvl>
    <w:lvl w:ilvl="8" w:tplc="1464B9D8">
      <w:numFmt w:val="bullet"/>
      <w:lvlText w:val="•"/>
      <w:lvlJc w:val="left"/>
      <w:pPr>
        <w:ind w:left="8531" w:hanging="132"/>
      </w:pPr>
      <w:rPr>
        <w:rFonts w:hint="default"/>
        <w:lang w:val="ru-RU" w:eastAsia="en-US" w:bidi="ar-SA"/>
      </w:rPr>
    </w:lvl>
  </w:abstractNum>
  <w:abstractNum w:abstractNumId="8" w15:restartNumberingAfterBreak="0">
    <w:nsid w:val="67061F03"/>
    <w:multiLevelType w:val="multilevel"/>
    <w:tmpl w:val="B854FEF6"/>
    <w:lvl w:ilvl="0">
      <w:start w:val="9"/>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num w:numId="1">
    <w:abstractNumId w:val="6"/>
  </w:num>
  <w:num w:numId="2">
    <w:abstractNumId w:val="7"/>
  </w:num>
  <w:num w:numId="3">
    <w:abstractNumId w:val="3"/>
  </w:num>
  <w:num w:numId="4">
    <w:abstractNumId w:val="5"/>
  </w:num>
  <w:num w:numId="5">
    <w:abstractNumId w:val="8"/>
  </w:num>
  <w:num w:numId="6">
    <w:abstractNumId w:val="4"/>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93"/>
    <w:rsid w:val="00057993"/>
    <w:rsid w:val="00306107"/>
    <w:rsid w:val="00BD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1363E-B347-4DEF-89ED-8F3ACFF8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0610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06107"/>
    <w:pPr>
      <w:ind w:left="343"/>
      <w:jc w:val="center"/>
      <w:outlineLvl w:val="0"/>
    </w:pPr>
    <w:rPr>
      <w:b/>
      <w:bCs/>
      <w:sz w:val="24"/>
      <w:szCs w:val="24"/>
    </w:rPr>
  </w:style>
  <w:style w:type="paragraph" w:styleId="2">
    <w:name w:val="heading 2"/>
    <w:basedOn w:val="a"/>
    <w:link w:val="20"/>
    <w:uiPriority w:val="1"/>
    <w:qFormat/>
    <w:rsid w:val="00306107"/>
    <w:pPr>
      <w:spacing w:line="250" w:lineRule="exact"/>
      <w:ind w:left="1501"/>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06107"/>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306107"/>
    <w:rPr>
      <w:rFonts w:ascii="Times New Roman" w:eastAsia="Times New Roman" w:hAnsi="Times New Roman" w:cs="Times New Roman"/>
      <w:b/>
      <w:bCs/>
    </w:rPr>
  </w:style>
  <w:style w:type="paragraph" w:styleId="a3">
    <w:name w:val="Body Text"/>
    <w:basedOn w:val="a"/>
    <w:link w:val="a4"/>
    <w:uiPriority w:val="1"/>
    <w:qFormat/>
    <w:rsid w:val="00306107"/>
    <w:pPr>
      <w:ind w:left="141"/>
      <w:jc w:val="both"/>
    </w:pPr>
  </w:style>
  <w:style w:type="character" w:customStyle="1" w:styleId="a4">
    <w:name w:val="Основной текст Знак"/>
    <w:basedOn w:val="a0"/>
    <w:link w:val="a3"/>
    <w:uiPriority w:val="1"/>
    <w:rsid w:val="00306107"/>
    <w:rPr>
      <w:rFonts w:ascii="Times New Roman" w:eastAsia="Times New Roman" w:hAnsi="Times New Roman" w:cs="Times New Roman"/>
    </w:rPr>
  </w:style>
  <w:style w:type="paragraph" w:styleId="a5">
    <w:name w:val="Title"/>
    <w:basedOn w:val="a"/>
    <w:link w:val="a6"/>
    <w:uiPriority w:val="1"/>
    <w:qFormat/>
    <w:rsid w:val="00306107"/>
    <w:pPr>
      <w:spacing w:before="66" w:after="5"/>
      <w:ind w:left="343" w:right="352"/>
      <w:jc w:val="center"/>
    </w:pPr>
    <w:rPr>
      <w:b/>
      <w:bCs/>
      <w:sz w:val="28"/>
      <w:szCs w:val="28"/>
    </w:rPr>
  </w:style>
  <w:style w:type="character" w:customStyle="1" w:styleId="a6">
    <w:name w:val="Название Знак"/>
    <w:basedOn w:val="a0"/>
    <w:link w:val="a5"/>
    <w:uiPriority w:val="1"/>
    <w:rsid w:val="00306107"/>
    <w:rPr>
      <w:rFonts w:ascii="Times New Roman" w:eastAsia="Times New Roman" w:hAnsi="Times New Roman" w:cs="Times New Roman"/>
      <w:b/>
      <w:bCs/>
      <w:sz w:val="28"/>
      <w:szCs w:val="28"/>
    </w:rPr>
  </w:style>
  <w:style w:type="paragraph" w:styleId="a7">
    <w:name w:val="List Paragraph"/>
    <w:basedOn w:val="a"/>
    <w:link w:val="a8"/>
    <w:uiPriority w:val="34"/>
    <w:qFormat/>
    <w:rsid w:val="00306107"/>
    <w:pPr>
      <w:ind w:left="141"/>
      <w:jc w:val="both"/>
    </w:pPr>
  </w:style>
  <w:style w:type="paragraph" w:customStyle="1" w:styleId="TableParagraph">
    <w:name w:val="Table Paragraph"/>
    <w:basedOn w:val="a"/>
    <w:uiPriority w:val="1"/>
    <w:qFormat/>
    <w:rsid w:val="00306107"/>
    <w:pPr>
      <w:ind w:left="105"/>
    </w:pPr>
  </w:style>
  <w:style w:type="paragraph" w:styleId="a9">
    <w:name w:val="annotation text"/>
    <w:basedOn w:val="a"/>
    <w:link w:val="aa"/>
    <w:uiPriority w:val="99"/>
    <w:semiHidden/>
    <w:unhideWhenUsed/>
    <w:rsid w:val="00306107"/>
    <w:rPr>
      <w:sz w:val="20"/>
      <w:szCs w:val="20"/>
    </w:rPr>
  </w:style>
  <w:style w:type="character" w:customStyle="1" w:styleId="aa">
    <w:name w:val="Текст примечания Знак"/>
    <w:basedOn w:val="a0"/>
    <w:link w:val="a9"/>
    <w:uiPriority w:val="99"/>
    <w:semiHidden/>
    <w:rsid w:val="00306107"/>
    <w:rPr>
      <w:rFonts w:ascii="Times New Roman" w:eastAsia="Times New Roman" w:hAnsi="Times New Roman" w:cs="Times New Roman"/>
      <w:sz w:val="20"/>
      <w:szCs w:val="20"/>
    </w:rPr>
  </w:style>
  <w:style w:type="paragraph" w:customStyle="1" w:styleId="MediumGrid1-Accent21">
    <w:name w:val="Medium Grid 1 - Accent 21"/>
    <w:basedOn w:val="a"/>
    <w:uiPriority w:val="99"/>
    <w:qFormat/>
    <w:rsid w:val="00306107"/>
    <w:pPr>
      <w:widowControl/>
      <w:autoSpaceDE/>
      <w:autoSpaceDN/>
      <w:spacing w:after="200" w:line="276" w:lineRule="auto"/>
      <w:ind w:left="720"/>
      <w:contextualSpacing/>
    </w:pPr>
    <w:rPr>
      <w:rFonts w:eastAsia="Calibri"/>
      <w:sz w:val="24"/>
      <w:szCs w:val="24"/>
      <w:lang w:eastAsia="ru-RU"/>
    </w:rPr>
  </w:style>
  <w:style w:type="character" w:customStyle="1" w:styleId="a8">
    <w:name w:val="Абзац списка Знак"/>
    <w:link w:val="a7"/>
    <w:uiPriority w:val="34"/>
    <w:qFormat/>
    <w:locked/>
    <w:rsid w:val="0030610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5809</Words>
  <Characters>33117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Перова Инна Валериевна</dc:creator>
  <cp:keywords/>
  <dc:description/>
  <cp:lastModifiedBy>Перова Инна Валериевна</cp:lastModifiedBy>
  <cp:revision>2</cp:revision>
  <dcterms:created xsi:type="dcterms:W3CDTF">2026-08-18T09:39:00Z</dcterms:created>
  <dcterms:modified xsi:type="dcterms:W3CDTF">2026-08-18T09:39:00Z</dcterms:modified>
</cp:coreProperties>
</file>