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2D981" w14:textId="77777777" w:rsidR="003542B5" w:rsidRDefault="003542B5" w:rsidP="003542B5">
      <w:pPr>
        <w:pStyle w:val="a3"/>
        <w:jc w:val="right"/>
        <w:rPr>
          <w:rFonts w:ascii="Times New Roman" w:hAnsi="Times New Roman" w:cs="Times New Roman"/>
          <w:sz w:val="24"/>
          <w:szCs w:val="24"/>
        </w:rPr>
      </w:pPr>
      <w:r w:rsidRPr="00D324DE">
        <w:rPr>
          <w:rFonts w:ascii="Times New Roman" w:hAnsi="Times New Roman" w:cs="Times New Roman"/>
          <w:sz w:val="24"/>
          <w:szCs w:val="24"/>
        </w:rPr>
        <w:t>Приложение №2</w:t>
      </w:r>
    </w:p>
    <w:p w14:paraId="65675512" w14:textId="77777777" w:rsidR="003542B5" w:rsidRPr="00D324DE" w:rsidRDefault="003542B5" w:rsidP="003542B5">
      <w:pPr>
        <w:pStyle w:val="a3"/>
        <w:jc w:val="right"/>
        <w:rPr>
          <w:rFonts w:ascii="Times New Roman" w:hAnsi="Times New Roman" w:cs="Times New Roman"/>
          <w:b/>
          <w:bCs/>
          <w:sz w:val="24"/>
          <w:szCs w:val="24"/>
        </w:rPr>
      </w:pPr>
      <w:r w:rsidRPr="00D324DE">
        <w:rPr>
          <w:rFonts w:ascii="Times New Roman" w:hAnsi="Times New Roman" w:cs="Times New Roman"/>
          <w:b/>
          <w:bCs/>
          <w:sz w:val="24"/>
          <w:szCs w:val="24"/>
        </w:rPr>
        <w:t>УТВЕРЖДАЮ:</w:t>
      </w:r>
    </w:p>
    <w:p w14:paraId="15E9C02F" w14:textId="77777777" w:rsidR="003542B5" w:rsidRDefault="003542B5" w:rsidP="003542B5">
      <w:pPr>
        <w:pStyle w:val="a3"/>
        <w:rPr>
          <w:rFonts w:ascii="Times New Roman" w:hAnsi="Times New Roman" w:cs="Times New Roman"/>
          <w:sz w:val="24"/>
          <w:szCs w:val="24"/>
        </w:rPr>
      </w:pPr>
    </w:p>
    <w:tbl>
      <w:tblPr>
        <w:tblStyle w:val="a4"/>
        <w:tblW w:w="0" w:type="auto"/>
        <w:tblInd w:w="6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4"/>
      </w:tblGrid>
      <w:tr w:rsidR="003542B5" w14:paraId="66E67799" w14:textId="77777777" w:rsidTr="00297BBA">
        <w:tc>
          <w:tcPr>
            <w:tcW w:w="3254" w:type="dxa"/>
          </w:tcPr>
          <w:p w14:paraId="437E7F4D" w14:textId="77777777" w:rsidR="003542B5" w:rsidRDefault="003542B5" w:rsidP="00297BBA">
            <w:pPr>
              <w:pStyle w:val="a3"/>
              <w:rPr>
                <w:rFonts w:ascii="Times New Roman" w:hAnsi="Times New Roman" w:cs="Times New Roman"/>
                <w:sz w:val="24"/>
                <w:szCs w:val="24"/>
              </w:rPr>
            </w:pPr>
            <w:proofErr w:type="spellStart"/>
            <w:r>
              <w:rPr>
                <w:rFonts w:ascii="Times New Roman" w:hAnsi="Times New Roman" w:cs="Times New Roman"/>
                <w:sz w:val="24"/>
                <w:szCs w:val="24"/>
              </w:rPr>
              <w:t>И.о.заведующего</w:t>
            </w:r>
            <w:proofErr w:type="spellEnd"/>
          </w:p>
        </w:tc>
      </w:tr>
      <w:tr w:rsidR="003542B5" w14:paraId="31ECC481" w14:textId="77777777" w:rsidTr="00297BBA">
        <w:tc>
          <w:tcPr>
            <w:tcW w:w="3254" w:type="dxa"/>
          </w:tcPr>
          <w:p w14:paraId="3287257D" w14:textId="77777777" w:rsidR="003542B5" w:rsidRDefault="003542B5" w:rsidP="00297BBA">
            <w:pPr>
              <w:pStyle w:val="a3"/>
              <w:rPr>
                <w:rFonts w:ascii="Times New Roman" w:hAnsi="Times New Roman" w:cs="Times New Roman"/>
                <w:sz w:val="24"/>
                <w:szCs w:val="24"/>
              </w:rPr>
            </w:pPr>
            <w:r>
              <w:rPr>
                <w:rFonts w:ascii="Times New Roman" w:hAnsi="Times New Roman" w:cs="Times New Roman"/>
                <w:sz w:val="24"/>
                <w:szCs w:val="24"/>
              </w:rPr>
              <w:t>МАДОУ МО г. Краснодар</w:t>
            </w:r>
          </w:p>
          <w:p w14:paraId="05B5FE63" w14:textId="77777777" w:rsidR="003542B5" w:rsidRDefault="003542B5" w:rsidP="00297BBA">
            <w:pPr>
              <w:pStyle w:val="a3"/>
              <w:rPr>
                <w:rFonts w:ascii="Times New Roman" w:hAnsi="Times New Roman" w:cs="Times New Roman"/>
                <w:sz w:val="24"/>
                <w:szCs w:val="24"/>
              </w:rPr>
            </w:pPr>
            <w:r>
              <w:rPr>
                <w:rFonts w:ascii="Times New Roman" w:hAnsi="Times New Roman" w:cs="Times New Roman"/>
                <w:sz w:val="24"/>
                <w:szCs w:val="24"/>
              </w:rPr>
              <w:t>«Детский сад №11»</w:t>
            </w:r>
          </w:p>
        </w:tc>
      </w:tr>
      <w:tr w:rsidR="003542B5" w14:paraId="367AD334" w14:textId="77777777" w:rsidTr="00297BBA">
        <w:tc>
          <w:tcPr>
            <w:tcW w:w="3254" w:type="dxa"/>
          </w:tcPr>
          <w:p w14:paraId="633B469A" w14:textId="77777777" w:rsidR="003542B5" w:rsidRDefault="003542B5" w:rsidP="00297BBA">
            <w:pPr>
              <w:pStyle w:val="a3"/>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9264" behindDoc="1" locked="0" layoutInCell="1" allowOverlap="1" wp14:anchorId="63709404" wp14:editId="70EB5782">
                  <wp:simplePos x="0" y="0"/>
                  <wp:positionH relativeFrom="column">
                    <wp:posOffset>-127635</wp:posOffset>
                  </wp:positionH>
                  <wp:positionV relativeFrom="paragraph">
                    <wp:posOffset>-807720</wp:posOffset>
                  </wp:positionV>
                  <wp:extent cx="1603375" cy="1749425"/>
                  <wp:effectExtent l="0" t="0" r="0" b="317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03375" cy="1749425"/>
                          </a:xfrm>
                          <a:prstGeom prst="rect">
                            <a:avLst/>
                          </a:prstGeom>
                          <a:noFill/>
                        </pic:spPr>
                      </pic:pic>
                    </a:graphicData>
                  </a:graphic>
                </wp:anchor>
              </w:drawing>
            </w:r>
            <w:r>
              <w:rPr>
                <w:rFonts w:ascii="Times New Roman" w:hAnsi="Times New Roman" w:cs="Times New Roman"/>
                <w:sz w:val="24"/>
                <w:szCs w:val="24"/>
              </w:rPr>
              <w:t>_____________</w:t>
            </w:r>
            <w:proofErr w:type="spellStart"/>
            <w:r>
              <w:rPr>
                <w:rFonts w:ascii="Times New Roman" w:hAnsi="Times New Roman" w:cs="Times New Roman"/>
                <w:sz w:val="24"/>
                <w:szCs w:val="24"/>
              </w:rPr>
              <w:t>М.В.Дворник</w:t>
            </w:r>
            <w:proofErr w:type="spellEnd"/>
          </w:p>
          <w:p w14:paraId="7410758F" w14:textId="775AE200" w:rsidR="003542B5" w:rsidRDefault="003542B5" w:rsidP="00297BBA">
            <w:pPr>
              <w:pStyle w:val="a3"/>
              <w:rPr>
                <w:rFonts w:ascii="Times New Roman" w:hAnsi="Times New Roman" w:cs="Times New Roman"/>
                <w:sz w:val="24"/>
                <w:szCs w:val="24"/>
              </w:rPr>
            </w:pPr>
            <w:r>
              <w:rPr>
                <w:rFonts w:ascii="Times New Roman" w:hAnsi="Times New Roman" w:cs="Times New Roman"/>
                <w:sz w:val="24"/>
                <w:szCs w:val="24"/>
              </w:rPr>
              <w:t xml:space="preserve">                          1</w:t>
            </w:r>
            <w:r w:rsidR="002D3E19">
              <w:rPr>
                <w:rFonts w:ascii="Times New Roman" w:hAnsi="Times New Roman" w:cs="Times New Roman"/>
                <w:sz w:val="24"/>
                <w:szCs w:val="24"/>
              </w:rPr>
              <w:t>7</w:t>
            </w:r>
            <w:r>
              <w:rPr>
                <w:rFonts w:ascii="Times New Roman" w:hAnsi="Times New Roman" w:cs="Times New Roman"/>
                <w:sz w:val="24"/>
                <w:szCs w:val="24"/>
              </w:rPr>
              <w:t>.08.2026г.</w:t>
            </w:r>
          </w:p>
        </w:tc>
      </w:tr>
    </w:tbl>
    <w:p w14:paraId="21054D3B" w14:textId="77777777" w:rsidR="003542B5" w:rsidRDefault="003542B5" w:rsidP="003542B5">
      <w:pPr>
        <w:pStyle w:val="a3"/>
        <w:rPr>
          <w:rFonts w:ascii="Times New Roman" w:hAnsi="Times New Roman" w:cs="Times New Roman"/>
          <w:sz w:val="24"/>
          <w:szCs w:val="24"/>
        </w:rPr>
      </w:pPr>
    </w:p>
    <w:p w14:paraId="31D57D2C" w14:textId="662FD2BB" w:rsidR="003542B5" w:rsidRPr="00D324DE" w:rsidRDefault="003542B5" w:rsidP="003542B5">
      <w:pPr>
        <w:pStyle w:val="a3"/>
        <w:jc w:val="center"/>
        <w:rPr>
          <w:rFonts w:ascii="Times New Roman" w:hAnsi="Times New Roman" w:cs="Times New Roman"/>
          <w:b/>
          <w:bCs/>
          <w:sz w:val="24"/>
          <w:szCs w:val="24"/>
        </w:rPr>
      </w:pPr>
      <w:r w:rsidRPr="00D324DE">
        <w:rPr>
          <w:rFonts w:ascii="Times New Roman" w:hAnsi="Times New Roman" w:cs="Times New Roman"/>
          <w:b/>
          <w:bCs/>
          <w:sz w:val="24"/>
          <w:szCs w:val="24"/>
        </w:rPr>
        <w:t>ОПИСАНИЕ ПРЕДМЕТА ЗАКУПКИ</w:t>
      </w:r>
    </w:p>
    <w:p w14:paraId="41670042" w14:textId="53B4304A" w:rsidR="00260BBE" w:rsidRDefault="00260BBE" w:rsidP="003542B5">
      <w:pPr>
        <w:pStyle w:val="a3"/>
        <w:rPr>
          <w:rFonts w:ascii="Times New Roman" w:hAnsi="Times New Roman" w:cs="Times New Roman"/>
        </w:rPr>
      </w:pPr>
    </w:p>
    <w:tbl>
      <w:tblPr>
        <w:tblStyle w:val="a4"/>
        <w:tblW w:w="0" w:type="auto"/>
        <w:tblLook w:val="04A0" w:firstRow="1" w:lastRow="0" w:firstColumn="1" w:lastColumn="0" w:noHBand="0" w:noVBand="1"/>
      </w:tblPr>
      <w:tblGrid>
        <w:gridCol w:w="432"/>
        <w:gridCol w:w="1857"/>
        <w:gridCol w:w="1268"/>
        <w:gridCol w:w="692"/>
        <w:gridCol w:w="936"/>
        <w:gridCol w:w="1485"/>
        <w:gridCol w:w="1598"/>
        <w:gridCol w:w="14"/>
        <w:gridCol w:w="1913"/>
      </w:tblGrid>
      <w:tr w:rsidR="00BE3A5C" w:rsidRPr="003542B5" w14:paraId="703B400F" w14:textId="77777777" w:rsidTr="005F235F">
        <w:tc>
          <w:tcPr>
            <w:tcW w:w="432" w:type="dxa"/>
          </w:tcPr>
          <w:p w14:paraId="40AF966D" w14:textId="41B14E26" w:rsidR="003542B5" w:rsidRPr="003542B5" w:rsidRDefault="003542B5" w:rsidP="00D866D7">
            <w:pPr>
              <w:pStyle w:val="a3"/>
              <w:jc w:val="both"/>
              <w:rPr>
                <w:rFonts w:ascii="Times New Roman" w:hAnsi="Times New Roman" w:cs="Times New Roman"/>
                <w:sz w:val="16"/>
                <w:szCs w:val="16"/>
              </w:rPr>
            </w:pPr>
            <w:r>
              <w:rPr>
                <w:rFonts w:ascii="Times New Roman" w:hAnsi="Times New Roman" w:cs="Times New Roman"/>
                <w:sz w:val="16"/>
                <w:szCs w:val="16"/>
              </w:rPr>
              <w:t>№ п/п</w:t>
            </w:r>
          </w:p>
        </w:tc>
        <w:tc>
          <w:tcPr>
            <w:tcW w:w="1857" w:type="dxa"/>
          </w:tcPr>
          <w:p w14:paraId="2B2AB142" w14:textId="6ACFF984" w:rsidR="003542B5" w:rsidRPr="003542B5" w:rsidRDefault="003542B5" w:rsidP="00D866D7">
            <w:pPr>
              <w:pStyle w:val="a3"/>
              <w:jc w:val="both"/>
              <w:rPr>
                <w:rFonts w:ascii="Times New Roman" w:hAnsi="Times New Roman" w:cs="Times New Roman"/>
                <w:sz w:val="16"/>
                <w:szCs w:val="16"/>
              </w:rPr>
            </w:pPr>
            <w:r w:rsidRPr="003542B5">
              <w:rPr>
                <w:rFonts w:ascii="Times New Roman" w:hAnsi="Times New Roman" w:cs="Times New Roman"/>
                <w:sz w:val="16"/>
                <w:szCs w:val="16"/>
              </w:rPr>
              <w:t>Наименование товара, входящего в предмет</w:t>
            </w:r>
            <w:r>
              <w:rPr>
                <w:rFonts w:ascii="Times New Roman" w:hAnsi="Times New Roman" w:cs="Times New Roman"/>
                <w:sz w:val="16"/>
                <w:szCs w:val="16"/>
              </w:rPr>
              <w:t xml:space="preserve"> </w:t>
            </w:r>
            <w:r w:rsidRPr="003542B5">
              <w:rPr>
                <w:rFonts w:ascii="Times New Roman" w:hAnsi="Times New Roman" w:cs="Times New Roman"/>
                <w:sz w:val="16"/>
                <w:szCs w:val="16"/>
              </w:rPr>
              <w:t>закупки</w:t>
            </w:r>
          </w:p>
        </w:tc>
        <w:tc>
          <w:tcPr>
            <w:tcW w:w="1268" w:type="dxa"/>
          </w:tcPr>
          <w:p w14:paraId="1FDF0CC4" w14:textId="4C1CEBCD" w:rsidR="003542B5" w:rsidRPr="003542B5" w:rsidRDefault="003542B5" w:rsidP="00D866D7">
            <w:pPr>
              <w:pStyle w:val="a3"/>
              <w:jc w:val="both"/>
              <w:rPr>
                <w:rFonts w:ascii="Times New Roman" w:hAnsi="Times New Roman" w:cs="Times New Roman"/>
                <w:sz w:val="16"/>
                <w:szCs w:val="16"/>
              </w:rPr>
            </w:pPr>
            <w:r>
              <w:rPr>
                <w:rFonts w:ascii="Times New Roman" w:hAnsi="Times New Roman" w:cs="Times New Roman"/>
                <w:sz w:val="16"/>
                <w:szCs w:val="16"/>
              </w:rPr>
              <w:t>Код ОКПД2</w:t>
            </w:r>
          </w:p>
        </w:tc>
        <w:tc>
          <w:tcPr>
            <w:tcW w:w="692" w:type="dxa"/>
          </w:tcPr>
          <w:p w14:paraId="4AF9823C" w14:textId="02D3F289" w:rsidR="003542B5" w:rsidRPr="003542B5" w:rsidRDefault="003542B5" w:rsidP="00D866D7">
            <w:pPr>
              <w:pStyle w:val="a3"/>
              <w:jc w:val="both"/>
              <w:rPr>
                <w:rFonts w:ascii="Times New Roman" w:hAnsi="Times New Roman" w:cs="Times New Roman"/>
                <w:sz w:val="16"/>
                <w:szCs w:val="16"/>
              </w:rPr>
            </w:pPr>
            <w:proofErr w:type="spellStart"/>
            <w:r>
              <w:rPr>
                <w:rFonts w:ascii="Times New Roman" w:hAnsi="Times New Roman" w:cs="Times New Roman"/>
                <w:sz w:val="16"/>
                <w:szCs w:val="16"/>
              </w:rPr>
              <w:t>Ед.изм</w:t>
            </w:r>
            <w:proofErr w:type="spellEnd"/>
          </w:p>
        </w:tc>
        <w:tc>
          <w:tcPr>
            <w:tcW w:w="936" w:type="dxa"/>
          </w:tcPr>
          <w:p w14:paraId="61061921" w14:textId="04DC7F14" w:rsidR="003542B5" w:rsidRPr="003542B5" w:rsidRDefault="003542B5" w:rsidP="00D866D7">
            <w:pPr>
              <w:jc w:val="both"/>
              <w:rPr>
                <w:rFonts w:ascii="Times New Roman" w:hAnsi="Times New Roman" w:cs="Times New Roman"/>
                <w:sz w:val="16"/>
                <w:szCs w:val="16"/>
              </w:rPr>
            </w:pPr>
            <w:r>
              <w:rPr>
                <w:rFonts w:ascii="Times New Roman" w:hAnsi="Times New Roman" w:cs="Times New Roman"/>
                <w:sz w:val="16"/>
                <w:szCs w:val="16"/>
              </w:rPr>
              <w:t>Кол-во</w:t>
            </w:r>
          </w:p>
        </w:tc>
        <w:tc>
          <w:tcPr>
            <w:tcW w:w="1485" w:type="dxa"/>
          </w:tcPr>
          <w:p w14:paraId="41FEDEF4" w14:textId="602ED890" w:rsidR="003542B5" w:rsidRPr="003542B5" w:rsidRDefault="003542B5" w:rsidP="00D866D7">
            <w:pPr>
              <w:pStyle w:val="a3"/>
              <w:jc w:val="both"/>
              <w:rPr>
                <w:rFonts w:ascii="Times New Roman" w:hAnsi="Times New Roman" w:cs="Times New Roman"/>
                <w:sz w:val="16"/>
                <w:szCs w:val="16"/>
              </w:rPr>
            </w:pPr>
            <w:r w:rsidRPr="003542B5">
              <w:rPr>
                <w:rFonts w:ascii="Times New Roman" w:hAnsi="Times New Roman" w:cs="Times New Roman"/>
                <w:sz w:val="16"/>
                <w:szCs w:val="16"/>
              </w:rPr>
              <w:t>Меры обеспечения национального режима</w:t>
            </w:r>
          </w:p>
        </w:tc>
        <w:tc>
          <w:tcPr>
            <w:tcW w:w="3525" w:type="dxa"/>
            <w:gridSpan w:val="3"/>
          </w:tcPr>
          <w:p w14:paraId="69BC19EB" w14:textId="1408E760" w:rsidR="003542B5" w:rsidRPr="003542B5" w:rsidRDefault="003542B5" w:rsidP="00D866D7">
            <w:pPr>
              <w:pStyle w:val="a3"/>
              <w:jc w:val="both"/>
              <w:rPr>
                <w:rFonts w:ascii="Times New Roman" w:hAnsi="Times New Roman" w:cs="Times New Roman"/>
                <w:sz w:val="16"/>
                <w:szCs w:val="16"/>
              </w:rPr>
            </w:pPr>
            <w:r w:rsidRPr="003542B5">
              <w:rPr>
                <w:rFonts w:ascii="Times New Roman" w:hAnsi="Times New Roman" w:cs="Times New Roman"/>
                <w:sz w:val="16"/>
                <w:szCs w:val="16"/>
              </w:rPr>
              <w:t>Требования, установленные в отношении закупаемого товара</w:t>
            </w:r>
            <w:r w:rsidR="00E53B79">
              <w:rPr>
                <w:rFonts w:ascii="Times New Roman" w:hAnsi="Times New Roman" w:cs="Times New Roman"/>
                <w:sz w:val="16"/>
                <w:szCs w:val="16"/>
              </w:rPr>
              <w:t xml:space="preserve"> (</w:t>
            </w:r>
            <w:r w:rsidR="00E53B79" w:rsidRPr="00E53B79">
              <w:rPr>
                <w:rFonts w:ascii="Times New Roman" w:hAnsi="Times New Roman" w:cs="Times New Roman"/>
                <w:sz w:val="16"/>
                <w:szCs w:val="16"/>
              </w:rPr>
              <w:t>Показатели, в соответствии с которыми будет устанавливаться соответствие</w:t>
            </w:r>
            <w:r w:rsidR="00E53B79">
              <w:rPr>
                <w:rFonts w:ascii="Times New Roman" w:hAnsi="Times New Roman" w:cs="Times New Roman"/>
                <w:sz w:val="16"/>
                <w:szCs w:val="16"/>
              </w:rPr>
              <w:t>)</w:t>
            </w:r>
          </w:p>
        </w:tc>
      </w:tr>
      <w:tr w:rsidR="00F43C2E" w:rsidRPr="00F43C2E" w14:paraId="5B174DB3" w14:textId="77777777" w:rsidTr="005F235F">
        <w:tc>
          <w:tcPr>
            <w:tcW w:w="432" w:type="dxa"/>
          </w:tcPr>
          <w:p w14:paraId="36F43F65" w14:textId="280CA2F2" w:rsidR="00F43C2E" w:rsidRPr="00F43C2E" w:rsidRDefault="00F43C2E" w:rsidP="00F43C2E">
            <w:pPr>
              <w:pStyle w:val="a3"/>
              <w:jc w:val="center"/>
              <w:rPr>
                <w:rFonts w:ascii="Times New Roman" w:hAnsi="Times New Roman" w:cs="Times New Roman"/>
                <w:b/>
                <w:bCs/>
                <w:sz w:val="16"/>
                <w:szCs w:val="16"/>
              </w:rPr>
            </w:pPr>
            <w:r w:rsidRPr="00F43C2E">
              <w:rPr>
                <w:rFonts w:ascii="Times New Roman" w:hAnsi="Times New Roman" w:cs="Times New Roman"/>
                <w:b/>
                <w:bCs/>
                <w:sz w:val="16"/>
                <w:szCs w:val="16"/>
              </w:rPr>
              <w:t>1</w:t>
            </w:r>
          </w:p>
        </w:tc>
        <w:tc>
          <w:tcPr>
            <w:tcW w:w="1857" w:type="dxa"/>
          </w:tcPr>
          <w:p w14:paraId="5330D856" w14:textId="07D3EC5E" w:rsidR="00F43C2E" w:rsidRPr="00F43C2E" w:rsidRDefault="00F43C2E" w:rsidP="00F43C2E">
            <w:pPr>
              <w:pStyle w:val="a3"/>
              <w:jc w:val="center"/>
              <w:rPr>
                <w:rFonts w:ascii="Times New Roman" w:hAnsi="Times New Roman" w:cs="Times New Roman"/>
                <w:b/>
                <w:bCs/>
                <w:sz w:val="16"/>
                <w:szCs w:val="16"/>
              </w:rPr>
            </w:pPr>
            <w:r w:rsidRPr="00F43C2E">
              <w:rPr>
                <w:rFonts w:ascii="Times New Roman" w:hAnsi="Times New Roman" w:cs="Times New Roman"/>
                <w:b/>
                <w:bCs/>
                <w:sz w:val="16"/>
                <w:szCs w:val="16"/>
              </w:rPr>
              <w:t>2</w:t>
            </w:r>
          </w:p>
        </w:tc>
        <w:tc>
          <w:tcPr>
            <w:tcW w:w="1268" w:type="dxa"/>
          </w:tcPr>
          <w:p w14:paraId="13E8427F" w14:textId="681F8C71" w:rsidR="00F43C2E" w:rsidRPr="00F43C2E" w:rsidRDefault="00F43C2E" w:rsidP="00F43C2E">
            <w:pPr>
              <w:pStyle w:val="a3"/>
              <w:jc w:val="center"/>
              <w:rPr>
                <w:rFonts w:ascii="Times New Roman" w:hAnsi="Times New Roman" w:cs="Times New Roman"/>
                <w:b/>
                <w:bCs/>
                <w:sz w:val="16"/>
                <w:szCs w:val="16"/>
              </w:rPr>
            </w:pPr>
            <w:r w:rsidRPr="00F43C2E">
              <w:rPr>
                <w:rFonts w:ascii="Times New Roman" w:hAnsi="Times New Roman" w:cs="Times New Roman"/>
                <w:b/>
                <w:bCs/>
                <w:sz w:val="16"/>
                <w:szCs w:val="16"/>
              </w:rPr>
              <w:t>3</w:t>
            </w:r>
          </w:p>
        </w:tc>
        <w:tc>
          <w:tcPr>
            <w:tcW w:w="692" w:type="dxa"/>
          </w:tcPr>
          <w:p w14:paraId="504BC127" w14:textId="1D5BB108" w:rsidR="00F43C2E" w:rsidRPr="00F43C2E" w:rsidRDefault="00F43C2E" w:rsidP="00F43C2E">
            <w:pPr>
              <w:pStyle w:val="a3"/>
              <w:jc w:val="center"/>
              <w:rPr>
                <w:rFonts w:ascii="Times New Roman" w:hAnsi="Times New Roman" w:cs="Times New Roman"/>
                <w:b/>
                <w:bCs/>
                <w:sz w:val="16"/>
                <w:szCs w:val="16"/>
              </w:rPr>
            </w:pPr>
            <w:r w:rsidRPr="00F43C2E">
              <w:rPr>
                <w:rFonts w:ascii="Times New Roman" w:hAnsi="Times New Roman" w:cs="Times New Roman"/>
                <w:b/>
                <w:bCs/>
                <w:sz w:val="16"/>
                <w:szCs w:val="16"/>
              </w:rPr>
              <w:t>4</w:t>
            </w:r>
          </w:p>
        </w:tc>
        <w:tc>
          <w:tcPr>
            <w:tcW w:w="936" w:type="dxa"/>
          </w:tcPr>
          <w:p w14:paraId="053DC5CB" w14:textId="61A33B8C" w:rsidR="00F43C2E" w:rsidRPr="00F43C2E" w:rsidRDefault="00F43C2E" w:rsidP="00F43C2E">
            <w:pPr>
              <w:jc w:val="center"/>
              <w:rPr>
                <w:rFonts w:ascii="Times New Roman" w:hAnsi="Times New Roman" w:cs="Times New Roman"/>
                <w:b/>
                <w:bCs/>
                <w:sz w:val="16"/>
                <w:szCs w:val="16"/>
              </w:rPr>
            </w:pPr>
            <w:r w:rsidRPr="00F43C2E">
              <w:rPr>
                <w:rFonts w:ascii="Times New Roman" w:hAnsi="Times New Roman" w:cs="Times New Roman"/>
                <w:b/>
                <w:bCs/>
                <w:sz w:val="16"/>
                <w:szCs w:val="16"/>
              </w:rPr>
              <w:t>5</w:t>
            </w:r>
          </w:p>
        </w:tc>
        <w:tc>
          <w:tcPr>
            <w:tcW w:w="1485" w:type="dxa"/>
          </w:tcPr>
          <w:p w14:paraId="2DD9C14F" w14:textId="4E305A2D" w:rsidR="00F43C2E" w:rsidRPr="00F43C2E" w:rsidRDefault="00F43C2E" w:rsidP="00F43C2E">
            <w:pPr>
              <w:pStyle w:val="a3"/>
              <w:jc w:val="center"/>
              <w:rPr>
                <w:rFonts w:ascii="Times New Roman" w:hAnsi="Times New Roman" w:cs="Times New Roman"/>
                <w:b/>
                <w:bCs/>
                <w:sz w:val="16"/>
                <w:szCs w:val="16"/>
              </w:rPr>
            </w:pPr>
            <w:r w:rsidRPr="00F43C2E">
              <w:rPr>
                <w:rFonts w:ascii="Times New Roman" w:hAnsi="Times New Roman" w:cs="Times New Roman"/>
                <w:b/>
                <w:bCs/>
                <w:sz w:val="16"/>
                <w:szCs w:val="16"/>
              </w:rPr>
              <w:t>6</w:t>
            </w:r>
          </w:p>
        </w:tc>
        <w:tc>
          <w:tcPr>
            <w:tcW w:w="3525" w:type="dxa"/>
            <w:gridSpan w:val="3"/>
          </w:tcPr>
          <w:p w14:paraId="15D9AEE5" w14:textId="300054E7" w:rsidR="00F43C2E" w:rsidRPr="00F43C2E" w:rsidRDefault="00F43C2E" w:rsidP="00F43C2E">
            <w:pPr>
              <w:pStyle w:val="a3"/>
              <w:jc w:val="center"/>
              <w:rPr>
                <w:rFonts w:ascii="Times New Roman" w:hAnsi="Times New Roman" w:cs="Times New Roman"/>
                <w:b/>
                <w:bCs/>
                <w:sz w:val="16"/>
                <w:szCs w:val="16"/>
              </w:rPr>
            </w:pPr>
            <w:r w:rsidRPr="00F43C2E">
              <w:rPr>
                <w:rFonts w:ascii="Times New Roman" w:hAnsi="Times New Roman" w:cs="Times New Roman"/>
                <w:b/>
                <w:bCs/>
                <w:sz w:val="16"/>
                <w:szCs w:val="16"/>
              </w:rPr>
              <w:t>7</w:t>
            </w:r>
          </w:p>
        </w:tc>
      </w:tr>
      <w:tr w:rsidR="00BE3A5C" w:rsidRPr="003542B5" w14:paraId="0E8AACBD" w14:textId="77777777" w:rsidTr="005F235F">
        <w:trPr>
          <w:trHeight w:val="36"/>
        </w:trPr>
        <w:tc>
          <w:tcPr>
            <w:tcW w:w="432" w:type="dxa"/>
            <w:vMerge w:val="restart"/>
          </w:tcPr>
          <w:p w14:paraId="2C156AAC" w14:textId="2BC6C320" w:rsidR="00E53B79" w:rsidRPr="003542B5" w:rsidRDefault="00E53B79" w:rsidP="00E53B79">
            <w:pPr>
              <w:pStyle w:val="a3"/>
              <w:rPr>
                <w:rFonts w:ascii="Times New Roman" w:hAnsi="Times New Roman" w:cs="Times New Roman"/>
                <w:sz w:val="20"/>
                <w:szCs w:val="20"/>
              </w:rPr>
            </w:pPr>
            <w:r w:rsidRPr="003542B5">
              <w:rPr>
                <w:rFonts w:ascii="Times New Roman" w:hAnsi="Times New Roman" w:cs="Times New Roman"/>
                <w:sz w:val="20"/>
                <w:szCs w:val="20"/>
              </w:rPr>
              <w:t>1</w:t>
            </w:r>
          </w:p>
        </w:tc>
        <w:tc>
          <w:tcPr>
            <w:tcW w:w="1857" w:type="dxa"/>
            <w:vMerge w:val="restart"/>
          </w:tcPr>
          <w:p w14:paraId="4CAA1FA0" w14:textId="38FD4B67" w:rsidR="00E53B79" w:rsidRPr="003542B5" w:rsidRDefault="005B6E7C" w:rsidP="00972C1B">
            <w:pPr>
              <w:pStyle w:val="a3"/>
              <w:jc w:val="both"/>
              <w:rPr>
                <w:rFonts w:ascii="Times New Roman" w:hAnsi="Times New Roman" w:cs="Times New Roman"/>
                <w:sz w:val="20"/>
                <w:szCs w:val="20"/>
              </w:rPr>
            </w:pPr>
            <w:r>
              <w:rPr>
                <w:rFonts w:ascii="Times New Roman" w:hAnsi="Times New Roman" w:cs="Times New Roman"/>
                <w:sz w:val="20"/>
                <w:szCs w:val="20"/>
              </w:rPr>
              <w:t>Филе минтая, без кожи</w:t>
            </w:r>
            <w:r w:rsidR="009F0340">
              <w:rPr>
                <w:rFonts w:ascii="Times New Roman" w:hAnsi="Times New Roman" w:cs="Times New Roman"/>
                <w:sz w:val="20"/>
                <w:szCs w:val="20"/>
              </w:rPr>
              <w:t xml:space="preserve">, </w:t>
            </w:r>
            <w:r>
              <w:rPr>
                <w:rFonts w:ascii="Times New Roman" w:hAnsi="Times New Roman" w:cs="Times New Roman"/>
                <w:sz w:val="20"/>
                <w:szCs w:val="20"/>
              </w:rPr>
              <w:t>замороженное</w:t>
            </w:r>
          </w:p>
        </w:tc>
        <w:tc>
          <w:tcPr>
            <w:tcW w:w="1268" w:type="dxa"/>
            <w:vMerge w:val="restart"/>
          </w:tcPr>
          <w:p w14:paraId="358C207B" w14:textId="524D5E24" w:rsidR="00E53B79" w:rsidRPr="003542B5" w:rsidRDefault="005F235F" w:rsidP="00E53B79">
            <w:pPr>
              <w:pStyle w:val="a3"/>
              <w:rPr>
                <w:rFonts w:ascii="Times New Roman" w:hAnsi="Times New Roman" w:cs="Times New Roman"/>
                <w:sz w:val="20"/>
                <w:szCs w:val="20"/>
              </w:rPr>
            </w:pPr>
            <w:r w:rsidRPr="005F235F">
              <w:rPr>
                <w:rFonts w:ascii="Times New Roman" w:hAnsi="Times New Roman" w:cs="Times New Roman"/>
                <w:sz w:val="20"/>
                <w:szCs w:val="20"/>
              </w:rPr>
              <w:t>10.20.14.120</w:t>
            </w:r>
          </w:p>
        </w:tc>
        <w:tc>
          <w:tcPr>
            <w:tcW w:w="692" w:type="dxa"/>
            <w:vMerge w:val="restart"/>
          </w:tcPr>
          <w:p w14:paraId="5BC6E2FA" w14:textId="4B5B53B3" w:rsidR="00E53B79" w:rsidRPr="003542B5" w:rsidRDefault="009F0340" w:rsidP="00E53B79">
            <w:pPr>
              <w:pStyle w:val="a3"/>
              <w:rPr>
                <w:rFonts w:ascii="Times New Roman" w:hAnsi="Times New Roman" w:cs="Times New Roman"/>
                <w:sz w:val="20"/>
                <w:szCs w:val="20"/>
              </w:rPr>
            </w:pPr>
            <w:r>
              <w:rPr>
                <w:rFonts w:ascii="Times New Roman" w:hAnsi="Times New Roman" w:cs="Times New Roman"/>
                <w:sz w:val="20"/>
                <w:szCs w:val="20"/>
              </w:rPr>
              <w:t>кг</w:t>
            </w:r>
          </w:p>
        </w:tc>
        <w:tc>
          <w:tcPr>
            <w:tcW w:w="936" w:type="dxa"/>
            <w:vMerge w:val="restart"/>
          </w:tcPr>
          <w:p w14:paraId="77FE77EB" w14:textId="32FA95F8" w:rsidR="00E53B79" w:rsidRPr="003542B5" w:rsidRDefault="005B6E7C" w:rsidP="00E53B79">
            <w:pPr>
              <w:pStyle w:val="a3"/>
              <w:rPr>
                <w:rFonts w:ascii="Times New Roman" w:hAnsi="Times New Roman" w:cs="Times New Roman"/>
                <w:sz w:val="20"/>
                <w:szCs w:val="20"/>
              </w:rPr>
            </w:pPr>
            <w:r>
              <w:rPr>
                <w:rFonts w:ascii="Times New Roman" w:hAnsi="Times New Roman" w:cs="Times New Roman"/>
                <w:sz w:val="20"/>
                <w:szCs w:val="20"/>
              </w:rPr>
              <w:t>100,000</w:t>
            </w:r>
          </w:p>
        </w:tc>
        <w:tc>
          <w:tcPr>
            <w:tcW w:w="1485" w:type="dxa"/>
            <w:vMerge w:val="restart"/>
          </w:tcPr>
          <w:p w14:paraId="784B702C" w14:textId="0ED3A471" w:rsidR="00E53B79" w:rsidRPr="003542B5" w:rsidRDefault="005F235F" w:rsidP="00E53B79">
            <w:pPr>
              <w:pStyle w:val="a3"/>
              <w:rPr>
                <w:rFonts w:ascii="Times New Roman" w:hAnsi="Times New Roman" w:cs="Times New Roman"/>
                <w:sz w:val="20"/>
                <w:szCs w:val="20"/>
              </w:rPr>
            </w:pPr>
            <w:r>
              <w:rPr>
                <w:rFonts w:ascii="Times New Roman" w:hAnsi="Times New Roman" w:cs="Times New Roman"/>
                <w:sz w:val="20"/>
                <w:szCs w:val="20"/>
              </w:rPr>
              <w:t>запрет</w:t>
            </w:r>
          </w:p>
        </w:tc>
        <w:tc>
          <w:tcPr>
            <w:tcW w:w="1598" w:type="dxa"/>
          </w:tcPr>
          <w:p w14:paraId="1E2CDA9F" w14:textId="7F48E24E" w:rsidR="00E53B79" w:rsidRPr="00E53B79" w:rsidRDefault="00E53B79" w:rsidP="00E53B79">
            <w:pPr>
              <w:pStyle w:val="a3"/>
              <w:jc w:val="both"/>
              <w:rPr>
                <w:rFonts w:ascii="Times New Roman" w:hAnsi="Times New Roman" w:cs="Times New Roman"/>
                <w:sz w:val="20"/>
                <w:szCs w:val="20"/>
              </w:rPr>
            </w:pPr>
            <w:r w:rsidRPr="00E53B79">
              <w:rPr>
                <w:rFonts w:ascii="Times New Roman" w:hAnsi="Times New Roman" w:cs="Times New Roman"/>
                <w:sz w:val="20"/>
                <w:szCs w:val="20"/>
              </w:rPr>
              <w:t xml:space="preserve">Вид </w:t>
            </w:r>
            <w:r w:rsidR="009F0340" w:rsidRPr="009F0340">
              <w:rPr>
                <w:rFonts w:ascii="Times New Roman" w:hAnsi="Times New Roman" w:cs="Times New Roman"/>
                <w:sz w:val="20"/>
                <w:szCs w:val="20"/>
              </w:rPr>
              <w:t>в зависимости от термического состояния</w:t>
            </w:r>
          </w:p>
        </w:tc>
        <w:tc>
          <w:tcPr>
            <w:tcW w:w="1927" w:type="dxa"/>
            <w:gridSpan w:val="2"/>
          </w:tcPr>
          <w:p w14:paraId="011B474B" w14:textId="73F6165B" w:rsidR="00E53B79" w:rsidRPr="00E53B79" w:rsidRDefault="005B6E7C" w:rsidP="00E53B79">
            <w:pPr>
              <w:pStyle w:val="a3"/>
              <w:jc w:val="both"/>
              <w:rPr>
                <w:rFonts w:ascii="Times New Roman" w:hAnsi="Times New Roman" w:cs="Times New Roman"/>
                <w:sz w:val="20"/>
                <w:szCs w:val="20"/>
              </w:rPr>
            </w:pPr>
            <w:r>
              <w:rPr>
                <w:rFonts w:ascii="Times New Roman" w:hAnsi="Times New Roman" w:cs="Times New Roman"/>
                <w:sz w:val="20"/>
                <w:szCs w:val="20"/>
              </w:rPr>
              <w:t>замороженное</w:t>
            </w:r>
          </w:p>
        </w:tc>
      </w:tr>
      <w:tr w:rsidR="00BE3A5C" w:rsidRPr="003542B5" w14:paraId="17283AB1" w14:textId="77777777" w:rsidTr="005F235F">
        <w:trPr>
          <w:trHeight w:val="32"/>
        </w:trPr>
        <w:tc>
          <w:tcPr>
            <w:tcW w:w="432" w:type="dxa"/>
            <w:vMerge/>
          </w:tcPr>
          <w:p w14:paraId="663B01F7" w14:textId="77777777" w:rsidR="00E53B79" w:rsidRPr="003542B5" w:rsidRDefault="00E53B79" w:rsidP="00E53B79">
            <w:pPr>
              <w:pStyle w:val="a3"/>
              <w:rPr>
                <w:rFonts w:ascii="Times New Roman" w:hAnsi="Times New Roman" w:cs="Times New Roman"/>
                <w:sz w:val="20"/>
                <w:szCs w:val="20"/>
              </w:rPr>
            </w:pPr>
          </w:p>
        </w:tc>
        <w:tc>
          <w:tcPr>
            <w:tcW w:w="1857" w:type="dxa"/>
            <w:vMerge/>
          </w:tcPr>
          <w:p w14:paraId="00C75ED7" w14:textId="77777777" w:rsidR="00E53B79" w:rsidRPr="003542B5" w:rsidRDefault="00E53B79" w:rsidP="00E53B79">
            <w:pPr>
              <w:pStyle w:val="a3"/>
              <w:rPr>
                <w:rFonts w:ascii="Times New Roman" w:hAnsi="Times New Roman" w:cs="Times New Roman"/>
                <w:sz w:val="20"/>
                <w:szCs w:val="20"/>
              </w:rPr>
            </w:pPr>
          </w:p>
        </w:tc>
        <w:tc>
          <w:tcPr>
            <w:tcW w:w="1268" w:type="dxa"/>
            <w:vMerge/>
          </w:tcPr>
          <w:p w14:paraId="7B8E061D" w14:textId="77777777" w:rsidR="00E53B79" w:rsidRDefault="00E53B79" w:rsidP="00E53B79">
            <w:pPr>
              <w:pStyle w:val="a3"/>
              <w:rPr>
                <w:rFonts w:ascii="Times New Roman" w:hAnsi="Times New Roman" w:cs="Times New Roman"/>
                <w:sz w:val="20"/>
                <w:szCs w:val="20"/>
              </w:rPr>
            </w:pPr>
          </w:p>
        </w:tc>
        <w:tc>
          <w:tcPr>
            <w:tcW w:w="692" w:type="dxa"/>
            <w:vMerge/>
          </w:tcPr>
          <w:p w14:paraId="128D8698" w14:textId="77777777" w:rsidR="00E53B79" w:rsidRPr="003542B5" w:rsidRDefault="00E53B79" w:rsidP="00E53B79">
            <w:pPr>
              <w:pStyle w:val="a3"/>
              <w:rPr>
                <w:rFonts w:ascii="Times New Roman" w:hAnsi="Times New Roman" w:cs="Times New Roman"/>
                <w:sz w:val="20"/>
                <w:szCs w:val="20"/>
              </w:rPr>
            </w:pPr>
          </w:p>
        </w:tc>
        <w:tc>
          <w:tcPr>
            <w:tcW w:w="936" w:type="dxa"/>
            <w:vMerge/>
          </w:tcPr>
          <w:p w14:paraId="5A711E34" w14:textId="77777777" w:rsidR="00E53B79" w:rsidRPr="003542B5" w:rsidRDefault="00E53B79" w:rsidP="00E53B79">
            <w:pPr>
              <w:pStyle w:val="a3"/>
              <w:rPr>
                <w:rFonts w:ascii="Times New Roman" w:hAnsi="Times New Roman" w:cs="Times New Roman"/>
                <w:sz w:val="20"/>
                <w:szCs w:val="20"/>
              </w:rPr>
            </w:pPr>
          </w:p>
        </w:tc>
        <w:tc>
          <w:tcPr>
            <w:tcW w:w="1485" w:type="dxa"/>
            <w:vMerge/>
          </w:tcPr>
          <w:p w14:paraId="40A09871" w14:textId="77777777" w:rsidR="00E53B79" w:rsidRPr="003542B5" w:rsidRDefault="00E53B79" w:rsidP="00E53B79">
            <w:pPr>
              <w:pStyle w:val="a3"/>
              <w:rPr>
                <w:rFonts w:ascii="Times New Roman" w:hAnsi="Times New Roman" w:cs="Times New Roman"/>
                <w:sz w:val="20"/>
                <w:szCs w:val="20"/>
              </w:rPr>
            </w:pPr>
          </w:p>
        </w:tc>
        <w:tc>
          <w:tcPr>
            <w:tcW w:w="1598" w:type="dxa"/>
          </w:tcPr>
          <w:p w14:paraId="20B30BD2" w14:textId="4A7FA4A8" w:rsidR="00E53B79" w:rsidRPr="00E53B79" w:rsidRDefault="00E53B79" w:rsidP="00E53B79">
            <w:pPr>
              <w:pStyle w:val="a3"/>
              <w:jc w:val="both"/>
              <w:rPr>
                <w:rFonts w:ascii="Times New Roman" w:hAnsi="Times New Roman" w:cs="Times New Roman"/>
                <w:sz w:val="20"/>
                <w:szCs w:val="20"/>
              </w:rPr>
            </w:pPr>
            <w:r w:rsidRPr="00E53B79">
              <w:rPr>
                <w:rFonts w:ascii="Times New Roman" w:hAnsi="Times New Roman" w:cs="Times New Roman"/>
              </w:rPr>
              <w:t xml:space="preserve">Вид </w:t>
            </w:r>
            <w:r w:rsidR="005B6E7C">
              <w:rPr>
                <w:rFonts w:ascii="Times New Roman" w:hAnsi="Times New Roman" w:cs="Times New Roman"/>
              </w:rPr>
              <w:t>рыбы</w:t>
            </w:r>
          </w:p>
        </w:tc>
        <w:tc>
          <w:tcPr>
            <w:tcW w:w="1927" w:type="dxa"/>
            <w:gridSpan w:val="2"/>
          </w:tcPr>
          <w:p w14:paraId="6C0501F0" w14:textId="3A440258" w:rsidR="00E53B79" w:rsidRPr="00E53B79" w:rsidRDefault="005B6E7C" w:rsidP="00E53B79">
            <w:pPr>
              <w:pStyle w:val="a3"/>
              <w:jc w:val="both"/>
              <w:rPr>
                <w:rFonts w:ascii="Times New Roman" w:hAnsi="Times New Roman" w:cs="Times New Roman"/>
                <w:sz w:val="20"/>
                <w:szCs w:val="20"/>
              </w:rPr>
            </w:pPr>
            <w:r>
              <w:rPr>
                <w:rFonts w:ascii="Times New Roman" w:hAnsi="Times New Roman" w:cs="Times New Roman"/>
                <w:sz w:val="20"/>
                <w:szCs w:val="20"/>
              </w:rPr>
              <w:t>минтай</w:t>
            </w:r>
          </w:p>
        </w:tc>
      </w:tr>
      <w:tr w:rsidR="00BE3A5C" w:rsidRPr="003542B5" w14:paraId="47E2839F" w14:textId="77777777" w:rsidTr="005F235F">
        <w:trPr>
          <w:trHeight w:val="32"/>
        </w:trPr>
        <w:tc>
          <w:tcPr>
            <w:tcW w:w="432" w:type="dxa"/>
            <w:vMerge/>
          </w:tcPr>
          <w:p w14:paraId="7D605E5B" w14:textId="77777777" w:rsidR="00E53B79" w:rsidRPr="003542B5" w:rsidRDefault="00E53B79" w:rsidP="00E53B79">
            <w:pPr>
              <w:pStyle w:val="a3"/>
              <w:rPr>
                <w:rFonts w:ascii="Times New Roman" w:hAnsi="Times New Roman" w:cs="Times New Roman"/>
                <w:sz w:val="20"/>
                <w:szCs w:val="20"/>
              </w:rPr>
            </w:pPr>
          </w:p>
        </w:tc>
        <w:tc>
          <w:tcPr>
            <w:tcW w:w="1857" w:type="dxa"/>
            <w:vMerge/>
          </w:tcPr>
          <w:p w14:paraId="7510C2E4" w14:textId="77777777" w:rsidR="00E53B79" w:rsidRPr="003542B5" w:rsidRDefault="00E53B79" w:rsidP="00E53B79">
            <w:pPr>
              <w:pStyle w:val="a3"/>
              <w:rPr>
                <w:rFonts w:ascii="Times New Roman" w:hAnsi="Times New Roman" w:cs="Times New Roman"/>
                <w:sz w:val="20"/>
                <w:szCs w:val="20"/>
              </w:rPr>
            </w:pPr>
          </w:p>
        </w:tc>
        <w:tc>
          <w:tcPr>
            <w:tcW w:w="1268" w:type="dxa"/>
            <w:vMerge/>
          </w:tcPr>
          <w:p w14:paraId="1F118C28" w14:textId="77777777" w:rsidR="00E53B79" w:rsidRDefault="00E53B79" w:rsidP="00E53B79">
            <w:pPr>
              <w:pStyle w:val="a3"/>
              <w:rPr>
                <w:rFonts w:ascii="Times New Roman" w:hAnsi="Times New Roman" w:cs="Times New Roman"/>
                <w:sz w:val="20"/>
                <w:szCs w:val="20"/>
              </w:rPr>
            </w:pPr>
          </w:p>
        </w:tc>
        <w:tc>
          <w:tcPr>
            <w:tcW w:w="692" w:type="dxa"/>
            <w:vMerge/>
          </w:tcPr>
          <w:p w14:paraId="7F3AA096" w14:textId="77777777" w:rsidR="00E53B79" w:rsidRPr="003542B5" w:rsidRDefault="00E53B79" w:rsidP="00E53B79">
            <w:pPr>
              <w:pStyle w:val="a3"/>
              <w:rPr>
                <w:rFonts w:ascii="Times New Roman" w:hAnsi="Times New Roman" w:cs="Times New Roman"/>
                <w:sz w:val="20"/>
                <w:szCs w:val="20"/>
              </w:rPr>
            </w:pPr>
          </w:p>
        </w:tc>
        <w:tc>
          <w:tcPr>
            <w:tcW w:w="936" w:type="dxa"/>
            <w:vMerge/>
          </w:tcPr>
          <w:p w14:paraId="072F9454" w14:textId="77777777" w:rsidR="00E53B79" w:rsidRPr="003542B5" w:rsidRDefault="00E53B79" w:rsidP="00E53B79">
            <w:pPr>
              <w:pStyle w:val="a3"/>
              <w:rPr>
                <w:rFonts w:ascii="Times New Roman" w:hAnsi="Times New Roman" w:cs="Times New Roman"/>
                <w:sz w:val="20"/>
                <w:szCs w:val="20"/>
              </w:rPr>
            </w:pPr>
          </w:p>
        </w:tc>
        <w:tc>
          <w:tcPr>
            <w:tcW w:w="1485" w:type="dxa"/>
            <w:vMerge/>
          </w:tcPr>
          <w:p w14:paraId="475A1B7A" w14:textId="77777777" w:rsidR="00E53B79" w:rsidRPr="003542B5" w:rsidRDefault="00E53B79" w:rsidP="00E53B79">
            <w:pPr>
              <w:pStyle w:val="a3"/>
              <w:rPr>
                <w:rFonts w:ascii="Times New Roman" w:hAnsi="Times New Roman" w:cs="Times New Roman"/>
                <w:sz w:val="20"/>
                <w:szCs w:val="20"/>
              </w:rPr>
            </w:pPr>
          </w:p>
        </w:tc>
        <w:tc>
          <w:tcPr>
            <w:tcW w:w="1598" w:type="dxa"/>
          </w:tcPr>
          <w:p w14:paraId="711A3268" w14:textId="54615B83" w:rsidR="00E53B79" w:rsidRPr="00E53B79" w:rsidRDefault="00DF1D73" w:rsidP="00E53B79">
            <w:pPr>
              <w:pStyle w:val="a3"/>
              <w:jc w:val="both"/>
              <w:rPr>
                <w:rFonts w:ascii="Times New Roman" w:hAnsi="Times New Roman" w:cs="Times New Roman"/>
                <w:sz w:val="20"/>
                <w:szCs w:val="20"/>
              </w:rPr>
            </w:pPr>
            <w:r w:rsidRPr="00DF1D73">
              <w:rPr>
                <w:rFonts w:ascii="Times New Roman" w:hAnsi="Times New Roman" w:cs="Times New Roman"/>
              </w:rPr>
              <w:t xml:space="preserve">вид </w:t>
            </w:r>
            <w:r w:rsidR="005B6E7C">
              <w:rPr>
                <w:rFonts w:ascii="Times New Roman" w:hAnsi="Times New Roman" w:cs="Times New Roman"/>
              </w:rPr>
              <w:t>рыбы</w:t>
            </w:r>
            <w:r w:rsidRPr="00DF1D73">
              <w:rPr>
                <w:rFonts w:ascii="Times New Roman" w:hAnsi="Times New Roman" w:cs="Times New Roman"/>
              </w:rPr>
              <w:t xml:space="preserve"> по способу разделки</w:t>
            </w:r>
          </w:p>
        </w:tc>
        <w:tc>
          <w:tcPr>
            <w:tcW w:w="1927" w:type="dxa"/>
            <w:gridSpan w:val="2"/>
          </w:tcPr>
          <w:p w14:paraId="66DD03AA" w14:textId="09B68074" w:rsidR="00E53B79" w:rsidRPr="00E53B79" w:rsidRDefault="005B6E7C" w:rsidP="00E53B79">
            <w:pPr>
              <w:pStyle w:val="a3"/>
              <w:jc w:val="both"/>
              <w:rPr>
                <w:rFonts w:ascii="Times New Roman" w:hAnsi="Times New Roman" w:cs="Times New Roman"/>
                <w:sz w:val="20"/>
                <w:szCs w:val="20"/>
              </w:rPr>
            </w:pPr>
            <w:r>
              <w:rPr>
                <w:rFonts w:ascii="Times New Roman" w:hAnsi="Times New Roman" w:cs="Times New Roman"/>
                <w:sz w:val="20"/>
                <w:szCs w:val="20"/>
              </w:rPr>
              <w:t>филе</w:t>
            </w:r>
          </w:p>
        </w:tc>
      </w:tr>
      <w:tr w:rsidR="00BE3A5C" w:rsidRPr="003542B5" w14:paraId="10120754" w14:textId="77777777" w:rsidTr="005F235F">
        <w:trPr>
          <w:trHeight w:val="32"/>
        </w:trPr>
        <w:tc>
          <w:tcPr>
            <w:tcW w:w="432" w:type="dxa"/>
            <w:vMerge/>
          </w:tcPr>
          <w:p w14:paraId="57E0560F" w14:textId="77777777" w:rsidR="00E53B79" w:rsidRPr="003542B5" w:rsidRDefault="00E53B79" w:rsidP="00E53B79">
            <w:pPr>
              <w:pStyle w:val="a3"/>
              <w:rPr>
                <w:rFonts w:ascii="Times New Roman" w:hAnsi="Times New Roman" w:cs="Times New Roman"/>
                <w:sz w:val="20"/>
                <w:szCs w:val="20"/>
              </w:rPr>
            </w:pPr>
          </w:p>
        </w:tc>
        <w:tc>
          <w:tcPr>
            <w:tcW w:w="1857" w:type="dxa"/>
            <w:vMerge/>
          </w:tcPr>
          <w:p w14:paraId="54525B7C" w14:textId="77777777" w:rsidR="00E53B79" w:rsidRPr="003542B5" w:rsidRDefault="00E53B79" w:rsidP="00E53B79">
            <w:pPr>
              <w:pStyle w:val="a3"/>
              <w:rPr>
                <w:rFonts w:ascii="Times New Roman" w:hAnsi="Times New Roman" w:cs="Times New Roman"/>
                <w:sz w:val="20"/>
                <w:szCs w:val="20"/>
              </w:rPr>
            </w:pPr>
          </w:p>
        </w:tc>
        <w:tc>
          <w:tcPr>
            <w:tcW w:w="1268" w:type="dxa"/>
            <w:vMerge/>
          </w:tcPr>
          <w:p w14:paraId="768C7C4F" w14:textId="77777777" w:rsidR="00E53B79" w:rsidRDefault="00E53B79" w:rsidP="00E53B79">
            <w:pPr>
              <w:pStyle w:val="a3"/>
              <w:rPr>
                <w:rFonts w:ascii="Times New Roman" w:hAnsi="Times New Roman" w:cs="Times New Roman"/>
                <w:sz w:val="20"/>
                <w:szCs w:val="20"/>
              </w:rPr>
            </w:pPr>
          </w:p>
        </w:tc>
        <w:tc>
          <w:tcPr>
            <w:tcW w:w="692" w:type="dxa"/>
            <w:vMerge/>
          </w:tcPr>
          <w:p w14:paraId="0689E1DB" w14:textId="77777777" w:rsidR="00E53B79" w:rsidRPr="003542B5" w:rsidRDefault="00E53B79" w:rsidP="00E53B79">
            <w:pPr>
              <w:pStyle w:val="a3"/>
              <w:rPr>
                <w:rFonts w:ascii="Times New Roman" w:hAnsi="Times New Roman" w:cs="Times New Roman"/>
                <w:sz w:val="20"/>
                <w:szCs w:val="20"/>
              </w:rPr>
            </w:pPr>
          </w:p>
        </w:tc>
        <w:tc>
          <w:tcPr>
            <w:tcW w:w="936" w:type="dxa"/>
            <w:vMerge/>
          </w:tcPr>
          <w:p w14:paraId="72AA4B79" w14:textId="77777777" w:rsidR="00E53B79" w:rsidRPr="003542B5" w:rsidRDefault="00E53B79" w:rsidP="00E53B79">
            <w:pPr>
              <w:pStyle w:val="a3"/>
              <w:rPr>
                <w:rFonts w:ascii="Times New Roman" w:hAnsi="Times New Roman" w:cs="Times New Roman"/>
                <w:sz w:val="20"/>
                <w:szCs w:val="20"/>
              </w:rPr>
            </w:pPr>
          </w:p>
        </w:tc>
        <w:tc>
          <w:tcPr>
            <w:tcW w:w="1485" w:type="dxa"/>
            <w:vMerge/>
          </w:tcPr>
          <w:p w14:paraId="0A1E54A6" w14:textId="77777777" w:rsidR="00E53B79" w:rsidRPr="003542B5" w:rsidRDefault="00E53B79" w:rsidP="00E53B79">
            <w:pPr>
              <w:pStyle w:val="a3"/>
              <w:rPr>
                <w:rFonts w:ascii="Times New Roman" w:hAnsi="Times New Roman" w:cs="Times New Roman"/>
                <w:sz w:val="20"/>
                <w:szCs w:val="20"/>
              </w:rPr>
            </w:pPr>
          </w:p>
        </w:tc>
        <w:tc>
          <w:tcPr>
            <w:tcW w:w="1598" w:type="dxa"/>
          </w:tcPr>
          <w:p w14:paraId="288CB510" w14:textId="3A0C5DA1" w:rsidR="00E53B79" w:rsidRPr="00E53B79" w:rsidRDefault="009F0340" w:rsidP="00E53B79">
            <w:pPr>
              <w:pStyle w:val="a3"/>
              <w:jc w:val="both"/>
              <w:rPr>
                <w:rFonts w:ascii="Times New Roman" w:hAnsi="Times New Roman" w:cs="Times New Roman"/>
                <w:sz w:val="20"/>
                <w:szCs w:val="20"/>
              </w:rPr>
            </w:pPr>
            <w:r>
              <w:rPr>
                <w:rFonts w:ascii="Times New Roman" w:hAnsi="Times New Roman" w:cs="Times New Roman"/>
              </w:rPr>
              <w:t>Категория</w:t>
            </w:r>
          </w:p>
        </w:tc>
        <w:tc>
          <w:tcPr>
            <w:tcW w:w="1927" w:type="dxa"/>
            <w:gridSpan w:val="2"/>
          </w:tcPr>
          <w:p w14:paraId="48A2292A" w14:textId="00F64030" w:rsidR="00E53B79" w:rsidRPr="00E53B79" w:rsidRDefault="005B6E7C" w:rsidP="00E53B79">
            <w:pPr>
              <w:pStyle w:val="a3"/>
              <w:jc w:val="both"/>
              <w:rPr>
                <w:rFonts w:ascii="Times New Roman" w:hAnsi="Times New Roman" w:cs="Times New Roman"/>
                <w:sz w:val="20"/>
                <w:szCs w:val="20"/>
              </w:rPr>
            </w:pPr>
            <w:r>
              <w:rPr>
                <w:rFonts w:ascii="Times New Roman" w:hAnsi="Times New Roman" w:cs="Times New Roman"/>
                <w:sz w:val="20"/>
                <w:szCs w:val="20"/>
              </w:rPr>
              <w:t>Не ниже первой</w:t>
            </w:r>
          </w:p>
        </w:tc>
      </w:tr>
      <w:tr w:rsidR="00BE3A5C" w:rsidRPr="003542B5" w14:paraId="462BFFA1" w14:textId="77777777" w:rsidTr="005F235F">
        <w:trPr>
          <w:trHeight w:val="32"/>
        </w:trPr>
        <w:tc>
          <w:tcPr>
            <w:tcW w:w="432" w:type="dxa"/>
            <w:vMerge/>
          </w:tcPr>
          <w:p w14:paraId="1EAFD78B" w14:textId="77777777" w:rsidR="00E53B79" w:rsidRPr="003542B5" w:rsidRDefault="00E53B79" w:rsidP="00E53B79">
            <w:pPr>
              <w:pStyle w:val="a3"/>
              <w:rPr>
                <w:rFonts w:ascii="Times New Roman" w:hAnsi="Times New Roman" w:cs="Times New Roman"/>
                <w:sz w:val="20"/>
                <w:szCs w:val="20"/>
              </w:rPr>
            </w:pPr>
          </w:p>
        </w:tc>
        <w:tc>
          <w:tcPr>
            <w:tcW w:w="1857" w:type="dxa"/>
            <w:vMerge/>
          </w:tcPr>
          <w:p w14:paraId="5AECA18C" w14:textId="77777777" w:rsidR="00E53B79" w:rsidRPr="003542B5" w:rsidRDefault="00E53B79" w:rsidP="00E53B79">
            <w:pPr>
              <w:pStyle w:val="a3"/>
              <w:rPr>
                <w:rFonts w:ascii="Times New Roman" w:hAnsi="Times New Roman" w:cs="Times New Roman"/>
                <w:sz w:val="20"/>
                <w:szCs w:val="20"/>
              </w:rPr>
            </w:pPr>
          </w:p>
        </w:tc>
        <w:tc>
          <w:tcPr>
            <w:tcW w:w="1268" w:type="dxa"/>
            <w:vMerge/>
          </w:tcPr>
          <w:p w14:paraId="42FE5E96" w14:textId="77777777" w:rsidR="00E53B79" w:rsidRDefault="00E53B79" w:rsidP="00E53B79">
            <w:pPr>
              <w:pStyle w:val="a3"/>
              <w:rPr>
                <w:rFonts w:ascii="Times New Roman" w:hAnsi="Times New Roman" w:cs="Times New Roman"/>
                <w:sz w:val="20"/>
                <w:szCs w:val="20"/>
              </w:rPr>
            </w:pPr>
          </w:p>
        </w:tc>
        <w:tc>
          <w:tcPr>
            <w:tcW w:w="692" w:type="dxa"/>
            <w:vMerge/>
          </w:tcPr>
          <w:p w14:paraId="337F7B75" w14:textId="77777777" w:rsidR="00E53B79" w:rsidRPr="003542B5" w:rsidRDefault="00E53B79" w:rsidP="00E53B79">
            <w:pPr>
              <w:pStyle w:val="a3"/>
              <w:rPr>
                <w:rFonts w:ascii="Times New Roman" w:hAnsi="Times New Roman" w:cs="Times New Roman"/>
                <w:sz w:val="20"/>
                <w:szCs w:val="20"/>
              </w:rPr>
            </w:pPr>
          </w:p>
        </w:tc>
        <w:tc>
          <w:tcPr>
            <w:tcW w:w="936" w:type="dxa"/>
            <w:vMerge/>
          </w:tcPr>
          <w:p w14:paraId="3CAFFE9D" w14:textId="77777777" w:rsidR="00E53B79" w:rsidRPr="003542B5" w:rsidRDefault="00E53B79" w:rsidP="00E53B79">
            <w:pPr>
              <w:pStyle w:val="a3"/>
              <w:rPr>
                <w:rFonts w:ascii="Times New Roman" w:hAnsi="Times New Roman" w:cs="Times New Roman"/>
                <w:sz w:val="20"/>
                <w:szCs w:val="20"/>
              </w:rPr>
            </w:pPr>
          </w:p>
        </w:tc>
        <w:tc>
          <w:tcPr>
            <w:tcW w:w="1485" w:type="dxa"/>
            <w:vMerge/>
          </w:tcPr>
          <w:p w14:paraId="46C78EF9" w14:textId="77777777" w:rsidR="00E53B79" w:rsidRPr="003542B5" w:rsidRDefault="00E53B79" w:rsidP="00E53B79">
            <w:pPr>
              <w:pStyle w:val="a3"/>
              <w:rPr>
                <w:rFonts w:ascii="Times New Roman" w:hAnsi="Times New Roman" w:cs="Times New Roman"/>
                <w:sz w:val="20"/>
                <w:szCs w:val="20"/>
              </w:rPr>
            </w:pPr>
          </w:p>
        </w:tc>
        <w:tc>
          <w:tcPr>
            <w:tcW w:w="1598" w:type="dxa"/>
          </w:tcPr>
          <w:p w14:paraId="40A2C8E6" w14:textId="0BAFA3C3" w:rsidR="00E53B79" w:rsidRPr="00E53B79" w:rsidRDefault="00DF1D73" w:rsidP="00E53B79">
            <w:pPr>
              <w:pStyle w:val="a3"/>
              <w:jc w:val="both"/>
              <w:rPr>
                <w:rFonts w:ascii="Times New Roman" w:hAnsi="Times New Roman" w:cs="Times New Roman"/>
                <w:sz w:val="20"/>
                <w:szCs w:val="20"/>
              </w:rPr>
            </w:pPr>
            <w:r w:rsidRPr="00DF1D73">
              <w:rPr>
                <w:rFonts w:ascii="Times New Roman" w:hAnsi="Times New Roman" w:cs="Times New Roman"/>
                <w:sz w:val="20"/>
                <w:szCs w:val="20"/>
              </w:rPr>
              <w:t xml:space="preserve">вид </w:t>
            </w:r>
            <w:r w:rsidR="005B6E7C">
              <w:rPr>
                <w:rFonts w:ascii="Times New Roman" w:hAnsi="Times New Roman" w:cs="Times New Roman"/>
                <w:sz w:val="20"/>
                <w:szCs w:val="20"/>
              </w:rPr>
              <w:t>разделки</w:t>
            </w:r>
          </w:p>
        </w:tc>
        <w:tc>
          <w:tcPr>
            <w:tcW w:w="1927" w:type="dxa"/>
            <w:gridSpan w:val="2"/>
          </w:tcPr>
          <w:p w14:paraId="70C4BA4D" w14:textId="5625868A" w:rsidR="00E53B79" w:rsidRPr="00E53B79" w:rsidRDefault="005B6E7C" w:rsidP="00E53B79">
            <w:pPr>
              <w:pStyle w:val="a3"/>
              <w:jc w:val="both"/>
              <w:rPr>
                <w:rFonts w:ascii="Times New Roman" w:hAnsi="Times New Roman" w:cs="Times New Roman"/>
                <w:sz w:val="20"/>
                <w:szCs w:val="20"/>
              </w:rPr>
            </w:pPr>
            <w:r>
              <w:rPr>
                <w:rFonts w:ascii="Times New Roman" w:hAnsi="Times New Roman" w:cs="Times New Roman"/>
                <w:sz w:val="20"/>
                <w:szCs w:val="20"/>
              </w:rPr>
              <w:t>Без кожи</w:t>
            </w:r>
          </w:p>
        </w:tc>
      </w:tr>
      <w:tr w:rsidR="00BE3A5C" w:rsidRPr="003542B5" w14:paraId="2AA8385D" w14:textId="77777777" w:rsidTr="005F235F">
        <w:trPr>
          <w:trHeight w:val="32"/>
        </w:trPr>
        <w:tc>
          <w:tcPr>
            <w:tcW w:w="432" w:type="dxa"/>
            <w:vMerge/>
          </w:tcPr>
          <w:p w14:paraId="16CA91E6" w14:textId="77777777" w:rsidR="00E53B79" w:rsidRPr="003542B5" w:rsidRDefault="00E53B79" w:rsidP="00E53B79">
            <w:pPr>
              <w:pStyle w:val="a3"/>
              <w:rPr>
                <w:rFonts w:ascii="Times New Roman" w:hAnsi="Times New Roman" w:cs="Times New Roman"/>
                <w:sz w:val="20"/>
                <w:szCs w:val="20"/>
              </w:rPr>
            </w:pPr>
          </w:p>
        </w:tc>
        <w:tc>
          <w:tcPr>
            <w:tcW w:w="1857" w:type="dxa"/>
            <w:vMerge/>
          </w:tcPr>
          <w:p w14:paraId="744BE1C5" w14:textId="77777777" w:rsidR="00E53B79" w:rsidRPr="003542B5" w:rsidRDefault="00E53B79" w:rsidP="00E53B79">
            <w:pPr>
              <w:pStyle w:val="a3"/>
              <w:rPr>
                <w:rFonts w:ascii="Times New Roman" w:hAnsi="Times New Roman" w:cs="Times New Roman"/>
                <w:sz w:val="20"/>
                <w:szCs w:val="20"/>
              </w:rPr>
            </w:pPr>
          </w:p>
        </w:tc>
        <w:tc>
          <w:tcPr>
            <w:tcW w:w="1268" w:type="dxa"/>
            <w:vMerge/>
          </w:tcPr>
          <w:p w14:paraId="1E212BC5" w14:textId="77777777" w:rsidR="00E53B79" w:rsidRDefault="00E53B79" w:rsidP="00E53B79">
            <w:pPr>
              <w:pStyle w:val="a3"/>
              <w:rPr>
                <w:rFonts w:ascii="Times New Roman" w:hAnsi="Times New Roman" w:cs="Times New Roman"/>
                <w:sz w:val="20"/>
                <w:szCs w:val="20"/>
              </w:rPr>
            </w:pPr>
          </w:p>
        </w:tc>
        <w:tc>
          <w:tcPr>
            <w:tcW w:w="692" w:type="dxa"/>
            <w:vMerge/>
          </w:tcPr>
          <w:p w14:paraId="7998D8F0" w14:textId="77777777" w:rsidR="00E53B79" w:rsidRPr="003542B5" w:rsidRDefault="00E53B79" w:rsidP="00E53B79">
            <w:pPr>
              <w:pStyle w:val="a3"/>
              <w:rPr>
                <w:rFonts w:ascii="Times New Roman" w:hAnsi="Times New Roman" w:cs="Times New Roman"/>
                <w:sz w:val="20"/>
                <w:szCs w:val="20"/>
              </w:rPr>
            </w:pPr>
          </w:p>
        </w:tc>
        <w:tc>
          <w:tcPr>
            <w:tcW w:w="936" w:type="dxa"/>
            <w:vMerge/>
          </w:tcPr>
          <w:p w14:paraId="77C76E1D" w14:textId="77777777" w:rsidR="00E53B79" w:rsidRPr="003542B5" w:rsidRDefault="00E53B79" w:rsidP="00E53B79">
            <w:pPr>
              <w:pStyle w:val="a3"/>
              <w:rPr>
                <w:rFonts w:ascii="Times New Roman" w:hAnsi="Times New Roman" w:cs="Times New Roman"/>
                <w:sz w:val="20"/>
                <w:szCs w:val="20"/>
              </w:rPr>
            </w:pPr>
          </w:p>
        </w:tc>
        <w:tc>
          <w:tcPr>
            <w:tcW w:w="1485" w:type="dxa"/>
            <w:vMerge/>
          </w:tcPr>
          <w:p w14:paraId="38D84359" w14:textId="77777777" w:rsidR="00E53B79" w:rsidRPr="003542B5" w:rsidRDefault="00E53B79" w:rsidP="00E53B79">
            <w:pPr>
              <w:pStyle w:val="a3"/>
              <w:rPr>
                <w:rFonts w:ascii="Times New Roman" w:hAnsi="Times New Roman" w:cs="Times New Roman"/>
                <w:sz w:val="20"/>
                <w:szCs w:val="20"/>
              </w:rPr>
            </w:pPr>
          </w:p>
        </w:tc>
        <w:tc>
          <w:tcPr>
            <w:tcW w:w="1598" w:type="dxa"/>
          </w:tcPr>
          <w:p w14:paraId="5B9C8E10" w14:textId="6D546F17" w:rsidR="00E53B79" w:rsidRPr="00972C1B" w:rsidRDefault="00E53B79" w:rsidP="00E53B79">
            <w:pPr>
              <w:pStyle w:val="a3"/>
              <w:jc w:val="both"/>
              <w:rPr>
                <w:rFonts w:ascii="Times New Roman" w:hAnsi="Times New Roman" w:cs="Times New Roman"/>
              </w:rPr>
            </w:pPr>
            <w:r w:rsidRPr="00972C1B">
              <w:rPr>
                <w:rFonts w:ascii="Times New Roman" w:hAnsi="Times New Roman" w:cs="Times New Roman"/>
              </w:rPr>
              <w:t>Тара</w:t>
            </w:r>
            <w:r w:rsidR="00972C1B" w:rsidRPr="00972C1B">
              <w:rPr>
                <w:rFonts w:ascii="Times New Roman" w:hAnsi="Times New Roman" w:cs="Times New Roman"/>
              </w:rPr>
              <w:t xml:space="preserve"> (упаковка)</w:t>
            </w:r>
          </w:p>
        </w:tc>
        <w:tc>
          <w:tcPr>
            <w:tcW w:w="1927" w:type="dxa"/>
            <w:gridSpan w:val="2"/>
          </w:tcPr>
          <w:p w14:paraId="4AD35B8E" w14:textId="77777777" w:rsidR="00D96FB4" w:rsidRPr="00D96FB4" w:rsidRDefault="00D96FB4" w:rsidP="00D96FB4">
            <w:pPr>
              <w:pStyle w:val="a3"/>
              <w:jc w:val="both"/>
              <w:rPr>
                <w:rFonts w:ascii="Times New Roman" w:hAnsi="Times New Roman" w:cs="Times New Roman"/>
                <w:sz w:val="20"/>
                <w:szCs w:val="20"/>
              </w:rPr>
            </w:pPr>
            <w:r w:rsidRPr="00D96FB4">
              <w:rPr>
                <w:rFonts w:ascii="Times New Roman" w:hAnsi="Times New Roman" w:cs="Times New Roman"/>
                <w:sz w:val="20"/>
                <w:szCs w:val="20"/>
              </w:rPr>
              <w:t>Мороженое филе упаковывают в соответствии с ГОСТ 7630:</w:t>
            </w:r>
          </w:p>
          <w:p w14:paraId="296C3A51" w14:textId="77777777" w:rsidR="00D96FB4" w:rsidRPr="00D96FB4" w:rsidRDefault="00D96FB4" w:rsidP="00D96FB4">
            <w:pPr>
              <w:pStyle w:val="a3"/>
              <w:jc w:val="both"/>
              <w:rPr>
                <w:rFonts w:ascii="Times New Roman" w:hAnsi="Times New Roman" w:cs="Times New Roman"/>
                <w:sz w:val="20"/>
                <w:szCs w:val="20"/>
              </w:rPr>
            </w:pPr>
            <w:r w:rsidRPr="00D96FB4">
              <w:rPr>
                <w:rFonts w:ascii="Times New Roman" w:hAnsi="Times New Roman" w:cs="Times New Roman"/>
                <w:sz w:val="20"/>
                <w:szCs w:val="20"/>
              </w:rPr>
              <w:t>- в ящики из гофрированного картона — по ГОСТ 13511;</w:t>
            </w:r>
          </w:p>
          <w:p w14:paraId="38060633" w14:textId="77777777" w:rsidR="00D96FB4" w:rsidRPr="00D96FB4" w:rsidRDefault="00D96FB4" w:rsidP="00D96FB4">
            <w:pPr>
              <w:pStyle w:val="a3"/>
              <w:jc w:val="both"/>
              <w:rPr>
                <w:rFonts w:ascii="Times New Roman" w:hAnsi="Times New Roman" w:cs="Times New Roman"/>
                <w:sz w:val="20"/>
                <w:szCs w:val="20"/>
              </w:rPr>
            </w:pPr>
            <w:r w:rsidRPr="00D96FB4">
              <w:rPr>
                <w:rFonts w:ascii="Times New Roman" w:hAnsi="Times New Roman" w:cs="Times New Roman"/>
                <w:sz w:val="20"/>
                <w:szCs w:val="20"/>
              </w:rPr>
              <w:t>-ящики из картона парафинированные или ламинированные — по нормативным документам,</w:t>
            </w:r>
          </w:p>
          <w:p w14:paraId="5A28A506" w14:textId="77777777" w:rsidR="00D96FB4" w:rsidRPr="00D96FB4" w:rsidRDefault="00D96FB4" w:rsidP="00D96FB4">
            <w:pPr>
              <w:pStyle w:val="a3"/>
              <w:jc w:val="both"/>
              <w:rPr>
                <w:rFonts w:ascii="Times New Roman" w:hAnsi="Times New Roman" w:cs="Times New Roman"/>
                <w:sz w:val="20"/>
                <w:szCs w:val="20"/>
              </w:rPr>
            </w:pPr>
            <w:r w:rsidRPr="00D96FB4">
              <w:rPr>
                <w:rFonts w:ascii="Times New Roman" w:hAnsi="Times New Roman" w:cs="Times New Roman"/>
                <w:sz w:val="20"/>
                <w:szCs w:val="20"/>
              </w:rPr>
              <w:t>действующим на территории государства, принявшего стандарт;</w:t>
            </w:r>
          </w:p>
          <w:p w14:paraId="644FB07E" w14:textId="77777777" w:rsidR="00D96FB4" w:rsidRPr="00D96FB4" w:rsidRDefault="00D96FB4" w:rsidP="00D96FB4">
            <w:pPr>
              <w:pStyle w:val="a3"/>
              <w:jc w:val="both"/>
              <w:rPr>
                <w:rFonts w:ascii="Times New Roman" w:hAnsi="Times New Roman" w:cs="Times New Roman"/>
                <w:sz w:val="20"/>
                <w:szCs w:val="20"/>
              </w:rPr>
            </w:pPr>
            <w:r w:rsidRPr="00D96FB4">
              <w:rPr>
                <w:rFonts w:ascii="Times New Roman" w:hAnsi="Times New Roman" w:cs="Times New Roman"/>
                <w:sz w:val="20"/>
                <w:szCs w:val="20"/>
              </w:rPr>
              <w:t>- коробки из картона парафинированные или ламинированные с внутренней или внутренней и</w:t>
            </w:r>
          </w:p>
          <w:p w14:paraId="6032BF64" w14:textId="77777777" w:rsidR="00D96FB4" w:rsidRPr="00D96FB4" w:rsidRDefault="00D96FB4" w:rsidP="00D96FB4">
            <w:pPr>
              <w:pStyle w:val="a3"/>
              <w:jc w:val="both"/>
              <w:rPr>
                <w:rFonts w:ascii="Times New Roman" w:hAnsi="Times New Roman" w:cs="Times New Roman"/>
                <w:sz w:val="20"/>
                <w:szCs w:val="20"/>
              </w:rPr>
            </w:pPr>
            <w:r w:rsidRPr="00D96FB4">
              <w:rPr>
                <w:rFonts w:ascii="Times New Roman" w:hAnsi="Times New Roman" w:cs="Times New Roman"/>
                <w:sz w:val="20"/>
                <w:szCs w:val="20"/>
              </w:rPr>
              <w:t>внешней стороны — по нормативным документам, действующим на территории государства, принявшего стандарт;</w:t>
            </w:r>
          </w:p>
          <w:p w14:paraId="15E55591" w14:textId="77777777" w:rsidR="00D96FB4" w:rsidRPr="00D96FB4" w:rsidRDefault="00D96FB4" w:rsidP="00D96FB4">
            <w:pPr>
              <w:pStyle w:val="a3"/>
              <w:jc w:val="both"/>
              <w:rPr>
                <w:rFonts w:ascii="Times New Roman" w:hAnsi="Times New Roman" w:cs="Times New Roman"/>
                <w:sz w:val="20"/>
                <w:szCs w:val="20"/>
              </w:rPr>
            </w:pPr>
            <w:r w:rsidRPr="00D96FB4">
              <w:rPr>
                <w:rFonts w:ascii="Times New Roman" w:hAnsi="Times New Roman" w:cs="Times New Roman"/>
                <w:sz w:val="20"/>
                <w:szCs w:val="20"/>
              </w:rPr>
              <w:t xml:space="preserve">- пачки из картона парафинированные или ламинированные с внутренней или внутренней и </w:t>
            </w:r>
            <w:r w:rsidRPr="00D96FB4">
              <w:rPr>
                <w:rFonts w:ascii="Times New Roman" w:hAnsi="Times New Roman" w:cs="Times New Roman"/>
                <w:sz w:val="20"/>
                <w:szCs w:val="20"/>
              </w:rPr>
              <w:lastRenderedPageBreak/>
              <w:t>внешней стороны или без покрытия — по нормативным документам, действующим на территории государства, принявшего стандарт;</w:t>
            </w:r>
          </w:p>
          <w:p w14:paraId="1A106748" w14:textId="77777777" w:rsidR="00D96FB4" w:rsidRPr="00D96FB4" w:rsidRDefault="00D96FB4" w:rsidP="00D96FB4">
            <w:pPr>
              <w:pStyle w:val="a3"/>
              <w:jc w:val="both"/>
              <w:rPr>
                <w:rFonts w:ascii="Times New Roman" w:hAnsi="Times New Roman" w:cs="Times New Roman"/>
                <w:sz w:val="20"/>
                <w:szCs w:val="20"/>
              </w:rPr>
            </w:pPr>
            <w:r w:rsidRPr="00D96FB4">
              <w:rPr>
                <w:rFonts w:ascii="Times New Roman" w:hAnsi="Times New Roman" w:cs="Times New Roman"/>
                <w:sz w:val="20"/>
                <w:szCs w:val="20"/>
              </w:rPr>
              <w:t>- пакеты из полимерных пленок;</w:t>
            </w:r>
          </w:p>
          <w:p w14:paraId="0256F333" w14:textId="77777777" w:rsidR="00D96FB4" w:rsidRPr="00D96FB4" w:rsidRDefault="00D96FB4" w:rsidP="00D96FB4">
            <w:pPr>
              <w:pStyle w:val="a3"/>
              <w:jc w:val="both"/>
              <w:rPr>
                <w:rFonts w:ascii="Times New Roman" w:hAnsi="Times New Roman" w:cs="Times New Roman"/>
                <w:sz w:val="20"/>
                <w:szCs w:val="20"/>
              </w:rPr>
            </w:pPr>
            <w:r w:rsidRPr="00D96FB4">
              <w:rPr>
                <w:rFonts w:ascii="Times New Roman" w:hAnsi="Times New Roman" w:cs="Times New Roman"/>
                <w:sz w:val="20"/>
                <w:szCs w:val="20"/>
              </w:rPr>
              <w:t>- пленку термоусадочную — по ГОСТ 25951 с применением или без применения подложек из картона и комбинированных материалов — по нормативным документам, действующим на территории</w:t>
            </w:r>
          </w:p>
          <w:p w14:paraId="5CBCAE49" w14:textId="77777777" w:rsidR="00D96FB4" w:rsidRPr="00D96FB4" w:rsidRDefault="00D96FB4" w:rsidP="00D96FB4">
            <w:pPr>
              <w:pStyle w:val="a3"/>
              <w:jc w:val="both"/>
              <w:rPr>
                <w:rFonts w:ascii="Times New Roman" w:hAnsi="Times New Roman" w:cs="Times New Roman"/>
                <w:sz w:val="20"/>
                <w:szCs w:val="20"/>
              </w:rPr>
            </w:pPr>
            <w:r w:rsidRPr="00D96FB4">
              <w:rPr>
                <w:rFonts w:ascii="Times New Roman" w:hAnsi="Times New Roman" w:cs="Times New Roman"/>
                <w:sz w:val="20"/>
                <w:szCs w:val="20"/>
              </w:rPr>
              <w:t>государства, принявшего стандарт;</w:t>
            </w:r>
          </w:p>
          <w:p w14:paraId="4D7720A8" w14:textId="77777777" w:rsidR="00D96FB4" w:rsidRPr="00D96FB4" w:rsidRDefault="00D96FB4" w:rsidP="00D96FB4">
            <w:pPr>
              <w:pStyle w:val="a3"/>
              <w:jc w:val="both"/>
              <w:rPr>
                <w:rFonts w:ascii="Times New Roman" w:hAnsi="Times New Roman" w:cs="Times New Roman"/>
                <w:sz w:val="20"/>
                <w:szCs w:val="20"/>
              </w:rPr>
            </w:pPr>
            <w:r w:rsidRPr="00D96FB4">
              <w:rPr>
                <w:rFonts w:ascii="Times New Roman" w:hAnsi="Times New Roman" w:cs="Times New Roman"/>
                <w:sz w:val="20"/>
                <w:szCs w:val="20"/>
              </w:rPr>
              <w:t>- лотки из полимерных материалов — по нормативным документам, действующим на территории</w:t>
            </w:r>
          </w:p>
          <w:p w14:paraId="2002E8C3" w14:textId="6E2C9A5B" w:rsidR="00E53B79" w:rsidRPr="00E53B79" w:rsidRDefault="00D96FB4" w:rsidP="00D96FB4">
            <w:pPr>
              <w:pStyle w:val="a3"/>
              <w:jc w:val="both"/>
              <w:rPr>
                <w:rFonts w:ascii="Times New Roman" w:hAnsi="Times New Roman" w:cs="Times New Roman"/>
                <w:sz w:val="20"/>
                <w:szCs w:val="20"/>
              </w:rPr>
            </w:pPr>
            <w:r w:rsidRPr="00D96FB4">
              <w:rPr>
                <w:rFonts w:ascii="Times New Roman" w:hAnsi="Times New Roman" w:cs="Times New Roman"/>
                <w:sz w:val="20"/>
                <w:szCs w:val="20"/>
              </w:rPr>
              <w:t>государства, принявшего стандарт, с последующим упаковыванием в полимерную пленку.</w:t>
            </w:r>
          </w:p>
        </w:tc>
      </w:tr>
      <w:tr w:rsidR="00BE3A5C" w:rsidRPr="003542B5" w14:paraId="5CD070C8" w14:textId="77777777" w:rsidTr="005F235F">
        <w:trPr>
          <w:trHeight w:val="32"/>
        </w:trPr>
        <w:tc>
          <w:tcPr>
            <w:tcW w:w="432" w:type="dxa"/>
            <w:vMerge/>
          </w:tcPr>
          <w:p w14:paraId="41D0B866" w14:textId="77777777" w:rsidR="00E53B79" w:rsidRPr="003542B5" w:rsidRDefault="00E53B79" w:rsidP="00E53B79">
            <w:pPr>
              <w:pStyle w:val="a3"/>
              <w:rPr>
                <w:rFonts w:ascii="Times New Roman" w:hAnsi="Times New Roman" w:cs="Times New Roman"/>
                <w:sz w:val="20"/>
                <w:szCs w:val="20"/>
              </w:rPr>
            </w:pPr>
          </w:p>
        </w:tc>
        <w:tc>
          <w:tcPr>
            <w:tcW w:w="1857" w:type="dxa"/>
            <w:vMerge/>
          </w:tcPr>
          <w:p w14:paraId="7F3EE7C9" w14:textId="77777777" w:rsidR="00E53B79" w:rsidRPr="003542B5" w:rsidRDefault="00E53B79" w:rsidP="00E53B79">
            <w:pPr>
              <w:pStyle w:val="a3"/>
              <w:rPr>
                <w:rFonts w:ascii="Times New Roman" w:hAnsi="Times New Roman" w:cs="Times New Roman"/>
                <w:sz w:val="20"/>
                <w:szCs w:val="20"/>
              </w:rPr>
            </w:pPr>
          </w:p>
        </w:tc>
        <w:tc>
          <w:tcPr>
            <w:tcW w:w="1268" w:type="dxa"/>
            <w:vMerge/>
          </w:tcPr>
          <w:p w14:paraId="2B4EF5D8" w14:textId="77777777" w:rsidR="00E53B79" w:rsidRDefault="00E53B79" w:rsidP="00E53B79">
            <w:pPr>
              <w:pStyle w:val="a3"/>
              <w:rPr>
                <w:rFonts w:ascii="Times New Roman" w:hAnsi="Times New Roman" w:cs="Times New Roman"/>
                <w:sz w:val="20"/>
                <w:szCs w:val="20"/>
              </w:rPr>
            </w:pPr>
          </w:p>
        </w:tc>
        <w:tc>
          <w:tcPr>
            <w:tcW w:w="692" w:type="dxa"/>
            <w:vMerge/>
          </w:tcPr>
          <w:p w14:paraId="0F3A21A2" w14:textId="77777777" w:rsidR="00E53B79" w:rsidRPr="003542B5" w:rsidRDefault="00E53B79" w:rsidP="00E53B79">
            <w:pPr>
              <w:pStyle w:val="a3"/>
              <w:rPr>
                <w:rFonts w:ascii="Times New Roman" w:hAnsi="Times New Roman" w:cs="Times New Roman"/>
                <w:sz w:val="20"/>
                <w:szCs w:val="20"/>
              </w:rPr>
            </w:pPr>
          </w:p>
        </w:tc>
        <w:tc>
          <w:tcPr>
            <w:tcW w:w="936" w:type="dxa"/>
            <w:vMerge/>
          </w:tcPr>
          <w:p w14:paraId="4429063D" w14:textId="77777777" w:rsidR="00E53B79" w:rsidRPr="003542B5" w:rsidRDefault="00E53B79" w:rsidP="00E53B79">
            <w:pPr>
              <w:pStyle w:val="a3"/>
              <w:rPr>
                <w:rFonts w:ascii="Times New Roman" w:hAnsi="Times New Roman" w:cs="Times New Roman"/>
                <w:sz w:val="20"/>
                <w:szCs w:val="20"/>
              </w:rPr>
            </w:pPr>
          </w:p>
        </w:tc>
        <w:tc>
          <w:tcPr>
            <w:tcW w:w="1485" w:type="dxa"/>
            <w:vMerge/>
          </w:tcPr>
          <w:p w14:paraId="74E12973" w14:textId="77777777" w:rsidR="00E53B79" w:rsidRPr="003542B5" w:rsidRDefault="00E53B79" w:rsidP="00E53B79">
            <w:pPr>
              <w:pStyle w:val="a3"/>
              <w:rPr>
                <w:rFonts w:ascii="Times New Roman" w:hAnsi="Times New Roman" w:cs="Times New Roman"/>
                <w:sz w:val="20"/>
                <w:szCs w:val="20"/>
              </w:rPr>
            </w:pPr>
          </w:p>
        </w:tc>
        <w:tc>
          <w:tcPr>
            <w:tcW w:w="1598" w:type="dxa"/>
          </w:tcPr>
          <w:p w14:paraId="7D001211" w14:textId="6DFDAEE1" w:rsidR="00E53B79" w:rsidRDefault="00E53B79" w:rsidP="00E53B79">
            <w:pPr>
              <w:pStyle w:val="a3"/>
              <w:jc w:val="both"/>
              <w:rPr>
                <w:rFonts w:ascii="Times New Roman" w:hAnsi="Times New Roman" w:cs="Times New Roman"/>
              </w:rPr>
            </w:pPr>
            <w:r w:rsidRPr="00E53B79">
              <w:rPr>
                <w:rFonts w:ascii="Times New Roman" w:hAnsi="Times New Roman" w:cs="Times New Roman"/>
                <w:sz w:val="20"/>
                <w:szCs w:val="20"/>
              </w:rPr>
              <w:t xml:space="preserve">Объем упаковки, </w:t>
            </w:r>
            <w:r w:rsidR="00AE4FDA">
              <w:rPr>
                <w:rFonts w:ascii="Times New Roman" w:hAnsi="Times New Roman" w:cs="Times New Roman"/>
                <w:sz w:val="20"/>
                <w:szCs w:val="20"/>
              </w:rPr>
              <w:t>кг</w:t>
            </w:r>
            <w:r w:rsidRPr="00E53B79">
              <w:rPr>
                <w:rFonts w:ascii="Times New Roman" w:hAnsi="Times New Roman" w:cs="Times New Roman"/>
                <w:sz w:val="20"/>
                <w:szCs w:val="20"/>
              </w:rPr>
              <w:t>.</w:t>
            </w:r>
          </w:p>
        </w:tc>
        <w:tc>
          <w:tcPr>
            <w:tcW w:w="1927" w:type="dxa"/>
            <w:gridSpan w:val="2"/>
          </w:tcPr>
          <w:p w14:paraId="06C20898" w14:textId="16087222" w:rsidR="00E53B79" w:rsidRDefault="00D96FB4" w:rsidP="00E53B79">
            <w:pPr>
              <w:pStyle w:val="a3"/>
              <w:jc w:val="both"/>
              <w:rPr>
                <w:rFonts w:ascii="Times New Roman" w:hAnsi="Times New Roman" w:cs="Times New Roman"/>
                <w:sz w:val="20"/>
                <w:szCs w:val="20"/>
              </w:rPr>
            </w:pPr>
            <w:r w:rsidRPr="00D96FB4">
              <w:rPr>
                <w:rFonts w:ascii="Times New Roman" w:hAnsi="Times New Roman" w:cs="Times New Roman"/>
                <w:sz w:val="20"/>
                <w:szCs w:val="20"/>
              </w:rPr>
              <w:t>Не менее 3 кг и не более 7 кг</w:t>
            </w:r>
          </w:p>
        </w:tc>
      </w:tr>
      <w:tr w:rsidR="00E53B79" w:rsidRPr="003542B5" w14:paraId="6B3D6A2A" w14:textId="77777777" w:rsidTr="008002D6">
        <w:tc>
          <w:tcPr>
            <w:tcW w:w="10195" w:type="dxa"/>
            <w:gridSpan w:val="9"/>
          </w:tcPr>
          <w:p w14:paraId="408502B3" w14:textId="77777777" w:rsidR="005B6E7C" w:rsidRDefault="005B6E7C" w:rsidP="00696C39">
            <w:pPr>
              <w:pStyle w:val="a3"/>
              <w:jc w:val="both"/>
              <w:rPr>
                <w:rFonts w:ascii="Times New Roman" w:hAnsi="Times New Roman" w:cs="Times New Roman"/>
                <w:b/>
                <w:bCs/>
                <w:sz w:val="20"/>
                <w:szCs w:val="20"/>
              </w:rPr>
            </w:pPr>
            <w:r w:rsidRPr="005B6E7C">
              <w:rPr>
                <w:rFonts w:ascii="Times New Roman" w:hAnsi="Times New Roman" w:cs="Times New Roman"/>
                <w:b/>
                <w:bCs/>
                <w:sz w:val="20"/>
                <w:szCs w:val="20"/>
              </w:rPr>
              <w:t>ГОСТ 3948—2016</w:t>
            </w:r>
          </w:p>
          <w:p w14:paraId="64CE734C" w14:textId="65C6EF4F" w:rsidR="00E53B79" w:rsidRDefault="009F0340" w:rsidP="00D96FB4">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00D96FB4">
              <w:rPr>
                <w:rFonts w:ascii="Times New Roman" w:hAnsi="Times New Roman" w:cs="Times New Roman"/>
                <w:sz w:val="20"/>
                <w:szCs w:val="20"/>
              </w:rPr>
              <w:t xml:space="preserve">- </w:t>
            </w:r>
            <w:r w:rsidR="00D96FB4" w:rsidRPr="00D96FB4">
              <w:rPr>
                <w:rFonts w:ascii="Times New Roman" w:hAnsi="Times New Roman" w:cs="Times New Roman"/>
                <w:sz w:val="20"/>
                <w:szCs w:val="20"/>
              </w:rPr>
              <w:t>Внешний вид филе, замороженного поштучно</w:t>
            </w:r>
            <w:r w:rsidR="00D96FB4">
              <w:rPr>
                <w:rFonts w:ascii="Times New Roman" w:hAnsi="Times New Roman" w:cs="Times New Roman"/>
                <w:sz w:val="20"/>
                <w:szCs w:val="20"/>
              </w:rPr>
              <w:t xml:space="preserve">: - </w:t>
            </w:r>
            <w:r w:rsidR="00D96FB4" w:rsidRPr="00D96FB4">
              <w:rPr>
                <w:rFonts w:ascii="Times New Roman" w:hAnsi="Times New Roman" w:cs="Times New Roman"/>
                <w:sz w:val="20"/>
                <w:szCs w:val="20"/>
              </w:rPr>
              <w:t xml:space="preserve">Целое, ровное </w:t>
            </w:r>
            <w:r w:rsidR="00D96FB4" w:rsidRPr="00D96FB4">
              <w:rPr>
                <w:rFonts w:ascii="Times New Roman" w:hAnsi="Times New Roman" w:cs="Times New Roman"/>
                <w:sz w:val="20"/>
                <w:szCs w:val="20"/>
              </w:rPr>
              <w:t>филе.</w:t>
            </w:r>
            <w:r w:rsidR="00D96FB4" w:rsidRPr="00D96FB4">
              <w:rPr>
                <w:rFonts w:ascii="Times New Roman" w:hAnsi="Times New Roman" w:cs="Times New Roman"/>
                <w:sz w:val="20"/>
                <w:szCs w:val="20"/>
              </w:rPr>
              <w:t xml:space="preserve"> Поверхность должна быть чистая. Экземпляры филе должны </w:t>
            </w:r>
            <w:r w:rsidR="00D96FB4" w:rsidRPr="00D96FB4">
              <w:rPr>
                <w:rFonts w:ascii="Times New Roman" w:hAnsi="Times New Roman" w:cs="Times New Roman"/>
                <w:sz w:val="20"/>
                <w:szCs w:val="20"/>
              </w:rPr>
              <w:t>быть отделены</w:t>
            </w:r>
            <w:r w:rsidR="00D96FB4" w:rsidRPr="00D96FB4">
              <w:rPr>
                <w:rFonts w:ascii="Times New Roman" w:hAnsi="Times New Roman" w:cs="Times New Roman"/>
                <w:sz w:val="20"/>
                <w:szCs w:val="20"/>
              </w:rPr>
              <w:t xml:space="preserve"> друг от друга. Глазурь (при наличии) нанесена равномерно, не должна отставать при постукивании.</w:t>
            </w:r>
          </w:p>
          <w:p w14:paraId="1BD79839" w14:textId="764707ED" w:rsidR="00D96FB4" w:rsidRDefault="00D96FB4" w:rsidP="00D96FB4">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D96FB4">
              <w:rPr>
                <w:rFonts w:ascii="Times New Roman" w:hAnsi="Times New Roman" w:cs="Times New Roman"/>
                <w:sz w:val="20"/>
                <w:szCs w:val="20"/>
              </w:rPr>
              <w:t xml:space="preserve">консистенция </w:t>
            </w:r>
            <w:r>
              <w:rPr>
                <w:rFonts w:ascii="Times New Roman" w:hAnsi="Times New Roman" w:cs="Times New Roman"/>
                <w:sz w:val="20"/>
                <w:szCs w:val="20"/>
              </w:rPr>
              <w:t>филе</w:t>
            </w:r>
            <w:r w:rsidRPr="00D96FB4">
              <w:rPr>
                <w:rFonts w:ascii="Times New Roman" w:hAnsi="Times New Roman" w:cs="Times New Roman"/>
                <w:sz w:val="20"/>
                <w:szCs w:val="20"/>
              </w:rPr>
              <w:t xml:space="preserve"> после размораживания</w:t>
            </w:r>
            <w:r>
              <w:rPr>
                <w:rFonts w:ascii="Times New Roman" w:hAnsi="Times New Roman" w:cs="Times New Roman"/>
                <w:sz w:val="20"/>
                <w:szCs w:val="20"/>
              </w:rPr>
              <w:t xml:space="preserve">: - </w:t>
            </w:r>
            <w:r w:rsidRPr="00D96FB4">
              <w:rPr>
                <w:rFonts w:ascii="Times New Roman" w:hAnsi="Times New Roman" w:cs="Times New Roman"/>
                <w:sz w:val="20"/>
                <w:szCs w:val="20"/>
              </w:rPr>
              <w:t>Плотная</w:t>
            </w:r>
            <w:r>
              <w:rPr>
                <w:rFonts w:ascii="Times New Roman" w:hAnsi="Times New Roman" w:cs="Times New Roman"/>
                <w:sz w:val="20"/>
                <w:szCs w:val="20"/>
              </w:rPr>
              <w:t>;</w:t>
            </w:r>
          </w:p>
          <w:p w14:paraId="1E080856" w14:textId="7B72C060" w:rsidR="00D96FB4" w:rsidRDefault="00D96FB4" w:rsidP="00D96FB4">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D96FB4">
              <w:rPr>
                <w:rFonts w:ascii="Times New Roman" w:hAnsi="Times New Roman" w:cs="Times New Roman"/>
                <w:sz w:val="20"/>
                <w:szCs w:val="20"/>
              </w:rPr>
              <w:t>цвет</w:t>
            </w:r>
            <w:r>
              <w:rPr>
                <w:rFonts w:ascii="Times New Roman" w:hAnsi="Times New Roman" w:cs="Times New Roman"/>
                <w:sz w:val="20"/>
                <w:szCs w:val="20"/>
              </w:rPr>
              <w:t>: -</w:t>
            </w:r>
            <w:r w:rsidRPr="00D96FB4">
              <w:rPr>
                <w:rFonts w:ascii="Times New Roman" w:hAnsi="Times New Roman" w:cs="Times New Roman"/>
                <w:sz w:val="20"/>
                <w:szCs w:val="20"/>
              </w:rPr>
              <w:t xml:space="preserve"> Чистый белый без розовых или желтых оттенков. На филе недопустимы различные пятна</w:t>
            </w:r>
            <w:r>
              <w:rPr>
                <w:rFonts w:ascii="Times New Roman" w:hAnsi="Times New Roman" w:cs="Times New Roman"/>
                <w:sz w:val="20"/>
                <w:szCs w:val="20"/>
              </w:rPr>
              <w:t>;</w:t>
            </w:r>
          </w:p>
          <w:p w14:paraId="7C4B1BBB" w14:textId="1A4AB554" w:rsidR="00D96FB4" w:rsidRDefault="00D96FB4" w:rsidP="00D96FB4">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D96FB4">
              <w:rPr>
                <w:rFonts w:ascii="Times New Roman" w:hAnsi="Times New Roman" w:cs="Times New Roman"/>
                <w:sz w:val="20"/>
                <w:szCs w:val="20"/>
              </w:rPr>
              <w:t>наличие костей в филе</w:t>
            </w:r>
            <w:r>
              <w:rPr>
                <w:rFonts w:ascii="Times New Roman" w:hAnsi="Times New Roman" w:cs="Times New Roman"/>
                <w:sz w:val="20"/>
                <w:szCs w:val="20"/>
              </w:rPr>
              <w:t xml:space="preserve">: - </w:t>
            </w:r>
            <w:r w:rsidRPr="00D96FB4">
              <w:rPr>
                <w:rFonts w:ascii="Times New Roman" w:hAnsi="Times New Roman" w:cs="Times New Roman"/>
                <w:sz w:val="20"/>
                <w:szCs w:val="20"/>
              </w:rPr>
              <w:t>не допускается</w:t>
            </w:r>
            <w:r>
              <w:rPr>
                <w:rFonts w:ascii="Times New Roman" w:hAnsi="Times New Roman" w:cs="Times New Roman"/>
                <w:sz w:val="20"/>
                <w:szCs w:val="20"/>
              </w:rPr>
              <w:t>;</w:t>
            </w:r>
          </w:p>
          <w:p w14:paraId="3F1B0539" w14:textId="0237E6A5" w:rsidR="00D96FB4" w:rsidRDefault="00D96FB4" w:rsidP="00D96FB4">
            <w:pPr>
              <w:pStyle w:val="a3"/>
              <w:jc w:val="both"/>
              <w:rPr>
                <w:rFonts w:ascii="Times New Roman" w:hAnsi="Times New Roman" w:cs="Times New Roman"/>
                <w:sz w:val="20"/>
                <w:szCs w:val="20"/>
              </w:rPr>
            </w:pPr>
            <w:r>
              <w:rPr>
                <w:rFonts w:ascii="Times New Roman" w:hAnsi="Times New Roman" w:cs="Times New Roman"/>
                <w:sz w:val="20"/>
                <w:szCs w:val="20"/>
              </w:rPr>
              <w:t xml:space="preserve"> - з</w:t>
            </w:r>
            <w:r w:rsidRPr="00D96FB4">
              <w:rPr>
                <w:rFonts w:ascii="Times New Roman" w:hAnsi="Times New Roman" w:cs="Times New Roman"/>
                <w:sz w:val="20"/>
                <w:szCs w:val="20"/>
              </w:rPr>
              <w:t>апах и вкус</w:t>
            </w:r>
            <w:r>
              <w:rPr>
                <w:rFonts w:ascii="Times New Roman" w:hAnsi="Times New Roman" w:cs="Times New Roman"/>
                <w:sz w:val="20"/>
                <w:szCs w:val="20"/>
              </w:rPr>
              <w:t xml:space="preserve">: - </w:t>
            </w:r>
            <w:r w:rsidRPr="00D96FB4">
              <w:rPr>
                <w:rFonts w:ascii="Times New Roman" w:hAnsi="Times New Roman" w:cs="Times New Roman"/>
                <w:sz w:val="20"/>
                <w:szCs w:val="20"/>
              </w:rPr>
              <w:t>Свойственный свежему минтаю без постороннего запаха и привкуса</w:t>
            </w:r>
            <w:r>
              <w:rPr>
                <w:rFonts w:ascii="Times New Roman" w:hAnsi="Times New Roman" w:cs="Times New Roman"/>
                <w:sz w:val="20"/>
                <w:szCs w:val="20"/>
              </w:rPr>
              <w:t>.</w:t>
            </w:r>
          </w:p>
          <w:p w14:paraId="1F761EB6" w14:textId="77777777" w:rsidR="00AE4FDA" w:rsidRDefault="00AE4FDA" w:rsidP="00AE4FDA">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1184E990" w14:textId="2A314A5D" w:rsidR="00AE4FDA" w:rsidRPr="00972C1B" w:rsidRDefault="00526B93" w:rsidP="00AE4FDA">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00AE4FDA" w:rsidRPr="00972C1B">
              <w:rPr>
                <w:rFonts w:ascii="Times New Roman" w:hAnsi="Times New Roman" w:cs="Times New Roman"/>
                <w:sz w:val="20"/>
                <w:szCs w:val="20"/>
              </w:rPr>
              <w:t>- ТР ТС 021/2011 (</w:t>
            </w:r>
            <w:r w:rsidR="00AE4FDA" w:rsidRPr="00FE6199">
              <w:rPr>
                <w:rFonts w:ascii="Times New Roman" w:hAnsi="Times New Roman" w:cs="Times New Roman"/>
                <w:sz w:val="20"/>
                <w:szCs w:val="20"/>
              </w:rPr>
              <w:t>О безопасности пищевой продукции</w:t>
            </w:r>
            <w:r w:rsidR="00AE4FDA" w:rsidRPr="00972C1B">
              <w:rPr>
                <w:rFonts w:ascii="Times New Roman" w:hAnsi="Times New Roman" w:cs="Times New Roman"/>
                <w:sz w:val="20"/>
                <w:szCs w:val="20"/>
              </w:rPr>
              <w:t xml:space="preserve">), </w:t>
            </w:r>
          </w:p>
          <w:p w14:paraId="3300EAB1" w14:textId="4AC2641C" w:rsidR="00AE4FDA" w:rsidRDefault="00AE4FDA" w:rsidP="00AE4FDA">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1E87566C" w14:textId="13901781" w:rsidR="00526B93" w:rsidRPr="00972C1B" w:rsidRDefault="00526B93" w:rsidP="00526B93">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526B93">
              <w:rPr>
                <w:rFonts w:ascii="Times New Roman" w:hAnsi="Times New Roman" w:cs="Times New Roman"/>
                <w:sz w:val="20"/>
                <w:szCs w:val="20"/>
              </w:rPr>
              <w:t>ТР ТС 029/2012</w:t>
            </w:r>
            <w:r>
              <w:rPr>
                <w:rFonts w:ascii="Times New Roman" w:hAnsi="Times New Roman" w:cs="Times New Roman"/>
                <w:sz w:val="20"/>
                <w:szCs w:val="20"/>
              </w:rPr>
              <w:t xml:space="preserve"> (</w:t>
            </w:r>
            <w:r w:rsidRPr="00526B93">
              <w:rPr>
                <w:rFonts w:ascii="Times New Roman" w:hAnsi="Times New Roman" w:cs="Times New Roman"/>
                <w:sz w:val="20"/>
                <w:szCs w:val="20"/>
              </w:rPr>
              <w:t>«Требования безопасности пищевых добавок,</w:t>
            </w:r>
            <w:r>
              <w:rPr>
                <w:rFonts w:ascii="Times New Roman" w:hAnsi="Times New Roman" w:cs="Times New Roman"/>
                <w:sz w:val="20"/>
                <w:szCs w:val="20"/>
              </w:rPr>
              <w:t xml:space="preserve"> </w:t>
            </w:r>
            <w:r w:rsidRPr="00526B93">
              <w:rPr>
                <w:rFonts w:ascii="Times New Roman" w:hAnsi="Times New Roman" w:cs="Times New Roman"/>
                <w:sz w:val="20"/>
                <w:szCs w:val="20"/>
              </w:rPr>
              <w:t>ароматизаторов и технологических вспомогательных средств»</w:t>
            </w:r>
            <w:r>
              <w:rPr>
                <w:rFonts w:ascii="Times New Roman" w:hAnsi="Times New Roman" w:cs="Times New Roman"/>
                <w:sz w:val="20"/>
                <w:szCs w:val="20"/>
              </w:rPr>
              <w:t>);</w:t>
            </w:r>
          </w:p>
          <w:p w14:paraId="453856AD" w14:textId="77777777" w:rsidR="00AE4FDA" w:rsidRDefault="00AE4FDA" w:rsidP="00AE4FDA">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1D62048A" w14:textId="77777777" w:rsidR="00AE4FDA" w:rsidRPr="00F12CDE" w:rsidRDefault="00AE4FDA" w:rsidP="00AE4FDA">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5454E5DE" w14:textId="2AA3034D" w:rsidR="00AE4FDA" w:rsidRPr="00F12CDE" w:rsidRDefault="00AE4FDA" w:rsidP="00AE4FDA">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00526B93" w:rsidRPr="00526B93">
              <w:rPr>
                <w:rFonts w:ascii="Times New Roman" w:hAnsi="Times New Roman" w:cs="Times New Roman"/>
                <w:sz w:val="20"/>
                <w:szCs w:val="20"/>
              </w:rPr>
              <w:t>ТР ЕАЭС 040/2016</w:t>
            </w:r>
            <w:r w:rsidR="00526B93" w:rsidRPr="00526B93">
              <w:rPr>
                <w:rFonts w:ascii="Times New Roman" w:hAnsi="Times New Roman" w:cs="Times New Roman"/>
                <w:sz w:val="20"/>
                <w:szCs w:val="20"/>
              </w:rPr>
              <w:t xml:space="preserve"> </w:t>
            </w:r>
            <w:r>
              <w:rPr>
                <w:rFonts w:ascii="Times New Roman" w:hAnsi="Times New Roman" w:cs="Times New Roman"/>
                <w:sz w:val="20"/>
                <w:szCs w:val="20"/>
              </w:rPr>
              <w:t xml:space="preserve">«О безопасности </w:t>
            </w:r>
            <w:r w:rsidR="00526B93" w:rsidRPr="00526B93">
              <w:rPr>
                <w:rFonts w:ascii="Times New Roman" w:hAnsi="Times New Roman" w:cs="Times New Roman"/>
                <w:sz w:val="20"/>
                <w:szCs w:val="20"/>
              </w:rPr>
              <w:t>рыбы и рыбной продукции</w:t>
            </w:r>
            <w:r>
              <w:rPr>
                <w:rFonts w:ascii="Times New Roman" w:hAnsi="Times New Roman" w:cs="Times New Roman"/>
                <w:sz w:val="20"/>
                <w:szCs w:val="20"/>
              </w:rPr>
              <w:t>»</w:t>
            </w:r>
            <w:r w:rsidRPr="00F12CDE">
              <w:rPr>
                <w:rFonts w:ascii="Times New Roman" w:hAnsi="Times New Roman" w:cs="Times New Roman"/>
                <w:sz w:val="20"/>
                <w:szCs w:val="20"/>
              </w:rPr>
              <w:t>;</w:t>
            </w:r>
          </w:p>
          <w:p w14:paraId="58035747" w14:textId="77777777" w:rsidR="00AE4FDA" w:rsidRPr="00F12CDE" w:rsidRDefault="00AE4FDA" w:rsidP="00AE4FDA">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133832A3" w14:textId="77777777" w:rsidR="00AE4FDA" w:rsidRPr="00F12CDE" w:rsidRDefault="00AE4FDA" w:rsidP="00AE4FDA">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6DFB43A5" w14:textId="77777777" w:rsidR="00AE4FDA" w:rsidRPr="00F12CDE" w:rsidRDefault="00AE4FDA" w:rsidP="00AE4FDA">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5B5F0621" w14:textId="77777777" w:rsidR="00AE4FDA" w:rsidRPr="00F12CDE" w:rsidRDefault="00AE4FDA" w:rsidP="00AE4FDA">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677AFD1F" w14:textId="77777777" w:rsidR="00AE4FDA" w:rsidRPr="00F12CDE" w:rsidRDefault="00AE4FDA" w:rsidP="00AE4FDA">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p w14:paraId="27C5D307" w14:textId="0AE224F0" w:rsidR="00AE4FDA" w:rsidRPr="003542B5" w:rsidRDefault="00AE4FDA" w:rsidP="00E05EE7">
            <w:pPr>
              <w:pStyle w:val="a3"/>
              <w:jc w:val="both"/>
              <w:rPr>
                <w:rFonts w:ascii="Times New Roman" w:hAnsi="Times New Roman" w:cs="Times New Roman"/>
                <w:sz w:val="20"/>
                <w:szCs w:val="20"/>
              </w:rPr>
            </w:pPr>
            <w:r w:rsidRPr="00F12CDE">
              <w:rPr>
                <w:rFonts w:ascii="Times New Roman" w:hAnsi="Times New Roman" w:cs="Times New Roman"/>
                <w:b/>
                <w:bCs/>
                <w:sz w:val="20"/>
                <w:szCs w:val="20"/>
              </w:rPr>
              <w:lastRenderedPageBreak/>
              <w:t>Качество поставляемого товара должно</w:t>
            </w:r>
            <w:r w:rsidRPr="00F12CDE">
              <w:rPr>
                <w:rFonts w:ascii="Times New Roman" w:hAnsi="Times New Roman" w:cs="Times New Roman"/>
                <w:sz w:val="20"/>
                <w:szCs w:val="20"/>
              </w:rPr>
              <w:t xml:space="preserve"> подтверждаться декларацией соответствия в соответствии с Техническим регламентом </w:t>
            </w:r>
            <w:r w:rsidR="00526B93" w:rsidRPr="00526B93">
              <w:rPr>
                <w:rFonts w:ascii="Times New Roman" w:hAnsi="Times New Roman" w:cs="Times New Roman"/>
                <w:sz w:val="20"/>
                <w:szCs w:val="20"/>
              </w:rPr>
              <w:t>Евразийского экономического союза</w:t>
            </w:r>
            <w:r w:rsidR="00526B93" w:rsidRPr="00526B93">
              <w:rPr>
                <w:rFonts w:ascii="Times New Roman" w:hAnsi="Times New Roman" w:cs="Times New Roman"/>
                <w:sz w:val="20"/>
                <w:szCs w:val="20"/>
              </w:rPr>
              <w:t xml:space="preserve"> </w:t>
            </w:r>
            <w:r w:rsidR="00526B93" w:rsidRPr="00526B93">
              <w:rPr>
                <w:rFonts w:ascii="Times New Roman" w:hAnsi="Times New Roman" w:cs="Times New Roman"/>
                <w:sz w:val="20"/>
                <w:szCs w:val="20"/>
              </w:rPr>
              <w:t>«О безопасности рыбы и рыбной продукции»</w:t>
            </w:r>
            <w:r w:rsidRPr="00F12CDE">
              <w:rPr>
                <w:rFonts w:ascii="Times New Roman" w:hAnsi="Times New Roman" w:cs="Times New Roman"/>
                <w:sz w:val="20"/>
                <w:szCs w:val="20"/>
              </w:rPr>
              <w:t xml:space="preserve"> (</w:t>
            </w:r>
            <w:r w:rsidR="00526B93" w:rsidRPr="00526B93">
              <w:rPr>
                <w:rFonts w:ascii="Times New Roman" w:hAnsi="Times New Roman" w:cs="Times New Roman"/>
                <w:sz w:val="20"/>
                <w:szCs w:val="20"/>
              </w:rPr>
              <w:t>ТР ЕАЭС 040/2016</w:t>
            </w:r>
            <w:r w:rsidRPr="00F12CDE">
              <w:rPr>
                <w:rFonts w:ascii="Times New Roman" w:hAnsi="Times New Roman" w:cs="Times New Roman"/>
                <w:sz w:val="20"/>
                <w:szCs w:val="20"/>
              </w:rPr>
              <w:t>) и ветеринарным свидетельством, зарегистрированным в системе ФГИС «Меркурий».</w:t>
            </w:r>
          </w:p>
        </w:tc>
      </w:tr>
      <w:tr w:rsidR="00BE3A5C" w:rsidRPr="003542B5" w14:paraId="26D128D1" w14:textId="77777777" w:rsidTr="005F235F">
        <w:trPr>
          <w:trHeight w:val="28"/>
        </w:trPr>
        <w:tc>
          <w:tcPr>
            <w:tcW w:w="432" w:type="dxa"/>
            <w:vMerge w:val="restart"/>
          </w:tcPr>
          <w:p w14:paraId="2E1EB70F" w14:textId="7284C832" w:rsidR="00D24CAA" w:rsidRPr="003542B5" w:rsidRDefault="00D24CAA" w:rsidP="00E53B79">
            <w:pPr>
              <w:pStyle w:val="a3"/>
              <w:rPr>
                <w:rFonts w:ascii="Times New Roman" w:hAnsi="Times New Roman" w:cs="Times New Roman"/>
                <w:sz w:val="20"/>
                <w:szCs w:val="20"/>
              </w:rPr>
            </w:pPr>
            <w:r>
              <w:rPr>
                <w:rFonts w:ascii="Times New Roman" w:hAnsi="Times New Roman" w:cs="Times New Roman"/>
                <w:sz w:val="20"/>
                <w:szCs w:val="20"/>
              </w:rPr>
              <w:lastRenderedPageBreak/>
              <w:t>2</w:t>
            </w:r>
          </w:p>
        </w:tc>
        <w:tc>
          <w:tcPr>
            <w:tcW w:w="1857" w:type="dxa"/>
            <w:vMerge w:val="restart"/>
          </w:tcPr>
          <w:p w14:paraId="6B618035" w14:textId="3622564C" w:rsidR="00D24CAA" w:rsidRPr="003542B5" w:rsidRDefault="00526B93" w:rsidP="00972C1B">
            <w:pPr>
              <w:pStyle w:val="a3"/>
              <w:jc w:val="both"/>
              <w:rPr>
                <w:rFonts w:ascii="Times New Roman" w:hAnsi="Times New Roman" w:cs="Times New Roman"/>
                <w:sz w:val="20"/>
                <w:szCs w:val="20"/>
              </w:rPr>
            </w:pPr>
            <w:r w:rsidRPr="00526B93">
              <w:rPr>
                <w:rFonts w:ascii="Times New Roman" w:hAnsi="Times New Roman" w:cs="Times New Roman"/>
                <w:sz w:val="20"/>
                <w:szCs w:val="20"/>
              </w:rPr>
              <w:t xml:space="preserve">Горбуша </w:t>
            </w:r>
            <w:r w:rsidRPr="00526B93">
              <w:rPr>
                <w:rFonts w:ascii="Times New Roman" w:hAnsi="Times New Roman" w:cs="Times New Roman"/>
                <w:sz w:val="20"/>
                <w:szCs w:val="20"/>
              </w:rPr>
              <w:t>свежемороженая</w:t>
            </w:r>
            <w:r w:rsidRPr="00526B93">
              <w:rPr>
                <w:rFonts w:ascii="Times New Roman" w:hAnsi="Times New Roman" w:cs="Times New Roman"/>
                <w:sz w:val="20"/>
                <w:szCs w:val="20"/>
              </w:rPr>
              <w:t>, ПБГ</w:t>
            </w:r>
          </w:p>
        </w:tc>
        <w:tc>
          <w:tcPr>
            <w:tcW w:w="1268" w:type="dxa"/>
            <w:vMerge w:val="restart"/>
          </w:tcPr>
          <w:p w14:paraId="16804F38" w14:textId="154891EA" w:rsidR="00D24CAA" w:rsidRPr="003542B5" w:rsidRDefault="00526B93" w:rsidP="00E53B79">
            <w:pPr>
              <w:pStyle w:val="a3"/>
              <w:rPr>
                <w:rFonts w:ascii="Times New Roman" w:hAnsi="Times New Roman" w:cs="Times New Roman"/>
                <w:sz w:val="20"/>
                <w:szCs w:val="20"/>
              </w:rPr>
            </w:pPr>
            <w:r w:rsidRPr="00526B93">
              <w:rPr>
                <w:rFonts w:ascii="Times New Roman" w:hAnsi="Times New Roman" w:cs="Times New Roman"/>
                <w:sz w:val="20"/>
                <w:szCs w:val="20"/>
              </w:rPr>
              <w:t>10.20.13.120</w:t>
            </w:r>
          </w:p>
        </w:tc>
        <w:tc>
          <w:tcPr>
            <w:tcW w:w="692" w:type="dxa"/>
            <w:vMerge w:val="restart"/>
          </w:tcPr>
          <w:p w14:paraId="536BC26D" w14:textId="6034572E" w:rsidR="00D24CAA" w:rsidRPr="003542B5" w:rsidRDefault="00DF1D73" w:rsidP="00E53B79">
            <w:pPr>
              <w:pStyle w:val="a3"/>
              <w:rPr>
                <w:rFonts w:ascii="Times New Roman" w:hAnsi="Times New Roman" w:cs="Times New Roman"/>
                <w:sz w:val="20"/>
                <w:szCs w:val="20"/>
              </w:rPr>
            </w:pPr>
            <w:r>
              <w:rPr>
                <w:rFonts w:ascii="Times New Roman" w:hAnsi="Times New Roman" w:cs="Times New Roman"/>
                <w:sz w:val="20"/>
                <w:szCs w:val="20"/>
              </w:rPr>
              <w:t>кг</w:t>
            </w:r>
          </w:p>
        </w:tc>
        <w:tc>
          <w:tcPr>
            <w:tcW w:w="936" w:type="dxa"/>
            <w:vMerge w:val="restart"/>
          </w:tcPr>
          <w:p w14:paraId="680EBA71" w14:textId="18A70622" w:rsidR="00D24CAA" w:rsidRPr="003542B5" w:rsidRDefault="00526B93" w:rsidP="00E53B79">
            <w:pPr>
              <w:pStyle w:val="a3"/>
              <w:rPr>
                <w:rFonts w:ascii="Times New Roman" w:hAnsi="Times New Roman" w:cs="Times New Roman"/>
                <w:sz w:val="20"/>
                <w:szCs w:val="20"/>
              </w:rPr>
            </w:pPr>
            <w:r>
              <w:rPr>
                <w:rFonts w:ascii="Times New Roman" w:hAnsi="Times New Roman" w:cs="Times New Roman"/>
                <w:sz w:val="20"/>
                <w:szCs w:val="20"/>
              </w:rPr>
              <w:t>10,000</w:t>
            </w:r>
          </w:p>
        </w:tc>
        <w:tc>
          <w:tcPr>
            <w:tcW w:w="1485" w:type="dxa"/>
            <w:vMerge w:val="restart"/>
          </w:tcPr>
          <w:p w14:paraId="18138201" w14:textId="7C7678E6" w:rsidR="00D24CAA" w:rsidRPr="003542B5" w:rsidRDefault="005F235F" w:rsidP="00E53B79">
            <w:pPr>
              <w:pStyle w:val="a3"/>
              <w:rPr>
                <w:rFonts w:ascii="Times New Roman" w:hAnsi="Times New Roman" w:cs="Times New Roman"/>
                <w:sz w:val="20"/>
                <w:szCs w:val="20"/>
              </w:rPr>
            </w:pPr>
            <w:r>
              <w:rPr>
                <w:rFonts w:ascii="Times New Roman" w:hAnsi="Times New Roman" w:cs="Times New Roman"/>
                <w:sz w:val="20"/>
                <w:szCs w:val="20"/>
              </w:rPr>
              <w:t>запрет</w:t>
            </w:r>
          </w:p>
        </w:tc>
        <w:tc>
          <w:tcPr>
            <w:tcW w:w="1598" w:type="dxa"/>
          </w:tcPr>
          <w:p w14:paraId="4412BFBA" w14:textId="6146677E" w:rsidR="00D24CAA" w:rsidRPr="003542B5" w:rsidRDefault="00DF1D73" w:rsidP="00D24CAA">
            <w:pPr>
              <w:pStyle w:val="a3"/>
              <w:jc w:val="both"/>
              <w:rPr>
                <w:rFonts w:ascii="Times New Roman" w:hAnsi="Times New Roman" w:cs="Times New Roman"/>
                <w:sz w:val="20"/>
                <w:szCs w:val="20"/>
              </w:rPr>
            </w:pPr>
            <w:r w:rsidRPr="00DF1D73">
              <w:rPr>
                <w:rFonts w:ascii="Times New Roman" w:hAnsi="Times New Roman" w:cs="Times New Roman"/>
                <w:sz w:val="20"/>
                <w:szCs w:val="20"/>
              </w:rPr>
              <w:t>Вид в зависимости от термического состояния</w:t>
            </w:r>
          </w:p>
        </w:tc>
        <w:tc>
          <w:tcPr>
            <w:tcW w:w="1927" w:type="dxa"/>
            <w:gridSpan w:val="2"/>
          </w:tcPr>
          <w:p w14:paraId="3F6F2AFE" w14:textId="16A1F8E9" w:rsidR="00D24CAA" w:rsidRPr="003542B5" w:rsidRDefault="00E05EE7" w:rsidP="00E53B79">
            <w:pPr>
              <w:pStyle w:val="a3"/>
              <w:rPr>
                <w:rFonts w:ascii="Times New Roman" w:hAnsi="Times New Roman" w:cs="Times New Roman"/>
                <w:sz w:val="20"/>
                <w:szCs w:val="20"/>
              </w:rPr>
            </w:pPr>
            <w:r>
              <w:rPr>
                <w:rFonts w:ascii="Times New Roman" w:hAnsi="Times New Roman" w:cs="Times New Roman"/>
                <w:sz w:val="20"/>
                <w:szCs w:val="20"/>
              </w:rPr>
              <w:t>замороженный</w:t>
            </w:r>
          </w:p>
        </w:tc>
      </w:tr>
      <w:tr w:rsidR="00BE3A5C" w:rsidRPr="003542B5" w14:paraId="22E219D4" w14:textId="77777777" w:rsidTr="005F235F">
        <w:trPr>
          <w:trHeight w:val="25"/>
        </w:trPr>
        <w:tc>
          <w:tcPr>
            <w:tcW w:w="432" w:type="dxa"/>
            <w:vMerge/>
          </w:tcPr>
          <w:p w14:paraId="4B8FBEBE" w14:textId="77777777" w:rsidR="00D24CAA" w:rsidRDefault="00D24CAA" w:rsidP="00E53B79">
            <w:pPr>
              <w:pStyle w:val="a3"/>
              <w:rPr>
                <w:rFonts w:ascii="Times New Roman" w:hAnsi="Times New Roman" w:cs="Times New Roman"/>
                <w:sz w:val="20"/>
                <w:szCs w:val="20"/>
              </w:rPr>
            </w:pPr>
          </w:p>
        </w:tc>
        <w:tc>
          <w:tcPr>
            <w:tcW w:w="1857" w:type="dxa"/>
            <w:vMerge/>
          </w:tcPr>
          <w:p w14:paraId="64956287" w14:textId="77777777" w:rsidR="00D24CAA" w:rsidRPr="00E53B79" w:rsidRDefault="00D24CAA" w:rsidP="00E53B79">
            <w:pPr>
              <w:pStyle w:val="a3"/>
              <w:rPr>
                <w:rFonts w:ascii="Times New Roman" w:hAnsi="Times New Roman" w:cs="Times New Roman"/>
                <w:sz w:val="20"/>
                <w:szCs w:val="20"/>
              </w:rPr>
            </w:pPr>
          </w:p>
        </w:tc>
        <w:tc>
          <w:tcPr>
            <w:tcW w:w="1268" w:type="dxa"/>
            <w:vMerge/>
          </w:tcPr>
          <w:p w14:paraId="51F1B746" w14:textId="77777777" w:rsidR="00D24CAA" w:rsidRPr="00E53B79" w:rsidRDefault="00D24CAA" w:rsidP="00E53B79">
            <w:pPr>
              <w:pStyle w:val="a3"/>
              <w:rPr>
                <w:rFonts w:ascii="Times New Roman" w:hAnsi="Times New Roman" w:cs="Times New Roman"/>
                <w:sz w:val="20"/>
                <w:szCs w:val="20"/>
              </w:rPr>
            </w:pPr>
          </w:p>
        </w:tc>
        <w:tc>
          <w:tcPr>
            <w:tcW w:w="692" w:type="dxa"/>
            <w:vMerge/>
          </w:tcPr>
          <w:p w14:paraId="4110D74A" w14:textId="77777777" w:rsidR="00D24CAA" w:rsidRDefault="00D24CAA" w:rsidP="00E53B79">
            <w:pPr>
              <w:pStyle w:val="a3"/>
              <w:rPr>
                <w:rFonts w:ascii="Times New Roman" w:hAnsi="Times New Roman" w:cs="Times New Roman"/>
                <w:sz w:val="20"/>
                <w:szCs w:val="20"/>
              </w:rPr>
            </w:pPr>
          </w:p>
        </w:tc>
        <w:tc>
          <w:tcPr>
            <w:tcW w:w="936" w:type="dxa"/>
            <w:vMerge/>
          </w:tcPr>
          <w:p w14:paraId="3E200A13" w14:textId="77777777" w:rsidR="00D24CAA" w:rsidRDefault="00D24CAA" w:rsidP="00E53B79">
            <w:pPr>
              <w:pStyle w:val="a3"/>
              <w:rPr>
                <w:rFonts w:ascii="Times New Roman" w:hAnsi="Times New Roman" w:cs="Times New Roman"/>
                <w:sz w:val="20"/>
                <w:szCs w:val="20"/>
              </w:rPr>
            </w:pPr>
          </w:p>
        </w:tc>
        <w:tc>
          <w:tcPr>
            <w:tcW w:w="1485" w:type="dxa"/>
            <w:vMerge/>
          </w:tcPr>
          <w:p w14:paraId="6E2F4CB9" w14:textId="77777777" w:rsidR="00D24CAA" w:rsidRPr="00D24CAA" w:rsidRDefault="00D24CAA" w:rsidP="00E53B79">
            <w:pPr>
              <w:pStyle w:val="a3"/>
              <w:rPr>
                <w:rFonts w:ascii="Times New Roman" w:hAnsi="Times New Roman" w:cs="Times New Roman"/>
                <w:sz w:val="20"/>
                <w:szCs w:val="20"/>
              </w:rPr>
            </w:pPr>
          </w:p>
        </w:tc>
        <w:tc>
          <w:tcPr>
            <w:tcW w:w="1598" w:type="dxa"/>
          </w:tcPr>
          <w:p w14:paraId="15947C53" w14:textId="284B045B" w:rsidR="00D24CAA" w:rsidRPr="003542B5" w:rsidRDefault="00DF1D73" w:rsidP="00D24CAA">
            <w:pPr>
              <w:pStyle w:val="a3"/>
              <w:jc w:val="both"/>
              <w:rPr>
                <w:rFonts w:ascii="Times New Roman" w:hAnsi="Times New Roman" w:cs="Times New Roman"/>
                <w:sz w:val="20"/>
                <w:szCs w:val="20"/>
              </w:rPr>
            </w:pPr>
            <w:r w:rsidRPr="00DF1D73">
              <w:rPr>
                <w:rFonts w:ascii="Times New Roman" w:hAnsi="Times New Roman" w:cs="Times New Roman"/>
                <w:sz w:val="20"/>
                <w:szCs w:val="20"/>
              </w:rPr>
              <w:t xml:space="preserve">Вид </w:t>
            </w:r>
            <w:r w:rsidR="00526B93">
              <w:rPr>
                <w:rFonts w:ascii="Times New Roman" w:hAnsi="Times New Roman" w:cs="Times New Roman"/>
                <w:sz w:val="20"/>
                <w:szCs w:val="20"/>
              </w:rPr>
              <w:t>рыбы</w:t>
            </w:r>
          </w:p>
        </w:tc>
        <w:tc>
          <w:tcPr>
            <w:tcW w:w="1927" w:type="dxa"/>
            <w:gridSpan w:val="2"/>
          </w:tcPr>
          <w:p w14:paraId="279F3C89" w14:textId="65731FCE" w:rsidR="00D24CAA" w:rsidRPr="003542B5" w:rsidRDefault="00526B93" w:rsidP="00E53B79">
            <w:pPr>
              <w:pStyle w:val="a3"/>
              <w:rPr>
                <w:rFonts w:ascii="Times New Roman" w:hAnsi="Times New Roman" w:cs="Times New Roman"/>
                <w:sz w:val="20"/>
                <w:szCs w:val="20"/>
              </w:rPr>
            </w:pPr>
            <w:r>
              <w:rPr>
                <w:rFonts w:ascii="Times New Roman" w:hAnsi="Times New Roman" w:cs="Times New Roman"/>
                <w:sz w:val="20"/>
                <w:szCs w:val="20"/>
              </w:rPr>
              <w:t>горбуша</w:t>
            </w:r>
          </w:p>
        </w:tc>
      </w:tr>
      <w:tr w:rsidR="00BE3A5C" w:rsidRPr="003542B5" w14:paraId="543418E8" w14:textId="77777777" w:rsidTr="005F235F">
        <w:trPr>
          <w:trHeight w:val="25"/>
        </w:trPr>
        <w:tc>
          <w:tcPr>
            <w:tcW w:w="432" w:type="dxa"/>
            <w:vMerge/>
          </w:tcPr>
          <w:p w14:paraId="5705AD7C" w14:textId="77777777" w:rsidR="00D24CAA" w:rsidRDefault="00D24CAA" w:rsidP="00E53B79">
            <w:pPr>
              <w:pStyle w:val="a3"/>
              <w:rPr>
                <w:rFonts w:ascii="Times New Roman" w:hAnsi="Times New Roman" w:cs="Times New Roman"/>
                <w:sz w:val="20"/>
                <w:szCs w:val="20"/>
              </w:rPr>
            </w:pPr>
          </w:p>
        </w:tc>
        <w:tc>
          <w:tcPr>
            <w:tcW w:w="1857" w:type="dxa"/>
            <w:vMerge/>
          </w:tcPr>
          <w:p w14:paraId="0FDD553A" w14:textId="77777777" w:rsidR="00D24CAA" w:rsidRPr="00E53B79" w:rsidRDefault="00D24CAA" w:rsidP="00E53B79">
            <w:pPr>
              <w:pStyle w:val="a3"/>
              <w:rPr>
                <w:rFonts w:ascii="Times New Roman" w:hAnsi="Times New Roman" w:cs="Times New Roman"/>
                <w:sz w:val="20"/>
                <w:szCs w:val="20"/>
              </w:rPr>
            </w:pPr>
          </w:p>
        </w:tc>
        <w:tc>
          <w:tcPr>
            <w:tcW w:w="1268" w:type="dxa"/>
            <w:vMerge/>
          </w:tcPr>
          <w:p w14:paraId="391B4A1E" w14:textId="77777777" w:rsidR="00D24CAA" w:rsidRPr="00E53B79" w:rsidRDefault="00D24CAA" w:rsidP="00E53B79">
            <w:pPr>
              <w:pStyle w:val="a3"/>
              <w:rPr>
                <w:rFonts w:ascii="Times New Roman" w:hAnsi="Times New Roman" w:cs="Times New Roman"/>
                <w:sz w:val="20"/>
                <w:szCs w:val="20"/>
              </w:rPr>
            </w:pPr>
          </w:p>
        </w:tc>
        <w:tc>
          <w:tcPr>
            <w:tcW w:w="692" w:type="dxa"/>
            <w:vMerge/>
          </w:tcPr>
          <w:p w14:paraId="66F735A4" w14:textId="77777777" w:rsidR="00D24CAA" w:rsidRDefault="00D24CAA" w:rsidP="00E53B79">
            <w:pPr>
              <w:pStyle w:val="a3"/>
              <w:rPr>
                <w:rFonts w:ascii="Times New Roman" w:hAnsi="Times New Roman" w:cs="Times New Roman"/>
                <w:sz w:val="20"/>
                <w:szCs w:val="20"/>
              </w:rPr>
            </w:pPr>
          </w:p>
        </w:tc>
        <w:tc>
          <w:tcPr>
            <w:tcW w:w="936" w:type="dxa"/>
            <w:vMerge/>
          </w:tcPr>
          <w:p w14:paraId="34D1BF21" w14:textId="77777777" w:rsidR="00D24CAA" w:rsidRDefault="00D24CAA" w:rsidP="00E53B79">
            <w:pPr>
              <w:pStyle w:val="a3"/>
              <w:rPr>
                <w:rFonts w:ascii="Times New Roman" w:hAnsi="Times New Roman" w:cs="Times New Roman"/>
                <w:sz w:val="20"/>
                <w:szCs w:val="20"/>
              </w:rPr>
            </w:pPr>
          </w:p>
        </w:tc>
        <w:tc>
          <w:tcPr>
            <w:tcW w:w="1485" w:type="dxa"/>
            <w:vMerge/>
          </w:tcPr>
          <w:p w14:paraId="6D9E13B3" w14:textId="77777777" w:rsidR="00D24CAA" w:rsidRPr="00D24CAA" w:rsidRDefault="00D24CAA" w:rsidP="00E53B79">
            <w:pPr>
              <w:pStyle w:val="a3"/>
              <w:rPr>
                <w:rFonts w:ascii="Times New Roman" w:hAnsi="Times New Roman" w:cs="Times New Roman"/>
                <w:sz w:val="20"/>
                <w:szCs w:val="20"/>
              </w:rPr>
            </w:pPr>
          </w:p>
        </w:tc>
        <w:tc>
          <w:tcPr>
            <w:tcW w:w="1598" w:type="dxa"/>
          </w:tcPr>
          <w:p w14:paraId="46A520DE" w14:textId="4E6A9DC3" w:rsidR="00D24CAA" w:rsidRPr="003542B5" w:rsidRDefault="00526B93" w:rsidP="00D24CAA">
            <w:pPr>
              <w:pStyle w:val="a3"/>
              <w:jc w:val="both"/>
              <w:rPr>
                <w:rFonts w:ascii="Times New Roman" w:hAnsi="Times New Roman" w:cs="Times New Roman"/>
                <w:sz w:val="20"/>
                <w:szCs w:val="20"/>
              </w:rPr>
            </w:pPr>
            <w:r w:rsidRPr="00526B93">
              <w:rPr>
                <w:rFonts w:ascii="Times New Roman" w:hAnsi="Times New Roman" w:cs="Times New Roman"/>
                <w:sz w:val="20"/>
                <w:szCs w:val="20"/>
              </w:rPr>
              <w:t>вид разделки</w:t>
            </w:r>
          </w:p>
        </w:tc>
        <w:tc>
          <w:tcPr>
            <w:tcW w:w="1927" w:type="dxa"/>
            <w:gridSpan w:val="2"/>
          </w:tcPr>
          <w:p w14:paraId="6466BB80" w14:textId="0B762AA1" w:rsidR="00D24CAA" w:rsidRPr="003542B5" w:rsidRDefault="00526B93" w:rsidP="00E53B79">
            <w:pPr>
              <w:pStyle w:val="a3"/>
              <w:rPr>
                <w:rFonts w:ascii="Times New Roman" w:hAnsi="Times New Roman" w:cs="Times New Roman"/>
                <w:sz w:val="20"/>
                <w:szCs w:val="20"/>
              </w:rPr>
            </w:pPr>
            <w:r>
              <w:rPr>
                <w:rFonts w:ascii="Times New Roman" w:hAnsi="Times New Roman" w:cs="Times New Roman"/>
                <w:sz w:val="20"/>
                <w:szCs w:val="20"/>
              </w:rPr>
              <w:t>Потрошенная, без головы</w:t>
            </w:r>
          </w:p>
        </w:tc>
      </w:tr>
      <w:tr w:rsidR="00BE3A5C" w:rsidRPr="003542B5" w14:paraId="2CA22279" w14:textId="77777777" w:rsidTr="005F235F">
        <w:trPr>
          <w:trHeight w:val="25"/>
        </w:trPr>
        <w:tc>
          <w:tcPr>
            <w:tcW w:w="432" w:type="dxa"/>
            <w:vMerge/>
          </w:tcPr>
          <w:p w14:paraId="6DAC5C56" w14:textId="77777777" w:rsidR="00D24CAA" w:rsidRDefault="00D24CAA" w:rsidP="00E53B79">
            <w:pPr>
              <w:pStyle w:val="a3"/>
              <w:rPr>
                <w:rFonts w:ascii="Times New Roman" w:hAnsi="Times New Roman" w:cs="Times New Roman"/>
                <w:sz w:val="20"/>
                <w:szCs w:val="20"/>
              </w:rPr>
            </w:pPr>
          </w:p>
        </w:tc>
        <w:tc>
          <w:tcPr>
            <w:tcW w:w="1857" w:type="dxa"/>
            <w:vMerge/>
          </w:tcPr>
          <w:p w14:paraId="085F4A34" w14:textId="77777777" w:rsidR="00D24CAA" w:rsidRPr="00E53B79" w:rsidRDefault="00D24CAA" w:rsidP="00E53B79">
            <w:pPr>
              <w:pStyle w:val="a3"/>
              <w:rPr>
                <w:rFonts w:ascii="Times New Roman" w:hAnsi="Times New Roman" w:cs="Times New Roman"/>
                <w:sz w:val="20"/>
                <w:szCs w:val="20"/>
              </w:rPr>
            </w:pPr>
          </w:p>
        </w:tc>
        <w:tc>
          <w:tcPr>
            <w:tcW w:w="1268" w:type="dxa"/>
            <w:vMerge/>
          </w:tcPr>
          <w:p w14:paraId="4AAE6337" w14:textId="77777777" w:rsidR="00D24CAA" w:rsidRPr="00E53B79" w:rsidRDefault="00D24CAA" w:rsidP="00E53B79">
            <w:pPr>
              <w:pStyle w:val="a3"/>
              <w:rPr>
                <w:rFonts w:ascii="Times New Roman" w:hAnsi="Times New Roman" w:cs="Times New Roman"/>
                <w:sz w:val="20"/>
                <w:szCs w:val="20"/>
              </w:rPr>
            </w:pPr>
          </w:p>
        </w:tc>
        <w:tc>
          <w:tcPr>
            <w:tcW w:w="692" w:type="dxa"/>
            <w:vMerge/>
          </w:tcPr>
          <w:p w14:paraId="1F2102E9" w14:textId="77777777" w:rsidR="00D24CAA" w:rsidRDefault="00D24CAA" w:rsidP="00E53B79">
            <w:pPr>
              <w:pStyle w:val="a3"/>
              <w:rPr>
                <w:rFonts w:ascii="Times New Roman" w:hAnsi="Times New Roman" w:cs="Times New Roman"/>
                <w:sz w:val="20"/>
                <w:szCs w:val="20"/>
              </w:rPr>
            </w:pPr>
          </w:p>
        </w:tc>
        <w:tc>
          <w:tcPr>
            <w:tcW w:w="936" w:type="dxa"/>
            <w:vMerge/>
          </w:tcPr>
          <w:p w14:paraId="50795486" w14:textId="77777777" w:rsidR="00D24CAA" w:rsidRDefault="00D24CAA" w:rsidP="00E53B79">
            <w:pPr>
              <w:pStyle w:val="a3"/>
              <w:rPr>
                <w:rFonts w:ascii="Times New Roman" w:hAnsi="Times New Roman" w:cs="Times New Roman"/>
                <w:sz w:val="20"/>
                <w:szCs w:val="20"/>
              </w:rPr>
            </w:pPr>
          </w:p>
        </w:tc>
        <w:tc>
          <w:tcPr>
            <w:tcW w:w="1485" w:type="dxa"/>
            <w:vMerge/>
          </w:tcPr>
          <w:p w14:paraId="59AC7524" w14:textId="77777777" w:rsidR="00D24CAA" w:rsidRPr="00D24CAA" w:rsidRDefault="00D24CAA" w:rsidP="00E53B79">
            <w:pPr>
              <w:pStyle w:val="a3"/>
              <w:rPr>
                <w:rFonts w:ascii="Times New Roman" w:hAnsi="Times New Roman" w:cs="Times New Roman"/>
                <w:sz w:val="20"/>
                <w:szCs w:val="20"/>
              </w:rPr>
            </w:pPr>
          </w:p>
        </w:tc>
        <w:tc>
          <w:tcPr>
            <w:tcW w:w="1598" w:type="dxa"/>
          </w:tcPr>
          <w:p w14:paraId="1D8802EF" w14:textId="5DFF3073" w:rsidR="00D24CAA" w:rsidRPr="003542B5" w:rsidRDefault="00E05EE7" w:rsidP="00D24CAA">
            <w:pPr>
              <w:pStyle w:val="a3"/>
              <w:jc w:val="both"/>
              <w:rPr>
                <w:rFonts w:ascii="Times New Roman" w:hAnsi="Times New Roman" w:cs="Times New Roman"/>
                <w:sz w:val="20"/>
                <w:szCs w:val="20"/>
              </w:rPr>
            </w:pPr>
            <w:r>
              <w:rPr>
                <w:rFonts w:ascii="Times New Roman" w:hAnsi="Times New Roman" w:cs="Times New Roman"/>
                <w:sz w:val="20"/>
                <w:szCs w:val="20"/>
              </w:rPr>
              <w:t>Сорт</w:t>
            </w:r>
          </w:p>
        </w:tc>
        <w:tc>
          <w:tcPr>
            <w:tcW w:w="1927" w:type="dxa"/>
            <w:gridSpan w:val="2"/>
          </w:tcPr>
          <w:p w14:paraId="4816C576" w14:textId="59F13A36" w:rsidR="00D24CAA" w:rsidRPr="003542B5" w:rsidRDefault="00E05EE7" w:rsidP="00E53B79">
            <w:pPr>
              <w:pStyle w:val="a3"/>
              <w:rPr>
                <w:rFonts w:ascii="Times New Roman" w:hAnsi="Times New Roman" w:cs="Times New Roman"/>
                <w:sz w:val="20"/>
                <w:szCs w:val="20"/>
              </w:rPr>
            </w:pPr>
            <w:r>
              <w:rPr>
                <w:rFonts w:ascii="Times New Roman" w:hAnsi="Times New Roman" w:cs="Times New Roman"/>
                <w:sz w:val="20"/>
                <w:szCs w:val="20"/>
              </w:rPr>
              <w:t>первый</w:t>
            </w:r>
          </w:p>
        </w:tc>
      </w:tr>
      <w:tr w:rsidR="00BE3A5C" w:rsidRPr="003542B5" w14:paraId="5EF2FB30" w14:textId="77777777" w:rsidTr="005F235F">
        <w:trPr>
          <w:trHeight w:val="25"/>
        </w:trPr>
        <w:tc>
          <w:tcPr>
            <w:tcW w:w="432" w:type="dxa"/>
            <w:vMerge/>
          </w:tcPr>
          <w:p w14:paraId="4FE7F63C" w14:textId="77777777" w:rsidR="00D24CAA" w:rsidRDefault="00D24CAA" w:rsidP="00E53B79">
            <w:pPr>
              <w:pStyle w:val="a3"/>
              <w:rPr>
                <w:rFonts w:ascii="Times New Roman" w:hAnsi="Times New Roman" w:cs="Times New Roman"/>
                <w:sz w:val="20"/>
                <w:szCs w:val="20"/>
              </w:rPr>
            </w:pPr>
          </w:p>
        </w:tc>
        <w:tc>
          <w:tcPr>
            <w:tcW w:w="1857" w:type="dxa"/>
            <w:vMerge/>
          </w:tcPr>
          <w:p w14:paraId="10DE3890" w14:textId="77777777" w:rsidR="00D24CAA" w:rsidRPr="00E53B79" w:rsidRDefault="00D24CAA" w:rsidP="00E53B79">
            <w:pPr>
              <w:pStyle w:val="a3"/>
              <w:rPr>
                <w:rFonts w:ascii="Times New Roman" w:hAnsi="Times New Roman" w:cs="Times New Roman"/>
                <w:sz w:val="20"/>
                <w:szCs w:val="20"/>
              </w:rPr>
            </w:pPr>
          </w:p>
        </w:tc>
        <w:tc>
          <w:tcPr>
            <w:tcW w:w="1268" w:type="dxa"/>
            <w:vMerge/>
          </w:tcPr>
          <w:p w14:paraId="382C9AD8" w14:textId="77777777" w:rsidR="00D24CAA" w:rsidRPr="00E53B79" w:rsidRDefault="00D24CAA" w:rsidP="00E53B79">
            <w:pPr>
              <w:pStyle w:val="a3"/>
              <w:rPr>
                <w:rFonts w:ascii="Times New Roman" w:hAnsi="Times New Roman" w:cs="Times New Roman"/>
                <w:sz w:val="20"/>
                <w:szCs w:val="20"/>
              </w:rPr>
            </w:pPr>
          </w:p>
        </w:tc>
        <w:tc>
          <w:tcPr>
            <w:tcW w:w="692" w:type="dxa"/>
            <w:vMerge/>
          </w:tcPr>
          <w:p w14:paraId="223D2298" w14:textId="77777777" w:rsidR="00D24CAA" w:rsidRDefault="00D24CAA" w:rsidP="00E53B79">
            <w:pPr>
              <w:pStyle w:val="a3"/>
              <w:rPr>
                <w:rFonts w:ascii="Times New Roman" w:hAnsi="Times New Roman" w:cs="Times New Roman"/>
                <w:sz w:val="20"/>
                <w:szCs w:val="20"/>
              </w:rPr>
            </w:pPr>
          </w:p>
        </w:tc>
        <w:tc>
          <w:tcPr>
            <w:tcW w:w="936" w:type="dxa"/>
            <w:vMerge/>
          </w:tcPr>
          <w:p w14:paraId="1E64D7B2" w14:textId="77777777" w:rsidR="00D24CAA" w:rsidRDefault="00D24CAA" w:rsidP="00E53B79">
            <w:pPr>
              <w:pStyle w:val="a3"/>
              <w:rPr>
                <w:rFonts w:ascii="Times New Roman" w:hAnsi="Times New Roman" w:cs="Times New Roman"/>
                <w:sz w:val="20"/>
                <w:szCs w:val="20"/>
              </w:rPr>
            </w:pPr>
          </w:p>
        </w:tc>
        <w:tc>
          <w:tcPr>
            <w:tcW w:w="1485" w:type="dxa"/>
            <w:vMerge/>
          </w:tcPr>
          <w:p w14:paraId="1DB37D2A" w14:textId="77777777" w:rsidR="00D24CAA" w:rsidRPr="00D24CAA" w:rsidRDefault="00D24CAA" w:rsidP="00E53B79">
            <w:pPr>
              <w:pStyle w:val="a3"/>
              <w:rPr>
                <w:rFonts w:ascii="Times New Roman" w:hAnsi="Times New Roman" w:cs="Times New Roman"/>
                <w:sz w:val="20"/>
                <w:szCs w:val="20"/>
              </w:rPr>
            </w:pPr>
          </w:p>
        </w:tc>
        <w:tc>
          <w:tcPr>
            <w:tcW w:w="1598" w:type="dxa"/>
          </w:tcPr>
          <w:p w14:paraId="5924EBA4" w14:textId="24B6D98D" w:rsidR="00D24CAA" w:rsidRPr="003542B5" w:rsidRDefault="00D24CAA" w:rsidP="00E53B79">
            <w:pPr>
              <w:pStyle w:val="a3"/>
              <w:rPr>
                <w:rFonts w:ascii="Times New Roman" w:hAnsi="Times New Roman" w:cs="Times New Roman"/>
                <w:sz w:val="20"/>
                <w:szCs w:val="20"/>
              </w:rPr>
            </w:pPr>
            <w:r w:rsidRPr="00D24CAA">
              <w:rPr>
                <w:rFonts w:ascii="Times New Roman" w:hAnsi="Times New Roman" w:cs="Times New Roman"/>
                <w:sz w:val="20"/>
                <w:szCs w:val="20"/>
              </w:rPr>
              <w:t>Тара</w:t>
            </w:r>
            <w:r w:rsidR="00972C1B">
              <w:rPr>
                <w:rFonts w:ascii="Times New Roman" w:hAnsi="Times New Roman" w:cs="Times New Roman"/>
                <w:sz w:val="20"/>
                <w:szCs w:val="20"/>
              </w:rPr>
              <w:t xml:space="preserve"> (упаковка)</w:t>
            </w:r>
          </w:p>
        </w:tc>
        <w:tc>
          <w:tcPr>
            <w:tcW w:w="1927" w:type="dxa"/>
            <w:gridSpan w:val="2"/>
          </w:tcPr>
          <w:p w14:paraId="282EC40D" w14:textId="77777777" w:rsidR="00A06F7C" w:rsidRPr="00A06F7C" w:rsidRDefault="00A06F7C" w:rsidP="00A06F7C">
            <w:pPr>
              <w:pStyle w:val="a3"/>
              <w:jc w:val="both"/>
              <w:rPr>
                <w:rFonts w:ascii="Times New Roman" w:hAnsi="Times New Roman" w:cs="Times New Roman"/>
                <w:sz w:val="20"/>
                <w:szCs w:val="20"/>
              </w:rPr>
            </w:pPr>
            <w:r w:rsidRPr="00A06F7C">
              <w:rPr>
                <w:rFonts w:ascii="Times New Roman" w:hAnsi="Times New Roman" w:cs="Times New Roman"/>
                <w:sz w:val="20"/>
                <w:szCs w:val="20"/>
              </w:rPr>
              <w:t>Мороженое филе упаковывают в соответствии с ГОСТ 7630:</w:t>
            </w:r>
          </w:p>
          <w:p w14:paraId="2523DD0C" w14:textId="77777777" w:rsidR="00A06F7C" w:rsidRPr="00A06F7C" w:rsidRDefault="00A06F7C" w:rsidP="00A06F7C">
            <w:pPr>
              <w:pStyle w:val="a3"/>
              <w:jc w:val="both"/>
              <w:rPr>
                <w:rFonts w:ascii="Times New Roman" w:hAnsi="Times New Roman" w:cs="Times New Roman"/>
                <w:sz w:val="20"/>
                <w:szCs w:val="20"/>
              </w:rPr>
            </w:pPr>
            <w:r w:rsidRPr="00A06F7C">
              <w:rPr>
                <w:rFonts w:ascii="Times New Roman" w:hAnsi="Times New Roman" w:cs="Times New Roman"/>
                <w:sz w:val="20"/>
                <w:szCs w:val="20"/>
              </w:rPr>
              <w:t>- в ящики из гофрированного картона — по ГОСТ 13511;</w:t>
            </w:r>
          </w:p>
          <w:p w14:paraId="6BE3E348" w14:textId="77777777" w:rsidR="00A06F7C" w:rsidRPr="00A06F7C" w:rsidRDefault="00A06F7C" w:rsidP="00A06F7C">
            <w:pPr>
              <w:pStyle w:val="a3"/>
              <w:jc w:val="both"/>
              <w:rPr>
                <w:rFonts w:ascii="Times New Roman" w:hAnsi="Times New Roman" w:cs="Times New Roman"/>
                <w:sz w:val="20"/>
                <w:szCs w:val="20"/>
              </w:rPr>
            </w:pPr>
            <w:r w:rsidRPr="00A06F7C">
              <w:rPr>
                <w:rFonts w:ascii="Times New Roman" w:hAnsi="Times New Roman" w:cs="Times New Roman"/>
                <w:sz w:val="20"/>
                <w:szCs w:val="20"/>
              </w:rPr>
              <w:t>-ящики из картона парафинированные или ламинированные — по нормативным документам,</w:t>
            </w:r>
          </w:p>
          <w:p w14:paraId="20933DC4" w14:textId="77777777" w:rsidR="00A06F7C" w:rsidRPr="00A06F7C" w:rsidRDefault="00A06F7C" w:rsidP="00A06F7C">
            <w:pPr>
              <w:pStyle w:val="a3"/>
              <w:jc w:val="both"/>
              <w:rPr>
                <w:rFonts w:ascii="Times New Roman" w:hAnsi="Times New Roman" w:cs="Times New Roman"/>
                <w:sz w:val="20"/>
                <w:szCs w:val="20"/>
              </w:rPr>
            </w:pPr>
            <w:r w:rsidRPr="00A06F7C">
              <w:rPr>
                <w:rFonts w:ascii="Times New Roman" w:hAnsi="Times New Roman" w:cs="Times New Roman"/>
                <w:sz w:val="20"/>
                <w:szCs w:val="20"/>
              </w:rPr>
              <w:t>действующим на территории государства, принявшего стандарт;</w:t>
            </w:r>
          </w:p>
          <w:p w14:paraId="4BB53E60" w14:textId="77777777" w:rsidR="00A06F7C" w:rsidRPr="00A06F7C" w:rsidRDefault="00A06F7C" w:rsidP="00A06F7C">
            <w:pPr>
              <w:pStyle w:val="a3"/>
              <w:jc w:val="both"/>
              <w:rPr>
                <w:rFonts w:ascii="Times New Roman" w:hAnsi="Times New Roman" w:cs="Times New Roman"/>
                <w:sz w:val="20"/>
                <w:szCs w:val="20"/>
              </w:rPr>
            </w:pPr>
            <w:r w:rsidRPr="00A06F7C">
              <w:rPr>
                <w:rFonts w:ascii="Times New Roman" w:hAnsi="Times New Roman" w:cs="Times New Roman"/>
                <w:sz w:val="20"/>
                <w:szCs w:val="20"/>
              </w:rPr>
              <w:t>- коробки из картона парафинированные или ламинированные с внутренней или внутренней и</w:t>
            </w:r>
          </w:p>
          <w:p w14:paraId="0326CF3B" w14:textId="77777777" w:rsidR="00A06F7C" w:rsidRPr="00A06F7C" w:rsidRDefault="00A06F7C" w:rsidP="00A06F7C">
            <w:pPr>
              <w:pStyle w:val="a3"/>
              <w:jc w:val="both"/>
              <w:rPr>
                <w:rFonts w:ascii="Times New Roman" w:hAnsi="Times New Roman" w:cs="Times New Roman"/>
                <w:sz w:val="20"/>
                <w:szCs w:val="20"/>
              </w:rPr>
            </w:pPr>
            <w:r w:rsidRPr="00A06F7C">
              <w:rPr>
                <w:rFonts w:ascii="Times New Roman" w:hAnsi="Times New Roman" w:cs="Times New Roman"/>
                <w:sz w:val="20"/>
                <w:szCs w:val="20"/>
              </w:rPr>
              <w:t>внешней стороны — по нормативным документам, действующим на территории государства, принявшего стандарт;</w:t>
            </w:r>
          </w:p>
          <w:p w14:paraId="02E8C28F" w14:textId="77777777" w:rsidR="00A06F7C" w:rsidRPr="00A06F7C" w:rsidRDefault="00A06F7C" w:rsidP="00A06F7C">
            <w:pPr>
              <w:pStyle w:val="a3"/>
              <w:jc w:val="both"/>
              <w:rPr>
                <w:rFonts w:ascii="Times New Roman" w:hAnsi="Times New Roman" w:cs="Times New Roman"/>
                <w:sz w:val="20"/>
                <w:szCs w:val="20"/>
              </w:rPr>
            </w:pPr>
            <w:r w:rsidRPr="00A06F7C">
              <w:rPr>
                <w:rFonts w:ascii="Times New Roman" w:hAnsi="Times New Roman" w:cs="Times New Roman"/>
                <w:sz w:val="20"/>
                <w:szCs w:val="20"/>
              </w:rPr>
              <w:t>- пачки из картона парафинированные или ламинированные с внутренней или внутренней и внешней стороны или без покрытия — по нормативным документам, действующим на территории государства, принявшего стандарт;</w:t>
            </w:r>
          </w:p>
          <w:p w14:paraId="367C9D4D" w14:textId="77777777" w:rsidR="00A06F7C" w:rsidRPr="00A06F7C" w:rsidRDefault="00A06F7C" w:rsidP="00A06F7C">
            <w:pPr>
              <w:pStyle w:val="a3"/>
              <w:jc w:val="both"/>
              <w:rPr>
                <w:rFonts w:ascii="Times New Roman" w:hAnsi="Times New Roman" w:cs="Times New Roman"/>
                <w:sz w:val="20"/>
                <w:szCs w:val="20"/>
              </w:rPr>
            </w:pPr>
            <w:r w:rsidRPr="00A06F7C">
              <w:rPr>
                <w:rFonts w:ascii="Times New Roman" w:hAnsi="Times New Roman" w:cs="Times New Roman"/>
                <w:sz w:val="20"/>
                <w:szCs w:val="20"/>
              </w:rPr>
              <w:t>- пакеты из полимерных пленок;</w:t>
            </w:r>
          </w:p>
          <w:p w14:paraId="65AB6A08" w14:textId="77777777" w:rsidR="00A06F7C" w:rsidRPr="00A06F7C" w:rsidRDefault="00A06F7C" w:rsidP="00A06F7C">
            <w:pPr>
              <w:pStyle w:val="a3"/>
              <w:jc w:val="both"/>
              <w:rPr>
                <w:rFonts w:ascii="Times New Roman" w:hAnsi="Times New Roman" w:cs="Times New Roman"/>
                <w:sz w:val="20"/>
                <w:szCs w:val="20"/>
              </w:rPr>
            </w:pPr>
            <w:r w:rsidRPr="00A06F7C">
              <w:rPr>
                <w:rFonts w:ascii="Times New Roman" w:hAnsi="Times New Roman" w:cs="Times New Roman"/>
                <w:sz w:val="20"/>
                <w:szCs w:val="20"/>
              </w:rPr>
              <w:t xml:space="preserve">- пленку термоусадочную — по ГОСТ 25951 с применением или </w:t>
            </w:r>
            <w:r w:rsidRPr="00A06F7C">
              <w:rPr>
                <w:rFonts w:ascii="Times New Roman" w:hAnsi="Times New Roman" w:cs="Times New Roman"/>
                <w:sz w:val="20"/>
                <w:szCs w:val="20"/>
              </w:rPr>
              <w:lastRenderedPageBreak/>
              <w:t>без применения подложек из картона и комбинированных материалов — по нормативным документам, действующим на территории</w:t>
            </w:r>
          </w:p>
          <w:p w14:paraId="7C0FB003" w14:textId="77777777" w:rsidR="00A06F7C" w:rsidRPr="00A06F7C" w:rsidRDefault="00A06F7C" w:rsidP="00A06F7C">
            <w:pPr>
              <w:pStyle w:val="a3"/>
              <w:jc w:val="both"/>
              <w:rPr>
                <w:rFonts w:ascii="Times New Roman" w:hAnsi="Times New Roman" w:cs="Times New Roman"/>
                <w:sz w:val="20"/>
                <w:szCs w:val="20"/>
              </w:rPr>
            </w:pPr>
            <w:r w:rsidRPr="00A06F7C">
              <w:rPr>
                <w:rFonts w:ascii="Times New Roman" w:hAnsi="Times New Roman" w:cs="Times New Roman"/>
                <w:sz w:val="20"/>
                <w:szCs w:val="20"/>
              </w:rPr>
              <w:t>государства, принявшего стандарт;</w:t>
            </w:r>
          </w:p>
          <w:p w14:paraId="00E04DA4" w14:textId="77777777" w:rsidR="00A06F7C" w:rsidRPr="00A06F7C" w:rsidRDefault="00A06F7C" w:rsidP="00A06F7C">
            <w:pPr>
              <w:pStyle w:val="a3"/>
              <w:jc w:val="both"/>
              <w:rPr>
                <w:rFonts w:ascii="Times New Roman" w:hAnsi="Times New Roman" w:cs="Times New Roman"/>
                <w:sz w:val="20"/>
                <w:szCs w:val="20"/>
              </w:rPr>
            </w:pPr>
            <w:r w:rsidRPr="00A06F7C">
              <w:rPr>
                <w:rFonts w:ascii="Times New Roman" w:hAnsi="Times New Roman" w:cs="Times New Roman"/>
                <w:sz w:val="20"/>
                <w:szCs w:val="20"/>
              </w:rPr>
              <w:t>- лотки из полимерных материалов — по нормативным документам, действующим на территории</w:t>
            </w:r>
          </w:p>
          <w:p w14:paraId="09D58243" w14:textId="380F4B72" w:rsidR="00D24CAA" w:rsidRPr="003542B5" w:rsidRDefault="00A06F7C" w:rsidP="00A06F7C">
            <w:pPr>
              <w:pStyle w:val="a3"/>
              <w:jc w:val="both"/>
              <w:rPr>
                <w:rFonts w:ascii="Times New Roman" w:hAnsi="Times New Roman" w:cs="Times New Roman"/>
                <w:sz w:val="20"/>
                <w:szCs w:val="20"/>
              </w:rPr>
            </w:pPr>
            <w:r w:rsidRPr="00A06F7C">
              <w:rPr>
                <w:rFonts w:ascii="Times New Roman" w:hAnsi="Times New Roman" w:cs="Times New Roman"/>
                <w:sz w:val="20"/>
                <w:szCs w:val="20"/>
              </w:rPr>
              <w:t>государства, принявшего стандарт, с последующим упаковыванием в полимерную пленку.</w:t>
            </w:r>
          </w:p>
        </w:tc>
      </w:tr>
      <w:tr w:rsidR="00BE3A5C" w:rsidRPr="003542B5" w14:paraId="64F41B82" w14:textId="77777777" w:rsidTr="005F235F">
        <w:trPr>
          <w:trHeight w:val="25"/>
        </w:trPr>
        <w:tc>
          <w:tcPr>
            <w:tcW w:w="432" w:type="dxa"/>
            <w:vMerge/>
          </w:tcPr>
          <w:p w14:paraId="2A9B38C8" w14:textId="77777777" w:rsidR="00D24CAA" w:rsidRDefault="00D24CAA" w:rsidP="00E53B79">
            <w:pPr>
              <w:pStyle w:val="a3"/>
              <w:rPr>
                <w:rFonts w:ascii="Times New Roman" w:hAnsi="Times New Roman" w:cs="Times New Roman"/>
                <w:sz w:val="20"/>
                <w:szCs w:val="20"/>
              </w:rPr>
            </w:pPr>
          </w:p>
        </w:tc>
        <w:tc>
          <w:tcPr>
            <w:tcW w:w="1857" w:type="dxa"/>
            <w:vMerge/>
          </w:tcPr>
          <w:p w14:paraId="1FDE0A0E" w14:textId="77777777" w:rsidR="00D24CAA" w:rsidRPr="00E53B79" w:rsidRDefault="00D24CAA" w:rsidP="00E53B79">
            <w:pPr>
              <w:pStyle w:val="a3"/>
              <w:rPr>
                <w:rFonts w:ascii="Times New Roman" w:hAnsi="Times New Roman" w:cs="Times New Roman"/>
                <w:sz w:val="20"/>
                <w:szCs w:val="20"/>
              </w:rPr>
            </w:pPr>
          </w:p>
        </w:tc>
        <w:tc>
          <w:tcPr>
            <w:tcW w:w="1268" w:type="dxa"/>
            <w:vMerge/>
          </w:tcPr>
          <w:p w14:paraId="243473CF" w14:textId="77777777" w:rsidR="00D24CAA" w:rsidRPr="00E53B79" w:rsidRDefault="00D24CAA" w:rsidP="00E53B79">
            <w:pPr>
              <w:pStyle w:val="a3"/>
              <w:rPr>
                <w:rFonts w:ascii="Times New Roman" w:hAnsi="Times New Roman" w:cs="Times New Roman"/>
                <w:sz w:val="20"/>
                <w:szCs w:val="20"/>
              </w:rPr>
            </w:pPr>
          </w:p>
        </w:tc>
        <w:tc>
          <w:tcPr>
            <w:tcW w:w="692" w:type="dxa"/>
            <w:vMerge/>
          </w:tcPr>
          <w:p w14:paraId="0B4B92EF" w14:textId="77777777" w:rsidR="00D24CAA" w:rsidRDefault="00D24CAA" w:rsidP="00E53B79">
            <w:pPr>
              <w:pStyle w:val="a3"/>
              <w:rPr>
                <w:rFonts w:ascii="Times New Roman" w:hAnsi="Times New Roman" w:cs="Times New Roman"/>
                <w:sz w:val="20"/>
                <w:szCs w:val="20"/>
              </w:rPr>
            </w:pPr>
          </w:p>
        </w:tc>
        <w:tc>
          <w:tcPr>
            <w:tcW w:w="936" w:type="dxa"/>
            <w:vMerge/>
          </w:tcPr>
          <w:p w14:paraId="6D50A048" w14:textId="77777777" w:rsidR="00D24CAA" w:rsidRDefault="00D24CAA" w:rsidP="00E53B79">
            <w:pPr>
              <w:pStyle w:val="a3"/>
              <w:rPr>
                <w:rFonts w:ascii="Times New Roman" w:hAnsi="Times New Roman" w:cs="Times New Roman"/>
                <w:sz w:val="20"/>
                <w:szCs w:val="20"/>
              </w:rPr>
            </w:pPr>
          </w:p>
        </w:tc>
        <w:tc>
          <w:tcPr>
            <w:tcW w:w="1485" w:type="dxa"/>
            <w:vMerge/>
          </w:tcPr>
          <w:p w14:paraId="4921D29B" w14:textId="77777777" w:rsidR="00D24CAA" w:rsidRPr="00D24CAA" w:rsidRDefault="00D24CAA" w:rsidP="00E53B79">
            <w:pPr>
              <w:pStyle w:val="a3"/>
              <w:rPr>
                <w:rFonts w:ascii="Times New Roman" w:hAnsi="Times New Roman" w:cs="Times New Roman"/>
                <w:sz w:val="20"/>
                <w:szCs w:val="20"/>
              </w:rPr>
            </w:pPr>
          </w:p>
        </w:tc>
        <w:tc>
          <w:tcPr>
            <w:tcW w:w="1598" w:type="dxa"/>
          </w:tcPr>
          <w:p w14:paraId="5F3FEDBB" w14:textId="2C8608B9" w:rsidR="00D24CAA" w:rsidRPr="003542B5" w:rsidRDefault="00D24CAA" w:rsidP="00E53B79">
            <w:pPr>
              <w:pStyle w:val="a3"/>
              <w:rPr>
                <w:rFonts w:ascii="Times New Roman" w:hAnsi="Times New Roman" w:cs="Times New Roman"/>
                <w:sz w:val="20"/>
                <w:szCs w:val="20"/>
              </w:rPr>
            </w:pPr>
            <w:r w:rsidRPr="00D24CAA">
              <w:rPr>
                <w:rFonts w:ascii="Times New Roman" w:hAnsi="Times New Roman" w:cs="Times New Roman"/>
                <w:sz w:val="20"/>
                <w:szCs w:val="20"/>
              </w:rPr>
              <w:t xml:space="preserve">Объем упаковки, </w:t>
            </w:r>
            <w:r w:rsidR="00E05EE7">
              <w:rPr>
                <w:rFonts w:ascii="Times New Roman" w:hAnsi="Times New Roman" w:cs="Times New Roman"/>
                <w:sz w:val="20"/>
                <w:szCs w:val="20"/>
              </w:rPr>
              <w:t>кг</w:t>
            </w:r>
            <w:r w:rsidRPr="00D24CAA">
              <w:rPr>
                <w:rFonts w:ascii="Times New Roman" w:hAnsi="Times New Roman" w:cs="Times New Roman"/>
                <w:sz w:val="20"/>
                <w:szCs w:val="20"/>
              </w:rPr>
              <w:t>.</w:t>
            </w:r>
          </w:p>
        </w:tc>
        <w:tc>
          <w:tcPr>
            <w:tcW w:w="1927" w:type="dxa"/>
            <w:gridSpan w:val="2"/>
          </w:tcPr>
          <w:p w14:paraId="3199663E" w14:textId="51C5F8F1" w:rsidR="00D24CAA" w:rsidRPr="003542B5" w:rsidRDefault="00526B93" w:rsidP="00E53B79">
            <w:pPr>
              <w:pStyle w:val="a3"/>
              <w:rPr>
                <w:rFonts w:ascii="Times New Roman" w:hAnsi="Times New Roman" w:cs="Times New Roman"/>
                <w:sz w:val="20"/>
                <w:szCs w:val="20"/>
              </w:rPr>
            </w:pPr>
            <w:r w:rsidRPr="00526B93">
              <w:rPr>
                <w:rFonts w:ascii="Times New Roman" w:hAnsi="Times New Roman" w:cs="Times New Roman"/>
                <w:sz w:val="20"/>
                <w:szCs w:val="20"/>
              </w:rPr>
              <w:t>Не менее 1,5 кг и не более 3 кг</w:t>
            </w:r>
          </w:p>
        </w:tc>
      </w:tr>
      <w:tr w:rsidR="00D24CAA" w:rsidRPr="003542B5" w14:paraId="7DED7B8E" w14:textId="77777777" w:rsidTr="00C43FA5">
        <w:tc>
          <w:tcPr>
            <w:tcW w:w="10195" w:type="dxa"/>
            <w:gridSpan w:val="9"/>
          </w:tcPr>
          <w:p w14:paraId="7BA99FEC" w14:textId="77777777" w:rsidR="00526B93" w:rsidRDefault="00526B93" w:rsidP="00CD6F96">
            <w:pPr>
              <w:pStyle w:val="a3"/>
              <w:jc w:val="both"/>
              <w:rPr>
                <w:rFonts w:ascii="Times New Roman" w:hAnsi="Times New Roman" w:cs="Times New Roman"/>
                <w:b/>
                <w:bCs/>
                <w:sz w:val="20"/>
                <w:szCs w:val="20"/>
              </w:rPr>
            </w:pPr>
            <w:r w:rsidRPr="00526B93">
              <w:rPr>
                <w:rFonts w:ascii="Times New Roman" w:hAnsi="Times New Roman" w:cs="Times New Roman"/>
                <w:b/>
                <w:bCs/>
                <w:sz w:val="20"/>
                <w:szCs w:val="20"/>
              </w:rPr>
              <w:t>ГОСТ 32366—2013</w:t>
            </w:r>
          </w:p>
          <w:p w14:paraId="1CDC6C0A" w14:textId="054B0FA2" w:rsidR="00526B93" w:rsidRDefault="00526B93" w:rsidP="00CD6F96">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526B93">
              <w:rPr>
                <w:rFonts w:ascii="Times New Roman" w:hAnsi="Times New Roman" w:cs="Times New Roman"/>
                <w:sz w:val="20"/>
                <w:szCs w:val="20"/>
              </w:rPr>
              <w:t>Внешний вид:</w:t>
            </w:r>
            <w:r>
              <w:t xml:space="preserve"> </w:t>
            </w:r>
            <w:r w:rsidRPr="00526B93">
              <w:rPr>
                <w:rFonts w:ascii="Times New Roman" w:hAnsi="Times New Roman" w:cs="Times New Roman"/>
                <w:sz w:val="20"/>
                <w:szCs w:val="20"/>
              </w:rPr>
              <w:t>Рыбы, замороженной поштучно</w:t>
            </w:r>
            <w:r>
              <w:rPr>
                <w:rFonts w:ascii="Times New Roman" w:hAnsi="Times New Roman" w:cs="Times New Roman"/>
                <w:sz w:val="20"/>
                <w:szCs w:val="20"/>
              </w:rPr>
              <w:t xml:space="preserve"> - </w:t>
            </w:r>
            <w:r w:rsidRPr="00526B93">
              <w:rPr>
                <w:rFonts w:ascii="Times New Roman" w:hAnsi="Times New Roman" w:cs="Times New Roman"/>
                <w:sz w:val="20"/>
                <w:szCs w:val="20"/>
              </w:rPr>
              <w:t xml:space="preserve">рыбы должны быть отделены друг от друга. Рыба упитанная, поверхность </w:t>
            </w:r>
            <w:r w:rsidRPr="00526B93">
              <w:rPr>
                <w:rFonts w:ascii="Times New Roman" w:hAnsi="Times New Roman" w:cs="Times New Roman"/>
                <w:sz w:val="20"/>
                <w:szCs w:val="20"/>
              </w:rPr>
              <w:t>чистая без</w:t>
            </w:r>
            <w:r w:rsidRPr="00526B93">
              <w:rPr>
                <w:rFonts w:ascii="Times New Roman" w:hAnsi="Times New Roman" w:cs="Times New Roman"/>
                <w:sz w:val="20"/>
                <w:szCs w:val="20"/>
              </w:rPr>
              <w:t xml:space="preserve"> наружных повреждений, разделка правильная, консистенция твердая, после оттаивания плотная</w:t>
            </w:r>
            <w:r>
              <w:rPr>
                <w:rFonts w:ascii="Times New Roman" w:hAnsi="Times New Roman" w:cs="Times New Roman"/>
                <w:sz w:val="20"/>
                <w:szCs w:val="20"/>
              </w:rPr>
              <w:t>;</w:t>
            </w:r>
          </w:p>
          <w:p w14:paraId="66E9F6F2" w14:textId="3481B622" w:rsidR="00526B93" w:rsidRDefault="00526B93" w:rsidP="00CD6F96">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526B93">
              <w:rPr>
                <w:rFonts w:ascii="Times New Roman" w:hAnsi="Times New Roman" w:cs="Times New Roman"/>
                <w:sz w:val="20"/>
                <w:szCs w:val="20"/>
              </w:rPr>
              <w:t>Цвет</w:t>
            </w:r>
            <w:r w:rsidRPr="00526B93">
              <w:rPr>
                <w:rFonts w:ascii="Times New Roman" w:hAnsi="Times New Roman" w:cs="Times New Roman"/>
                <w:sz w:val="20"/>
                <w:szCs w:val="20"/>
              </w:rPr>
              <w:t xml:space="preserve"> тушки</w:t>
            </w:r>
            <w:r>
              <w:rPr>
                <w:rFonts w:ascii="Times New Roman" w:hAnsi="Times New Roman" w:cs="Times New Roman"/>
                <w:sz w:val="20"/>
                <w:szCs w:val="20"/>
              </w:rPr>
              <w:t xml:space="preserve">: </w:t>
            </w:r>
            <w:r w:rsidRPr="00526B93">
              <w:rPr>
                <w:rFonts w:ascii="Times New Roman" w:hAnsi="Times New Roman" w:cs="Times New Roman"/>
                <w:sz w:val="20"/>
                <w:szCs w:val="20"/>
              </w:rPr>
              <w:t>серебристый</w:t>
            </w:r>
            <w:r>
              <w:rPr>
                <w:rFonts w:ascii="Times New Roman" w:hAnsi="Times New Roman" w:cs="Times New Roman"/>
                <w:sz w:val="20"/>
                <w:szCs w:val="20"/>
              </w:rPr>
              <w:t>;</w:t>
            </w:r>
          </w:p>
          <w:p w14:paraId="6F34F3DD" w14:textId="02F3F11C" w:rsidR="00526B93" w:rsidRDefault="00526B93" w:rsidP="00CD6F96">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526B93">
              <w:rPr>
                <w:rFonts w:ascii="Times New Roman" w:hAnsi="Times New Roman" w:cs="Times New Roman"/>
                <w:sz w:val="20"/>
                <w:szCs w:val="20"/>
              </w:rPr>
              <w:t>Цвет при оттаивании</w:t>
            </w:r>
            <w:r w:rsidR="00A06F7C">
              <w:rPr>
                <w:rFonts w:ascii="Times New Roman" w:hAnsi="Times New Roman" w:cs="Times New Roman"/>
                <w:sz w:val="20"/>
                <w:szCs w:val="20"/>
              </w:rPr>
              <w:t xml:space="preserve">: - </w:t>
            </w:r>
            <w:r w:rsidR="00A06F7C" w:rsidRPr="00A06F7C">
              <w:rPr>
                <w:rFonts w:ascii="Times New Roman" w:hAnsi="Times New Roman" w:cs="Times New Roman"/>
                <w:sz w:val="20"/>
                <w:szCs w:val="20"/>
              </w:rPr>
              <w:t>темно-розовый</w:t>
            </w:r>
            <w:r w:rsidR="00A06F7C">
              <w:rPr>
                <w:rFonts w:ascii="Times New Roman" w:hAnsi="Times New Roman" w:cs="Times New Roman"/>
                <w:sz w:val="20"/>
                <w:szCs w:val="20"/>
              </w:rPr>
              <w:t>;</w:t>
            </w:r>
          </w:p>
          <w:p w14:paraId="07E54551" w14:textId="0AE7A7F1" w:rsidR="00526B93" w:rsidRDefault="00A06F7C" w:rsidP="00CD6F96">
            <w:pPr>
              <w:pStyle w:val="a3"/>
              <w:jc w:val="both"/>
              <w:rPr>
                <w:rFonts w:ascii="Times New Roman" w:hAnsi="Times New Roman" w:cs="Times New Roman"/>
                <w:sz w:val="20"/>
                <w:szCs w:val="20"/>
              </w:rPr>
            </w:pPr>
            <w:r>
              <w:rPr>
                <w:rFonts w:ascii="Times New Roman" w:hAnsi="Times New Roman" w:cs="Times New Roman"/>
                <w:sz w:val="20"/>
                <w:szCs w:val="20"/>
              </w:rPr>
              <w:t xml:space="preserve"> - К</w:t>
            </w:r>
            <w:r w:rsidR="00526B93" w:rsidRPr="00526B93">
              <w:rPr>
                <w:rFonts w:ascii="Times New Roman" w:hAnsi="Times New Roman" w:cs="Times New Roman"/>
                <w:sz w:val="20"/>
                <w:szCs w:val="20"/>
              </w:rPr>
              <w:t>онсистенция при оттаивании</w:t>
            </w:r>
            <w:r>
              <w:rPr>
                <w:rFonts w:ascii="Times New Roman" w:hAnsi="Times New Roman" w:cs="Times New Roman"/>
                <w:sz w:val="20"/>
                <w:szCs w:val="20"/>
              </w:rPr>
              <w:t xml:space="preserve">: - </w:t>
            </w:r>
            <w:r w:rsidRPr="00A06F7C">
              <w:rPr>
                <w:rFonts w:ascii="Times New Roman" w:hAnsi="Times New Roman" w:cs="Times New Roman"/>
                <w:sz w:val="20"/>
                <w:szCs w:val="20"/>
              </w:rPr>
              <w:t>должна быть плотная, поверхность рыбы чистая</w:t>
            </w:r>
            <w:r>
              <w:rPr>
                <w:rFonts w:ascii="Times New Roman" w:hAnsi="Times New Roman" w:cs="Times New Roman"/>
                <w:sz w:val="20"/>
                <w:szCs w:val="20"/>
              </w:rPr>
              <w:t>;</w:t>
            </w:r>
          </w:p>
          <w:p w14:paraId="74227521" w14:textId="2FAE0AC0" w:rsidR="00A06F7C" w:rsidRDefault="00A06F7C" w:rsidP="00CD6F96">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A06F7C">
              <w:rPr>
                <w:rFonts w:ascii="Times New Roman" w:hAnsi="Times New Roman" w:cs="Times New Roman"/>
                <w:sz w:val="20"/>
                <w:szCs w:val="20"/>
              </w:rPr>
              <w:t>Вкус и запах при оттаивании</w:t>
            </w:r>
            <w:r>
              <w:rPr>
                <w:rFonts w:ascii="Times New Roman" w:hAnsi="Times New Roman" w:cs="Times New Roman"/>
                <w:sz w:val="20"/>
                <w:szCs w:val="20"/>
              </w:rPr>
              <w:t xml:space="preserve">: - </w:t>
            </w:r>
            <w:r w:rsidRPr="00A06F7C">
              <w:rPr>
                <w:rFonts w:ascii="Times New Roman" w:hAnsi="Times New Roman" w:cs="Times New Roman"/>
                <w:sz w:val="20"/>
                <w:szCs w:val="20"/>
              </w:rPr>
              <w:t>Свойственный свежей рыбе, без посторонних запахов. Свойственный данному виду рыбы, без постороннего привкуса</w:t>
            </w:r>
            <w:r>
              <w:rPr>
                <w:rFonts w:ascii="Times New Roman" w:hAnsi="Times New Roman" w:cs="Times New Roman"/>
                <w:sz w:val="20"/>
                <w:szCs w:val="20"/>
              </w:rPr>
              <w:t>;</w:t>
            </w:r>
          </w:p>
          <w:p w14:paraId="42DF30E1" w14:textId="5AD88F7F" w:rsidR="00A06F7C" w:rsidRDefault="00A06F7C" w:rsidP="00CD6F96">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A06F7C">
              <w:rPr>
                <w:rFonts w:ascii="Times New Roman" w:hAnsi="Times New Roman" w:cs="Times New Roman"/>
                <w:sz w:val="20"/>
                <w:szCs w:val="20"/>
              </w:rPr>
              <w:t>Не допускается</w:t>
            </w:r>
            <w:r>
              <w:rPr>
                <w:rFonts w:ascii="Times New Roman" w:hAnsi="Times New Roman" w:cs="Times New Roman"/>
                <w:sz w:val="20"/>
                <w:szCs w:val="20"/>
              </w:rPr>
              <w:t xml:space="preserve">: - </w:t>
            </w:r>
            <w:r w:rsidRPr="00A06F7C">
              <w:rPr>
                <w:rFonts w:ascii="Times New Roman" w:hAnsi="Times New Roman" w:cs="Times New Roman"/>
                <w:sz w:val="20"/>
                <w:szCs w:val="20"/>
              </w:rPr>
              <w:t>повторно замороженная, пожелтевшая рыба, рыба с посторонними запахами.</w:t>
            </w:r>
          </w:p>
          <w:p w14:paraId="530BB09D" w14:textId="77777777" w:rsidR="00CD6F96" w:rsidRDefault="00CD6F96" w:rsidP="00CD6F96">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02835333" w14:textId="77777777" w:rsidR="00CD6F96" w:rsidRPr="00972C1B" w:rsidRDefault="00CD6F96" w:rsidP="00CD6F96">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031B8F0B" w14:textId="265918B6" w:rsidR="00CD6F96" w:rsidRDefault="00CD6F96" w:rsidP="00CD6F96">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4315D6E8" w14:textId="4721D585" w:rsidR="00A06F7C" w:rsidRPr="00972C1B" w:rsidRDefault="00A06F7C" w:rsidP="00CD6F96">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A06F7C">
              <w:rPr>
                <w:rFonts w:ascii="Times New Roman" w:hAnsi="Times New Roman" w:cs="Times New Roman"/>
                <w:sz w:val="20"/>
                <w:szCs w:val="20"/>
              </w:rPr>
              <w:t>- ТР ТС 029/2012 («Требования безопасности пищевых добавок, ароматизаторов и технологических вспомогательных средств»)</w:t>
            </w:r>
            <w:r>
              <w:rPr>
                <w:rFonts w:ascii="Times New Roman" w:hAnsi="Times New Roman" w:cs="Times New Roman"/>
                <w:sz w:val="20"/>
                <w:szCs w:val="20"/>
              </w:rPr>
              <w:t>;</w:t>
            </w:r>
          </w:p>
          <w:p w14:paraId="534B3F5C" w14:textId="1BE88382" w:rsidR="00CD6F96" w:rsidRDefault="00CD6F96" w:rsidP="00CD6F96">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sidR="00A06F7C">
              <w:rPr>
                <w:rFonts w:ascii="Times New Roman" w:hAnsi="Times New Roman" w:cs="Times New Roman"/>
                <w:sz w:val="20"/>
                <w:szCs w:val="20"/>
              </w:rPr>
              <w:t>;</w:t>
            </w:r>
          </w:p>
          <w:p w14:paraId="4209C2EE" w14:textId="5DA90F9E" w:rsidR="00A06F7C" w:rsidRDefault="00A06F7C" w:rsidP="00A06F7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A06F7C">
              <w:rPr>
                <w:rFonts w:ascii="Times New Roman" w:hAnsi="Times New Roman" w:cs="Times New Roman"/>
                <w:sz w:val="20"/>
                <w:szCs w:val="20"/>
              </w:rPr>
              <w:t>5319-91</w:t>
            </w:r>
            <w:r>
              <w:rPr>
                <w:rFonts w:ascii="Times New Roman" w:hAnsi="Times New Roman" w:cs="Times New Roman"/>
                <w:sz w:val="20"/>
                <w:szCs w:val="20"/>
              </w:rPr>
              <w:t xml:space="preserve"> (</w:t>
            </w:r>
            <w:r w:rsidRPr="00A06F7C">
              <w:rPr>
                <w:rFonts w:ascii="Times New Roman" w:hAnsi="Times New Roman" w:cs="Times New Roman"/>
                <w:sz w:val="20"/>
                <w:szCs w:val="20"/>
              </w:rPr>
              <w:t>Инструкция по санитарно-микробиологическому контролю производства</w:t>
            </w:r>
            <w:r>
              <w:rPr>
                <w:rFonts w:ascii="Times New Roman" w:hAnsi="Times New Roman" w:cs="Times New Roman"/>
                <w:sz w:val="20"/>
                <w:szCs w:val="20"/>
              </w:rPr>
              <w:t xml:space="preserve"> </w:t>
            </w:r>
            <w:r w:rsidRPr="00A06F7C">
              <w:rPr>
                <w:rFonts w:ascii="Times New Roman" w:hAnsi="Times New Roman" w:cs="Times New Roman"/>
                <w:sz w:val="20"/>
                <w:szCs w:val="20"/>
              </w:rPr>
              <w:t>пищевой продукции из рыбы и морских беспозвоночных, утвержденная</w:t>
            </w:r>
            <w:r>
              <w:rPr>
                <w:rFonts w:ascii="Times New Roman" w:hAnsi="Times New Roman" w:cs="Times New Roman"/>
                <w:sz w:val="20"/>
                <w:szCs w:val="20"/>
              </w:rPr>
              <w:t xml:space="preserve"> </w:t>
            </w:r>
            <w:r w:rsidRPr="00A06F7C">
              <w:rPr>
                <w:rFonts w:ascii="Times New Roman" w:hAnsi="Times New Roman" w:cs="Times New Roman"/>
                <w:sz w:val="20"/>
                <w:szCs w:val="20"/>
              </w:rPr>
              <w:t>Министерством рыбного хозяйства СССР 18.11.90 и Министерством</w:t>
            </w:r>
            <w:r>
              <w:rPr>
                <w:rFonts w:ascii="Times New Roman" w:hAnsi="Times New Roman" w:cs="Times New Roman"/>
                <w:sz w:val="20"/>
                <w:szCs w:val="20"/>
              </w:rPr>
              <w:t xml:space="preserve"> </w:t>
            </w:r>
            <w:r w:rsidRPr="00A06F7C">
              <w:rPr>
                <w:rFonts w:ascii="Times New Roman" w:hAnsi="Times New Roman" w:cs="Times New Roman"/>
                <w:sz w:val="20"/>
                <w:szCs w:val="20"/>
              </w:rPr>
              <w:t>здравоохранения СССР 22.02.91</w:t>
            </w:r>
            <w:r>
              <w:rPr>
                <w:rFonts w:ascii="Times New Roman" w:hAnsi="Times New Roman" w:cs="Times New Roman"/>
                <w:sz w:val="20"/>
                <w:szCs w:val="20"/>
              </w:rPr>
              <w:t>).</w:t>
            </w:r>
          </w:p>
          <w:p w14:paraId="08CA9D43" w14:textId="77777777" w:rsidR="00CD6F96" w:rsidRPr="00F12CDE" w:rsidRDefault="00CD6F96" w:rsidP="00CD6F96">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5FFFD44D" w14:textId="5EAF3DAA" w:rsidR="00CD6F96" w:rsidRPr="00F12CDE" w:rsidRDefault="00CD6F96" w:rsidP="00CD6F96">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00A06F7C" w:rsidRPr="00A06F7C">
              <w:rPr>
                <w:rFonts w:ascii="Times New Roman" w:hAnsi="Times New Roman" w:cs="Times New Roman"/>
                <w:sz w:val="20"/>
                <w:szCs w:val="20"/>
              </w:rPr>
              <w:t>ТР ЕАЭС 040/2016 «О безопасности рыбы и рыбной продукции»</w:t>
            </w:r>
            <w:r w:rsidRPr="00F12CDE">
              <w:rPr>
                <w:rFonts w:ascii="Times New Roman" w:hAnsi="Times New Roman" w:cs="Times New Roman"/>
                <w:sz w:val="20"/>
                <w:szCs w:val="20"/>
              </w:rPr>
              <w:t>;</w:t>
            </w:r>
          </w:p>
          <w:p w14:paraId="74807A51" w14:textId="77777777" w:rsidR="00CD6F96" w:rsidRPr="00F12CDE" w:rsidRDefault="00CD6F96" w:rsidP="00CD6F96">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7FE1684A" w14:textId="77777777" w:rsidR="00CD6F96" w:rsidRPr="00F12CDE" w:rsidRDefault="00CD6F96" w:rsidP="00CD6F96">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056ACA42" w14:textId="77777777" w:rsidR="00CD6F96" w:rsidRPr="00F12CDE" w:rsidRDefault="00CD6F96" w:rsidP="00CD6F96">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6CDE04B0" w14:textId="77777777" w:rsidR="00CD6F96" w:rsidRPr="00F12CDE" w:rsidRDefault="00CD6F96" w:rsidP="00CD6F96">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1C66D56B" w14:textId="77777777" w:rsidR="00CD6F96" w:rsidRPr="00F12CDE" w:rsidRDefault="00CD6F96" w:rsidP="00CD6F96">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p w14:paraId="6284062B" w14:textId="356A9A6D" w:rsidR="00696C39" w:rsidRPr="003542B5" w:rsidRDefault="00CD6F96" w:rsidP="00CD6F96">
            <w:pPr>
              <w:pStyle w:val="a3"/>
              <w:jc w:val="both"/>
              <w:rPr>
                <w:rFonts w:ascii="Times New Roman" w:hAnsi="Times New Roman" w:cs="Times New Roman"/>
                <w:sz w:val="20"/>
                <w:szCs w:val="20"/>
              </w:rPr>
            </w:pPr>
            <w:r w:rsidRPr="00F12CDE">
              <w:rPr>
                <w:rFonts w:ascii="Times New Roman" w:hAnsi="Times New Roman" w:cs="Times New Roman"/>
                <w:b/>
                <w:bCs/>
                <w:sz w:val="20"/>
                <w:szCs w:val="20"/>
              </w:rPr>
              <w:t>Качество поставляемого товара должно</w:t>
            </w:r>
            <w:r w:rsidRPr="00F12CDE">
              <w:rPr>
                <w:rFonts w:ascii="Times New Roman" w:hAnsi="Times New Roman" w:cs="Times New Roman"/>
                <w:sz w:val="20"/>
                <w:szCs w:val="20"/>
              </w:rPr>
              <w:t xml:space="preserve"> подтверждаться декларацией соответствия в соответствии с </w:t>
            </w:r>
            <w:r w:rsidR="00A06F7C" w:rsidRPr="00A06F7C">
              <w:rPr>
                <w:rFonts w:ascii="Times New Roman" w:hAnsi="Times New Roman" w:cs="Times New Roman"/>
                <w:sz w:val="20"/>
                <w:szCs w:val="20"/>
              </w:rPr>
              <w:t xml:space="preserve">Техническим регламентом Евразийского экономического союза «О безопасности рыбы и рыбной продукции» (ТР ЕАЭС 040/2016) </w:t>
            </w:r>
            <w:r w:rsidRPr="00F12CDE">
              <w:rPr>
                <w:rFonts w:ascii="Times New Roman" w:hAnsi="Times New Roman" w:cs="Times New Roman"/>
                <w:sz w:val="20"/>
                <w:szCs w:val="20"/>
              </w:rPr>
              <w:t>и ветеринарным свидетельством, зарегистрированным в системе ФГИС «Меркурий».</w:t>
            </w:r>
          </w:p>
        </w:tc>
      </w:tr>
      <w:tr w:rsidR="00BE3A5C" w:rsidRPr="003542B5" w14:paraId="23385A49" w14:textId="77777777" w:rsidTr="005F235F">
        <w:trPr>
          <w:trHeight w:val="56"/>
        </w:trPr>
        <w:tc>
          <w:tcPr>
            <w:tcW w:w="432" w:type="dxa"/>
            <w:vMerge w:val="restart"/>
          </w:tcPr>
          <w:p w14:paraId="1AA9F1EC" w14:textId="7894C279" w:rsidR="00696C39" w:rsidRPr="003542B5" w:rsidRDefault="00696C39" w:rsidP="00E53B79">
            <w:pPr>
              <w:pStyle w:val="a3"/>
              <w:rPr>
                <w:rFonts w:ascii="Times New Roman" w:hAnsi="Times New Roman" w:cs="Times New Roman"/>
                <w:sz w:val="20"/>
                <w:szCs w:val="20"/>
              </w:rPr>
            </w:pPr>
            <w:r>
              <w:rPr>
                <w:rFonts w:ascii="Times New Roman" w:hAnsi="Times New Roman" w:cs="Times New Roman"/>
                <w:sz w:val="20"/>
                <w:szCs w:val="20"/>
              </w:rPr>
              <w:t>3</w:t>
            </w:r>
          </w:p>
        </w:tc>
        <w:tc>
          <w:tcPr>
            <w:tcW w:w="1857" w:type="dxa"/>
            <w:vMerge w:val="restart"/>
          </w:tcPr>
          <w:p w14:paraId="04B29D9D" w14:textId="24D4A20B" w:rsidR="00696C39" w:rsidRPr="003542B5" w:rsidRDefault="008E51E7" w:rsidP="00972C1B">
            <w:pPr>
              <w:pStyle w:val="a3"/>
              <w:jc w:val="both"/>
              <w:rPr>
                <w:rFonts w:ascii="Times New Roman" w:hAnsi="Times New Roman" w:cs="Times New Roman"/>
                <w:sz w:val="20"/>
                <w:szCs w:val="20"/>
              </w:rPr>
            </w:pPr>
            <w:r w:rsidRPr="008E51E7">
              <w:rPr>
                <w:rFonts w:ascii="Times New Roman" w:hAnsi="Times New Roman" w:cs="Times New Roman"/>
                <w:sz w:val="20"/>
                <w:szCs w:val="20"/>
              </w:rPr>
              <w:t>Филе сельди с/с</w:t>
            </w:r>
          </w:p>
        </w:tc>
        <w:tc>
          <w:tcPr>
            <w:tcW w:w="1268" w:type="dxa"/>
            <w:vMerge w:val="restart"/>
          </w:tcPr>
          <w:p w14:paraId="53555053" w14:textId="384DC8DF" w:rsidR="00696C39" w:rsidRPr="003542B5" w:rsidRDefault="005F235F" w:rsidP="00E53B79">
            <w:pPr>
              <w:pStyle w:val="a3"/>
              <w:rPr>
                <w:rFonts w:ascii="Times New Roman" w:hAnsi="Times New Roman" w:cs="Times New Roman"/>
                <w:sz w:val="20"/>
                <w:szCs w:val="20"/>
              </w:rPr>
            </w:pPr>
            <w:r w:rsidRPr="005F235F">
              <w:rPr>
                <w:rFonts w:ascii="Times New Roman" w:hAnsi="Times New Roman" w:cs="Times New Roman"/>
                <w:sz w:val="20"/>
                <w:szCs w:val="20"/>
              </w:rPr>
              <w:t>10.20.23.122</w:t>
            </w:r>
          </w:p>
        </w:tc>
        <w:tc>
          <w:tcPr>
            <w:tcW w:w="692" w:type="dxa"/>
            <w:vMerge w:val="restart"/>
          </w:tcPr>
          <w:p w14:paraId="0AF75427" w14:textId="4EC60820" w:rsidR="00696C39" w:rsidRPr="003542B5" w:rsidRDefault="00953440" w:rsidP="00E53B79">
            <w:pPr>
              <w:pStyle w:val="a3"/>
              <w:rPr>
                <w:rFonts w:ascii="Times New Roman" w:hAnsi="Times New Roman" w:cs="Times New Roman"/>
                <w:sz w:val="20"/>
                <w:szCs w:val="20"/>
              </w:rPr>
            </w:pPr>
            <w:r>
              <w:rPr>
                <w:rFonts w:ascii="Times New Roman" w:hAnsi="Times New Roman" w:cs="Times New Roman"/>
                <w:sz w:val="20"/>
                <w:szCs w:val="20"/>
              </w:rPr>
              <w:t>кг</w:t>
            </w:r>
          </w:p>
        </w:tc>
        <w:tc>
          <w:tcPr>
            <w:tcW w:w="936" w:type="dxa"/>
            <w:vMerge w:val="restart"/>
          </w:tcPr>
          <w:p w14:paraId="4D640108" w14:textId="60B85AFB" w:rsidR="00696C39" w:rsidRPr="003542B5" w:rsidRDefault="005F235F" w:rsidP="00E53B79">
            <w:pPr>
              <w:pStyle w:val="a3"/>
              <w:rPr>
                <w:rFonts w:ascii="Times New Roman" w:hAnsi="Times New Roman" w:cs="Times New Roman"/>
                <w:sz w:val="20"/>
                <w:szCs w:val="20"/>
              </w:rPr>
            </w:pPr>
            <w:r>
              <w:rPr>
                <w:rFonts w:ascii="Times New Roman" w:hAnsi="Times New Roman" w:cs="Times New Roman"/>
                <w:sz w:val="20"/>
                <w:szCs w:val="20"/>
              </w:rPr>
              <w:t>57,600</w:t>
            </w:r>
          </w:p>
        </w:tc>
        <w:tc>
          <w:tcPr>
            <w:tcW w:w="1485" w:type="dxa"/>
            <w:vMerge w:val="restart"/>
          </w:tcPr>
          <w:p w14:paraId="108877D6" w14:textId="33870A93" w:rsidR="00696C39" w:rsidRPr="003542B5" w:rsidRDefault="005F235F" w:rsidP="00E53B79">
            <w:pPr>
              <w:pStyle w:val="a3"/>
              <w:rPr>
                <w:rFonts w:ascii="Times New Roman" w:hAnsi="Times New Roman" w:cs="Times New Roman"/>
                <w:sz w:val="20"/>
                <w:szCs w:val="20"/>
              </w:rPr>
            </w:pPr>
            <w:r>
              <w:rPr>
                <w:rFonts w:ascii="Times New Roman" w:hAnsi="Times New Roman" w:cs="Times New Roman"/>
                <w:sz w:val="20"/>
                <w:szCs w:val="20"/>
              </w:rPr>
              <w:t>запрет</w:t>
            </w:r>
          </w:p>
        </w:tc>
        <w:tc>
          <w:tcPr>
            <w:tcW w:w="1612" w:type="dxa"/>
            <w:gridSpan w:val="2"/>
          </w:tcPr>
          <w:p w14:paraId="2290D275" w14:textId="43C34FEC" w:rsidR="00696C39" w:rsidRPr="003542B5" w:rsidRDefault="00953440" w:rsidP="00B31EDB">
            <w:pPr>
              <w:pStyle w:val="a3"/>
              <w:jc w:val="both"/>
              <w:rPr>
                <w:rFonts w:ascii="Times New Roman" w:hAnsi="Times New Roman" w:cs="Times New Roman"/>
                <w:sz w:val="20"/>
                <w:szCs w:val="20"/>
              </w:rPr>
            </w:pPr>
            <w:r w:rsidRPr="00953440">
              <w:rPr>
                <w:rFonts w:ascii="Times New Roman" w:hAnsi="Times New Roman" w:cs="Times New Roman"/>
                <w:sz w:val="20"/>
                <w:szCs w:val="20"/>
              </w:rPr>
              <w:t xml:space="preserve">Вид в зависимости от </w:t>
            </w:r>
            <w:r w:rsidR="005F235F">
              <w:rPr>
                <w:rFonts w:ascii="Times New Roman" w:hAnsi="Times New Roman" w:cs="Times New Roman"/>
                <w:sz w:val="20"/>
                <w:szCs w:val="20"/>
              </w:rPr>
              <w:t>посола</w:t>
            </w:r>
          </w:p>
        </w:tc>
        <w:tc>
          <w:tcPr>
            <w:tcW w:w="1913" w:type="dxa"/>
          </w:tcPr>
          <w:p w14:paraId="5E69FDBE" w14:textId="73DE8ACA" w:rsidR="00696C39" w:rsidRPr="003542B5" w:rsidRDefault="005F235F" w:rsidP="00B31EDB">
            <w:pPr>
              <w:pStyle w:val="a3"/>
              <w:jc w:val="both"/>
              <w:rPr>
                <w:rFonts w:ascii="Times New Roman" w:hAnsi="Times New Roman" w:cs="Times New Roman"/>
                <w:sz w:val="20"/>
                <w:szCs w:val="20"/>
              </w:rPr>
            </w:pPr>
            <w:r>
              <w:rPr>
                <w:rFonts w:ascii="Times New Roman" w:hAnsi="Times New Roman" w:cs="Times New Roman"/>
                <w:sz w:val="20"/>
                <w:szCs w:val="20"/>
              </w:rPr>
              <w:t>слабосоленая</w:t>
            </w:r>
          </w:p>
        </w:tc>
      </w:tr>
      <w:tr w:rsidR="00BE3A5C" w:rsidRPr="003542B5" w14:paraId="13CAF855" w14:textId="77777777" w:rsidTr="005F235F">
        <w:trPr>
          <w:trHeight w:val="50"/>
        </w:trPr>
        <w:tc>
          <w:tcPr>
            <w:tcW w:w="432" w:type="dxa"/>
            <w:vMerge/>
          </w:tcPr>
          <w:p w14:paraId="4A4B522A" w14:textId="77777777" w:rsidR="00696C39" w:rsidRDefault="00696C39" w:rsidP="00E53B79">
            <w:pPr>
              <w:pStyle w:val="a3"/>
              <w:rPr>
                <w:rFonts w:ascii="Times New Roman" w:hAnsi="Times New Roman" w:cs="Times New Roman"/>
                <w:sz w:val="20"/>
                <w:szCs w:val="20"/>
              </w:rPr>
            </w:pPr>
          </w:p>
        </w:tc>
        <w:tc>
          <w:tcPr>
            <w:tcW w:w="1857" w:type="dxa"/>
            <w:vMerge/>
          </w:tcPr>
          <w:p w14:paraId="469BF252" w14:textId="77777777" w:rsidR="00696C39" w:rsidRDefault="00696C39" w:rsidP="00E53B79">
            <w:pPr>
              <w:pStyle w:val="a3"/>
              <w:rPr>
                <w:rFonts w:ascii="Times New Roman" w:hAnsi="Times New Roman" w:cs="Times New Roman"/>
                <w:sz w:val="20"/>
                <w:szCs w:val="20"/>
              </w:rPr>
            </w:pPr>
          </w:p>
        </w:tc>
        <w:tc>
          <w:tcPr>
            <w:tcW w:w="1268" w:type="dxa"/>
            <w:vMerge/>
          </w:tcPr>
          <w:p w14:paraId="67ABFE31" w14:textId="77777777" w:rsidR="00696C39" w:rsidRDefault="00696C39" w:rsidP="00E53B79">
            <w:pPr>
              <w:pStyle w:val="a3"/>
              <w:rPr>
                <w:rFonts w:ascii="Times New Roman" w:hAnsi="Times New Roman" w:cs="Times New Roman"/>
                <w:sz w:val="20"/>
                <w:szCs w:val="20"/>
              </w:rPr>
            </w:pPr>
          </w:p>
        </w:tc>
        <w:tc>
          <w:tcPr>
            <w:tcW w:w="692" w:type="dxa"/>
            <w:vMerge/>
          </w:tcPr>
          <w:p w14:paraId="4C4385CD" w14:textId="77777777" w:rsidR="00696C39" w:rsidRPr="00696C39" w:rsidRDefault="00696C39" w:rsidP="00E53B79">
            <w:pPr>
              <w:pStyle w:val="a3"/>
              <w:rPr>
                <w:rFonts w:ascii="Times New Roman" w:hAnsi="Times New Roman" w:cs="Times New Roman"/>
                <w:sz w:val="20"/>
                <w:szCs w:val="20"/>
              </w:rPr>
            </w:pPr>
          </w:p>
        </w:tc>
        <w:tc>
          <w:tcPr>
            <w:tcW w:w="936" w:type="dxa"/>
            <w:vMerge/>
          </w:tcPr>
          <w:p w14:paraId="5570E7CE" w14:textId="77777777" w:rsidR="00696C39" w:rsidRDefault="00696C39" w:rsidP="00E53B79">
            <w:pPr>
              <w:pStyle w:val="a3"/>
              <w:rPr>
                <w:rFonts w:ascii="Times New Roman" w:hAnsi="Times New Roman" w:cs="Times New Roman"/>
                <w:sz w:val="20"/>
                <w:szCs w:val="20"/>
              </w:rPr>
            </w:pPr>
          </w:p>
        </w:tc>
        <w:tc>
          <w:tcPr>
            <w:tcW w:w="1485" w:type="dxa"/>
            <w:vMerge/>
          </w:tcPr>
          <w:p w14:paraId="6779BDF9" w14:textId="77777777" w:rsidR="00696C39" w:rsidRPr="00696C39" w:rsidRDefault="00696C39" w:rsidP="00E53B79">
            <w:pPr>
              <w:pStyle w:val="a3"/>
              <w:rPr>
                <w:rFonts w:ascii="Times New Roman" w:hAnsi="Times New Roman" w:cs="Times New Roman"/>
                <w:sz w:val="20"/>
                <w:szCs w:val="20"/>
              </w:rPr>
            </w:pPr>
          </w:p>
        </w:tc>
        <w:tc>
          <w:tcPr>
            <w:tcW w:w="1612" w:type="dxa"/>
            <w:gridSpan w:val="2"/>
          </w:tcPr>
          <w:p w14:paraId="05A8DE9F" w14:textId="49F03BF2" w:rsidR="00696C39" w:rsidRPr="003542B5" w:rsidRDefault="005F235F" w:rsidP="00B31EDB">
            <w:pPr>
              <w:pStyle w:val="a3"/>
              <w:jc w:val="both"/>
              <w:rPr>
                <w:rFonts w:ascii="Times New Roman" w:hAnsi="Times New Roman" w:cs="Times New Roman"/>
                <w:sz w:val="20"/>
                <w:szCs w:val="20"/>
              </w:rPr>
            </w:pPr>
            <w:r w:rsidRPr="005F235F">
              <w:rPr>
                <w:rFonts w:ascii="Times New Roman" w:hAnsi="Times New Roman" w:cs="Times New Roman"/>
                <w:sz w:val="20"/>
                <w:szCs w:val="20"/>
              </w:rPr>
              <w:t>Вид рыбы</w:t>
            </w:r>
          </w:p>
        </w:tc>
        <w:tc>
          <w:tcPr>
            <w:tcW w:w="1913" w:type="dxa"/>
          </w:tcPr>
          <w:p w14:paraId="4479E820" w14:textId="570209CF" w:rsidR="00696C39" w:rsidRPr="00B31EDB" w:rsidRDefault="005F235F" w:rsidP="00B31EDB">
            <w:pPr>
              <w:pStyle w:val="a3"/>
              <w:jc w:val="both"/>
              <w:rPr>
                <w:rFonts w:ascii="Times New Roman" w:hAnsi="Times New Roman" w:cs="Times New Roman"/>
                <w:sz w:val="20"/>
                <w:szCs w:val="20"/>
              </w:rPr>
            </w:pPr>
            <w:r>
              <w:rPr>
                <w:rFonts w:ascii="Times New Roman" w:hAnsi="Times New Roman" w:cs="Times New Roman"/>
                <w:sz w:val="20"/>
                <w:szCs w:val="20"/>
              </w:rPr>
              <w:t>сельдь</w:t>
            </w:r>
          </w:p>
        </w:tc>
      </w:tr>
      <w:tr w:rsidR="00BE3A5C" w:rsidRPr="003542B5" w14:paraId="7468D33D" w14:textId="77777777" w:rsidTr="005F235F">
        <w:trPr>
          <w:trHeight w:val="50"/>
        </w:trPr>
        <w:tc>
          <w:tcPr>
            <w:tcW w:w="432" w:type="dxa"/>
            <w:vMerge/>
          </w:tcPr>
          <w:p w14:paraId="6CA58D26" w14:textId="77777777" w:rsidR="00696C39" w:rsidRDefault="00696C39" w:rsidP="00E53B79">
            <w:pPr>
              <w:pStyle w:val="a3"/>
              <w:rPr>
                <w:rFonts w:ascii="Times New Roman" w:hAnsi="Times New Roman" w:cs="Times New Roman"/>
                <w:sz w:val="20"/>
                <w:szCs w:val="20"/>
              </w:rPr>
            </w:pPr>
          </w:p>
        </w:tc>
        <w:tc>
          <w:tcPr>
            <w:tcW w:w="1857" w:type="dxa"/>
            <w:vMerge/>
          </w:tcPr>
          <w:p w14:paraId="2624D475" w14:textId="77777777" w:rsidR="00696C39" w:rsidRDefault="00696C39" w:rsidP="00E53B79">
            <w:pPr>
              <w:pStyle w:val="a3"/>
              <w:rPr>
                <w:rFonts w:ascii="Times New Roman" w:hAnsi="Times New Roman" w:cs="Times New Roman"/>
                <w:sz w:val="20"/>
                <w:szCs w:val="20"/>
              </w:rPr>
            </w:pPr>
          </w:p>
        </w:tc>
        <w:tc>
          <w:tcPr>
            <w:tcW w:w="1268" w:type="dxa"/>
            <w:vMerge/>
          </w:tcPr>
          <w:p w14:paraId="6DF74479" w14:textId="77777777" w:rsidR="00696C39" w:rsidRDefault="00696C39" w:rsidP="00E53B79">
            <w:pPr>
              <w:pStyle w:val="a3"/>
              <w:rPr>
                <w:rFonts w:ascii="Times New Roman" w:hAnsi="Times New Roman" w:cs="Times New Roman"/>
                <w:sz w:val="20"/>
                <w:szCs w:val="20"/>
              </w:rPr>
            </w:pPr>
          </w:p>
        </w:tc>
        <w:tc>
          <w:tcPr>
            <w:tcW w:w="692" w:type="dxa"/>
            <w:vMerge/>
          </w:tcPr>
          <w:p w14:paraId="420ACA19" w14:textId="77777777" w:rsidR="00696C39" w:rsidRPr="00696C39" w:rsidRDefault="00696C39" w:rsidP="00E53B79">
            <w:pPr>
              <w:pStyle w:val="a3"/>
              <w:rPr>
                <w:rFonts w:ascii="Times New Roman" w:hAnsi="Times New Roman" w:cs="Times New Roman"/>
                <w:sz w:val="20"/>
                <w:szCs w:val="20"/>
              </w:rPr>
            </w:pPr>
          </w:p>
        </w:tc>
        <w:tc>
          <w:tcPr>
            <w:tcW w:w="936" w:type="dxa"/>
            <w:vMerge/>
          </w:tcPr>
          <w:p w14:paraId="32F7E98A" w14:textId="77777777" w:rsidR="00696C39" w:rsidRDefault="00696C39" w:rsidP="00E53B79">
            <w:pPr>
              <w:pStyle w:val="a3"/>
              <w:rPr>
                <w:rFonts w:ascii="Times New Roman" w:hAnsi="Times New Roman" w:cs="Times New Roman"/>
                <w:sz w:val="20"/>
                <w:szCs w:val="20"/>
              </w:rPr>
            </w:pPr>
          </w:p>
        </w:tc>
        <w:tc>
          <w:tcPr>
            <w:tcW w:w="1485" w:type="dxa"/>
            <w:vMerge/>
          </w:tcPr>
          <w:p w14:paraId="6BC71F68" w14:textId="77777777" w:rsidR="00696C39" w:rsidRPr="00696C39" w:rsidRDefault="00696C39" w:rsidP="00E53B79">
            <w:pPr>
              <w:pStyle w:val="a3"/>
              <w:rPr>
                <w:rFonts w:ascii="Times New Roman" w:hAnsi="Times New Roman" w:cs="Times New Roman"/>
                <w:sz w:val="20"/>
                <w:szCs w:val="20"/>
              </w:rPr>
            </w:pPr>
          </w:p>
        </w:tc>
        <w:tc>
          <w:tcPr>
            <w:tcW w:w="1612" w:type="dxa"/>
            <w:gridSpan w:val="2"/>
          </w:tcPr>
          <w:p w14:paraId="57016AFF" w14:textId="3FF960C2" w:rsidR="00696C39" w:rsidRPr="003542B5" w:rsidRDefault="005F235F" w:rsidP="00B31EDB">
            <w:pPr>
              <w:pStyle w:val="a3"/>
              <w:jc w:val="both"/>
              <w:rPr>
                <w:rFonts w:ascii="Times New Roman" w:hAnsi="Times New Roman" w:cs="Times New Roman"/>
                <w:sz w:val="20"/>
                <w:szCs w:val="20"/>
              </w:rPr>
            </w:pPr>
            <w:r w:rsidRPr="005F235F">
              <w:rPr>
                <w:rFonts w:ascii="Times New Roman" w:hAnsi="Times New Roman" w:cs="Times New Roman"/>
                <w:sz w:val="20"/>
                <w:szCs w:val="20"/>
              </w:rPr>
              <w:t>вид рыбы по способу разделки</w:t>
            </w:r>
          </w:p>
        </w:tc>
        <w:tc>
          <w:tcPr>
            <w:tcW w:w="1913" w:type="dxa"/>
          </w:tcPr>
          <w:p w14:paraId="510CD589" w14:textId="2B60E3B3" w:rsidR="00696C39" w:rsidRPr="003542B5" w:rsidRDefault="005F235F" w:rsidP="00B31EDB">
            <w:pPr>
              <w:pStyle w:val="a3"/>
              <w:jc w:val="both"/>
              <w:rPr>
                <w:rFonts w:ascii="Times New Roman" w:hAnsi="Times New Roman" w:cs="Times New Roman"/>
                <w:sz w:val="20"/>
                <w:szCs w:val="20"/>
              </w:rPr>
            </w:pPr>
            <w:r>
              <w:rPr>
                <w:rFonts w:ascii="Times New Roman" w:hAnsi="Times New Roman" w:cs="Times New Roman"/>
                <w:sz w:val="20"/>
                <w:szCs w:val="20"/>
              </w:rPr>
              <w:t>филе</w:t>
            </w:r>
          </w:p>
        </w:tc>
      </w:tr>
      <w:tr w:rsidR="00BE3A5C" w:rsidRPr="003542B5" w14:paraId="0D5AAC2A" w14:textId="77777777" w:rsidTr="005F235F">
        <w:trPr>
          <w:trHeight w:val="50"/>
        </w:trPr>
        <w:tc>
          <w:tcPr>
            <w:tcW w:w="432" w:type="dxa"/>
            <w:vMerge/>
          </w:tcPr>
          <w:p w14:paraId="07F4B9CF" w14:textId="77777777" w:rsidR="00696C39" w:rsidRDefault="00696C39" w:rsidP="00E53B79">
            <w:pPr>
              <w:pStyle w:val="a3"/>
              <w:rPr>
                <w:rFonts w:ascii="Times New Roman" w:hAnsi="Times New Roman" w:cs="Times New Roman"/>
                <w:sz w:val="20"/>
                <w:szCs w:val="20"/>
              </w:rPr>
            </w:pPr>
          </w:p>
        </w:tc>
        <w:tc>
          <w:tcPr>
            <w:tcW w:w="1857" w:type="dxa"/>
            <w:vMerge/>
          </w:tcPr>
          <w:p w14:paraId="5288DD31" w14:textId="77777777" w:rsidR="00696C39" w:rsidRDefault="00696C39" w:rsidP="00E53B79">
            <w:pPr>
              <w:pStyle w:val="a3"/>
              <w:rPr>
                <w:rFonts w:ascii="Times New Roman" w:hAnsi="Times New Roman" w:cs="Times New Roman"/>
                <w:sz w:val="20"/>
                <w:szCs w:val="20"/>
              </w:rPr>
            </w:pPr>
          </w:p>
        </w:tc>
        <w:tc>
          <w:tcPr>
            <w:tcW w:w="1268" w:type="dxa"/>
            <w:vMerge/>
          </w:tcPr>
          <w:p w14:paraId="679A73F8" w14:textId="77777777" w:rsidR="00696C39" w:rsidRDefault="00696C39" w:rsidP="00E53B79">
            <w:pPr>
              <w:pStyle w:val="a3"/>
              <w:rPr>
                <w:rFonts w:ascii="Times New Roman" w:hAnsi="Times New Roman" w:cs="Times New Roman"/>
                <w:sz w:val="20"/>
                <w:szCs w:val="20"/>
              </w:rPr>
            </w:pPr>
          </w:p>
        </w:tc>
        <w:tc>
          <w:tcPr>
            <w:tcW w:w="692" w:type="dxa"/>
            <w:vMerge/>
          </w:tcPr>
          <w:p w14:paraId="2B5FE2C3" w14:textId="77777777" w:rsidR="00696C39" w:rsidRPr="00696C39" w:rsidRDefault="00696C39" w:rsidP="00E53B79">
            <w:pPr>
              <w:pStyle w:val="a3"/>
              <w:rPr>
                <w:rFonts w:ascii="Times New Roman" w:hAnsi="Times New Roman" w:cs="Times New Roman"/>
                <w:sz w:val="20"/>
                <w:szCs w:val="20"/>
              </w:rPr>
            </w:pPr>
          </w:p>
        </w:tc>
        <w:tc>
          <w:tcPr>
            <w:tcW w:w="936" w:type="dxa"/>
            <w:vMerge/>
          </w:tcPr>
          <w:p w14:paraId="188B1B60" w14:textId="77777777" w:rsidR="00696C39" w:rsidRDefault="00696C39" w:rsidP="00E53B79">
            <w:pPr>
              <w:pStyle w:val="a3"/>
              <w:rPr>
                <w:rFonts w:ascii="Times New Roman" w:hAnsi="Times New Roman" w:cs="Times New Roman"/>
                <w:sz w:val="20"/>
                <w:szCs w:val="20"/>
              </w:rPr>
            </w:pPr>
          </w:p>
        </w:tc>
        <w:tc>
          <w:tcPr>
            <w:tcW w:w="1485" w:type="dxa"/>
            <w:vMerge/>
          </w:tcPr>
          <w:p w14:paraId="2BA5DEC2" w14:textId="77777777" w:rsidR="00696C39" w:rsidRPr="00696C39" w:rsidRDefault="00696C39" w:rsidP="00E53B79">
            <w:pPr>
              <w:pStyle w:val="a3"/>
              <w:rPr>
                <w:rFonts w:ascii="Times New Roman" w:hAnsi="Times New Roman" w:cs="Times New Roman"/>
                <w:sz w:val="20"/>
                <w:szCs w:val="20"/>
              </w:rPr>
            </w:pPr>
          </w:p>
        </w:tc>
        <w:tc>
          <w:tcPr>
            <w:tcW w:w="1612" w:type="dxa"/>
            <w:gridSpan w:val="2"/>
          </w:tcPr>
          <w:p w14:paraId="715B33CC" w14:textId="7CF8FEB5" w:rsidR="00696C39" w:rsidRPr="003542B5" w:rsidRDefault="00B31EDB" w:rsidP="00B31EDB">
            <w:pPr>
              <w:pStyle w:val="a3"/>
              <w:jc w:val="both"/>
              <w:rPr>
                <w:rFonts w:ascii="Times New Roman" w:hAnsi="Times New Roman" w:cs="Times New Roman"/>
                <w:sz w:val="20"/>
                <w:szCs w:val="20"/>
              </w:rPr>
            </w:pPr>
            <w:r w:rsidRPr="00B31EDB">
              <w:rPr>
                <w:rFonts w:ascii="Times New Roman" w:hAnsi="Times New Roman" w:cs="Times New Roman"/>
                <w:sz w:val="20"/>
                <w:szCs w:val="20"/>
              </w:rPr>
              <w:t>Тара</w:t>
            </w:r>
            <w:r w:rsidR="00972C1B">
              <w:rPr>
                <w:rFonts w:ascii="Times New Roman" w:hAnsi="Times New Roman" w:cs="Times New Roman"/>
                <w:sz w:val="20"/>
                <w:szCs w:val="20"/>
              </w:rPr>
              <w:t xml:space="preserve"> (упаковка)</w:t>
            </w:r>
          </w:p>
        </w:tc>
        <w:tc>
          <w:tcPr>
            <w:tcW w:w="1913" w:type="dxa"/>
          </w:tcPr>
          <w:p w14:paraId="155F8AC0" w14:textId="6953B31B" w:rsidR="00696C39" w:rsidRPr="003542B5" w:rsidRDefault="00BE60A0" w:rsidP="001572DD">
            <w:pPr>
              <w:pStyle w:val="a3"/>
              <w:jc w:val="both"/>
              <w:rPr>
                <w:rFonts w:ascii="Times New Roman" w:hAnsi="Times New Roman" w:cs="Times New Roman"/>
                <w:sz w:val="20"/>
                <w:szCs w:val="20"/>
              </w:rPr>
            </w:pPr>
            <w:r w:rsidRPr="00BE60A0">
              <w:rPr>
                <w:rFonts w:ascii="Times New Roman" w:hAnsi="Times New Roman" w:cs="Times New Roman"/>
                <w:sz w:val="20"/>
                <w:szCs w:val="20"/>
              </w:rPr>
              <w:t>контейнеры из полимерных материалов</w:t>
            </w:r>
          </w:p>
        </w:tc>
      </w:tr>
      <w:tr w:rsidR="00BE3A5C" w:rsidRPr="003542B5" w14:paraId="3AB06076" w14:textId="77777777" w:rsidTr="005F235F">
        <w:trPr>
          <w:trHeight w:val="50"/>
        </w:trPr>
        <w:tc>
          <w:tcPr>
            <w:tcW w:w="432" w:type="dxa"/>
            <w:vMerge/>
          </w:tcPr>
          <w:p w14:paraId="6A8B7483" w14:textId="77777777" w:rsidR="00696C39" w:rsidRDefault="00696C39" w:rsidP="00E53B79">
            <w:pPr>
              <w:pStyle w:val="a3"/>
              <w:rPr>
                <w:rFonts w:ascii="Times New Roman" w:hAnsi="Times New Roman" w:cs="Times New Roman"/>
                <w:sz w:val="20"/>
                <w:szCs w:val="20"/>
              </w:rPr>
            </w:pPr>
          </w:p>
        </w:tc>
        <w:tc>
          <w:tcPr>
            <w:tcW w:w="1857" w:type="dxa"/>
            <w:vMerge/>
          </w:tcPr>
          <w:p w14:paraId="0301BAB5" w14:textId="77777777" w:rsidR="00696C39" w:rsidRDefault="00696C39" w:rsidP="00E53B79">
            <w:pPr>
              <w:pStyle w:val="a3"/>
              <w:rPr>
                <w:rFonts w:ascii="Times New Roman" w:hAnsi="Times New Roman" w:cs="Times New Roman"/>
                <w:sz w:val="20"/>
                <w:szCs w:val="20"/>
              </w:rPr>
            </w:pPr>
          </w:p>
        </w:tc>
        <w:tc>
          <w:tcPr>
            <w:tcW w:w="1268" w:type="dxa"/>
            <w:vMerge/>
          </w:tcPr>
          <w:p w14:paraId="7464618E" w14:textId="77777777" w:rsidR="00696C39" w:rsidRDefault="00696C39" w:rsidP="00E53B79">
            <w:pPr>
              <w:pStyle w:val="a3"/>
              <w:rPr>
                <w:rFonts w:ascii="Times New Roman" w:hAnsi="Times New Roman" w:cs="Times New Roman"/>
                <w:sz w:val="20"/>
                <w:szCs w:val="20"/>
              </w:rPr>
            </w:pPr>
          </w:p>
        </w:tc>
        <w:tc>
          <w:tcPr>
            <w:tcW w:w="692" w:type="dxa"/>
            <w:vMerge/>
          </w:tcPr>
          <w:p w14:paraId="49FF8072" w14:textId="77777777" w:rsidR="00696C39" w:rsidRPr="00696C39" w:rsidRDefault="00696C39" w:rsidP="00E53B79">
            <w:pPr>
              <w:pStyle w:val="a3"/>
              <w:rPr>
                <w:rFonts w:ascii="Times New Roman" w:hAnsi="Times New Roman" w:cs="Times New Roman"/>
                <w:sz w:val="20"/>
                <w:szCs w:val="20"/>
              </w:rPr>
            </w:pPr>
          </w:p>
        </w:tc>
        <w:tc>
          <w:tcPr>
            <w:tcW w:w="936" w:type="dxa"/>
            <w:vMerge/>
          </w:tcPr>
          <w:p w14:paraId="69EF698E" w14:textId="77777777" w:rsidR="00696C39" w:rsidRDefault="00696C39" w:rsidP="00E53B79">
            <w:pPr>
              <w:pStyle w:val="a3"/>
              <w:rPr>
                <w:rFonts w:ascii="Times New Roman" w:hAnsi="Times New Roman" w:cs="Times New Roman"/>
                <w:sz w:val="20"/>
                <w:szCs w:val="20"/>
              </w:rPr>
            </w:pPr>
          </w:p>
        </w:tc>
        <w:tc>
          <w:tcPr>
            <w:tcW w:w="1485" w:type="dxa"/>
            <w:vMerge/>
          </w:tcPr>
          <w:p w14:paraId="20B16C1E" w14:textId="77777777" w:rsidR="00696C39" w:rsidRPr="00696C39" w:rsidRDefault="00696C39" w:rsidP="00E53B79">
            <w:pPr>
              <w:pStyle w:val="a3"/>
              <w:rPr>
                <w:rFonts w:ascii="Times New Roman" w:hAnsi="Times New Roman" w:cs="Times New Roman"/>
                <w:sz w:val="20"/>
                <w:szCs w:val="20"/>
              </w:rPr>
            </w:pPr>
          </w:p>
        </w:tc>
        <w:tc>
          <w:tcPr>
            <w:tcW w:w="1612" w:type="dxa"/>
            <w:gridSpan w:val="2"/>
          </w:tcPr>
          <w:p w14:paraId="5927CE9C" w14:textId="718F38AA" w:rsidR="00696C39" w:rsidRPr="003542B5" w:rsidRDefault="00B31EDB" w:rsidP="00B31EDB">
            <w:pPr>
              <w:pStyle w:val="a3"/>
              <w:jc w:val="both"/>
              <w:rPr>
                <w:rFonts w:ascii="Times New Roman" w:hAnsi="Times New Roman" w:cs="Times New Roman"/>
                <w:sz w:val="20"/>
                <w:szCs w:val="20"/>
              </w:rPr>
            </w:pPr>
            <w:r w:rsidRPr="00B31EDB">
              <w:rPr>
                <w:rFonts w:ascii="Times New Roman" w:hAnsi="Times New Roman" w:cs="Times New Roman"/>
                <w:sz w:val="20"/>
                <w:szCs w:val="20"/>
              </w:rPr>
              <w:t xml:space="preserve">Объем упаковки, </w:t>
            </w:r>
            <w:r w:rsidR="001D6C76">
              <w:rPr>
                <w:rFonts w:ascii="Times New Roman" w:hAnsi="Times New Roman" w:cs="Times New Roman"/>
                <w:sz w:val="20"/>
                <w:szCs w:val="20"/>
              </w:rPr>
              <w:t>кг</w:t>
            </w:r>
            <w:r w:rsidRPr="00B31EDB">
              <w:rPr>
                <w:rFonts w:ascii="Times New Roman" w:hAnsi="Times New Roman" w:cs="Times New Roman"/>
                <w:sz w:val="20"/>
                <w:szCs w:val="20"/>
              </w:rPr>
              <w:t>.</w:t>
            </w:r>
          </w:p>
        </w:tc>
        <w:tc>
          <w:tcPr>
            <w:tcW w:w="1913" w:type="dxa"/>
          </w:tcPr>
          <w:p w14:paraId="518D7438" w14:textId="2241C88C" w:rsidR="00696C39" w:rsidRPr="003542B5" w:rsidRDefault="009250C7" w:rsidP="00B31EDB">
            <w:pPr>
              <w:pStyle w:val="a3"/>
              <w:jc w:val="both"/>
              <w:rPr>
                <w:rFonts w:ascii="Times New Roman" w:hAnsi="Times New Roman" w:cs="Times New Roman"/>
                <w:sz w:val="20"/>
                <w:szCs w:val="20"/>
              </w:rPr>
            </w:pPr>
            <w:r>
              <w:rPr>
                <w:rFonts w:ascii="Times New Roman" w:hAnsi="Times New Roman" w:cs="Times New Roman"/>
                <w:sz w:val="20"/>
                <w:szCs w:val="20"/>
              </w:rPr>
              <w:t>Не менее 1 кг</w:t>
            </w:r>
            <w:r w:rsidR="00BE60A0">
              <w:rPr>
                <w:rFonts w:ascii="Times New Roman" w:hAnsi="Times New Roman" w:cs="Times New Roman"/>
                <w:sz w:val="20"/>
                <w:szCs w:val="20"/>
              </w:rPr>
              <w:t xml:space="preserve"> и не более 3 кг.</w:t>
            </w:r>
          </w:p>
        </w:tc>
      </w:tr>
      <w:tr w:rsidR="00696C39" w:rsidRPr="003542B5" w14:paraId="3D145455" w14:textId="77777777" w:rsidTr="00A17C0D">
        <w:tc>
          <w:tcPr>
            <w:tcW w:w="10195" w:type="dxa"/>
            <w:gridSpan w:val="9"/>
          </w:tcPr>
          <w:p w14:paraId="450832E8" w14:textId="77777777" w:rsidR="005F235F" w:rsidRDefault="005F235F" w:rsidP="001D6C76">
            <w:pPr>
              <w:pStyle w:val="a3"/>
              <w:jc w:val="both"/>
              <w:rPr>
                <w:rFonts w:ascii="Times New Roman" w:hAnsi="Times New Roman" w:cs="Times New Roman"/>
                <w:b/>
                <w:bCs/>
                <w:sz w:val="20"/>
                <w:szCs w:val="20"/>
              </w:rPr>
            </w:pPr>
            <w:r w:rsidRPr="005F235F">
              <w:rPr>
                <w:rFonts w:ascii="Times New Roman" w:hAnsi="Times New Roman" w:cs="Times New Roman"/>
                <w:b/>
                <w:bCs/>
                <w:sz w:val="20"/>
                <w:szCs w:val="20"/>
              </w:rPr>
              <w:t>ГОСТ 815— 2019</w:t>
            </w:r>
          </w:p>
          <w:p w14:paraId="19C3CF1A" w14:textId="7FCD20A1" w:rsidR="005F235F" w:rsidRDefault="00BE60A0" w:rsidP="001D6C76">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BE60A0">
              <w:rPr>
                <w:rFonts w:ascii="Times New Roman" w:hAnsi="Times New Roman" w:cs="Times New Roman"/>
                <w:sz w:val="20"/>
                <w:szCs w:val="20"/>
              </w:rPr>
              <w:t>Внешний вид</w:t>
            </w:r>
            <w:r>
              <w:rPr>
                <w:rFonts w:ascii="Times New Roman" w:hAnsi="Times New Roman" w:cs="Times New Roman"/>
                <w:sz w:val="20"/>
                <w:szCs w:val="20"/>
              </w:rPr>
              <w:t xml:space="preserve">: - </w:t>
            </w:r>
            <w:r w:rsidRPr="00BE60A0">
              <w:rPr>
                <w:rFonts w:ascii="Times New Roman" w:hAnsi="Times New Roman" w:cs="Times New Roman"/>
                <w:sz w:val="20"/>
                <w:szCs w:val="20"/>
              </w:rPr>
              <w:t>Поверхность чистая, по цвету свойственная данному виду сельди</w:t>
            </w:r>
            <w:r>
              <w:rPr>
                <w:rFonts w:ascii="Times New Roman" w:hAnsi="Times New Roman" w:cs="Times New Roman"/>
                <w:sz w:val="20"/>
                <w:szCs w:val="20"/>
              </w:rPr>
              <w:t>;</w:t>
            </w:r>
          </w:p>
          <w:p w14:paraId="7B69B260" w14:textId="237787C9" w:rsidR="00BE60A0" w:rsidRDefault="00BE60A0" w:rsidP="001D6C76">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BE60A0">
              <w:rPr>
                <w:rFonts w:ascii="Times New Roman" w:hAnsi="Times New Roman" w:cs="Times New Roman"/>
                <w:sz w:val="20"/>
                <w:szCs w:val="20"/>
              </w:rPr>
              <w:t>Наружные повреждения</w:t>
            </w:r>
            <w:r>
              <w:rPr>
                <w:rFonts w:ascii="Times New Roman" w:hAnsi="Times New Roman" w:cs="Times New Roman"/>
                <w:sz w:val="20"/>
                <w:szCs w:val="20"/>
              </w:rPr>
              <w:t xml:space="preserve">: - </w:t>
            </w:r>
            <w:r w:rsidRPr="00BE60A0">
              <w:rPr>
                <w:rFonts w:ascii="Times New Roman" w:hAnsi="Times New Roman" w:cs="Times New Roman"/>
                <w:sz w:val="20"/>
                <w:szCs w:val="20"/>
              </w:rPr>
              <w:t>без наружных повреждений</w:t>
            </w:r>
            <w:r>
              <w:rPr>
                <w:rFonts w:ascii="Times New Roman" w:hAnsi="Times New Roman" w:cs="Times New Roman"/>
                <w:sz w:val="20"/>
                <w:szCs w:val="20"/>
              </w:rPr>
              <w:t>;</w:t>
            </w:r>
          </w:p>
          <w:p w14:paraId="3BA0E597" w14:textId="46D424DE" w:rsidR="00BE60A0" w:rsidRDefault="00BE60A0" w:rsidP="001D6C76">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BE60A0">
              <w:rPr>
                <w:rFonts w:ascii="Times New Roman" w:hAnsi="Times New Roman" w:cs="Times New Roman"/>
                <w:sz w:val="20"/>
                <w:szCs w:val="20"/>
              </w:rPr>
              <w:t>Консистенция:</w:t>
            </w:r>
            <w:r>
              <w:rPr>
                <w:rFonts w:ascii="Times New Roman" w:hAnsi="Times New Roman" w:cs="Times New Roman"/>
                <w:sz w:val="20"/>
                <w:szCs w:val="20"/>
              </w:rPr>
              <w:t xml:space="preserve"> - </w:t>
            </w:r>
            <w:r w:rsidRPr="00BE60A0">
              <w:rPr>
                <w:rFonts w:ascii="Times New Roman" w:hAnsi="Times New Roman" w:cs="Times New Roman"/>
                <w:sz w:val="20"/>
                <w:szCs w:val="20"/>
              </w:rPr>
              <w:t>Мягковатая, нежная, сочная</w:t>
            </w:r>
            <w:r>
              <w:rPr>
                <w:rFonts w:ascii="Times New Roman" w:hAnsi="Times New Roman" w:cs="Times New Roman"/>
                <w:sz w:val="20"/>
                <w:szCs w:val="20"/>
              </w:rPr>
              <w:t>;</w:t>
            </w:r>
          </w:p>
          <w:p w14:paraId="53972A2B" w14:textId="54CAB397" w:rsidR="00BE60A0" w:rsidRDefault="00200C06" w:rsidP="00200C06">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200C06">
              <w:rPr>
                <w:rFonts w:ascii="Times New Roman" w:hAnsi="Times New Roman" w:cs="Times New Roman"/>
                <w:sz w:val="20"/>
                <w:szCs w:val="20"/>
              </w:rPr>
              <w:t>Вкус и запах</w:t>
            </w:r>
            <w:r>
              <w:rPr>
                <w:rFonts w:ascii="Times New Roman" w:hAnsi="Times New Roman" w:cs="Times New Roman"/>
                <w:sz w:val="20"/>
                <w:szCs w:val="20"/>
              </w:rPr>
              <w:t xml:space="preserve">: - </w:t>
            </w:r>
            <w:r w:rsidRPr="00200C06">
              <w:rPr>
                <w:rFonts w:ascii="Times New Roman" w:hAnsi="Times New Roman" w:cs="Times New Roman"/>
                <w:sz w:val="20"/>
                <w:szCs w:val="20"/>
              </w:rPr>
              <w:t>Свойственные соленой сельди данного вида, без постороннего привкуса и</w:t>
            </w:r>
            <w:r>
              <w:rPr>
                <w:rFonts w:ascii="Times New Roman" w:hAnsi="Times New Roman" w:cs="Times New Roman"/>
                <w:sz w:val="20"/>
                <w:szCs w:val="20"/>
              </w:rPr>
              <w:t xml:space="preserve"> </w:t>
            </w:r>
            <w:r w:rsidRPr="00200C06">
              <w:rPr>
                <w:rFonts w:ascii="Times New Roman" w:hAnsi="Times New Roman" w:cs="Times New Roman"/>
                <w:sz w:val="20"/>
                <w:szCs w:val="20"/>
              </w:rPr>
              <w:t>запаха</w:t>
            </w:r>
            <w:r>
              <w:rPr>
                <w:rFonts w:ascii="Times New Roman" w:hAnsi="Times New Roman" w:cs="Times New Roman"/>
                <w:sz w:val="20"/>
                <w:szCs w:val="20"/>
              </w:rPr>
              <w:t>;</w:t>
            </w:r>
          </w:p>
          <w:p w14:paraId="7F588583" w14:textId="06D34CBD" w:rsidR="00200C06" w:rsidRDefault="00200C06" w:rsidP="00200C06">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200C06">
              <w:rPr>
                <w:rFonts w:ascii="Times New Roman" w:hAnsi="Times New Roman" w:cs="Times New Roman"/>
                <w:sz w:val="20"/>
                <w:szCs w:val="20"/>
              </w:rPr>
              <w:t>Наличие посторонних примесей</w:t>
            </w:r>
            <w:r>
              <w:rPr>
                <w:rFonts w:ascii="Times New Roman" w:hAnsi="Times New Roman" w:cs="Times New Roman"/>
                <w:sz w:val="20"/>
                <w:szCs w:val="20"/>
              </w:rPr>
              <w:t xml:space="preserve"> </w:t>
            </w:r>
            <w:r w:rsidRPr="00200C06">
              <w:rPr>
                <w:rFonts w:ascii="Times New Roman" w:hAnsi="Times New Roman" w:cs="Times New Roman"/>
                <w:sz w:val="20"/>
                <w:szCs w:val="20"/>
              </w:rPr>
              <w:t>(в потребительской упаковке)</w:t>
            </w:r>
            <w:r>
              <w:rPr>
                <w:rFonts w:ascii="Times New Roman" w:hAnsi="Times New Roman" w:cs="Times New Roman"/>
                <w:sz w:val="20"/>
                <w:szCs w:val="20"/>
              </w:rPr>
              <w:t xml:space="preserve">: - </w:t>
            </w:r>
            <w:r w:rsidRPr="00200C06">
              <w:rPr>
                <w:rFonts w:ascii="Times New Roman" w:hAnsi="Times New Roman" w:cs="Times New Roman"/>
                <w:sz w:val="20"/>
                <w:szCs w:val="20"/>
              </w:rPr>
              <w:t>Не допускается</w:t>
            </w:r>
            <w:r>
              <w:rPr>
                <w:rFonts w:ascii="Times New Roman" w:hAnsi="Times New Roman" w:cs="Times New Roman"/>
                <w:sz w:val="20"/>
                <w:szCs w:val="20"/>
              </w:rPr>
              <w:t>.</w:t>
            </w:r>
          </w:p>
          <w:p w14:paraId="7BD6E3F9" w14:textId="6695BEC1" w:rsidR="001D6C76" w:rsidRDefault="001D6C76" w:rsidP="001D6C76">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7DF4C1D0" w14:textId="77777777" w:rsidR="001D6C76" w:rsidRPr="00972C1B" w:rsidRDefault="001D6C76" w:rsidP="001D6C76">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31BC3A3B" w14:textId="77777777" w:rsidR="001D6C76" w:rsidRPr="00972C1B" w:rsidRDefault="001D6C76" w:rsidP="001D6C76">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1D12B20B" w14:textId="77777777" w:rsidR="001D6C76" w:rsidRDefault="001D6C76" w:rsidP="001D6C76">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714503D8" w14:textId="77777777" w:rsidR="001D6C76" w:rsidRPr="00F12CDE" w:rsidRDefault="001D6C76" w:rsidP="001D6C76">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7FB169FB" w14:textId="3296691F" w:rsidR="001D6C76" w:rsidRPr="00F12CDE" w:rsidRDefault="001D6C76" w:rsidP="001D6C76">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00200C06" w:rsidRPr="00200C06">
              <w:rPr>
                <w:rFonts w:ascii="Times New Roman" w:hAnsi="Times New Roman" w:cs="Times New Roman"/>
                <w:sz w:val="20"/>
                <w:szCs w:val="20"/>
              </w:rPr>
              <w:t>ТР ЕАЭС 040/2016 «О безопасности рыбы и рыбной продукции»;</w:t>
            </w:r>
          </w:p>
          <w:p w14:paraId="543BAD68" w14:textId="77777777" w:rsidR="001D6C76" w:rsidRPr="00F12CDE" w:rsidRDefault="001D6C76" w:rsidP="001D6C76">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107845ED" w14:textId="77777777" w:rsidR="001D6C76" w:rsidRPr="00F12CDE" w:rsidRDefault="001D6C76" w:rsidP="001D6C76">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711F5216" w14:textId="77777777" w:rsidR="001D6C76" w:rsidRPr="00F12CDE" w:rsidRDefault="001D6C76" w:rsidP="001D6C76">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599D10A6" w14:textId="77777777" w:rsidR="001D6C76" w:rsidRPr="00F12CDE" w:rsidRDefault="001D6C76" w:rsidP="001D6C76">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7994977A" w14:textId="77777777" w:rsidR="001D6C76" w:rsidRPr="00F12CDE" w:rsidRDefault="001D6C76" w:rsidP="001D6C76">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p w14:paraId="76628850" w14:textId="1CD42BC7" w:rsidR="00696C39" w:rsidRPr="003542B5" w:rsidRDefault="00200C06" w:rsidP="001D6C76">
            <w:pPr>
              <w:pStyle w:val="a3"/>
              <w:jc w:val="both"/>
              <w:rPr>
                <w:rFonts w:ascii="Times New Roman" w:hAnsi="Times New Roman" w:cs="Times New Roman"/>
                <w:sz w:val="20"/>
                <w:szCs w:val="20"/>
              </w:rPr>
            </w:pPr>
            <w:r w:rsidRPr="00F12CDE">
              <w:rPr>
                <w:rFonts w:ascii="Times New Roman" w:hAnsi="Times New Roman" w:cs="Times New Roman"/>
                <w:b/>
                <w:bCs/>
                <w:sz w:val="20"/>
                <w:szCs w:val="20"/>
              </w:rPr>
              <w:t>Качество поставляемого товара должно</w:t>
            </w:r>
            <w:r w:rsidRPr="00F12CDE">
              <w:rPr>
                <w:rFonts w:ascii="Times New Roman" w:hAnsi="Times New Roman" w:cs="Times New Roman"/>
                <w:sz w:val="20"/>
                <w:szCs w:val="20"/>
              </w:rPr>
              <w:t xml:space="preserve"> подтверждаться декларацией соответствия в соответствии с </w:t>
            </w:r>
            <w:r w:rsidRPr="00A06F7C">
              <w:rPr>
                <w:rFonts w:ascii="Times New Roman" w:hAnsi="Times New Roman" w:cs="Times New Roman"/>
                <w:sz w:val="20"/>
                <w:szCs w:val="20"/>
              </w:rPr>
              <w:t xml:space="preserve">Техническим регламентом Евразийского экономического союза «О безопасности рыбы и рыбной продукции» (ТР ЕАЭС 040/2016) </w:t>
            </w:r>
            <w:r w:rsidRPr="00F12CDE">
              <w:rPr>
                <w:rFonts w:ascii="Times New Roman" w:hAnsi="Times New Roman" w:cs="Times New Roman"/>
                <w:sz w:val="20"/>
                <w:szCs w:val="20"/>
              </w:rPr>
              <w:t>и ветеринарным свидетельством, зарегистрированным в системе ФГИС «Меркурий».</w:t>
            </w:r>
          </w:p>
        </w:tc>
      </w:tr>
    </w:tbl>
    <w:p w14:paraId="33972E4F" w14:textId="77777777" w:rsidR="00C12BC7" w:rsidRPr="00454CE6" w:rsidRDefault="00C12BC7" w:rsidP="00C12BC7">
      <w:pPr>
        <w:tabs>
          <w:tab w:val="left" w:pos="851"/>
          <w:tab w:val="left" w:pos="993"/>
          <w:tab w:val="left" w:pos="1134"/>
        </w:tabs>
        <w:suppressAutoHyphens/>
        <w:spacing w:after="0" w:line="240" w:lineRule="auto"/>
        <w:ind w:left="851" w:hanging="851"/>
        <w:jc w:val="both"/>
        <w:rPr>
          <w:rFonts w:ascii="Times New Roman" w:eastAsia="Times New Roman" w:hAnsi="Times New Roman" w:cs="Times New Roman"/>
          <w:lang w:eastAsia="ru-RU"/>
        </w:rPr>
      </w:pPr>
      <w:bookmarkStart w:id="0" w:name="_Hlk238033308"/>
      <w:r w:rsidRPr="00454CE6">
        <w:rPr>
          <w:rFonts w:ascii="Times New Roman" w:eastAsia="Times New Roman" w:hAnsi="Times New Roman" w:cs="Times New Roman"/>
          <w:lang w:eastAsia="ru-RU"/>
        </w:rPr>
        <w:t xml:space="preserve">- Поставка Товара осуществляется </w:t>
      </w:r>
      <w:bookmarkStart w:id="1" w:name="_Ref121805701"/>
      <w:r w:rsidRPr="00454CE6">
        <w:rPr>
          <w:rFonts w:ascii="Times New Roman" w:eastAsia="Times New Roman" w:hAnsi="Times New Roman" w:cs="Times New Roman"/>
          <w:b/>
          <w:lang w:eastAsia="ru-RU"/>
        </w:rPr>
        <w:t>с 01.09.2026 года по 31.12.2026 года.</w:t>
      </w:r>
    </w:p>
    <w:p w14:paraId="49D868C9" w14:textId="77777777" w:rsidR="00C12BC7" w:rsidRPr="00454CE6" w:rsidRDefault="00C12BC7" w:rsidP="00C12BC7">
      <w:pPr>
        <w:spacing w:after="0" w:line="240" w:lineRule="auto"/>
        <w:jc w:val="both"/>
        <w:rPr>
          <w:rFonts w:ascii="Times New Roman" w:eastAsia="Calibri" w:hAnsi="Times New Roman" w:cs="Times New Roman"/>
          <w:b/>
        </w:rPr>
      </w:pPr>
      <w:r w:rsidRPr="00454CE6">
        <w:rPr>
          <w:rFonts w:ascii="Times New Roman" w:eastAsia="Calibri" w:hAnsi="Times New Roman" w:cs="Times New Roman"/>
        </w:rPr>
        <w:t xml:space="preserve"> - Поставка осуществляется по адресу Заказчика:</w:t>
      </w:r>
      <w:r w:rsidRPr="00454CE6">
        <w:rPr>
          <w:rFonts w:ascii="Times New Roman" w:eastAsia="Calibri" w:hAnsi="Times New Roman" w:cs="Times New Roman"/>
          <w:b/>
        </w:rPr>
        <w:t xml:space="preserve"> 350004, г. Краснодар, ул. Калининградская, 5.</w:t>
      </w:r>
    </w:p>
    <w:p w14:paraId="0E38C9EE" w14:textId="77777777" w:rsidR="00C12BC7" w:rsidRPr="00454CE6" w:rsidRDefault="00C12BC7" w:rsidP="00C12BC7">
      <w:pPr>
        <w:tabs>
          <w:tab w:val="left" w:pos="1134"/>
        </w:tabs>
        <w:suppressAutoHyphens/>
        <w:spacing w:after="0" w:line="240" w:lineRule="auto"/>
        <w:jc w:val="both"/>
        <w:rPr>
          <w:rFonts w:ascii="Times New Roman" w:eastAsia="Times New Roman" w:hAnsi="Times New Roman" w:cs="Times New Roman"/>
          <w:lang w:eastAsia="ru-RU"/>
        </w:rPr>
      </w:pPr>
      <w:r w:rsidRPr="00454CE6">
        <w:rPr>
          <w:rFonts w:ascii="Times New Roman" w:eastAsia="Times New Roman" w:hAnsi="Times New Roman" w:cs="Times New Roman"/>
          <w:lang w:eastAsia="ru-RU"/>
        </w:rPr>
        <w:t xml:space="preserve"> - Поставка осуществляется в строгом соответствии с конкретными заявками Заказчика, в которых указывается требуемый объем поставки Товара. Заявка подается Поставщику в день, предшествующий дню поставки с 09-00 до 11-00 любыми доступными средствами.</w:t>
      </w:r>
    </w:p>
    <w:p w14:paraId="33A759F2" w14:textId="77777777" w:rsidR="00C12BC7" w:rsidRPr="00454CE6" w:rsidRDefault="00C12BC7" w:rsidP="00C12BC7">
      <w:pPr>
        <w:tabs>
          <w:tab w:val="left" w:pos="993"/>
          <w:tab w:val="left" w:pos="1134"/>
        </w:tabs>
        <w:suppressAutoHyphens/>
        <w:spacing w:after="0" w:line="240" w:lineRule="auto"/>
        <w:jc w:val="both"/>
        <w:rPr>
          <w:rFonts w:ascii="Times New Roman" w:eastAsia="Times New Roman" w:hAnsi="Times New Roman" w:cs="Times New Roman"/>
          <w:lang w:eastAsia="ru-RU"/>
        </w:rPr>
      </w:pPr>
      <w:r w:rsidRPr="00454CE6">
        <w:rPr>
          <w:rFonts w:ascii="Times New Roman" w:eastAsia="Times New Roman" w:hAnsi="Times New Roman" w:cs="Times New Roman"/>
          <w:lang w:eastAsia="ru-RU"/>
        </w:rPr>
        <w:t xml:space="preserve"> - Дни поставки Товара: по заявке Заказчика </w:t>
      </w:r>
      <w:r w:rsidRPr="00454CE6">
        <w:rPr>
          <w:rFonts w:ascii="Times New Roman" w:eastAsia="Times New Roman" w:hAnsi="Times New Roman" w:cs="Times New Roman"/>
          <w:b/>
          <w:bCs/>
          <w:lang w:eastAsia="ru-RU"/>
        </w:rPr>
        <w:t>с 05:00 до 0</w:t>
      </w:r>
      <w:r>
        <w:rPr>
          <w:rFonts w:ascii="Times New Roman" w:eastAsia="Times New Roman" w:hAnsi="Times New Roman" w:cs="Times New Roman"/>
          <w:b/>
          <w:bCs/>
          <w:lang w:eastAsia="ru-RU"/>
        </w:rPr>
        <w:t>6</w:t>
      </w:r>
      <w:r w:rsidRPr="00454CE6">
        <w:rPr>
          <w:rFonts w:ascii="Times New Roman" w:eastAsia="Times New Roman" w:hAnsi="Times New Roman" w:cs="Times New Roman"/>
          <w:b/>
          <w:bCs/>
          <w:lang w:eastAsia="ru-RU"/>
        </w:rPr>
        <w:t>:00 в рабочие дни</w:t>
      </w:r>
      <w:r w:rsidRPr="00454CE6">
        <w:rPr>
          <w:rFonts w:ascii="Times New Roman" w:eastAsia="Times New Roman" w:hAnsi="Times New Roman" w:cs="Times New Roman"/>
          <w:lang w:eastAsia="ru-RU"/>
        </w:rPr>
        <w:t xml:space="preserve">. </w:t>
      </w:r>
      <w:bookmarkEnd w:id="1"/>
    </w:p>
    <w:p w14:paraId="36327261" w14:textId="77777777" w:rsidR="00C12BC7" w:rsidRPr="00BA74C1" w:rsidRDefault="00C12BC7" w:rsidP="00C12BC7">
      <w:pPr>
        <w:pStyle w:val="a3"/>
        <w:jc w:val="both"/>
        <w:rPr>
          <w:rFonts w:ascii="Times New Roman" w:hAnsi="Times New Roman" w:cs="Times New Roman"/>
          <w:b/>
          <w:bCs/>
        </w:rPr>
      </w:pPr>
      <w:r w:rsidRPr="00BA74C1">
        <w:rPr>
          <w:rFonts w:ascii="Times New Roman" w:hAnsi="Times New Roman" w:cs="Times New Roman"/>
          <w:b/>
          <w:bCs/>
        </w:rPr>
        <w:t xml:space="preserve">1. Требования к качеству и безопасности товара: </w:t>
      </w:r>
    </w:p>
    <w:p w14:paraId="485AC86E" w14:textId="77777777" w:rsidR="00C12BC7" w:rsidRDefault="00C12BC7" w:rsidP="00C12BC7">
      <w:pPr>
        <w:pStyle w:val="a3"/>
        <w:jc w:val="both"/>
        <w:rPr>
          <w:rFonts w:ascii="Times New Roman" w:hAnsi="Times New Roman" w:cs="Times New Roman"/>
        </w:rPr>
      </w:pPr>
      <w:r>
        <w:rPr>
          <w:rFonts w:ascii="Times New Roman" w:hAnsi="Times New Roman" w:cs="Times New Roman"/>
        </w:rPr>
        <w:t xml:space="preserve">1.1. </w:t>
      </w:r>
      <w:r w:rsidRPr="00BA74C1">
        <w:rPr>
          <w:rFonts w:ascii="Times New Roman" w:hAnsi="Times New Roman" w:cs="Times New Roman"/>
        </w:rPr>
        <w:t xml:space="preserve">Поставляемый товар должен соответствовать требованиям нормативных правовых актов Таможенного Союза, Российской Федерации, в том числе ГОСТам, </w:t>
      </w:r>
      <w:proofErr w:type="spellStart"/>
      <w:r w:rsidRPr="00BA74C1">
        <w:rPr>
          <w:rFonts w:ascii="Times New Roman" w:hAnsi="Times New Roman" w:cs="Times New Roman"/>
        </w:rPr>
        <w:t>СанПинам</w:t>
      </w:r>
      <w:proofErr w:type="spellEnd"/>
      <w:r w:rsidRPr="00BA74C1">
        <w:rPr>
          <w:rFonts w:ascii="Times New Roman" w:hAnsi="Times New Roman" w:cs="Times New Roman"/>
        </w:rPr>
        <w:t>, действующим на момент поставки (доставки) товара, и разрешен к применению на территории Российской Федерации. Качество поставляемого товара должно соответствовать требованиям, предъявляемым к данному виду товара, соответствовать нормативно-технической документации Российской Федерации, должно быть подтверждено сертификатом соответствия для импортного товара, а для товара, произведенного на территории Российской Федерации, - сертификатом соответствия и качественным удостоверением. Сертификаты должны быть выданы органами стандартизации и метрологии и/или содержать ссылку на соответствующие гигиенические заключения на товар. Внешний вид и качество товара должно соответствовать заявленным требованиям заказчика.</w:t>
      </w:r>
    </w:p>
    <w:p w14:paraId="5DC811F4" w14:textId="77777777" w:rsidR="00C12BC7" w:rsidRPr="00BA74C1" w:rsidRDefault="00C12BC7" w:rsidP="00C12BC7">
      <w:pPr>
        <w:pStyle w:val="a3"/>
        <w:jc w:val="both"/>
        <w:rPr>
          <w:rFonts w:ascii="Times New Roman" w:hAnsi="Times New Roman" w:cs="Times New Roman"/>
          <w:b/>
          <w:bCs/>
        </w:rPr>
      </w:pPr>
      <w:r w:rsidRPr="00BA74C1">
        <w:rPr>
          <w:rFonts w:ascii="Times New Roman" w:hAnsi="Times New Roman" w:cs="Times New Roman"/>
          <w:b/>
          <w:bCs/>
        </w:rPr>
        <w:t xml:space="preserve">2. Требования к маркировке товара: </w:t>
      </w:r>
    </w:p>
    <w:p w14:paraId="5F65B05B" w14:textId="77777777" w:rsidR="00C12BC7" w:rsidRDefault="00C12BC7" w:rsidP="00C12BC7">
      <w:pPr>
        <w:pStyle w:val="a3"/>
        <w:jc w:val="both"/>
        <w:rPr>
          <w:rFonts w:ascii="Times New Roman" w:hAnsi="Times New Roman" w:cs="Times New Roman"/>
        </w:rPr>
      </w:pPr>
      <w:r>
        <w:rPr>
          <w:rFonts w:ascii="Times New Roman" w:hAnsi="Times New Roman" w:cs="Times New Roman"/>
        </w:rPr>
        <w:t xml:space="preserve">2.1. </w:t>
      </w:r>
      <w:r w:rsidRPr="00BA74C1">
        <w:rPr>
          <w:rFonts w:ascii="Times New Roman" w:hAnsi="Times New Roman" w:cs="Times New Roman"/>
        </w:rPr>
        <w:t>Товар должен иметь необходимые маркировки, наклейки и пломбы, если такие требования предъявляются действующим законодательством Российской Федерации.</w:t>
      </w:r>
    </w:p>
    <w:p w14:paraId="5B2B706B" w14:textId="77777777" w:rsidR="00C12BC7" w:rsidRPr="00BA74C1" w:rsidRDefault="00C12BC7" w:rsidP="00C12BC7">
      <w:pPr>
        <w:pStyle w:val="a3"/>
        <w:jc w:val="both"/>
        <w:rPr>
          <w:rFonts w:ascii="Times New Roman" w:hAnsi="Times New Roman" w:cs="Times New Roman"/>
          <w:b/>
          <w:bCs/>
        </w:rPr>
      </w:pPr>
      <w:r w:rsidRPr="00BA74C1">
        <w:rPr>
          <w:rFonts w:ascii="Times New Roman" w:hAnsi="Times New Roman" w:cs="Times New Roman"/>
          <w:b/>
          <w:bCs/>
        </w:rPr>
        <w:t xml:space="preserve">3. Требования к транспортировке товара: </w:t>
      </w:r>
    </w:p>
    <w:p w14:paraId="2C849F26" w14:textId="77777777" w:rsidR="00C12BC7" w:rsidRPr="00AC5369" w:rsidRDefault="00C12BC7" w:rsidP="00C12BC7">
      <w:pPr>
        <w:shd w:val="clear" w:color="auto" w:fill="FFFFFF"/>
        <w:spacing w:after="0" w:line="240" w:lineRule="auto"/>
        <w:jc w:val="both"/>
        <w:textAlignment w:val="baseline"/>
        <w:rPr>
          <w:rFonts w:ascii="Times New Roman" w:eastAsia="Times New Roman" w:hAnsi="Times New Roman" w:cs="Times New Roman"/>
          <w:color w:val="000000"/>
          <w:lang w:eastAsia="ru-RU"/>
        </w:rPr>
      </w:pPr>
      <w:r w:rsidRPr="00AC5369">
        <w:rPr>
          <w:rFonts w:ascii="Times New Roman" w:hAnsi="Times New Roman" w:cs="Times New Roman"/>
        </w:rPr>
        <w:t>3.1. Перевозка продукции осуществляется пригодными для данного вида товара транспортными средствами в соответствующем температурном режиме и при наличии личной медицинской книжки на водителя (экспедитора).</w:t>
      </w:r>
    </w:p>
    <w:p w14:paraId="76DA4C51" w14:textId="77777777" w:rsidR="00C12BC7" w:rsidRPr="00BA74C1" w:rsidRDefault="00C12BC7" w:rsidP="00C12BC7">
      <w:pPr>
        <w:pStyle w:val="a3"/>
        <w:jc w:val="both"/>
        <w:rPr>
          <w:rFonts w:ascii="Times New Roman" w:hAnsi="Times New Roman" w:cs="Times New Roman"/>
          <w:b/>
          <w:bCs/>
        </w:rPr>
      </w:pPr>
      <w:r w:rsidRPr="00BA74C1">
        <w:rPr>
          <w:rFonts w:ascii="Times New Roman" w:hAnsi="Times New Roman" w:cs="Times New Roman"/>
          <w:b/>
          <w:bCs/>
        </w:rPr>
        <w:t xml:space="preserve">4. Требования к упаковке товара: </w:t>
      </w:r>
    </w:p>
    <w:p w14:paraId="2FAEC5A0" w14:textId="77777777" w:rsidR="00C12BC7" w:rsidRDefault="00C12BC7" w:rsidP="00C12BC7">
      <w:pPr>
        <w:pStyle w:val="a3"/>
        <w:jc w:val="both"/>
        <w:rPr>
          <w:rFonts w:ascii="Times New Roman" w:hAnsi="Times New Roman" w:cs="Times New Roman"/>
        </w:rPr>
      </w:pPr>
      <w:r>
        <w:rPr>
          <w:rFonts w:ascii="Times New Roman" w:hAnsi="Times New Roman" w:cs="Times New Roman"/>
        </w:rPr>
        <w:t xml:space="preserve">4.1. </w:t>
      </w:r>
      <w:r w:rsidRPr="00BA74C1">
        <w:rPr>
          <w:rFonts w:ascii="Times New Roman" w:hAnsi="Times New Roman" w:cs="Times New Roman"/>
        </w:rPr>
        <w:t>Товар должен быть поставлен в упаковке (таре), обеспечивающей защиту товара от повреждения или порчи во время транспортировки и хранения. Упаковка (тара) товара и комплектующих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Целостность упаковки не должна быть нарушена, картонные упаковки не должны иметь следов подтеков.</w:t>
      </w:r>
    </w:p>
    <w:p w14:paraId="5EE04AE3" w14:textId="77777777" w:rsidR="00C12BC7" w:rsidRPr="00BA74C1" w:rsidRDefault="00C12BC7" w:rsidP="00C12BC7">
      <w:pPr>
        <w:pStyle w:val="a3"/>
        <w:jc w:val="both"/>
        <w:rPr>
          <w:rFonts w:ascii="Times New Roman" w:hAnsi="Times New Roman" w:cs="Times New Roman"/>
        </w:rPr>
      </w:pPr>
      <w:r>
        <w:rPr>
          <w:rFonts w:ascii="Times New Roman" w:hAnsi="Times New Roman" w:cs="Times New Roman"/>
        </w:rPr>
        <w:t xml:space="preserve">4.2. </w:t>
      </w:r>
      <w:r w:rsidRPr="00BA74C1">
        <w:rPr>
          <w:rFonts w:ascii="Times New Roman" w:hAnsi="Times New Roman" w:cs="Times New Roman"/>
        </w:rPr>
        <w:t>Упаковка и маркировка товара должны соответствовать требованиям, установленным действующим законодательством Российской Федерации. Упаковка товара должна обеспечивать полную сохранность товара при погрузке, выгрузке, транспортировке, хранении. Поставщик несет ответственность перед заказчиком за повреждения или порчу товара, возникшие в результате некачественной упаковки, за дополнительные расходы, которые могут возникнуть в результате неправильной маркировки.</w:t>
      </w:r>
    </w:p>
    <w:p w14:paraId="5DA5D668" w14:textId="77777777" w:rsidR="00C12BC7" w:rsidRDefault="00C12BC7" w:rsidP="00C12BC7">
      <w:pPr>
        <w:pStyle w:val="a3"/>
        <w:jc w:val="both"/>
        <w:rPr>
          <w:rFonts w:ascii="Times New Roman" w:hAnsi="Times New Roman" w:cs="Times New Roman"/>
        </w:rPr>
      </w:pPr>
      <w:r>
        <w:rPr>
          <w:rFonts w:ascii="Times New Roman" w:hAnsi="Times New Roman" w:cs="Times New Roman"/>
        </w:rPr>
        <w:t xml:space="preserve">4.3. </w:t>
      </w:r>
      <w:r w:rsidRPr="00BA74C1">
        <w:rPr>
          <w:rFonts w:ascii="Times New Roman" w:hAnsi="Times New Roman" w:cs="Times New Roman"/>
        </w:rPr>
        <w:t xml:space="preserve">Товар должен передаваться Заказчику в упаковке (таре) в соответствии с санитарными правилами и нормами СанПиН 2.3.2.1078-01 «Гигиенические требования безопасности и пищевой ценности пищевых </w:t>
      </w:r>
      <w:r w:rsidRPr="00BA74C1">
        <w:rPr>
          <w:rFonts w:ascii="Times New Roman" w:hAnsi="Times New Roman" w:cs="Times New Roman"/>
        </w:rPr>
        <w:lastRenderedPageBreak/>
        <w:t>продуктов», а также соответствовать Решению Комиссии Таможенного союза от 16.08.2011 № 769 «О принятии технического регламента Таможенного союза «О безопасности упаковки», ГОСТ 17527-2020 «Упаковка. Термины и определения», СанПиН 2.3.2.1324-03 «Гигиенические требования к срокам годности и условиям хранения пищевых продуктов».</w:t>
      </w:r>
    </w:p>
    <w:p w14:paraId="3E1F3BDB" w14:textId="77777777" w:rsidR="00C12BC7" w:rsidRDefault="00C12BC7" w:rsidP="00C12BC7">
      <w:pPr>
        <w:pStyle w:val="a3"/>
        <w:jc w:val="both"/>
        <w:rPr>
          <w:rFonts w:ascii="Times New Roman" w:hAnsi="Times New Roman" w:cs="Times New Roman"/>
        </w:rPr>
      </w:pPr>
      <w:r>
        <w:rPr>
          <w:rFonts w:ascii="Times New Roman" w:eastAsia="Times New Roman" w:hAnsi="Times New Roman" w:cs="Times New Roman"/>
          <w:b/>
          <w:color w:val="000000"/>
          <w:sz w:val="20"/>
          <w:szCs w:val="20"/>
          <w:lang w:eastAsia="ru-RU"/>
        </w:rPr>
        <w:t xml:space="preserve">5. </w:t>
      </w:r>
      <w:r w:rsidRPr="00BA74C1">
        <w:rPr>
          <w:rFonts w:ascii="Times New Roman" w:eastAsia="Times New Roman" w:hAnsi="Times New Roman" w:cs="Times New Roman"/>
          <w:b/>
          <w:color w:val="000000"/>
          <w:sz w:val="20"/>
          <w:szCs w:val="20"/>
          <w:lang w:eastAsia="ru-RU"/>
        </w:rPr>
        <w:t>Требования к новизне товара</w:t>
      </w:r>
      <w:r>
        <w:rPr>
          <w:rFonts w:ascii="Times New Roman" w:eastAsia="Times New Roman" w:hAnsi="Times New Roman" w:cs="Times New Roman"/>
          <w:b/>
          <w:color w:val="000000"/>
          <w:sz w:val="20"/>
          <w:szCs w:val="20"/>
          <w:lang w:eastAsia="ru-RU"/>
        </w:rPr>
        <w:t>:</w:t>
      </w:r>
    </w:p>
    <w:p w14:paraId="4F4825DC" w14:textId="77777777" w:rsidR="00C12BC7" w:rsidRDefault="00C12BC7" w:rsidP="00C12BC7">
      <w:pPr>
        <w:pStyle w:val="a3"/>
        <w:jc w:val="both"/>
        <w:rPr>
          <w:rFonts w:ascii="Times New Roman" w:hAnsi="Times New Roman" w:cs="Times New Roman"/>
        </w:rPr>
      </w:pPr>
      <w:r>
        <w:rPr>
          <w:rFonts w:ascii="Times New Roman" w:hAnsi="Times New Roman" w:cs="Times New Roman"/>
        </w:rPr>
        <w:t xml:space="preserve">5.1. </w:t>
      </w:r>
      <w:r w:rsidRPr="00BA74C1">
        <w:rPr>
          <w:rFonts w:ascii="Times New Roman" w:hAnsi="Times New Roman" w:cs="Times New Roman"/>
        </w:rPr>
        <w:t>Товары, приобретаемые заказчиком, должны быть новыми, не бывшими в употреблении.</w:t>
      </w:r>
    </w:p>
    <w:p w14:paraId="1DE158F1" w14:textId="77777777" w:rsidR="00C12BC7" w:rsidRPr="00990942" w:rsidRDefault="00C12BC7" w:rsidP="00C12BC7">
      <w:pPr>
        <w:pStyle w:val="a3"/>
        <w:jc w:val="both"/>
        <w:rPr>
          <w:rFonts w:ascii="Times New Roman" w:hAnsi="Times New Roman" w:cs="Times New Roman"/>
          <w:b/>
          <w:bCs/>
        </w:rPr>
      </w:pPr>
      <w:r w:rsidRPr="00990942">
        <w:rPr>
          <w:rFonts w:ascii="Times New Roman" w:hAnsi="Times New Roman" w:cs="Times New Roman"/>
          <w:b/>
          <w:bCs/>
        </w:rPr>
        <w:t>6. Общие требования к условиям поставки товара:</w:t>
      </w:r>
    </w:p>
    <w:p w14:paraId="691DDE3B" w14:textId="77777777" w:rsidR="00C12BC7" w:rsidRDefault="00C12BC7" w:rsidP="00C12BC7">
      <w:pPr>
        <w:pStyle w:val="a3"/>
        <w:jc w:val="both"/>
        <w:rPr>
          <w:rFonts w:ascii="Times New Roman" w:hAnsi="Times New Roman" w:cs="Times New Roman"/>
        </w:rPr>
      </w:pPr>
      <w:r>
        <w:rPr>
          <w:rFonts w:ascii="Times New Roman" w:hAnsi="Times New Roman" w:cs="Times New Roman"/>
        </w:rPr>
        <w:t xml:space="preserve">6.1. </w:t>
      </w:r>
      <w:r w:rsidRPr="00990942">
        <w:rPr>
          <w:rFonts w:ascii="Times New Roman" w:hAnsi="Times New Roman" w:cs="Times New Roman"/>
        </w:rPr>
        <w:t xml:space="preserve">Поставка Товара осуществляется силами и средствами Поставщика с разгрузкой </w:t>
      </w:r>
      <w:r>
        <w:rPr>
          <w:rFonts w:ascii="Times New Roman" w:hAnsi="Times New Roman" w:cs="Times New Roman"/>
        </w:rPr>
        <w:t>из</w:t>
      </w:r>
      <w:r w:rsidRPr="00990942">
        <w:rPr>
          <w:rFonts w:ascii="Times New Roman" w:hAnsi="Times New Roman" w:cs="Times New Roman"/>
        </w:rPr>
        <w:t xml:space="preserve"> транспортного средства и с соблюдением условий хранения Товара, предусмотренных соответствующей документацией.</w:t>
      </w:r>
      <w:r w:rsidRPr="00AC5369">
        <w:t xml:space="preserve"> </w:t>
      </w:r>
      <w:r w:rsidRPr="00AC5369">
        <w:rPr>
          <w:rFonts w:ascii="Times New Roman" w:hAnsi="Times New Roman" w:cs="Times New Roman"/>
        </w:rPr>
        <w:t>Доставка, разгрузка и транспортировка товара на места хранения (холодильник, стеллаж, подтоварник и т.д.) осуществляется силами Поставщика согласно заявке</w:t>
      </w:r>
      <w:r>
        <w:rPr>
          <w:rFonts w:ascii="Times New Roman" w:hAnsi="Times New Roman" w:cs="Times New Roman"/>
        </w:rPr>
        <w:t xml:space="preserve"> Заказчика</w:t>
      </w:r>
      <w:r w:rsidRPr="008D47DC">
        <w:rPr>
          <w:rFonts w:ascii="Times New Roman" w:hAnsi="Times New Roman" w:cs="Times New Roman"/>
        </w:rPr>
        <w:t>. Незаказанный товар не принимается и не оплачивается Заказчиком.</w:t>
      </w:r>
      <w:r>
        <w:t xml:space="preserve"> </w:t>
      </w:r>
      <w:r w:rsidRPr="00AC5369">
        <w:rPr>
          <w:rFonts w:ascii="Times New Roman" w:hAnsi="Times New Roman" w:cs="Times New Roman"/>
        </w:rPr>
        <w:t>Количество указанного товара является предельным и может быть не выбрано Заказчиком.</w:t>
      </w:r>
      <w:r w:rsidRPr="008D47DC">
        <w:t xml:space="preserve"> </w:t>
      </w:r>
      <w:r w:rsidRPr="008D47DC">
        <w:rPr>
          <w:rFonts w:ascii="Times New Roman" w:hAnsi="Times New Roman" w:cs="Times New Roman"/>
        </w:rPr>
        <w:t>У заказчика отсутствует обязанность обеспечить выборку полного количества товара по договору.</w:t>
      </w:r>
    </w:p>
    <w:p w14:paraId="39E35E9E" w14:textId="77777777" w:rsidR="00C12BC7" w:rsidRDefault="00C12BC7" w:rsidP="00C12BC7">
      <w:pPr>
        <w:pStyle w:val="a3"/>
        <w:rPr>
          <w:rFonts w:ascii="Times New Roman" w:hAnsi="Times New Roman" w:cs="Times New Roman"/>
        </w:rPr>
      </w:pPr>
      <w:r>
        <w:rPr>
          <w:rFonts w:ascii="Times New Roman" w:hAnsi="Times New Roman" w:cs="Times New Roman"/>
        </w:rPr>
        <w:t xml:space="preserve">6.2. </w:t>
      </w:r>
      <w:r w:rsidRPr="00AC5369">
        <w:rPr>
          <w:rFonts w:ascii="Times New Roman" w:hAnsi="Times New Roman" w:cs="Times New Roman"/>
        </w:rPr>
        <w:t>Продукция поставляется строго единой датой изготовления без перемешивания дат и партий, не более 2 дат (партий) в одной поставке.</w:t>
      </w:r>
    </w:p>
    <w:p w14:paraId="62B19D6D" w14:textId="2F35AAE2" w:rsidR="00C12BC7" w:rsidRDefault="00C12BC7" w:rsidP="00C12BC7">
      <w:pPr>
        <w:pStyle w:val="a3"/>
        <w:jc w:val="both"/>
        <w:rPr>
          <w:rFonts w:ascii="Times New Roman" w:hAnsi="Times New Roman" w:cs="Times New Roman"/>
        </w:rPr>
      </w:pPr>
      <w:r>
        <w:rPr>
          <w:rFonts w:ascii="Times New Roman" w:hAnsi="Times New Roman" w:cs="Times New Roman"/>
        </w:rPr>
        <w:t>6.3. Остаточный срок</w:t>
      </w:r>
      <w:r w:rsidRPr="00454CE6">
        <w:rPr>
          <w:rFonts w:ascii="Times New Roman" w:hAnsi="Times New Roman" w:cs="Times New Roman"/>
        </w:rPr>
        <w:t xml:space="preserve"> годности продуктов на момент поставки их Заказчику должен составлять не менее 80% от максимального срока годности.</w:t>
      </w:r>
    </w:p>
    <w:p w14:paraId="52F14A1E" w14:textId="77777777" w:rsidR="00C12BC7" w:rsidRPr="00454CE6" w:rsidRDefault="00C12BC7" w:rsidP="00C12BC7">
      <w:pPr>
        <w:pStyle w:val="a3"/>
        <w:jc w:val="both"/>
        <w:rPr>
          <w:rFonts w:ascii="Times New Roman" w:hAnsi="Times New Roman" w:cs="Times New Roman"/>
          <w:b/>
          <w:bCs/>
        </w:rPr>
      </w:pPr>
      <w:r w:rsidRPr="00454CE6">
        <w:rPr>
          <w:rFonts w:ascii="Times New Roman" w:hAnsi="Times New Roman" w:cs="Times New Roman"/>
          <w:b/>
          <w:bCs/>
        </w:rPr>
        <w:t xml:space="preserve">7. Гарантийные обязательства: </w:t>
      </w:r>
    </w:p>
    <w:p w14:paraId="0DB553D8" w14:textId="77777777" w:rsidR="00C12BC7" w:rsidRPr="00454CE6" w:rsidRDefault="00C12BC7" w:rsidP="00C12BC7">
      <w:pPr>
        <w:pStyle w:val="a3"/>
        <w:jc w:val="both"/>
        <w:rPr>
          <w:rFonts w:ascii="Times New Roman" w:hAnsi="Times New Roman" w:cs="Times New Roman"/>
        </w:rPr>
      </w:pPr>
      <w:r>
        <w:rPr>
          <w:rFonts w:ascii="Times New Roman" w:hAnsi="Times New Roman" w:cs="Times New Roman"/>
        </w:rPr>
        <w:t>7.1. П</w:t>
      </w:r>
      <w:r w:rsidRPr="00454CE6">
        <w:rPr>
          <w:rFonts w:ascii="Times New Roman" w:hAnsi="Times New Roman" w:cs="Times New Roman"/>
        </w:rPr>
        <w:t>оставщик гарантирует соответствие всего товара всем требованиям стандартов, технических условий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при соблюдении правил его транспортировки и хранения.</w:t>
      </w:r>
    </w:p>
    <w:p w14:paraId="005E2B03" w14:textId="77777777" w:rsidR="00C12BC7" w:rsidRDefault="00C12BC7" w:rsidP="00C12BC7">
      <w:pPr>
        <w:pStyle w:val="a3"/>
        <w:jc w:val="both"/>
        <w:rPr>
          <w:rFonts w:ascii="Times New Roman" w:hAnsi="Times New Roman" w:cs="Times New Roman"/>
        </w:rPr>
      </w:pPr>
      <w:r>
        <w:rPr>
          <w:rFonts w:ascii="Times New Roman" w:hAnsi="Times New Roman" w:cs="Times New Roman"/>
        </w:rPr>
        <w:t xml:space="preserve">7.2. </w:t>
      </w:r>
      <w:r w:rsidRPr="00454CE6">
        <w:rPr>
          <w:rFonts w:ascii="Times New Roman" w:hAnsi="Times New Roman" w:cs="Times New Roman"/>
        </w:rPr>
        <w:t>Поставщик предоставляет сертификаты качества (или их заверенные копии) на каждое наименование товара при отгрузке каждой партии Товара. Отсутствие сертификата качества на Товар будет являться основанием для его возврата поставщику.</w:t>
      </w:r>
    </w:p>
    <w:p w14:paraId="37A4C5A4" w14:textId="77777777" w:rsidR="00C12BC7" w:rsidRDefault="00C12BC7" w:rsidP="00C12BC7">
      <w:pPr>
        <w:pStyle w:val="a3"/>
        <w:rPr>
          <w:rFonts w:ascii="Times New Roman" w:hAnsi="Times New Roman" w:cs="Times New Roman"/>
          <w:b/>
          <w:bCs/>
        </w:rPr>
      </w:pPr>
      <w:r>
        <w:rPr>
          <w:rFonts w:ascii="Times New Roman" w:hAnsi="Times New Roman" w:cs="Times New Roman"/>
          <w:b/>
          <w:bCs/>
        </w:rPr>
        <w:t xml:space="preserve">8. Документы, передаваемые Поставщиком вместе с товаром: </w:t>
      </w:r>
    </w:p>
    <w:p w14:paraId="473EFD38" w14:textId="77777777" w:rsidR="00C12BC7" w:rsidRDefault="00C12BC7" w:rsidP="00C12BC7">
      <w:pPr>
        <w:pStyle w:val="a3"/>
        <w:jc w:val="both"/>
        <w:rPr>
          <w:rFonts w:ascii="Times New Roman" w:hAnsi="Times New Roman" w:cs="Times New Roman"/>
        </w:rPr>
      </w:pPr>
      <w:r w:rsidRPr="00454CE6">
        <w:rPr>
          <w:rFonts w:ascii="Times New Roman" w:hAnsi="Times New Roman" w:cs="Times New Roman"/>
        </w:rPr>
        <w:t>8.1. Товар должен сопровождаться следующими документами: УПД, товарные накладные, счета, счета-фактуры. акты сверки, и иные документы, касающиеся данного договора (оригиналы); копия сертификата соответствия или декларации соответствия и т.д.</w:t>
      </w:r>
    </w:p>
    <w:bookmarkEnd w:id="0"/>
    <w:p w14:paraId="568530FF" w14:textId="77777777" w:rsidR="00C12BC7" w:rsidRDefault="00C12BC7" w:rsidP="00C12BC7">
      <w:pPr>
        <w:pStyle w:val="a3"/>
        <w:jc w:val="both"/>
        <w:rPr>
          <w:rFonts w:ascii="Times New Roman" w:hAnsi="Times New Roman" w:cs="Times New Roman"/>
        </w:rPr>
      </w:pPr>
    </w:p>
    <w:p w14:paraId="4EB596CE" w14:textId="77777777" w:rsidR="00C12BC7" w:rsidRDefault="00C12BC7" w:rsidP="00C12BC7">
      <w:pPr>
        <w:pStyle w:val="a3"/>
        <w:jc w:val="both"/>
        <w:rPr>
          <w:rFonts w:ascii="Times New Roman" w:hAnsi="Times New Roman" w:cs="Times New Roman"/>
        </w:rPr>
      </w:pPr>
    </w:p>
    <w:p w14:paraId="27673374" w14:textId="77777777" w:rsidR="00C12BC7" w:rsidRPr="00454CE6" w:rsidRDefault="00C12BC7" w:rsidP="00C12BC7">
      <w:pPr>
        <w:pStyle w:val="a3"/>
        <w:rPr>
          <w:rFonts w:ascii="Times New Roman" w:hAnsi="Times New Roman" w:cs="Times New Roman"/>
        </w:rPr>
      </w:pPr>
      <w:r w:rsidRPr="00454CE6">
        <w:rPr>
          <w:rFonts w:ascii="Times New Roman" w:hAnsi="Times New Roman" w:cs="Times New Roman"/>
        </w:rPr>
        <w:t>Исп. Рогачёва Ю.Г.</w:t>
      </w:r>
    </w:p>
    <w:p w14:paraId="3D2DC215" w14:textId="77777777" w:rsidR="00C12BC7" w:rsidRPr="003542B5" w:rsidRDefault="00C12BC7" w:rsidP="00C12BC7">
      <w:pPr>
        <w:pStyle w:val="a3"/>
        <w:rPr>
          <w:rFonts w:ascii="Times New Roman" w:hAnsi="Times New Roman" w:cs="Times New Roman"/>
        </w:rPr>
      </w:pPr>
      <w:r w:rsidRPr="00454CE6">
        <w:rPr>
          <w:rFonts w:ascii="Times New Roman" w:hAnsi="Times New Roman" w:cs="Times New Roman"/>
        </w:rPr>
        <w:t>8-918-465-99-22</w:t>
      </w:r>
    </w:p>
    <w:p w14:paraId="42AD775A" w14:textId="258F9A6B" w:rsidR="003542B5" w:rsidRDefault="003542B5" w:rsidP="003542B5">
      <w:pPr>
        <w:pStyle w:val="a3"/>
        <w:rPr>
          <w:rFonts w:ascii="Times New Roman" w:hAnsi="Times New Roman" w:cs="Times New Roman"/>
        </w:rPr>
      </w:pPr>
    </w:p>
    <w:p w14:paraId="1123B9BD" w14:textId="22994A59" w:rsidR="001D6C76" w:rsidRDefault="001D6C76" w:rsidP="003542B5">
      <w:pPr>
        <w:pStyle w:val="a3"/>
        <w:rPr>
          <w:rFonts w:ascii="Times New Roman" w:hAnsi="Times New Roman" w:cs="Times New Roman"/>
        </w:rPr>
      </w:pPr>
    </w:p>
    <w:p w14:paraId="6DC60522" w14:textId="60BFCA28" w:rsidR="001D6C76" w:rsidRDefault="001D6C76" w:rsidP="003542B5">
      <w:pPr>
        <w:pStyle w:val="a3"/>
        <w:rPr>
          <w:rFonts w:ascii="Times New Roman" w:hAnsi="Times New Roman" w:cs="Times New Roman"/>
        </w:rPr>
      </w:pPr>
    </w:p>
    <w:p w14:paraId="38BB5472" w14:textId="77777777" w:rsidR="001D6C76" w:rsidRDefault="001D6C76" w:rsidP="003542B5">
      <w:pPr>
        <w:pStyle w:val="a3"/>
        <w:rPr>
          <w:rFonts w:ascii="Times New Roman" w:hAnsi="Times New Roman" w:cs="Times New Roman"/>
        </w:rPr>
      </w:pPr>
    </w:p>
    <w:p w14:paraId="77902E2E" w14:textId="71489D4F" w:rsidR="00E53B79" w:rsidRDefault="00E53B79" w:rsidP="003542B5">
      <w:pPr>
        <w:pStyle w:val="a3"/>
        <w:rPr>
          <w:rFonts w:ascii="Times New Roman" w:hAnsi="Times New Roman" w:cs="Times New Roman"/>
        </w:rPr>
      </w:pPr>
    </w:p>
    <w:p w14:paraId="09C7D09F" w14:textId="519B0D0C" w:rsidR="00E53B79" w:rsidRDefault="00E53B79" w:rsidP="003542B5">
      <w:pPr>
        <w:pStyle w:val="a3"/>
        <w:rPr>
          <w:rFonts w:ascii="Times New Roman" w:hAnsi="Times New Roman" w:cs="Times New Roman"/>
        </w:rPr>
      </w:pPr>
    </w:p>
    <w:p w14:paraId="4450626C" w14:textId="5ADC93A3" w:rsidR="00E53B79" w:rsidRDefault="00E53B79" w:rsidP="003542B5">
      <w:pPr>
        <w:pStyle w:val="a3"/>
        <w:rPr>
          <w:rFonts w:ascii="Times New Roman" w:hAnsi="Times New Roman" w:cs="Times New Roman"/>
        </w:rPr>
      </w:pPr>
    </w:p>
    <w:p w14:paraId="5B18BC37" w14:textId="5EF96850" w:rsidR="00E53B79" w:rsidRDefault="00E53B79" w:rsidP="003542B5">
      <w:pPr>
        <w:pStyle w:val="a3"/>
        <w:rPr>
          <w:rFonts w:ascii="Times New Roman" w:hAnsi="Times New Roman" w:cs="Times New Roman"/>
        </w:rPr>
      </w:pPr>
    </w:p>
    <w:p w14:paraId="2123B934" w14:textId="77777777" w:rsidR="00E53B79" w:rsidRDefault="00E53B79" w:rsidP="003542B5">
      <w:pPr>
        <w:pStyle w:val="a3"/>
        <w:rPr>
          <w:rFonts w:ascii="Times New Roman" w:hAnsi="Times New Roman" w:cs="Times New Roman"/>
        </w:rPr>
      </w:pPr>
    </w:p>
    <w:p w14:paraId="3506FEBC" w14:textId="77777777" w:rsidR="003542B5" w:rsidRDefault="003542B5" w:rsidP="003542B5">
      <w:pPr>
        <w:pStyle w:val="a3"/>
        <w:rPr>
          <w:rFonts w:ascii="Times New Roman" w:hAnsi="Times New Roman" w:cs="Times New Roman"/>
        </w:rPr>
      </w:pPr>
    </w:p>
    <w:p w14:paraId="0E75FE1D" w14:textId="77777777" w:rsidR="003542B5" w:rsidRPr="003542B5" w:rsidRDefault="003542B5" w:rsidP="003542B5">
      <w:pPr>
        <w:pStyle w:val="a3"/>
        <w:rPr>
          <w:rFonts w:ascii="Times New Roman" w:hAnsi="Times New Roman" w:cs="Times New Roman"/>
        </w:rPr>
      </w:pPr>
    </w:p>
    <w:sectPr w:rsidR="003542B5" w:rsidRPr="003542B5" w:rsidSect="003542B5">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2B5"/>
    <w:rsid w:val="00025FAC"/>
    <w:rsid w:val="001572DD"/>
    <w:rsid w:val="001D6C76"/>
    <w:rsid w:val="00200C06"/>
    <w:rsid w:val="00246436"/>
    <w:rsid w:val="00260BBE"/>
    <w:rsid w:val="002D3E19"/>
    <w:rsid w:val="003542B5"/>
    <w:rsid w:val="004F3BE0"/>
    <w:rsid w:val="00526B93"/>
    <w:rsid w:val="005B6E7C"/>
    <w:rsid w:val="005D7010"/>
    <w:rsid w:val="005F235F"/>
    <w:rsid w:val="0062139F"/>
    <w:rsid w:val="0065565E"/>
    <w:rsid w:val="00671CFF"/>
    <w:rsid w:val="00677180"/>
    <w:rsid w:val="00696C39"/>
    <w:rsid w:val="006A2ECE"/>
    <w:rsid w:val="006A600B"/>
    <w:rsid w:val="00715A7D"/>
    <w:rsid w:val="00733DF9"/>
    <w:rsid w:val="0073695E"/>
    <w:rsid w:val="007B2B46"/>
    <w:rsid w:val="008E51E7"/>
    <w:rsid w:val="009250C7"/>
    <w:rsid w:val="00953440"/>
    <w:rsid w:val="00972C1B"/>
    <w:rsid w:val="00986FDB"/>
    <w:rsid w:val="009F0340"/>
    <w:rsid w:val="00A06F7C"/>
    <w:rsid w:val="00A7591D"/>
    <w:rsid w:val="00A8556B"/>
    <w:rsid w:val="00AE4FDA"/>
    <w:rsid w:val="00B31EDB"/>
    <w:rsid w:val="00BE3A5C"/>
    <w:rsid w:val="00BE60A0"/>
    <w:rsid w:val="00C12BC7"/>
    <w:rsid w:val="00CD6F96"/>
    <w:rsid w:val="00D24CAA"/>
    <w:rsid w:val="00D866D7"/>
    <w:rsid w:val="00D96FB4"/>
    <w:rsid w:val="00DF1D73"/>
    <w:rsid w:val="00E05EE7"/>
    <w:rsid w:val="00E53B79"/>
    <w:rsid w:val="00E73625"/>
    <w:rsid w:val="00F12265"/>
    <w:rsid w:val="00F14567"/>
    <w:rsid w:val="00F43C2E"/>
    <w:rsid w:val="00F65C3D"/>
    <w:rsid w:val="00FE6199"/>
    <w:rsid w:val="00FF5F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D3755"/>
  <w15:chartTrackingRefBased/>
  <w15:docId w15:val="{7E329ED4-E1E3-40D5-B57F-311D6F821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6C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542B5"/>
    <w:pPr>
      <w:spacing w:after="0" w:line="240" w:lineRule="auto"/>
    </w:pPr>
  </w:style>
  <w:style w:type="table" w:styleId="a4">
    <w:name w:val="Table Grid"/>
    <w:basedOn w:val="a1"/>
    <w:uiPriority w:val="39"/>
    <w:rsid w:val="003542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0854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6</Pages>
  <Words>2163</Words>
  <Characters>12334</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Блэрти Газаров</dc:creator>
  <cp:keywords/>
  <dc:description/>
  <cp:lastModifiedBy>Блэрти Газаров</cp:lastModifiedBy>
  <cp:revision>4</cp:revision>
  <cp:lastPrinted>2026-08-19T08:51:00Z</cp:lastPrinted>
  <dcterms:created xsi:type="dcterms:W3CDTF">2026-08-19T10:56:00Z</dcterms:created>
  <dcterms:modified xsi:type="dcterms:W3CDTF">2026-08-19T14:36:00Z</dcterms:modified>
</cp:coreProperties>
</file>