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119" w:rsidRPr="00C26816" w:rsidRDefault="000F0119" w:rsidP="000F0119">
      <w:pPr>
        <w:jc w:val="center"/>
        <w:rPr>
          <w:rFonts w:eastAsia="Calibri"/>
          <w:b/>
          <w:sz w:val="21"/>
          <w:szCs w:val="21"/>
          <w:lang w:eastAsia="en-US"/>
        </w:rPr>
      </w:pPr>
      <w:r w:rsidRPr="00C26816">
        <w:rPr>
          <w:rFonts w:eastAsia="Calibri"/>
          <w:b/>
          <w:sz w:val="21"/>
          <w:szCs w:val="21"/>
          <w:lang w:eastAsia="en-US"/>
        </w:rPr>
        <w:t>Описание объекта закупки</w:t>
      </w:r>
    </w:p>
    <w:p w:rsidR="000F0119" w:rsidRPr="00C26816" w:rsidRDefault="000F0119" w:rsidP="000F0119">
      <w:pPr>
        <w:jc w:val="center"/>
        <w:rPr>
          <w:b/>
          <w:sz w:val="21"/>
          <w:szCs w:val="21"/>
        </w:rPr>
      </w:pPr>
      <w:r w:rsidRPr="00C26816">
        <w:rPr>
          <w:b/>
          <w:sz w:val="21"/>
          <w:szCs w:val="21"/>
        </w:rPr>
        <w:t>(далее - техническое задание)</w:t>
      </w:r>
    </w:p>
    <w:p w:rsidR="00C76A6C" w:rsidRDefault="000F0119" w:rsidP="00C76A6C">
      <w:pPr>
        <w:keepNext/>
        <w:keepLines/>
        <w:jc w:val="center"/>
        <w:rPr>
          <w:b/>
          <w:iCs/>
          <w:color w:val="000000"/>
          <w:sz w:val="21"/>
          <w:szCs w:val="21"/>
        </w:rPr>
      </w:pPr>
      <w:r w:rsidRPr="00C26816">
        <w:rPr>
          <w:rFonts w:eastAsia="Calibri"/>
          <w:b/>
          <w:sz w:val="21"/>
          <w:szCs w:val="21"/>
          <w:lang w:eastAsia="en-US"/>
        </w:rPr>
        <w:t xml:space="preserve">  </w:t>
      </w:r>
      <w:r w:rsidR="00C76A6C" w:rsidRPr="000D3F6B">
        <w:rPr>
          <w:b/>
          <w:color w:val="000000"/>
          <w:sz w:val="21"/>
          <w:szCs w:val="21"/>
        </w:rPr>
        <w:t xml:space="preserve">на </w:t>
      </w:r>
      <w:r w:rsidR="00C76A6C" w:rsidRPr="00BD1A22">
        <w:rPr>
          <w:b/>
          <w:iCs/>
          <w:color w:val="000000"/>
          <w:sz w:val="21"/>
          <w:szCs w:val="21"/>
        </w:rPr>
        <w:t xml:space="preserve">поставку </w:t>
      </w:r>
      <w:r w:rsidR="00367F7D">
        <w:rPr>
          <w:b/>
          <w:iCs/>
          <w:color w:val="000000"/>
          <w:sz w:val="21"/>
          <w:szCs w:val="21"/>
        </w:rPr>
        <w:t>экипировочной продукции в рамках проведения II Всероссийской спартакиады между субъектами Российской Федерации по летним видам спорта среди сильнейших спортсменов</w:t>
      </w:r>
      <w:r w:rsidR="00C76A6C" w:rsidRPr="00F17A43">
        <w:rPr>
          <w:b/>
          <w:iCs/>
          <w:color w:val="000000"/>
          <w:sz w:val="21"/>
          <w:szCs w:val="21"/>
        </w:rPr>
        <w:t xml:space="preserve"> без ограничения верхней границы возраста 2026 года</w:t>
      </w:r>
    </w:p>
    <w:p w:rsidR="00367F7D" w:rsidRPr="00367F7D" w:rsidRDefault="00367F7D" w:rsidP="00367F7D">
      <w:pPr>
        <w:numPr>
          <w:ilvl w:val="0"/>
          <w:numId w:val="21"/>
        </w:numPr>
        <w:suppressAutoHyphens/>
        <w:spacing w:after="160" w:line="259" w:lineRule="auto"/>
        <w:contextualSpacing/>
        <w:rPr>
          <w:b/>
          <w:bCs/>
          <w:sz w:val="24"/>
          <w:szCs w:val="24"/>
        </w:rPr>
      </w:pPr>
      <w:r w:rsidRPr="00367F7D">
        <w:rPr>
          <w:rFonts w:eastAsiaTheme="minorHAnsi"/>
          <w:b/>
          <w:sz w:val="22"/>
          <w:szCs w:val="22"/>
          <w:lang w:eastAsia="en-US"/>
        </w:rPr>
        <w:t>Предмет поставки:</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2"/>
        <w:gridCol w:w="6521"/>
        <w:gridCol w:w="991"/>
        <w:gridCol w:w="709"/>
      </w:tblGrid>
      <w:tr w:rsidR="00367F7D" w:rsidRPr="00367F7D" w:rsidTr="000A783E">
        <w:trPr>
          <w:trHeight w:val="998"/>
        </w:trPr>
        <w:tc>
          <w:tcPr>
            <w:tcW w:w="709" w:type="dxa"/>
            <w:shd w:val="clear" w:color="auto" w:fill="auto"/>
            <w:vAlign w:val="center"/>
            <w:hideMark/>
          </w:tcPr>
          <w:p w:rsidR="00367F7D" w:rsidRPr="00367F7D" w:rsidRDefault="00367F7D" w:rsidP="00367F7D">
            <w:pPr>
              <w:jc w:val="center"/>
              <w:rPr>
                <w:b/>
                <w:bCs/>
                <w:color w:val="000000"/>
                <w:sz w:val="22"/>
                <w:szCs w:val="22"/>
              </w:rPr>
            </w:pPr>
            <w:r w:rsidRPr="00367F7D">
              <w:rPr>
                <w:b/>
                <w:bCs/>
                <w:color w:val="000000"/>
                <w:sz w:val="22"/>
                <w:szCs w:val="22"/>
              </w:rPr>
              <w:t>№ п/п</w:t>
            </w:r>
          </w:p>
        </w:tc>
        <w:tc>
          <w:tcPr>
            <w:tcW w:w="1702" w:type="dxa"/>
            <w:vAlign w:val="center"/>
          </w:tcPr>
          <w:p w:rsidR="00367F7D" w:rsidRPr="00367F7D" w:rsidRDefault="00367F7D" w:rsidP="00367F7D">
            <w:pPr>
              <w:jc w:val="center"/>
              <w:rPr>
                <w:b/>
                <w:bCs/>
                <w:sz w:val="22"/>
                <w:szCs w:val="22"/>
              </w:rPr>
            </w:pPr>
            <w:r w:rsidRPr="00367F7D">
              <w:rPr>
                <w:b/>
                <w:bCs/>
                <w:sz w:val="22"/>
                <w:szCs w:val="22"/>
              </w:rPr>
              <w:t>Наименование товара</w:t>
            </w:r>
          </w:p>
        </w:tc>
        <w:tc>
          <w:tcPr>
            <w:tcW w:w="6521" w:type="dxa"/>
            <w:shd w:val="clear" w:color="auto" w:fill="auto"/>
            <w:vAlign w:val="center"/>
            <w:hideMark/>
          </w:tcPr>
          <w:p w:rsidR="00367F7D" w:rsidRPr="00367F7D" w:rsidRDefault="00367F7D" w:rsidP="00367F7D">
            <w:pPr>
              <w:jc w:val="center"/>
              <w:rPr>
                <w:b/>
                <w:bCs/>
                <w:color w:val="000000"/>
                <w:sz w:val="22"/>
                <w:szCs w:val="22"/>
              </w:rPr>
            </w:pPr>
            <w:r w:rsidRPr="00367F7D">
              <w:rPr>
                <w:b/>
                <w:bCs/>
                <w:sz w:val="22"/>
                <w:szCs w:val="22"/>
              </w:rPr>
              <w:t>Основные технические и функциональные характеристики (потребительские свойства) товара</w:t>
            </w:r>
          </w:p>
        </w:tc>
        <w:tc>
          <w:tcPr>
            <w:tcW w:w="991" w:type="dxa"/>
            <w:vAlign w:val="center"/>
          </w:tcPr>
          <w:p w:rsidR="00367F7D" w:rsidRPr="00367F7D" w:rsidRDefault="00367F7D" w:rsidP="00367F7D">
            <w:pPr>
              <w:jc w:val="center"/>
              <w:rPr>
                <w:b/>
                <w:bCs/>
                <w:sz w:val="22"/>
                <w:szCs w:val="22"/>
              </w:rPr>
            </w:pPr>
            <w:r w:rsidRPr="00367F7D">
              <w:rPr>
                <w:b/>
                <w:bCs/>
                <w:sz w:val="22"/>
                <w:szCs w:val="22"/>
              </w:rPr>
              <w:t>Ед. изм.</w:t>
            </w:r>
          </w:p>
        </w:tc>
        <w:tc>
          <w:tcPr>
            <w:tcW w:w="709" w:type="dxa"/>
            <w:shd w:val="clear" w:color="auto" w:fill="auto"/>
            <w:vAlign w:val="center"/>
            <w:hideMark/>
          </w:tcPr>
          <w:p w:rsidR="00367F7D" w:rsidRPr="00367F7D" w:rsidRDefault="00367F7D" w:rsidP="00367F7D">
            <w:pPr>
              <w:jc w:val="center"/>
              <w:rPr>
                <w:b/>
                <w:bCs/>
                <w:sz w:val="22"/>
                <w:szCs w:val="22"/>
              </w:rPr>
            </w:pPr>
            <w:r w:rsidRPr="00367F7D">
              <w:rPr>
                <w:b/>
                <w:sz w:val="22"/>
                <w:szCs w:val="22"/>
              </w:rPr>
              <w:t>Кол-во</w:t>
            </w:r>
          </w:p>
        </w:tc>
      </w:tr>
      <w:tr w:rsidR="00367F7D" w:rsidRPr="00367F7D" w:rsidTr="000A783E">
        <w:trPr>
          <w:trHeight w:val="369"/>
        </w:trPr>
        <w:tc>
          <w:tcPr>
            <w:tcW w:w="709" w:type="dxa"/>
            <w:shd w:val="clear" w:color="auto" w:fill="auto"/>
            <w:noWrap/>
          </w:tcPr>
          <w:p w:rsidR="00367F7D" w:rsidRPr="00367F7D" w:rsidRDefault="00367F7D" w:rsidP="00367F7D">
            <w:pPr>
              <w:jc w:val="center"/>
              <w:rPr>
                <w:color w:val="000000"/>
                <w:sz w:val="22"/>
                <w:szCs w:val="22"/>
              </w:rPr>
            </w:pPr>
            <w:r w:rsidRPr="00367F7D">
              <w:rPr>
                <w:color w:val="000000"/>
                <w:sz w:val="22"/>
                <w:szCs w:val="22"/>
              </w:rPr>
              <w:t>1</w:t>
            </w:r>
          </w:p>
        </w:tc>
        <w:tc>
          <w:tcPr>
            <w:tcW w:w="8223" w:type="dxa"/>
            <w:gridSpan w:val="2"/>
          </w:tcPr>
          <w:p w:rsidR="00367F7D" w:rsidRPr="00367F7D" w:rsidRDefault="00367F7D" w:rsidP="00367F7D">
            <w:pPr>
              <w:suppressAutoHyphens/>
              <w:jc w:val="both"/>
              <w:rPr>
                <w:bCs/>
                <w:color w:val="000000"/>
                <w:sz w:val="22"/>
                <w:szCs w:val="22"/>
              </w:rPr>
            </w:pPr>
            <w:r w:rsidRPr="00367F7D">
              <w:rPr>
                <w:sz w:val="22"/>
                <w:szCs w:val="22"/>
              </w:rPr>
              <w:t>Экипировочная продукция для волонтеров, в том числе:</w:t>
            </w:r>
          </w:p>
        </w:tc>
        <w:tc>
          <w:tcPr>
            <w:tcW w:w="991" w:type="dxa"/>
          </w:tcPr>
          <w:p w:rsidR="00367F7D" w:rsidRPr="00367F7D" w:rsidRDefault="00367F7D" w:rsidP="00367F7D">
            <w:pPr>
              <w:widowControl w:val="0"/>
              <w:suppressAutoHyphens/>
              <w:jc w:val="center"/>
              <w:rPr>
                <w:sz w:val="22"/>
                <w:szCs w:val="22"/>
              </w:rPr>
            </w:pPr>
            <w:r w:rsidRPr="00367F7D">
              <w:rPr>
                <w:sz w:val="22"/>
                <w:szCs w:val="22"/>
              </w:rPr>
              <w:t>компл.</w:t>
            </w:r>
          </w:p>
        </w:tc>
        <w:tc>
          <w:tcPr>
            <w:tcW w:w="709" w:type="dxa"/>
            <w:shd w:val="clear" w:color="auto" w:fill="auto"/>
          </w:tcPr>
          <w:p w:rsidR="00367F7D" w:rsidRPr="00367F7D" w:rsidRDefault="00367F7D" w:rsidP="00367F7D">
            <w:pPr>
              <w:widowControl w:val="0"/>
              <w:suppressAutoHyphens/>
              <w:jc w:val="center"/>
              <w:rPr>
                <w:sz w:val="22"/>
                <w:szCs w:val="22"/>
              </w:rPr>
            </w:pPr>
            <w:r w:rsidRPr="00367F7D">
              <w:rPr>
                <w:sz w:val="22"/>
                <w:szCs w:val="22"/>
              </w:rPr>
              <w:t>30</w:t>
            </w:r>
          </w:p>
        </w:tc>
      </w:tr>
      <w:tr w:rsidR="00367F7D" w:rsidRPr="00367F7D" w:rsidTr="000A783E">
        <w:trPr>
          <w:trHeight w:val="1673"/>
        </w:trPr>
        <w:tc>
          <w:tcPr>
            <w:tcW w:w="709" w:type="dxa"/>
            <w:shd w:val="clear" w:color="auto" w:fill="auto"/>
            <w:noWrap/>
          </w:tcPr>
          <w:p w:rsidR="00367F7D" w:rsidRPr="00367F7D" w:rsidRDefault="00367F7D" w:rsidP="00367F7D">
            <w:pPr>
              <w:rPr>
                <w:color w:val="000000"/>
                <w:sz w:val="22"/>
                <w:szCs w:val="22"/>
              </w:rPr>
            </w:pPr>
            <w:r w:rsidRPr="00367F7D">
              <w:rPr>
                <w:color w:val="000000"/>
                <w:sz w:val="22"/>
                <w:szCs w:val="22"/>
              </w:rPr>
              <w:t>1.1</w:t>
            </w:r>
          </w:p>
        </w:tc>
        <w:tc>
          <w:tcPr>
            <w:tcW w:w="1702" w:type="dxa"/>
          </w:tcPr>
          <w:p w:rsidR="00367F7D" w:rsidRPr="00367F7D" w:rsidRDefault="00367F7D" w:rsidP="00367F7D">
            <w:pPr>
              <w:suppressAutoHyphens/>
              <w:rPr>
                <w:sz w:val="22"/>
                <w:szCs w:val="22"/>
              </w:rPr>
            </w:pPr>
            <w:r w:rsidRPr="00367F7D">
              <w:rPr>
                <w:sz w:val="22"/>
                <w:szCs w:val="22"/>
              </w:rPr>
              <w:t>Футболка с нанесением</w:t>
            </w:r>
          </w:p>
        </w:tc>
        <w:tc>
          <w:tcPr>
            <w:tcW w:w="8221" w:type="dxa"/>
            <w:gridSpan w:val="3"/>
            <w:shd w:val="clear" w:color="FFFFCC" w:fill="FFFFFF"/>
          </w:tcPr>
          <w:p w:rsidR="00367F7D" w:rsidRPr="00367F7D" w:rsidRDefault="00367F7D" w:rsidP="00367F7D">
            <w:pPr>
              <w:suppressAutoHyphens/>
              <w:jc w:val="both"/>
              <w:rPr>
                <w:color w:val="000000"/>
                <w:sz w:val="24"/>
                <w:szCs w:val="24"/>
              </w:rPr>
            </w:pPr>
            <w:r w:rsidRPr="00367F7D">
              <w:rPr>
                <w:color w:val="000000"/>
                <w:sz w:val="24"/>
                <w:szCs w:val="24"/>
              </w:rPr>
              <w:t xml:space="preserve">Материал: хлопок </w:t>
            </w:r>
            <w:r w:rsidR="00830895">
              <w:rPr>
                <w:color w:val="000000"/>
                <w:sz w:val="24"/>
                <w:szCs w:val="24"/>
              </w:rPr>
              <w:t>100</w:t>
            </w:r>
            <w:r w:rsidRPr="00367F7D">
              <w:rPr>
                <w:color w:val="000000"/>
                <w:sz w:val="24"/>
                <w:szCs w:val="24"/>
              </w:rPr>
              <w:t>%,</w:t>
            </w:r>
          </w:p>
          <w:p w:rsidR="00367F7D" w:rsidRPr="00367F7D" w:rsidRDefault="00367F7D" w:rsidP="00367F7D">
            <w:pPr>
              <w:suppressAutoHyphens/>
              <w:jc w:val="both"/>
              <w:rPr>
                <w:color w:val="000000"/>
                <w:sz w:val="24"/>
                <w:szCs w:val="24"/>
              </w:rPr>
            </w:pPr>
            <w:r w:rsidRPr="00367F7D">
              <w:rPr>
                <w:color w:val="000000"/>
                <w:sz w:val="24"/>
                <w:szCs w:val="24"/>
              </w:rPr>
              <w:t>Плотность: 160 гр/м</w:t>
            </w:r>
            <w:r w:rsidRPr="00367F7D">
              <w:rPr>
                <w:color w:val="000000"/>
                <w:sz w:val="24"/>
                <w:szCs w:val="24"/>
                <w:vertAlign w:val="superscript"/>
              </w:rPr>
              <w:t>2</w:t>
            </w:r>
            <w:r w:rsidRPr="00367F7D">
              <w:rPr>
                <w:color w:val="000000"/>
                <w:sz w:val="24"/>
                <w:szCs w:val="24"/>
              </w:rPr>
              <w:t>.</w:t>
            </w:r>
          </w:p>
          <w:p w:rsidR="00367F7D" w:rsidRPr="00367F7D" w:rsidRDefault="00367F7D" w:rsidP="00367F7D">
            <w:pPr>
              <w:suppressAutoHyphens/>
              <w:jc w:val="both"/>
              <w:rPr>
                <w:color w:val="000000"/>
                <w:sz w:val="24"/>
                <w:szCs w:val="24"/>
              </w:rPr>
            </w:pPr>
            <w:r w:rsidRPr="00367F7D">
              <w:rPr>
                <w:color w:val="000000"/>
                <w:sz w:val="24"/>
                <w:szCs w:val="24"/>
              </w:rPr>
              <w:t>Цвет: белый.</w:t>
            </w:r>
          </w:p>
          <w:p w:rsidR="00367F7D" w:rsidRPr="00367F7D" w:rsidRDefault="00367F7D" w:rsidP="00367F7D">
            <w:pPr>
              <w:suppressAutoHyphens/>
              <w:jc w:val="both"/>
              <w:rPr>
                <w:color w:val="000000"/>
                <w:sz w:val="24"/>
                <w:szCs w:val="24"/>
              </w:rPr>
            </w:pPr>
            <w:r w:rsidRPr="00367F7D">
              <w:rPr>
                <w:color w:val="000000"/>
                <w:sz w:val="24"/>
                <w:szCs w:val="24"/>
              </w:rPr>
              <w:t>Унисекс: да</w:t>
            </w:r>
          </w:p>
          <w:p w:rsidR="00367F7D" w:rsidRPr="00367F7D" w:rsidRDefault="00367F7D" w:rsidP="00367F7D">
            <w:pPr>
              <w:suppressAutoHyphens/>
              <w:jc w:val="both"/>
              <w:rPr>
                <w:color w:val="000000"/>
                <w:sz w:val="24"/>
                <w:szCs w:val="24"/>
              </w:rPr>
            </w:pPr>
            <w:r w:rsidRPr="00367F7D">
              <w:rPr>
                <w:color w:val="000000"/>
                <w:sz w:val="24"/>
                <w:szCs w:val="24"/>
              </w:rPr>
              <w:t>Р</w:t>
            </w:r>
            <w:r w:rsidRPr="00367F7D">
              <w:rPr>
                <w:bCs/>
                <w:color w:val="000000"/>
                <w:sz w:val="24"/>
                <w:szCs w:val="24"/>
              </w:rPr>
              <w:t>азмеры футболок и количество по размерам предоставляет Заказчик в день подписания Договора.</w:t>
            </w:r>
          </w:p>
          <w:p w:rsidR="00367F7D" w:rsidRPr="00367F7D" w:rsidRDefault="00367F7D" w:rsidP="00367F7D">
            <w:pPr>
              <w:suppressAutoHyphens/>
              <w:jc w:val="both"/>
              <w:rPr>
                <w:color w:val="000000"/>
                <w:sz w:val="24"/>
                <w:szCs w:val="24"/>
              </w:rPr>
            </w:pPr>
            <w:r w:rsidRPr="00367F7D">
              <w:rPr>
                <w:color w:val="000000"/>
                <w:sz w:val="24"/>
                <w:szCs w:val="24"/>
              </w:rPr>
              <w:t>Изображение полноцветное: да</w:t>
            </w:r>
          </w:p>
          <w:p w:rsidR="00830895" w:rsidRDefault="00367F7D" w:rsidP="00367F7D">
            <w:pPr>
              <w:suppressAutoHyphens/>
              <w:jc w:val="both"/>
              <w:rPr>
                <w:color w:val="000000"/>
                <w:sz w:val="24"/>
                <w:szCs w:val="24"/>
              </w:rPr>
            </w:pPr>
            <w:r w:rsidRPr="00367F7D">
              <w:rPr>
                <w:color w:val="000000"/>
                <w:sz w:val="24"/>
                <w:szCs w:val="24"/>
              </w:rPr>
              <w:t xml:space="preserve">Метод нанесения: </w:t>
            </w:r>
            <w:r w:rsidRPr="00367F7D">
              <w:rPr>
                <w:color w:val="000000"/>
                <w:sz w:val="24"/>
                <w:szCs w:val="24"/>
                <w:lang w:val="en-US"/>
              </w:rPr>
              <w:t>DTF</w:t>
            </w:r>
            <w:r w:rsidRPr="00367F7D">
              <w:rPr>
                <w:color w:val="000000"/>
                <w:sz w:val="24"/>
                <w:szCs w:val="24"/>
              </w:rPr>
              <w:t xml:space="preserve">-печати </w:t>
            </w:r>
          </w:p>
          <w:p w:rsidR="00367F7D" w:rsidRPr="00367F7D" w:rsidRDefault="00367F7D" w:rsidP="00367F7D">
            <w:pPr>
              <w:suppressAutoHyphens/>
              <w:jc w:val="both"/>
              <w:rPr>
                <w:color w:val="000000"/>
                <w:sz w:val="24"/>
                <w:szCs w:val="24"/>
              </w:rPr>
            </w:pPr>
            <w:r w:rsidRPr="00367F7D">
              <w:rPr>
                <w:color w:val="000000"/>
                <w:sz w:val="24"/>
                <w:szCs w:val="24"/>
              </w:rPr>
              <w:t>Размер нанесения на спине: 275 х 50 мм</w:t>
            </w:r>
          </w:p>
          <w:p w:rsidR="00367F7D" w:rsidRPr="00367F7D" w:rsidRDefault="00367F7D" w:rsidP="00367F7D">
            <w:pPr>
              <w:suppressAutoHyphens/>
              <w:jc w:val="both"/>
              <w:rPr>
                <w:color w:val="000000"/>
                <w:sz w:val="24"/>
                <w:szCs w:val="24"/>
              </w:rPr>
            </w:pPr>
            <w:r w:rsidRPr="00367F7D">
              <w:rPr>
                <w:color w:val="000000"/>
                <w:sz w:val="24"/>
                <w:szCs w:val="24"/>
              </w:rPr>
              <w:t>Размер нанесения на груди: 50 мм х 70 мм</w:t>
            </w:r>
          </w:p>
          <w:p w:rsidR="00367F7D" w:rsidRPr="00367F7D" w:rsidRDefault="00367F7D" w:rsidP="00830895">
            <w:pPr>
              <w:suppressAutoHyphens/>
              <w:jc w:val="both"/>
              <w:rPr>
                <w:sz w:val="22"/>
                <w:szCs w:val="22"/>
              </w:rPr>
            </w:pPr>
            <w:r w:rsidRPr="00367F7D">
              <w:rPr>
                <w:color w:val="000000"/>
                <w:sz w:val="24"/>
                <w:szCs w:val="24"/>
              </w:rPr>
              <w:t>Каждое изделие упаковано в прозрачный полиэтиленовый пакет</w:t>
            </w:r>
          </w:p>
        </w:tc>
      </w:tr>
      <w:tr w:rsidR="00367F7D" w:rsidRPr="00367F7D" w:rsidTr="000A783E">
        <w:trPr>
          <w:trHeight w:val="1673"/>
        </w:trPr>
        <w:tc>
          <w:tcPr>
            <w:tcW w:w="709" w:type="dxa"/>
            <w:shd w:val="clear" w:color="auto" w:fill="auto"/>
            <w:noWrap/>
          </w:tcPr>
          <w:p w:rsidR="00367F7D" w:rsidRPr="00367F7D" w:rsidRDefault="00367F7D" w:rsidP="00367F7D">
            <w:pPr>
              <w:rPr>
                <w:color w:val="000000"/>
                <w:sz w:val="22"/>
                <w:szCs w:val="22"/>
              </w:rPr>
            </w:pPr>
            <w:r w:rsidRPr="00367F7D">
              <w:rPr>
                <w:color w:val="000000"/>
                <w:sz w:val="22"/>
                <w:szCs w:val="22"/>
              </w:rPr>
              <w:t>1.2</w:t>
            </w:r>
          </w:p>
        </w:tc>
        <w:tc>
          <w:tcPr>
            <w:tcW w:w="1702" w:type="dxa"/>
          </w:tcPr>
          <w:p w:rsidR="00367F7D" w:rsidRPr="00367F7D" w:rsidRDefault="00367F7D" w:rsidP="00367F7D">
            <w:pPr>
              <w:suppressAutoHyphens/>
              <w:rPr>
                <w:sz w:val="22"/>
                <w:szCs w:val="22"/>
              </w:rPr>
            </w:pPr>
            <w:r w:rsidRPr="00367F7D">
              <w:rPr>
                <w:sz w:val="24"/>
                <w:szCs w:val="24"/>
              </w:rPr>
              <w:t>Бейсболка с нанесением</w:t>
            </w:r>
          </w:p>
        </w:tc>
        <w:tc>
          <w:tcPr>
            <w:tcW w:w="8221" w:type="dxa"/>
            <w:gridSpan w:val="3"/>
            <w:shd w:val="clear" w:color="FFFFCC" w:fill="FFFFFF"/>
          </w:tcPr>
          <w:p w:rsidR="00367F7D" w:rsidRPr="00367F7D" w:rsidRDefault="00367F7D" w:rsidP="00367F7D">
            <w:pPr>
              <w:shd w:val="clear" w:color="auto" w:fill="FFFFFF" w:themeFill="background1"/>
              <w:suppressAutoHyphens/>
              <w:jc w:val="both"/>
              <w:rPr>
                <w:sz w:val="24"/>
                <w:szCs w:val="24"/>
              </w:rPr>
            </w:pPr>
            <w:r w:rsidRPr="00367F7D">
              <w:rPr>
                <w:sz w:val="24"/>
                <w:szCs w:val="24"/>
              </w:rPr>
              <w:t>Материал: акрил 80%,</w:t>
            </w:r>
          </w:p>
          <w:p w:rsidR="00367F7D" w:rsidRPr="00367F7D" w:rsidRDefault="00367F7D" w:rsidP="00367F7D">
            <w:pPr>
              <w:shd w:val="clear" w:color="auto" w:fill="FFFFFF" w:themeFill="background1"/>
              <w:suppressAutoHyphens/>
              <w:jc w:val="both"/>
              <w:rPr>
                <w:sz w:val="24"/>
                <w:szCs w:val="24"/>
              </w:rPr>
            </w:pPr>
            <w:r w:rsidRPr="00367F7D">
              <w:rPr>
                <w:sz w:val="24"/>
                <w:szCs w:val="24"/>
              </w:rPr>
              <w:t xml:space="preserve">шерсть </w:t>
            </w:r>
            <w:r w:rsidR="00830895">
              <w:rPr>
                <w:sz w:val="24"/>
                <w:szCs w:val="24"/>
              </w:rPr>
              <w:t>20</w:t>
            </w:r>
            <w:r w:rsidRPr="00367F7D">
              <w:rPr>
                <w:sz w:val="24"/>
                <w:szCs w:val="24"/>
              </w:rPr>
              <w:t xml:space="preserve"> %.</w:t>
            </w:r>
          </w:p>
          <w:p w:rsidR="00367F7D" w:rsidRPr="00367F7D" w:rsidRDefault="00367F7D" w:rsidP="00367F7D">
            <w:pPr>
              <w:shd w:val="clear" w:color="auto" w:fill="FFFFFF" w:themeFill="background1"/>
              <w:suppressAutoHyphens/>
              <w:jc w:val="both"/>
              <w:rPr>
                <w:sz w:val="24"/>
                <w:szCs w:val="24"/>
              </w:rPr>
            </w:pPr>
            <w:r w:rsidRPr="00367F7D">
              <w:rPr>
                <w:sz w:val="24"/>
                <w:szCs w:val="24"/>
              </w:rPr>
              <w:t>Плотность: 270 г/м2.</w:t>
            </w:r>
            <w:r w:rsidRPr="00367F7D">
              <w:rPr>
                <w:noProof/>
                <w:sz w:val="28"/>
                <w:szCs w:val="24"/>
              </w:rPr>
              <w:t xml:space="preserve"> </w:t>
            </w:r>
          </w:p>
          <w:p w:rsidR="00367F7D" w:rsidRPr="00367F7D" w:rsidRDefault="00367F7D" w:rsidP="00367F7D">
            <w:pPr>
              <w:suppressAutoHyphens/>
              <w:jc w:val="both"/>
              <w:rPr>
                <w:sz w:val="24"/>
                <w:szCs w:val="24"/>
              </w:rPr>
            </w:pPr>
            <w:r w:rsidRPr="00367F7D">
              <w:rPr>
                <w:sz w:val="24"/>
                <w:szCs w:val="24"/>
              </w:rPr>
              <w:t>Модель с 5 клиньями: да</w:t>
            </w:r>
          </w:p>
          <w:p w:rsidR="00367F7D" w:rsidRPr="00367F7D" w:rsidRDefault="00367F7D" w:rsidP="00367F7D">
            <w:pPr>
              <w:suppressAutoHyphens/>
              <w:jc w:val="both"/>
              <w:rPr>
                <w:color w:val="000000"/>
                <w:sz w:val="24"/>
                <w:szCs w:val="24"/>
              </w:rPr>
            </w:pPr>
            <w:r w:rsidRPr="00367F7D">
              <w:rPr>
                <w:sz w:val="24"/>
                <w:szCs w:val="24"/>
              </w:rPr>
              <w:t>Лобовой шов: нет.</w:t>
            </w:r>
            <w:r w:rsidRPr="00367F7D">
              <w:rPr>
                <w:color w:val="000000"/>
                <w:sz w:val="24"/>
                <w:szCs w:val="24"/>
              </w:rPr>
              <w:t xml:space="preserve"> </w:t>
            </w:r>
          </w:p>
          <w:p w:rsidR="00367F7D" w:rsidRPr="00367F7D" w:rsidRDefault="00367F7D" w:rsidP="00367F7D">
            <w:pPr>
              <w:suppressAutoHyphens/>
              <w:jc w:val="both"/>
              <w:rPr>
                <w:color w:val="000000"/>
                <w:sz w:val="24"/>
                <w:szCs w:val="24"/>
              </w:rPr>
            </w:pPr>
            <w:r w:rsidRPr="00367F7D">
              <w:rPr>
                <w:color w:val="000000"/>
                <w:sz w:val="24"/>
                <w:szCs w:val="24"/>
              </w:rPr>
              <w:t>Цвет: белый.</w:t>
            </w:r>
          </w:p>
          <w:p w:rsidR="00367F7D" w:rsidRPr="00367F7D" w:rsidRDefault="00367F7D" w:rsidP="00367F7D">
            <w:pPr>
              <w:shd w:val="clear" w:color="auto" w:fill="FFFFFF" w:themeFill="background1"/>
              <w:suppressAutoHyphens/>
              <w:jc w:val="both"/>
              <w:rPr>
                <w:sz w:val="24"/>
                <w:szCs w:val="24"/>
              </w:rPr>
            </w:pPr>
            <w:r w:rsidRPr="00367F7D">
              <w:rPr>
                <w:sz w:val="24"/>
                <w:szCs w:val="24"/>
              </w:rPr>
              <w:t>Унисекс: да</w:t>
            </w:r>
          </w:p>
          <w:p w:rsidR="00367F7D" w:rsidRPr="00367F7D" w:rsidRDefault="00367F7D" w:rsidP="00367F7D">
            <w:pPr>
              <w:shd w:val="clear" w:color="auto" w:fill="FFFFFF" w:themeFill="background1"/>
              <w:suppressAutoHyphens/>
              <w:jc w:val="both"/>
              <w:rPr>
                <w:sz w:val="24"/>
                <w:szCs w:val="24"/>
              </w:rPr>
            </w:pPr>
            <w:r w:rsidRPr="00367F7D">
              <w:rPr>
                <w:sz w:val="24"/>
                <w:szCs w:val="24"/>
              </w:rPr>
              <w:t>Размеры: 56, 58 в ассортименте.</w:t>
            </w:r>
          </w:p>
          <w:p w:rsidR="00367F7D" w:rsidRPr="00367F7D" w:rsidRDefault="00367F7D" w:rsidP="00367F7D">
            <w:pPr>
              <w:widowControl w:val="0"/>
              <w:suppressAutoHyphens/>
              <w:rPr>
                <w:sz w:val="24"/>
                <w:szCs w:val="24"/>
              </w:rPr>
            </w:pPr>
            <w:r w:rsidRPr="00367F7D">
              <w:rPr>
                <w:sz w:val="24"/>
                <w:szCs w:val="24"/>
              </w:rPr>
              <w:t>Металлическая застежка на ремешке для регулирования размера головного убора: да.</w:t>
            </w:r>
          </w:p>
          <w:p w:rsidR="00367F7D" w:rsidRPr="00367F7D" w:rsidRDefault="00367F7D" w:rsidP="00367F7D">
            <w:pPr>
              <w:widowControl w:val="0"/>
              <w:suppressAutoHyphens/>
              <w:rPr>
                <w:sz w:val="24"/>
                <w:szCs w:val="24"/>
              </w:rPr>
            </w:pPr>
            <w:r w:rsidRPr="00367F7D">
              <w:rPr>
                <w:sz w:val="24"/>
                <w:szCs w:val="24"/>
              </w:rPr>
              <w:t>Длина козырька: 7 см,</w:t>
            </w:r>
          </w:p>
          <w:p w:rsidR="00367F7D" w:rsidRPr="00367F7D" w:rsidRDefault="00367F7D" w:rsidP="00367F7D">
            <w:pPr>
              <w:widowControl w:val="0"/>
              <w:suppressAutoHyphens/>
              <w:rPr>
                <w:sz w:val="24"/>
                <w:szCs w:val="24"/>
              </w:rPr>
            </w:pPr>
            <w:r w:rsidRPr="00367F7D">
              <w:rPr>
                <w:sz w:val="24"/>
                <w:szCs w:val="24"/>
              </w:rPr>
              <w:t xml:space="preserve">Глубина: 12 см. </w:t>
            </w:r>
          </w:p>
          <w:p w:rsidR="00367F7D" w:rsidRPr="00367F7D" w:rsidRDefault="00367F7D" w:rsidP="00367F7D">
            <w:pPr>
              <w:widowControl w:val="0"/>
              <w:suppressAutoHyphens/>
              <w:rPr>
                <w:sz w:val="24"/>
                <w:szCs w:val="24"/>
              </w:rPr>
            </w:pPr>
            <w:r w:rsidRPr="00367F7D">
              <w:rPr>
                <w:sz w:val="24"/>
                <w:szCs w:val="24"/>
              </w:rPr>
              <w:t>Изображение полноцветное: да</w:t>
            </w:r>
          </w:p>
          <w:p w:rsidR="00830895" w:rsidRDefault="00367F7D" w:rsidP="00830895">
            <w:pPr>
              <w:widowControl w:val="0"/>
              <w:suppressAutoHyphens/>
              <w:rPr>
                <w:sz w:val="24"/>
                <w:szCs w:val="24"/>
              </w:rPr>
            </w:pPr>
            <w:r w:rsidRPr="00367F7D">
              <w:rPr>
                <w:sz w:val="24"/>
                <w:szCs w:val="24"/>
              </w:rPr>
              <w:t xml:space="preserve">Метод нанесения: </w:t>
            </w:r>
            <w:r w:rsidRPr="00367F7D">
              <w:rPr>
                <w:sz w:val="24"/>
                <w:szCs w:val="24"/>
                <w:lang w:val="en-US"/>
              </w:rPr>
              <w:t>DTF</w:t>
            </w:r>
            <w:r w:rsidRPr="00367F7D">
              <w:rPr>
                <w:sz w:val="24"/>
                <w:szCs w:val="24"/>
              </w:rPr>
              <w:t xml:space="preserve">-печати </w:t>
            </w:r>
          </w:p>
          <w:p w:rsidR="00367F7D" w:rsidRPr="00367F7D" w:rsidRDefault="00367F7D" w:rsidP="00830895">
            <w:pPr>
              <w:widowControl w:val="0"/>
              <w:suppressAutoHyphens/>
              <w:rPr>
                <w:sz w:val="22"/>
                <w:szCs w:val="22"/>
              </w:rPr>
            </w:pPr>
            <w:r w:rsidRPr="00367F7D">
              <w:rPr>
                <w:sz w:val="24"/>
                <w:szCs w:val="24"/>
              </w:rPr>
              <w:t xml:space="preserve">Размер нанесения: </w:t>
            </w:r>
            <w:r w:rsidR="00830895">
              <w:rPr>
                <w:sz w:val="24"/>
                <w:szCs w:val="24"/>
              </w:rPr>
              <w:t>60 х 40 мм</w:t>
            </w:r>
          </w:p>
        </w:tc>
      </w:tr>
      <w:tr w:rsidR="00367F7D" w:rsidRPr="00367F7D" w:rsidTr="000A783E">
        <w:trPr>
          <w:trHeight w:val="716"/>
        </w:trPr>
        <w:tc>
          <w:tcPr>
            <w:tcW w:w="709" w:type="dxa"/>
            <w:shd w:val="clear" w:color="auto" w:fill="auto"/>
            <w:noWrap/>
          </w:tcPr>
          <w:p w:rsidR="00367F7D" w:rsidRPr="00367F7D" w:rsidRDefault="00367F7D" w:rsidP="00367F7D">
            <w:pPr>
              <w:rPr>
                <w:color w:val="000000"/>
                <w:sz w:val="22"/>
                <w:szCs w:val="22"/>
              </w:rPr>
            </w:pPr>
            <w:r w:rsidRPr="00367F7D">
              <w:rPr>
                <w:color w:val="000000"/>
                <w:sz w:val="22"/>
                <w:szCs w:val="22"/>
              </w:rPr>
              <w:t>1.3</w:t>
            </w:r>
          </w:p>
          <w:p w:rsidR="00367F7D" w:rsidRPr="00367F7D" w:rsidRDefault="00367F7D" w:rsidP="00367F7D">
            <w:pPr>
              <w:rPr>
                <w:color w:val="000000"/>
                <w:sz w:val="22"/>
                <w:szCs w:val="22"/>
              </w:rPr>
            </w:pPr>
          </w:p>
          <w:p w:rsidR="00367F7D" w:rsidRPr="00367F7D" w:rsidRDefault="00367F7D" w:rsidP="00367F7D">
            <w:pPr>
              <w:rPr>
                <w:color w:val="000000"/>
                <w:sz w:val="22"/>
                <w:szCs w:val="22"/>
              </w:rPr>
            </w:pPr>
          </w:p>
          <w:p w:rsidR="00367F7D" w:rsidRPr="00367F7D" w:rsidRDefault="00367F7D" w:rsidP="00367F7D">
            <w:pPr>
              <w:rPr>
                <w:color w:val="000000"/>
                <w:sz w:val="22"/>
                <w:szCs w:val="22"/>
              </w:rPr>
            </w:pPr>
          </w:p>
        </w:tc>
        <w:tc>
          <w:tcPr>
            <w:tcW w:w="1702" w:type="dxa"/>
          </w:tcPr>
          <w:p w:rsidR="00367F7D" w:rsidRPr="00367F7D" w:rsidRDefault="00367F7D" w:rsidP="00367F7D">
            <w:pPr>
              <w:suppressAutoHyphens/>
              <w:rPr>
                <w:sz w:val="22"/>
                <w:szCs w:val="22"/>
              </w:rPr>
            </w:pPr>
            <w:r w:rsidRPr="00367F7D">
              <w:rPr>
                <w:sz w:val="22"/>
                <w:szCs w:val="22"/>
              </w:rPr>
              <w:t>Рюкзак с нанесением</w:t>
            </w:r>
          </w:p>
        </w:tc>
        <w:tc>
          <w:tcPr>
            <w:tcW w:w="8221" w:type="dxa"/>
            <w:gridSpan w:val="3"/>
            <w:shd w:val="clear" w:color="FFFFCC" w:fill="FFFFFF"/>
          </w:tcPr>
          <w:p w:rsidR="00367F7D" w:rsidRPr="00367F7D" w:rsidRDefault="00367F7D" w:rsidP="00367F7D">
            <w:pPr>
              <w:widowControl w:val="0"/>
              <w:suppressAutoHyphens/>
              <w:rPr>
                <w:sz w:val="22"/>
                <w:szCs w:val="22"/>
              </w:rPr>
            </w:pPr>
            <w:r w:rsidRPr="00367F7D">
              <w:rPr>
                <w:sz w:val="22"/>
                <w:szCs w:val="22"/>
              </w:rPr>
              <w:t>Материал: полиэстер    600D.</w:t>
            </w:r>
          </w:p>
          <w:p w:rsidR="00367F7D" w:rsidRPr="00367F7D" w:rsidRDefault="00367F7D" w:rsidP="00367F7D">
            <w:pPr>
              <w:widowControl w:val="0"/>
              <w:suppressAutoHyphens/>
              <w:rPr>
                <w:sz w:val="22"/>
                <w:szCs w:val="22"/>
              </w:rPr>
            </w:pPr>
            <w:r w:rsidRPr="00367F7D">
              <w:rPr>
                <w:sz w:val="22"/>
                <w:szCs w:val="22"/>
              </w:rPr>
              <w:t>Размер: 29х41х9 см.</w:t>
            </w:r>
          </w:p>
          <w:p w:rsidR="00367F7D" w:rsidRPr="00367F7D" w:rsidRDefault="00367F7D" w:rsidP="00367F7D">
            <w:pPr>
              <w:widowControl w:val="0"/>
              <w:suppressAutoHyphens/>
              <w:rPr>
                <w:sz w:val="22"/>
                <w:szCs w:val="22"/>
              </w:rPr>
            </w:pPr>
            <w:r w:rsidRPr="00367F7D">
              <w:rPr>
                <w:sz w:val="22"/>
                <w:szCs w:val="22"/>
              </w:rPr>
              <w:t>Объем: 10 л.</w:t>
            </w:r>
          </w:p>
          <w:p w:rsidR="00367F7D" w:rsidRPr="00367F7D" w:rsidRDefault="00367F7D" w:rsidP="00367F7D">
            <w:pPr>
              <w:widowControl w:val="0"/>
              <w:suppressAutoHyphens/>
              <w:rPr>
                <w:sz w:val="22"/>
                <w:szCs w:val="22"/>
              </w:rPr>
            </w:pPr>
            <w:r w:rsidRPr="00367F7D">
              <w:rPr>
                <w:sz w:val="22"/>
                <w:szCs w:val="22"/>
              </w:rPr>
              <w:t xml:space="preserve">Нагрузка: </w:t>
            </w:r>
            <w:r w:rsidR="00830895">
              <w:rPr>
                <w:sz w:val="22"/>
                <w:szCs w:val="22"/>
              </w:rPr>
              <w:t>10</w:t>
            </w:r>
            <w:r w:rsidRPr="00367F7D">
              <w:rPr>
                <w:sz w:val="22"/>
                <w:szCs w:val="22"/>
              </w:rPr>
              <w:t xml:space="preserve"> кг.</w:t>
            </w:r>
          </w:p>
          <w:p w:rsidR="00367F7D" w:rsidRPr="00367F7D" w:rsidRDefault="00367F7D" w:rsidP="00367F7D">
            <w:pPr>
              <w:widowControl w:val="0"/>
              <w:suppressAutoHyphens/>
              <w:rPr>
                <w:sz w:val="22"/>
                <w:szCs w:val="22"/>
              </w:rPr>
            </w:pPr>
            <w:r w:rsidRPr="00367F7D">
              <w:rPr>
                <w:sz w:val="22"/>
                <w:szCs w:val="22"/>
              </w:rPr>
              <w:t>Большое центральное отделение: 1 шт.</w:t>
            </w:r>
          </w:p>
          <w:p w:rsidR="00367F7D" w:rsidRPr="00367F7D" w:rsidRDefault="00367F7D" w:rsidP="00367F7D">
            <w:pPr>
              <w:widowControl w:val="0"/>
              <w:suppressAutoHyphens/>
              <w:rPr>
                <w:sz w:val="22"/>
                <w:szCs w:val="22"/>
              </w:rPr>
            </w:pPr>
            <w:r w:rsidRPr="00367F7D">
              <w:rPr>
                <w:sz w:val="22"/>
                <w:szCs w:val="22"/>
              </w:rPr>
              <w:t>Наружный карман на молнии: 1 шт.</w:t>
            </w:r>
          </w:p>
          <w:p w:rsidR="00367F7D" w:rsidRPr="00367F7D" w:rsidRDefault="00367F7D" w:rsidP="00367F7D">
            <w:pPr>
              <w:widowControl w:val="0"/>
              <w:suppressAutoHyphens/>
              <w:rPr>
                <w:sz w:val="22"/>
                <w:szCs w:val="22"/>
              </w:rPr>
            </w:pPr>
            <w:r w:rsidRPr="00367F7D">
              <w:rPr>
                <w:sz w:val="22"/>
                <w:szCs w:val="22"/>
              </w:rPr>
              <w:t>Анатомические лямки: да.</w:t>
            </w:r>
          </w:p>
          <w:p w:rsidR="00367F7D" w:rsidRPr="00367F7D" w:rsidRDefault="00367F7D" w:rsidP="00367F7D">
            <w:pPr>
              <w:widowControl w:val="0"/>
              <w:suppressAutoHyphens/>
              <w:rPr>
                <w:sz w:val="22"/>
                <w:szCs w:val="22"/>
              </w:rPr>
            </w:pPr>
            <w:r w:rsidRPr="00367F7D">
              <w:rPr>
                <w:sz w:val="22"/>
                <w:szCs w:val="22"/>
              </w:rPr>
              <w:t>Согласование окончательного варианта цвета осуществляется Заказчиком в день подписания Договора.</w:t>
            </w:r>
          </w:p>
          <w:p w:rsidR="00367F7D" w:rsidRPr="00367F7D" w:rsidRDefault="00367F7D" w:rsidP="00367F7D">
            <w:pPr>
              <w:widowControl w:val="0"/>
              <w:suppressAutoHyphens/>
              <w:rPr>
                <w:sz w:val="22"/>
                <w:szCs w:val="22"/>
              </w:rPr>
            </w:pPr>
            <w:r w:rsidRPr="00367F7D">
              <w:rPr>
                <w:sz w:val="22"/>
                <w:szCs w:val="22"/>
              </w:rPr>
              <w:t xml:space="preserve">Нанесение полноцветного изображения, методом DTF-печати </w:t>
            </w:r>
          </w:p>
          <w:p w:rsidR="00367F7D" w:rsidRPr="00367F7D" w:rsidRDefault="00367F7D" w:rsidP="00830895">
            <w:pPr>
              <w:widowControl w:val="0"/>
              <w:suppressAutoHyphens/>
              <w:rPr>
                <w:sz w:val="22"/>
                <w:szCs w:val="22"/>
              </w:rPr>
            </w:pPr>
            <w:r w:rsidRPr="00367F7D">
              <w:rPr>
                <w:sz w:val="22"/>
                <w:szCs w:val="22"/>
              </w:rPr>
              <w:t>Размер нанесения: 120 х 90 мм.</w:t>
            </w:r>
          </w:p>
        </w:tc>
      </w:tr>
      <w:tr w:rsidR="00367F7D" w:rsidRPr="00367F7D" w:rsidTr="00830895">
        <w:trPr>
          <w:trHeight w:val="699"/>
        </w:trPr>
        <w:tc>
          <w:tcPr>
            <w:tcW w:w="709" w:type="dxa"/>
            <w:shd w:val="clear" w:color="auto" w:fill="auto"/>
            <w:noWrap/>
          </w:tcPr>
          <w:p w:rsidR="00367F7D" w:rsidRPr="00367F7D" w:rsidRDefault="00367F7D" w:rsidP="00367F7D">
            <w:pPr>
              <w:rPr>
                <w:color w:val="000000"/>
                <w:sz w:val="22"/>
                <w:szCs w:val="22"/>
              </w:rPr>
            </w:pPr>
          </w:p>
          <w:p w:rsidR="00367F7D" w:rsidRPr="00367F7D" w:rsidRDefault="00367F7D" w:rsidP="00367F7D">
            <w:pPr>
              <w:rPr>
                <w:color w:val="000000"/>
                <w:sz w:val="22"/>
                <w:szCs w:val="22"/>
              </w:rPr>
            </w:pPr>
          </w:p>
          <w:p w:rsidR="00367F7D" w:rsidRPr="00367F7D" w:rsidRDefault="00367F7D" w:rsidP="00367F7D">
            <w:pPr>
              <w:rPr>
                <w:color w:val="000000"/>
                <w:sz w:val="22"/>
                <w:szCs w:val="22"/>
              </w:rPr>
            </w:pPr>
            <w:r w:rsidRPr="00367F7D">
              <w:rPr>
                <w:color w:val="000000"/>
                <w:sz w:val="22"/>
                <w:szCs w:val="22"/>
              </w:rPr>
              <w:t>1.4</w:t>
            </w:r>
          </w:p>
          <w:p w:rsidR="00367F7D" w:rsidRPr="00367F7D" w:rsidRDefault="00367F7D" w:rsidP="00367F7D">
            <w:pPr>
              <w:rPr>
                <w:color w:val="000000"/>
                <w:sz w:val="22"/>
                <w:szCs w:val="22"/>
              </w:rPr>
            </w:pPr>
          </w:p>
          <w:p w:rsidR="00367F7D" w:rsidRPr="00367F7D" w:rsidRDefault="00367F7D" w:rsidP="00367F7D">
            <w:pPr>
              <w:rPr>
                <w:color w:val="000000"/>
                <w:sz w:val="22"/>
                <w:szCs w:val="22"/>
              </w:rPr>
            </w:pPr>
          </w:p>
        </w:tc>
        <w:tc>
          <w:tcPr>
            <w:tcW w:w="1702" w:type="dxa"/>
          </w:tcPr>
          <w:p w:rsidR="00367F7D" w:rsidRPr="00367F7D" w:rsidRDefault="00367F7D" w:rsidP="00367F7D">
            <w:pPr>
              <w:suppressAutoHyphens/>
              <w:rPr>
                <w:sz w:val="22"/>
                <w:szCs w:val="22"/>
              </w:rPr>
            </w:pPr>
            <w:r w:rsidRPr="00367F7D">
              <w:rPr>
                <w:sz w:val="22"/>
                <w:szCs w:val="22"/>
              </w:rPr>
              <w:t>Бутылка с нанесением</w:t>
            </w:r>
          </w:p>
        </w:tc>
        <w:tc>
          <w:tcPr>
            <w:tcW w:w="8221" w:type="dxa"/>
            <w:gridSpan w:val="3"/>
            <w:shd w:val="clear" w:color="FFFFCC" w:fill="FFFFFF"/>
          </w:tcPr>
          <w:p w:rsidR="00367F7D" w:rsidRPr="00367F7D" w:rsidRDefault="00367F7D" w:rsidP="00367F7D">
            <w:pPr>
              <w:widowControl w:val="0"/>
              <w:suppressAutoHyphens/>
              <w:rPr>
                <w:sz w:val="22"/>
                <w:szCs w:val="22"/>
              </w:rPr>
            </w:pPr>
            <w:r w:rsidRPr="00367F7D">
              <w:rPr>
                <w:sz w:val="22"/>
                <w:szCs w:val="22"/>
              </w:rPr>
              <w:t xml:space="preserve">Материал: </w:t>
            </w:r>
          </w:p>
          <w:p w:rsidR="00367F7D" w:rsidRPr="00367F7D" w:rsidRDefault="00367F7D" w:rsidP="00367F7D">
            <w:pPr>
              <w:widowControl w:val="0"/>
              <w:suppressAutoHyphens/>
              <w:rPr>
                <w:sz w:val="22"/>
                <w:szCs w:val="22"/>
              </w:rPr>
            </w:pPr>
            <w:r w:rsidRPr="00367F7D">
              <w:rPr>
                <w:sz w:val="22"/>
                <w:szCs w:val="22"/>
              </w:rPr>
              <w:t>Корпус: пищевой пластик;</w:t>
            </w:r>
          </w:p>
          <w:p w:rsidR="00367F7D" w:rsidRPr="00367F7D" w:rsidRDefault="00367F7D" w:rsidP="00367F7D">
            <w:pPr>
              <w:widowControl w:val="0"/>
              <w:suppressAutoHyphens/>
              <w:rPr>
                <w:sz w:val="22"/>
                <w:szCs w:val="22"/>
              </w:rPr>
            </w:pPr>
            <w:r w:rsidRPr="00367F7D">
              <w:rPr>
                <w:sz w:val="22"/>
                <w:szCs w:val="22"/>
              </w:rPr>
              <w:t xml:space="preserve">Крышка: металл, пластик. Не </w:t>
            </w:r>
            <w:r w:rsidR="00830895">
              <w:rPr>
                <w:sz w:val="22"/>
                <w:szCs w:val="22"/>
              </w:rPr>
              <w:t>с</w:t>
            </w:r>
            <w:r w:rsidRPr="00367F7D">
              <w:rPr>
                <w:sz w:val="22"/>
                <w:szCs w:val="22"/>
              </w:rPr>
              <w:t>одерж</w:t>
            </w:r>
            <w:r w:rsidR="00830895">
              <w:rPr>
                <w:sz w:val="22"/>
                <w:szCs w:val="22"/>
              </w:rPr>
              <w:t>и</w:t>
            </w:r>
            <w:r w:rsidRPr="00367F7D">
              <w:rPr>
                <w:sz w:val="22"/>
                <w:szCs w:val="22"/>
              </w:rPr>
              <w:t>т бисфенол А.</w:t>
            </w:r>
          </w:p>
          <w:p w:rsidR="00367F7D" w:rsidRPr="00367F7D" w:rsidRDefault="00367F7D" w:rsidP="00367F7D">
            <w:pPr>
              <w:widowControl w:val="0"/>
              <w:suppressAutoHyphens/>
              <w:rPr>
                <w:sz w:val="22"/>
                <w:szCs w:val="22"/>
              </w:rPr>
            </w:pPr>
            <w:r w:rsidRPr="00367F7D">
              <w:rPr>
                <w:sz w:val="22"/>
                <w:szCs w:val="22"/>
              </w:rPr>
              <w:t>Объем: 500 мл.</w:t>
            </w:r>
          </w:p>
          <w:p w:rsidR="00367F7D" w:rsidRPr="00367F7D" w:rsidRDefault="00367F7D" w:rsidP="00367F7D">
            <w:pPr>
              <w:widowControl w:val="0"/>
              <w:suppressAutoHyphens/>
              <w:rPr>
                <w:sz w:val="22"/>
                <w:szCs w:val="22"/>
              </w:rPr>
            </w:pPr>
            <w:r w:rsidRPr="00367F7D">
              <w:rPr>
                <w:sz w:val="22"/>
                <w:szCs w:val="22"/>
              </w:rPr>
              <w:t>Форма: классическая</w:t>
            </w:r>
          </w:p>
          <w:p w:rsidR="00367F7D" w:rsidRPr="00367F7D" w:rsidRDefault="00367F7D" w:rsidP="00367F7D">
            <w:pPr>
              <w:widowControl w:val="0"/>
              <w:suppressAutoHyphens/>
              <w:rPr>
                <w:sz w:val="22"/>
                <w:szCs w:val="22"/>
              </w:rPr>
            </w:pPr>
            <w:r w:rsidRPr="00367F7D">
              <w:rPr>
                <w:sz w:val="22"/>
                <w:szCs w:val="22"/>
              </w:rPr>
              <w:t>Петля для переноски да</w:t>
            </w:r>
          </w:p>
          <w:p w:rsidR="00367F7D" w:rsidRPr="00367F7D" w:rsidRDefault="00367F7D" w:rsidP="00367F7D">
            <w:pPr>
              <w:widowControl w:val="0"/>
              <w:suppressAutoHyphens/>
              <w:rPr>
                <w:sz w:val="22"/>
                <w:szCs w:val="22"/>
              </w:rPr>
            </w:pPr>
            <w:r w:rsidRPr="00367F7D">
              <w:rPr>
                <w:sz w:val="22"/>
                <w:szCs w:val="22"/>
              </w:rPr>
              <w:t>Подходить для напитков с температурой 40 °C</w:t>
            </w:r>
          </w:p>
          <w:p w:rsidR="00367F7D" w:rsidRPr="00367F7D" w:rsidRDefault="00367F7D" w:rsidP="00367F7D">
            <w:pPr>
              <w:widowControl w:val="0"/>
              <w:suppressAutoHyphens/>
              <w:rPr>
                <w:sz w:val="22"/>
                <w:szCs w:val="22"/>
              </w:rPr>
            </w:pPr>
            <w:r w:rsidRPr="00367F7D">
              <w:rPr>
                <w:sz w:val="22"/>
                <w:szCs w:val="22"/>
              </w:rPr>
              <w:t>Согласование окончательного варианта цвета осуществляется Заказчиком в день подписания Договора.</w:t>
            </w:r>
          </w:p>
          <w:p w:rsidR="00830895" w:rsidRDefault="00367F7D" w:rsidP="00367F7D">
            <w:pPr>
              <w:widowControl w:val="0"/>
              <w:suppressAutoHyphens/>
              <w:rPr>
                <w:sz w:val="22"/>
                <w:szCs w:val="22"/>
              </w:rPr>
            </w:pPr>
            <w:r w:rsidRPr="00367F7D">
              <w:rPr>
                <w:sz w:val="22"/>
                <w:szCs w:val="22"/>
              </w:rPr>
              <w:lastRenderedPageBreak/>
              <w:t xml:space="preserve">Нанесение полноцветного изображения, методом </w:t>
            </w:r>
            <w:r w:rsidRPr="00367F7D">
              <w:rPr>
                <w:sz w:val="22"/>
                <w:szCs w:val="22"/>
                <w:lang w:val="en-US"/>
              </w:rPr>
              <w:t>DTF</w:t>
            </w:r>
            <w:r w:rsidRPr="00367F7D">
              <w:rPr>
                <w:sz w:val="22"/>
                <w:szCs w:val="22"/>
              </w:rPr>
              <w:t xml:space="preserve">-печати </w:t>
            </w:r>
          </w:p>
          <w:p w:rsidR="00367F7D" w:rsidRPr="00367F7D" w:rsidRDefault="00367F7D" w:rsidP="00830895">
            <w:pPr>
              <w:widowControl w:val="0"/>
              <w:suppressAutoHyphens/>
              <w:rPr>
                <w:sz w:val="22"/>
                <w:szCs w:val="22"/>
              </w:rPr>
            </w:pPr>
            <w:r w:rsidRPr="00367F7D">
              <w:rPr>
                <w:sz w:val="22"/>
                <w:szCs w:val="22"/>
              </w:rPr>
              <w:t xml:space="preserve">Размер нанесения </w:t>
            </w:r>
            <w:r w:rsidR="00830895">
              <w:rPr>
                <w:sz w:val="22"/>
                <w:szCs w:val="22"/>
              </w:rPr>
              <w:t>30 х 100 мм</w:t>
            </w:r>
          </w:p>
        </w:tc>
      </w:tr>
      <w:tr w:rsidR="00367F7D" w:rsidRPr="00367F7D" w:rsidTr="00830895">
        <w:trPr>
          <w:trHeight w:val="2272"/>
        </w:trPr>
        <w:tc>
          <w:tcPr>
            <w:tcW w:w="709" w:type="dxa"/>
            <w:shd w:val="clear" w:color="auto" w:fill="auto"/>
            <w:noWrap/>
          </w:tcPr>
          <w:p w:rsidR="00367F7D" w:rsidRPr="00367F7D" w:rsidRDefault="00367F7D" w:rsidP="00367F7D">
            <w:pPr>
              <w:rPr>
                <w:color w:val="000000"/>
                <w:sz w:val="22"/>
                <w:szCs w:val="22"/>
              </w:rPr>
            </w:pPr>
            <w:r w:rsidRPr="00367F7D">
              <w:rPr>
                <w:color w:val="000000"/>
                <w:sz w:val="22"/>
                <w:szCs w:val="22"/>
              </w:rPr>
              <w:lastRenderedPageBreak/>
              <w:t>1.5</w:t>
            </w:r>
          </w:p>
        </w:tc>
        <w:tc>
          <w:tcPr>
            <w:tcW w:w="1702" w:type="dxa"/>
          </w:tcPr>
          <w:p w:rsidR="00367F7D" w:rsidRPr="00367F7D" w:rsidRDefault="00367F7D" w:rsidP="00367F7D">
            <w:pPr>
              <w:suppressAutoHyphens/>
              <w:rPr>
                <w:sz w:val="22"/>
                <w:szCs w:val="22"/>
              </w:rPr>
            </w:pPr>
            <w:r w:rsidRPr="00367F7D">
              <w:rPr>
                <w:sz w:val="24"/>
                <w:szCs w:val="24"/>
              </w:rPr>
              <w:t>Антисептик для рук спрей-карта с нанесением</w:t>
            </w:r>
          </w:p>
        </w:tc>
        <w:tc>
          <w:tcPr>
            <w:tcW w:w="8221" w:type="dxa"/>
            <w:gridSpan w:val="3"/>
            <w:shd w:val="clear" w:color="FFFFCC" w:fill="FFFFFF"/>
          </w:tcPr>
          <w:p w:rsidR="00367F7D" w:rsidRPr="00367F7D" w:rsidRDefault="00367F7D" w:rsidP="00367F7D">
            <w:pPr>
              <w:shd w:val="clear" w:color="auto" w:fill="FFFFFF" w:themeFill="background1"/>
              <w:suppressAutoHyphens/>
              <w:jc w:val="both"/>
              <w:rPr>
                <w:sz w:val="24"/>
                <w:szCs w:val="24"/>
              </w:rPr>
            </w:pPr>
            <w:r w:rsidRPr="00367F7D">
              <w:rPr>
                <w:sz w:val="24"/>
                <w:szCs w:val="24"/>
              </w:rPr>
              <w:t>Материал корпуса:</w:t>
            </w:r>
            <w:r w:rsidRPr="00367F7D">
              <w:rPr>
                <w:color w:val="000000"/>
                <w:sz w:val="24"/>
                <w:szCs w:val="24"/>
              </w:rPr>
              <w:t xml:space="preserve"> </w:t>
            </w:r>
            <w:r w:rsidRPr="00367F7D">
              <w:rPr>
                <w:sz w:val="24"/>
                <w:szCs w:val="24"/>
              </w:rPr>
              <w:t>пластик.</w:t>
            </w:r>
          </w:p>
          <w:p w:rsidR="00367F7D" w:rsidRPr="00367F7D" w:rsidRDefault="00367F7D" w:rsidP="00367F7D">
            <w:pPr>
              <w:shd w:val="clear" w:color="auto" w:fill="FFFFFF" w:themeFill="background1"/>
              <w:suppressAutoHyphens/>
              <w:jc w:val="both"/>
              <w:rPr>
                <w:sz w:val="24"/>
                <w:szCs w:val="24"/>
              </w:rPr>
            </w:pPr>
            <w:r w:rsidRPr="00367F7D">
              <w:rPr>
                <w:sz w:val="24"/>
                <w:szCs w:val="24"/>
              </w:rPr>
              <w:t>Цвет корпуса: прозрачный.</w:t>
            </w:r>
          </w:p>
          <w:p w:rsidR="00367F7D" w:rsidRPr="00367F7D" w:rsidRDefault="00367F7D" w:rsidP="00367F7D">
            <w:pPr>
              <w:shd w:val="clear" w:color="auto" w:fill="FFFFFF" w:themeFill="background1"/>
              <w:suppressAutoHyphens/>
              <w:jc w:val="both"/>
              <w:rPr>
                <w:sz w:val="24"/>
                <w:szCs w:val="24"/>
              </w:rPr>
            </w:pPr>
            <w:r w:rsidRPr="00367F7D">
              <w:rPr>
                <w:sz w:val="24"/>
                <w:szCs w:val="24"/>
              </w:rPr>
              <w:t xml:space="preserve">Состав: </w:t>
            </w:r>
          </w:p>
          <w:p w:rsidR="00367F7D" w:rsidRPr="00367F7D" w:rsidRDefault="00367F7D" w:rsidP="00367F7D">
            <w:pPr>
              <w:shd w:val="clear" w:color="auto" w:fill="FFFFFF" w:themeFill="background1"/>
              <w:suppressAutoHyphens/>
              <w:jc w:val="both"/>
              <w:rPr>
                <w:sz w:val="24"/>
                <w:szCs w:val="24"/>
              </w:rPr>
            </w:pPr>
            <w:r w:rsidRPr="00367F7D">
              <w:rPr>
                <w:sz w:val="24"/>
                <w:szCs w:val="24"/>
              </w:rPr>
              <w:t>Изопропиловый спирт: 70%, деионизированная вода, бензалкония хлорид, глицерин, комплекс добавок для ухода за кожей рук.</w:t>
            </w:r>
          </w:p>
          <w:p w:rsidR="00367F7D" w:rsidRPr="00367F7D" w:rsidRDefault="00367F7D" w:rsidP="00367F7D">
            <w:pPr>
              <w:shd w:val="clear" w:color="auto" w:fill="FFFFFF" w:themeFill="background1"/>
              <w:suppressAutoHyphens/>
              <w:jc w:val="both"/>
              <w:rPr>
                <w:sz w:val="24"/>
                <w:szCs w:val="24"/>
              </w:rPr>
            </w:pPr>
            <w:r w:rsidRPr="00367F7D">
              <w:rPr>
                <w:sz w:val="24"/>
                <w:szCs w:val="24"/>
              </w:rPr>
              <w:t>Объем: 20 мл.</w:t>
            </w:r>
          </w:p>
          <w:p w:rsidR="00830895" w:rsidRDefault="00367F7D" w:rsidP="00830895">
            <w:pPr>
              <w:widowControl w:val="0"/>
              <w:suppressAutoHyphens/>
              <w:rPr>
                <w:sz w:val="24"/>
                <w:szCs w:val="24"/>
              </w:rPr>
            </w:pPr>
            <w:r w:rsidRPr="00367F7D">
              <w:rPr>
                <w:sz w:val="24"/>
                <w:szCs w:val="24"/>
              </w:rPr>
              <w:t xml:space="preserve">Нанесение полноцветного изображения, методом </w:t>
            </w:r>
            <w:r w:rsidRPr="00367F7D">
              <w:rPr>
                <w:sz w:val="24"/>
                <w:szCs w:val="24"/>
                <w:lang w:val="en-US"/>
              </w:rPr>
              <w:t>DTF</w:t>
            </w:r>
            <w:r w:rsidRPr="00367F7D">
              <w:rPr>
                <w:sz w:val="24"/>
                <w:szCs w:val="24"/>
              </w:rPr>
              <w:t xml:space="preserve">-печати, </w:t>
            </w:r>
          </w:p>
          <w:p w:rsidR="00367F7D" w:rsidRPr="00367F7D" w:rsidRDefault="00367F7D" w:rsidP="00830895">
            <w:pPr>
              <w:widowControl w:val="0"/>
              <w:suppressAutoHyphens/>
              <w:rPr>
                <w:sz w:val="22"/>
                <w:szCs w:val="22"/>
              </w:rPr>
            </w:pPr>
            <w:r w:rsidRPr="00367F7D">
              <w:rPr>
                <w:sz w:val="24"/>
                <w:szCs w:val="24"/>
              </w:rPr>
              <w:t xml:space="preserve">размер нанесения </w:t>
            </w:r>
            <w:r w:rsidR="00830895">
              <w:rPr>
                <w:sz w:val="24"/>
                <w:szCs w:val="24"/>
              </w:rPr>
              <w:t>30 х 45 мм</w:t>
            </w:r>
          </w:p>
        </w:tc>
      </w:tr>
    </w:tbl>
    <w:p w:rsidR="00367F7D" w:rsidRPr="00367F7D" w:rsidRDefault="00367F7D" w:rsidP="00367F7D">
      <w:pPr>
        <w:numPr>
          <w:ilvl w:val="0"/>
          <w:numId w:val="21"/>
        </w:numPr>
        <w:tabs>
          <w:tab w:val="left" w:pos="930"/>
        </w:tabs>
        <w:suppressAutoHyphens/>
        <w:jc w:val="both"/>
        <w:rPr>
          <w:bCs/>
          <w:sz w:val="21"/>
          <w:szCs w:val="21"/>
        </w:rPr>
      </w:pPr>
      <w:r w:rsidRPr="00367F7D">
        <w:rPr>
          <w:b/>
          <w:sz w:val="21"/>
          <w:szCs w:val="21"/>
        </w:rPr>
        <w:t>Требования к качеству,</w:t>
      </w:r>
      <w:r w:rsidRPr="00367F7D">
        <w:rPr>
          <w:rFonts w:eastAsia="Calibri"/>
          <w:b/>
          <w:sz w:val="21"/>
          <w:szCs w:val="21"/>
        </w:rPr>
        <w:t xml:space="preserve"> безопасности товара:</w:t>
      </w:r>
    </w:p>
    <w:p w:rsidR="00367F7D" w:rsidRPr="00367F7D" w:rsidRDefault="00367F7D" w:rsidP="00367F7D">
      <w:pPr>
        <w:numPr>
          <w:ilvl w:val="1"/>
          <w:numId w:val="21"/>
        </w:numPr>
        <w:tabs>
          <w:tab w:val="left" w:pos="930"/>
        </w:tabs>
        <w:suppressAutoHyphens/>
        <w:ind w:left="0" w:firstLine="360"/>
        <w:jc w:val="both"/>
        <w:rPr>
          <w:bCs/>
          <w:sz w:val="21"/>
          <w:szCs w:val="21"/>
        </w:rPr>
      </w:pPr>
      <w:r w:rsidRPr="00367F7D">
        <w:rPr>
          <w:sz w:val="21"/>
          <w:szCs w:val="21"/>
        </w:rPr>
        <w:t xml:space="preserve">Дизайн -макеты предоставляется исполнителем в течение 1 дня после подписания Договора. Заказчик с даты получения от Исполнителя проектов дизайн-макетов согласовывает их или, в случае наличия замечаний, направляет на доработку исполнителю. Исполнитель устраняет замечания в течение 2 (двух) часов и направляет проекты дизайн макетов на повторное согласование. </w:t>
      </w:r>
      <w:r w:rsidRPr="00367F7D">
        <w:rPr>
          <w:b/>
          <w:bCs/>
          <w:sz w:val="21"/>
          <w:szCs w:val="21"/>
        </w:rPr>
        <w:t>Подобная процедура может проводиться до итогового согласования с Заказчиком.</w:t>
      </w:r>
      <w:r w:rsidRPr="00367F7D">
        <w:rPr>
          <w:sz w:val="21"/>
          <w:szCs w:val="21"/>
        </w:rPr>
        <w:t xml:space="preserve"> Дизайн-макеты должны быть представлены в визуализации на товаре (позволяющей оценить конечный вид изделия с нанесением). </w:t>
      </w:r>
    </w:p>
    <w:p w:rsidR="00367F7D" w:rsidRPr="00367F7D" w:rsidRDefault="00367F7D" w:rsidP="00367F7D">
      <w:pPr>
        <w:numPr>
          <w:ilvl w:val="1"/>
          <w:numId w:val="21"/>
        </w:numPr>
        <w:tabs>
          <w:tab w:val="left" w:pos="930"/>
        </w:tabs>
        <w:suppressAutoHyphens/>
        <w:ind w:left="0" w:firstLine="360"/>
        <w:jc w:val="both"/>
        <w:rPr>
          <w:bCs/>
          <w:sz w:val="21"/>
          <w:szCs w:val="21"/>
        </w:rPr>
      </w:pPr>
      <w:r w:rsidRPr="00367F7D">
        <w:rPr>
          <w:b/>
          <w:bCs/>
          <w:sz w:val="21"/>
          <w:szCs w:val="21"/>
        </w:rPr>
        <w:t>Фактическое нанесение в готовом изделии должно строго соответствовать итоговому согласованному дизайн-макету; отклонения не допускаются.</w:t>
      </w:r>
      <w:r w:rsidRPr="00367F7D">
        <w:rPr>
          <w:sz w:val="21"/>
          <w:szCs w:val="21"/>
        </w:rPr>
        <w:t xml:space="preserve"> Любое отклонение (в цвете, размере, расположении, пропорциях, составе элементов) считается ненадлежащим исполнением обязательств Исполнителем и подлежит устранению за счет Исполнителя до начала мероприятия (07 сентября 2026 года).</w:t>
      </w:r>
    </w:p>
    <w:p w:rsidR="00367F7D" w:rsidRPr="00367F7D" w:rsidRDefault="00367F7D" w:rsidP="00367F7D">
      <w:pPr>
        <w:widowControl w:val="0"/>
        <w:numPr>
          <w:ilvl w:val="1"/>
          <w:numId w:val="21"/>
        </w:numPr>
        <w:tabs>
          <w:tab w:val="left" w:pos="930"/>
        </w:tabs>
        <w:suppressAutoHyphens/>
        <w:ind w:left="0" w:firstLine="360"/>
        <w:jc w:val="both"/>
        <w:rPr>
          <w:rFonts w:eastAsia="DejaVu Sans"/>
          <w:b/>
          <w:sz w:val="21"/>
          <w:szCs w:val="21"/>
          <w:lang w:eastAsia="zh-CN"/>
        </w:rPr>
      </w:pPr>
      <w:r w:rsidRPr="00367F7D">
        <w:rPr>
          <w:bCs/>
          <w:sz w:val="21"/>
          <w:szCs w:val="21"/>
        </w:rPr>
        <w:t xml:space="preserve">Исполнитель обязан за свой счет обеспечить поставку экипировки в полном объеме в срок </w:t>
      </w:r>
      <w:r w:rsidRPr="00367F7D">
        <w:rPr>
          <w:iCs/>
          <w:sz w:val="21"/>
          <w:szCs w:val="21"/>
        </w:rPr>
        <w:t>до 0</w:t>
      </w:r>
      <w:r w:rsidR="00830895">
        <w:rPr>
          <w:iCs/>
          <w:sz w:val="21"/>
          <w:szCs w:val="21"/>
        </w:rPr>
        <w:t>6</w:t>
      </w:r>
      <w:r w:rsidRPr="00367F7D">
        <w:rPr>
          <w:iCs/>
          <w:sz w:val="21"/>
          <w:szCs w:val="21"/>
        </w:rPr>
        <w:t xml:space="preserve"> сентября 2026 г. </w:t>
      </w:r>
      <w:r w:rsidRPr="00367F7D">
        <w:rPr>
          <w:bCs/>
          <w:sz w:val="21"/>
          <w:szCs w:val="21"/>
        </w:rPr>
        <w:t>по адресу Заказчика, а также расфасовать экипировку волонтеров по комплектам (футболка, кепка, бутылка для воды, антисептик) в рюкзак на месте проведения Мероприятия либо поставить экипировку уже в расфасованном виде (в готовой комплектации).</w:t>
      </w:r>
    </w:p>
    <w:p w:rsidR="00367F7D" w:rsidRPr="00367F7D" w:rsidRDefault="00367F7D" w:rsidP="00367F7D">
      <w:pPr>
        <w:widowControl w:val="0"/>
        <w:numPr>
          <w:ilvl w:val="1"/>
          <w:numId w:val="21"/>
        </w:numPr>
        <w:tabs>
          <w:tab w:val="left" w:pos="930"/>
        </w:tabs>
        <w:suppressAutoHyphens/>
        <w:ind w:left="0" w:firstLine="360"/>
        <w:jc w:val="both"/>
        <w:rPr>
          <w:rFonts w:eastAsia="DejaVu Sans"/>
          <w:b/>
          <w:sz w:val="21"/>
          <w:szCs w:val="21"/>
          <w:lang w:eastAsia="zh-CN"/>
        </w:rPr>
      </w:pPr>
      <w:r w:rsidRPr="00367F7D">
        <w:rPr>
          <w:rFonts w:eastAsia="NSimSun"/>
          <w:sz w:val="21"/>
          <w:szCs w:val="21"/>
        </w:rPr>
        <w:t xml:space="preserve">Поставляемый товар должен соответствовать заданным функциональным и качественным характеристикам; </w:t>
      </w:r>
    </w:p>
    <w:p w:rsidR="00367F7D" w:rsidRPr="00367F7D" w:rsidRDefault="00367F7D" w:rsidP="00367F7D">
      <w:pPr>
        <w:widowControl w:val="0"/>
        <w:numPr>
          <w:ilvl w:val="1"/>
          <w:numId w:val="21"/>
        </w:numPr>
        <w:tabs>
          <w:tab w:val="left" w:pos="930"/>
        </w:tabs>
        <w:suppressAutoHyphens/>
        <w:ind w:left="0" w:firstLine="360"/>
        <w:jc w:val="both"/>
        <w:rPr>
          <w:rFonts w:eastAsia="DejaVu Sans"/>
          <w:b/>
          <w:sz w:val="21"/>
          <w:szCs w:val="21"/>
          <w:lang w:eastAsia="zh-CN"/>
        </w:rPr>
      </w:pPr>
      <w:r w:rsidRPr="00367F7D">
        <w:rPr>
          <w:rFonts w:eastAsia="NSimSun"/>
          <w:sz w:val="21"/>
          <w:szCs w:val="21"/>
        </w:rPr>
        <w:t>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rsidR="00367F7D" w:rsidRPr="00367F7D" w:rsidRDefault="00367F7D" w:rsidP="00367F7D">
      <w:pPr>
        <w:widowControl w:val="0"/>
        <w:numPr>
          <w:ilvl w:val="1"/>
          <w:numId w:val="21"/>
        </w:numPr>
        <w:tabs>
          <w:tab w:val="left" w:pos="930"/>
        </w:tabs>
        <w:suppressAutoHyphens/>
        <w:ind w:left="0" w:firstLine="360"/>
        <w:jc w:val="both"/>
        <w:rPr>
          <w:rFonts w:eastAsia="DejaVu Sans"/>
          <w:b/>
          <w:sz w:val="21"/>
          <w:szCs w:val="21"/>
          <w:lang w:eastAsia="zh-CN"/>
        </w:rPr>
      </w:pPr>
      <w:r w:rsidRPr="00367F7D">
        <w:rPr>
          <w:rFonts w:eastAsia="NSimSun"/>
          <w:sz w:val="21"/>
          <w:szCs w:val="21"/>
        </w:rPr>
        <w:t>На товаре не должно быть следов механических повреждений, изменений вида комплектующих;</w:t>
      </w:r>
    </w:p>
    <w:p w:rsidR="00367F7D" w:rsidRPr="00367F7D" w:rsidRDefault="00367F7D" w:rsidP="00367F7D">
      <w:pPr>
        <w:widowControl w:val="0"/>
        <w:numPr>
          <w:ilvl w:val="1"/>
          <w:numId w:val="21"/>
        </w:numPr>
        <w:tabs>
          <w:tab w:val="left" w:pos="930"/>
        </w:tabs>
        <w:suppressAutoHyphens/>
        <w:ind w:left="0" w:firstLine="360"/>
        <w:jc w:val="both"/>
        <w:rPr>
          <w:rFonts w:eastAsia="DejaVu Sans"/>
          <w:b/>
          <w:sz w:val="21"/>
          <w:szCs w:val="21"/>
          <w:lang w:eastAsia="zh-CN"/>
        </w:rPr>
      </w:pPr>
      <w:r w:rsidRPr="00367F7D">
        <w:rPr>
          <w:rFonts w:eastAsia="NSimSun"/>
          <w:sz w:val="21"/>
          <w:szCs w:val="21"/>
        </w:rPr>
        <w:t>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367F7D" w:rsidRPr="00367F7D" w:rsidRDefault="00367F7D" w:rsidP="00367F7D">
      <w:pPr>
        <w:widowControl w:val="0"/>
        <w:numPr>
          <w:ilvl w:val="1"/>
          <w:numId w:val="21"/>
        </w:numPr>
        <w:tabs>
          <w:tab w:val="left" w:pos="930"/>
        </w:tabs>
        <w:suppressAutoHyphens/>
        <w:ind w:left="0" w:firstLine="360"/>
        <w:jc w:val="both"/>
        <w:rPr>
          <w:rFonts w:eastAsia="DejaVu Sans"/>
          <w:b/>
          <w:sz w:val="21"/>
          <w:szCs w:val="21"/>
          <w:lang w:eastAsia="zh-CN"/>
        </w:rPr>
      </w:pPr>
      <w:r w:rsidRPr="00367F7D">
        <w:rPr>
          <w:rFonts w:eastAsia="Calibri"/>
          <w:sz w:val="21"/>
          <w:szCs w:val="21"/>
        </w:rPr>
        <w:t>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rsidR="00367F7D" w:rsidRPr="00367F7D" w:rsidRDefault="00367F7D" w:rsidP="00367F7D">
      <w:pPr>
        <w:widowControl w:val="0"/>
        <w:tabs>
          <w:tab w:val="left" w:pos="7140"/>
        </w:tabs>
        <w:suppressAutoHyphens/>
        <w:ind w:firstLine="426"/>
        <w:jc w:val="both"/>
        <w:rPr>
          <w:rFonts w:eastAsia="Calibri"/>
          <w:b/>
          <w:sz w:val="21"/>
          <w:szCs w:val="21"/>
        </w:rPr>
      </w:pPr>
      <w:r w:rsidRPr="00367F7D">
        <w:rPr>
          <w:rFonts w:eastAsia="Calibri"/>
          <w:b/>
          <w:sz w:val="21"/>
          <w:szCs w:val="21"/>
        </w:rPr>
        <w:t>3. Требования к упаковке, маркировке товара:</w:t>
      </w:r>
    </w:p>
    <w:p w:rsidR="00367F7D" w:rsidRPr="00367F7D" w:rsidRDefault="00367F7D" w:rsidP="00367F7D">
      <w:pPr>
        <w:widowControl w:val="0"/>
        <w:tabs>
          <w:tab w:val="left" w:pos="0"/>
        </w:tabs>
        <w:suppressAutoHyphens/>
        <w:ind w:firstLine="426"/>
        <w:jc w:val="both"/>
        <w:rPr>
          <w:rFonts w:eastAsia="DejaVu Sans"/>
          <w:b/>
          <w:sz w:val="21"/>
          <w:szCs w:val="21"/>
          <w:lang w:eastAsia="zh-CN"/>
        </w:rPr>
      </w:pPr>
      <w:r w:rsidRPr="00367F7D">
        <w:rPr>
          <w:rFonts w:eastAsia="NSimSun"/>
          <w:sz w:val="21"/>
          <w:szCs w:val="21"/>
        </w:rPr>
        <w:t>3.1.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367F7D" w:rsidRPr="00367F7D" w:rsidRDefault="00367F7D" w:rsidP="00367F7D">
      <w:pPr>
        <w:widowControl w:val="0"/>
        <w:suppressAutoHyphens/>
        <w:ind w:firstLine="426"/>
        <w:jc w:val="both"/>
        <w:rPr>
          <w:rFonts w:eastAsia="Calibri"/>
          <w:b/>
          <w:sz w:val="21"/>
          <w:szCs w:val="21"/>
        </w:rPr>
      </w:pPr>
      <w:r w:rsidRPr="00367F7D">
        <w:rPr>
          <w:rFonts w:eastAsia="NSimSun"/>
          <w:sz w:val="21"/>
          <w:szCs w:val="21"/>
        </w:rPr>
        <w:t>3.2.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367F7D" w:rsidRPr="00367F7D" w:rsidRDefault="00367F7D" w:rsidP="00367F7D">
      <w:pPr>
        <w:widowControl w:val="0"/>
        <w:tabs>
          <w:tab w:val="left" w:pos="0"/>
        </w:tabs>
        <w:suppressAutoHyphens/>
        <w:ind w:firstLine="426"/>
        <w:jc w:val="both"/>
        <w:rPr>
          <w:rFonts w:eastAsia="NSimSun"/>
          <w:b/>
          <w:sz w:val="21"/>
          <w:szCs w:val="21"/>
        </w:rPr>
      </w:pPr>
      <w:r w:rsidRPr="00367F7D">
        <w:rPr>
          <w:rFonts w:eastAsia="NSimSun"/>
          <w:sz w:val="21"/>
          <w:szCs w:val="21"/>
        </w:rPr>
        <w:t>3.3. Поставщик несет ответственность за ненадлежащую упаковку, не обеспечивающую сохранность товара при его хранении и транспортировании.</w:t>
      </w:r>
    </w:p>
    <w:p w:rsidR="00367F7D" w:rsidRPr="00367F7D" w:rsidRDefault="00367F7D" w:rsidP="00367F7D">
      <w:pPr>
        <w:suppressAutoHyphens/>
        <w:jc w:val="both"/>
        <w:rPr>
          <w:color w:val="000000"/>
          <w:sz w:val="21"/>
          <w:szCs w:val="21"/>
        </w:rPr>
      </w:pPr>
    </w:p>
    <w:p w:rsidR="00C76A6C" w:rsidRPr="00367F7D" w:rsidRDefault="000F0119" w:rsidP="00C76A6C">
      <w:pPr>
        <w:rPr>
          <w:rFonts w:eastAsia="Calibri"/>
          <w:b/>
          <w:sz w:val="21"/>
          <w:szCs w:val="21"/>
          <w:lang w:eastAsia="en-US"/>
        </w:rPr>
      </w:pPr>
      <w:r w:rsidRPr="00367F7D">
        <w:rPr>
          <w:rFonts w:eastAsia="Calibri"/>
          <w:b/>
          <w:sz w:val="21"/>
          <w:szCs w:val="21"/>
          <w:lang w:eastAsia="en-US"/>
        </w:rPr>
        <w:t xml:space="preserve">  </w:t>
      </w:r>
      <w:r w:rsidR="00C76A6C" w:rsidRPr="00367F7D">
        <w:rPr>
          <w:rFonts w:eastAsia="Calibri"/>
          <w:b/>
          <w:bCs/>
          <w:sz w:val="21"/>
          <w:szCs w:val="21"/>
          <w:lang w:eastAsia="en-US"/>
        </w:rPr>
        <w:t>Исполнитель по факту оказанных услуг предоставляет Заказчику фотоотчёт (распечатка фотографий) и видеоотчет (на USB флэш-накопителе) для подтверждения оказанных услуг/поставленных товаров.</w:t>
      </w:r>
    </w:p>
    <w:p w:rsidR="000F0119" w:rsidRPr="00367F7D" w:rsidRDefault="000F0119" w:rsidP="00C76A6C">
      <w:pPr>
        <w:rPr>
          <w:sz w:val="21"/>
          <w:szCs w:val="21"/>
        </w:rPr>
      </w:pPr>
      <w:r w:rsidRPr="00367F7D">
        <w:rPr>
          <w:rFonts w:eastAsia="Calibri"/>
          <w:b/>
          <w:sz w:val="21"/>
          <w:szCs w:val="21"/>
          <w:lang w:eastAsia="en-US"/>
        </w:rPr>
        <w:t xml:space="preserve">   </w:t>
      </w:r>
    </w:p>
    <w:p w:rsidR="000F0119" w:rsidRPr="00367F7D" w:rsidRDefault="000F0119" w:rsidP="0028384D">
      <w:pPr>
        <w:pStyle w:val="ab"/>
        <w:jc w:val="both"/>
        <w:rPr>
          <w:sz w:val="21"/>
          <w:szCs w:val="21"/>
        </w:rPr>
      </w:pPr>
      <w:r w:rsidRPr="00367F7D">
        <w:rPr>
          <w:b/>
          <w:sz w:val="21"/>
          <w:szCs w:val="21"/>
        </w:rPr>
        <w:t xml:space="preserve">            </w:t>
      </w:r>
    </w:p>
    <w:p w:rsidR="000F0119" w:rsidRPr="008915C8" w:rsidRDefault="000F0119" w:rsidP="000F0119">
      <w:pPr>
        <w:widowControl w:val="0"/>
        <w:ind w:right="104"/>
        <w:jc w:val="center"/>
        <w:rPr>
          <w:b/>
          <w:color w:val="000000" w:themeColor="text1"/>
          <w:sz w:val="21"/>
          <w:szCs w:val="21"/>
        </w:rPr>
      </w:pPr>
      <w:r w:rsidRPr="00367F7D">
        <w:rPr>
          <w:b/>
          <w:spacing w:val="20"/>
          <w:sz w:val="21"/>
          <w:szCs w:val="21"/>
          <w:u w:color="003300"/>
        </w:rPr>
        <w:br w:type="page"/>
      </w:r>
      <w:r w:rsidRPr="008915C8">
        <w:rPr>
          <w:b/>
          <w:color w:val="000000" w:themeColor="text1"/>
          <w:sz w:val="21"/>
          <w:szCs w:val="21"/>
        </w:rPr>
        <w:lastRenderedPageBreak/>
        <w:t xml:space="preserve"> Проект договора </w:t>
      </w:r>
    </w:p>
    <w:p w:rsidR="000F0119" w:rsidRPr="008915C8" w:rsidRDefault="000F0119" w:rsidP="000F0119">
      <w:pPr>
        <w:ind w:firstLine="284"/>
        <w:jc w:val="center"/>
        <w:rPr>
          <w:b/>
          <w:color w:val="000000" w:themeColor="text1"/>
          <w:sz w:val="21"/>
          <w:szCs w:val="21"/>
        </w:rPr>
      </w:pPr>
      <w:r w:rsidRPr="008915C8">
        <w:rPr>
          <w:b/>
          <w:color w:val="000000" w:themeColor="text1"/>
          <w:sz w:val="21"/>
          <w:szCs w:val="21"/>
        </w:rPr>
        <w:t>Договор № ____</w:t>
      </w:r>
    </w:p>
    <w:p w:rsidR="000F0119" w:rsidRPr="00A247CB" w:rsidRDefault="000F0119" w:rsidP="00A247CB">
      <w:pPr>
        <w:jc w:val="center"/>
        <w:rPr>
          <w:b/>
          <w:color w:val="000000" w:themeColor="text1"/>
          <w:sz w:val="21"/>
          <w:szCs w:val="21"/>
        </w:rPr>
      </w:pPr>
      <w:r w:rsidRPr="008915C8">
        <w:rPr>
          <w:b/>
          <w:color w:val="000000" w:themeColor="text1"/>
          <w:sz w:val="21"/>
          <w:szCs w:val="21"/>
        </w:rPr>
        <w:t xml:space="preserve">на </w:t>
      </w:r>
      <w:r w:rsidR="00A247CB" w:rsidRPr="00A247CB">
        <w:rPr>
          <w:b/>
          <w:color w:val="000000" w:themeColor="text1"/>
          <w:sz w:val="21"/>
          <w:szCs w:val="21"/>
        </w:rPr>
        <w:t xml:space="preserve">поставку </w:t>
      </w:r>
      <w:r w:rsidR="00367F7D">
        <w:rPr>
          <w:b/>
          <w:iCs/>
          <w:color w:val="000000"/>
          <w:sz w:val="21"/>
          <w:szCs w:val="21"/>
        </w:rPr>
        <w:t>экипировочной продукции в рамках проведения II Всероссийской спартакиады между субъектами Российской Федерации по летним видам спорта среди сильнейших спортсменов</w:t>
      </w:r>
      <w:r w:rsidR="00C76A6C" w:rsidRPr="00F17A43">
        <w:rPr>
          <w:b/>
          <w:iCs/>
          <w:color w:val="000000"/>
          <w:sz w:val="21"/>
          <w:szCs w:val="21"/>
        </w:rPr>
        <w:t xml:space="preserve"> без ограничения верхней границы возраста 2026 года</w:t>
      </w:r>
    </w:p>
    <w:p w:rsidR="000F0119" w:rsidRPr="008915C8" w:rsidRDefault="000F0119" w:rsidP="000F0119">
      <w:pPr>
        <w:tabs>
          <w:tab w:val="left" w:pos="851"/>
          <w:tab w:val="left" w:pos="3640"/>
          <w:tab w:val="left" w:pos="4320"/>
          <w:tab w:val="left" w:pos="5040"/>
          <w:tab w:val="left" w:pos="5760"/>
          <w:tab w:val="left" w:pos="6480"/>
          <w:tab w:val="left" w:pos="7200"/>
          <w:tab w:val="left" w:pos="7920"/>
          <w:tab w:val="left" w:pos="8640"/>
          <w:tab w:val="left" w:pos="9360"/>
        </w:tabs>
        <w:suppressAutoHyphens/>
        <w:ind w:firstLine="284"/>
        <w:jc w:val="both"/>
        <w:rPr>
          <w:color w:val="000000" w:themeColor="text1"/>
          <w:spacing w:val="-2"/>
          <w:sz w:val="21"/>
          <w:szCs w:val="21"/>
        </w:rPr>
      </w:pPr>
    </w:p>
    <w:p w:rsidR="000F0119" w:rsidRPr="008915C8" w:rsidRDefault="000F0119" w:rsidP="000F0119">
      <w:pPr>
        <w:tabs>
          <w:tab w:val="left" w:pos="851"/>
          <w:tab w:val="left" w:pos="3640"/>
          <w:tab w:val="left" w:pos="4320"/>
          <w:tab w:val="left" w:pos="5040"/>
          <w:tab w:val="left" w:pos="5760"/>
          <w:tab w:val="left" w:pos="6480"/>
          <w:tab w:val="left" w:pos="7200"/>
          <w:tab w:val="left" w:pos="7920"/>
          <w:tab w:val="left" w:pos="8640"/>
          <w:tab w:val="left" w:pos="9360"/>
        </w:tabs>
        <w:suppressAutoHyphens/>
        <w:ind w:firstLine="284"/>
        <w:jc w:val="both"/>
        <w:rPr>
          <w:color w:val="000000" w:themeColor="text1"/>
          <w:spacing w:val="-2"/>
          <w:sz w:val="21"/>
          <w:szCs w:val="21"/>
        </w:rPr>
      </w:pPr>
      <w:r w:rsidRPr="008915C8">
        <w:rPr>
          <w:color w:val="000000" w:themeColor="text1"/>
          <w:spacing w:val="-2"/>
          <w:sz w:val="21"/>
          <w:szCs w:val="21"/>
        </w:rPr>
        <w:t>г. Уфа</w:t>
      </w:r>
      <w:r w:rsidRPr="008915C8">
        <w:rPr>
          <w:color w:val="000000" w:themeColor="text1"/>
          <w:spacing w:val="-2"/>
          <w:sz w:val="21"/>
          <w:szCs w:val="21"/>
        </w:rPr>
        <w:tab/>
      </w:r>
      <w:r w:rsidRPr="008915C8">
        <w:rPr>
          <w:color w:val="000000" w:themeColor="text1"/>
          <w:spacing w:val="-2"/>
          <w:sz w:val="21"/>
          <w:szCs w:val="21"/>
        </w:rPr>
        <w:tab/>
      </w:r>
      <w:r w:rsidRPr="008915C8">
        <w:rPr>
          <w:color w:val="000000" w:themeColor="text1"/>
          <w:spacing w:val="-2"/>
          <w:sz w:val="21"/>
          <w:szCs w:val="21"/>
        </w:rPr>
        <w:tab/>
      </w:r>
      <w:r w:rsidRPr="008915C8">
        <w:rPr>
          <w:color w:val="000000" w:themeColor="text1"/>
          <w:spacing w:val="-2"/>
          <w:sz w:val="21"/>
          <w:szCs w:val="21"/>
        </w:rPr>
        <w:tab/>
      </w:r>
      <w:r w:rsidRPr="008915C8">
        <w:rPr>
          <w:color w:val="000000" w:themeColor="text1"/>
          <w:spacing w:val="-2"/>
          <w:sz w:val="21"/>
          <w:szCs w:val="21"/>
        </w:rPr>
        <w:tab/>
        <w:t xml:space="preserve">                               </w:t>
      </w:r>
      <w:r w:rsidR="009279F7">
        <w:rPr>
          <w:color w:val="000000" w:themeColor="text1"/>
          <w:spacing w:val="-2"/>
          <w:sz w:val="21"/>
          <w:szCs w:val="21"/>
        </w:rPr>
        <w:tab/>
      </w:r>
      <w:r w:rsidRPr="008915C8">
        <w:rPr>
          <w:color w:val="000000" w:themeColor="text1"/>
          <w:spacing w:val="-2"/>
          <w:sz w:val="21"/>
          <w:szCs w:val="21"/>
        </w:rPr>
        <w:t>«___»___________</w:t>
      </w:r>
      <w:r w:rsidR="007B7F7A">
        <w:rPr>
          <w:color w:val="000000" w:themeColor="text1"/>
          <w:spacing w:val="-2"/>
          <w:sz w:val="21"/>
          <w:szCs w:val="21"/>
        </w:rPr>
        <w:t>2026</w:t>
      </w:r>
      <w:r w:rsidRPr="008915C8">
        <w:rPr>
          <w:color w:val="000000" w:themeColor="text1"/>
          <w:spacing w:val="-2"/>
          <w:sz w:val="21"/>
          <w:szCs w:val="21"/>
        </w:rPr>
        <w:t xml:space="preserve"> г.</w:t>
      </w:r>
    </w:p>
    <w:p w:rsidR="000F0119" w:rsidRPr="008915C8" w:rsidRDefault="000F0119" w:rsidP="000F0119">
      <w:pPr>
        <w:tabs>
          <w:tab w:val="left" w:pos="851"/>
          <w:tab w:val="left" w:pos="3640"/>
          <w:tab w:val="left" w:pos="4320"/>
          <w:tab w:val="left" w:pos="5040"/>
          <w:tab w:val="left" w:pos="5760"/>
          <w:tab w:val="left" w:pos="6480"/>
          <w:tab w:val="left" w:pos="7200"/>
          <w:tab w:val="left" w:pos="7920"/>
          <w:tab w:val="left" w:pos="8640"/>
          <w:tab w:val="left" w:pos="9360"/>
        </w:tabs>
        <w:suppressAutoHyphens/>
        <w:ind w:firstLine="284"/>
        <w:jc w:val="both"/>
        <w:rPr>
          <w:color w:val="000000" w:themeColor="text1"/>
          <w:spacing w:val="-2"/>
          <w:sz w:val="21"/>
          <w:szCs w:val="21"/>
        </w:rPr>
      </w:pPr>
    </w:p>
    <w:p w:rsidR="000F0119" w:rsidRPr="008915C8" w:rsidRDefault="0028384D" w:rsidP="000F0119">
      <w:pPr>
        <w:tabs>
          <w:tab w:val="left" w:pos="284"/>
          <w:tab w:val="left" w:pos="851"/>
          <w:tab w:val="left" w:pos="5529"/>
        </w:tabs>
        <w:ind w:firstLine="284"/>
        <w:contextualSpacing/>
        <w:jc w:val="both"/>
        <w:rPr>
          <w:color w:val="000000" w:themeColor="text1"/>
          <w:sz w:val="21"/>
          <w:szCs w:val="21"/>
        </w:rPr>
      </w:pPr>
      <w:r w:rsidRPr="006B3A35">
        <w:rPr>
          <w:b/>
          <w:sz w:val="21"/>
          <w:szCs w:val="21"/>
        </w:rPr>
        <w:t xml:space="preserve">Государственное автономное учреждение Центр спортивной подготовки Республики Башкортостан «Дворец борьбы» (ГАУ ЦСП РБ «Дворец борьбы»), </w:t>
      </w:r>
      <w:r w:rsidRPr="006B3A35">
        <w:rPr>
          <w:sz w:val="21"/>
          <w:szCs w:val="21"/>
        </w:rPr>
        <w:t xml:space="preserve">именуемое в дальнейшем «Заказчик», в лице директора Абдядилова Эдуарда Юрьевича, действующего на основании Устава, с одной стороны, и __________, именуемое в дальнейшем «Исполнитель», в лице_______________, действующего на основании ___________, с другой стороны, совместно именуемые «Стороны», с соблюдением требований Гражданского кодекса Российской Федерации, Федерального закона от 18 </w:t>
      </w:r>
      <w:r w:rsidR="0052627E">
        <w:rPr>
          <w:sz w:val="21"/>
          <w:szCs w:val="21"/>
        </w:rPr>
        <w:t>августа</w:t>
      </w:r>
      <w:r w:rsidRPr="006B3A35">
        <w:rPr>
          <w:sz w:val="21"/>
          <w:szCs w:val="21"/>
        </w:rPr>
        <w:t xml:space="preserve"> 2011 г. № 223-ФЗ «О закупках товаров, работ, услуг отдельными видами юридических лиц», Положения о закупке товаров, работ, услуг ГАУ ЦСП РБ «Дворец борьбы», на основании результатов конкурса в электронной форме, протокол подведения итогов от «__» ___________</w:t>
      </w:r>
      <w:r w:rsidR="007B7F7A">
        <w:rPr>
          <w:sz w:val="21"/>
          <w:szCs w:val="21"/>
        </w:rPr>
        <w:t>2026</w:t>
      </w:r>
      <w:r w:rsidRPr="006B3A35">
        <w:rPr>
          <w:sz w:val="21"/>
          <w:szCs w:val="21"/>
        </w:rPr>
        <w:t>, заключили договор (далее - Договор) о нижеследующем</w:t>
      </w:r>
      <w:r w:rsidR="000F0119" w:rsidRPr="008915C8">
        <w:rPr>
          <w:color w:val="000000" w:themeColor="text1"/>
          <w:sz w:val="21"/>
          <w:szCs w:val="21"/>
        </w:rPr>
        <w:t>:</w:t>
      </w:r>
    </w:p>
    <w:p w:rsidR="000F0119" w:rsidRPr="008915C8" w:rsidRDefault="000F0119" w:rsidP="000F0119">
      <w:pPr>
        <w:tabs>
          <w:tab w:val="left" w:pos="851"/>
        </w:tabs>
        <w:ind w:firstLine="284"/>
        <w:jc w:val="center"/>
        <w:rPr>
          <w:color w:val="000000" w:themeColor="text1"/>
          <w:sz w:val="21"/>
          <w:szCs w:val="21"/>
        </w:rPr>
      </w:pPr>
    </w:p>
    <w:p w:rsidR="000F0119" w:rsidRPr="008915C8" w:rsidRDefault="000F0119" w:rsidP="000F0119">
      <w:pPr>
        <w:tabs>
          <w:tab w:val="left" w:pos="851"/>
        </w:tabs>
        <w:ind w:firstLine="284"/>
        <w:jc w:val="center"/>
        <w:rPr>
          <w:b/>
          <w:color w:val="000000" w:themeColor="text1"/>
          <w:sz w:val="21"/>
          <w:szCs w:val="21"/>
        </w:rPr>
      </w:pPr>
      <w:r w:rsidRPr="008915C8">
        <w:rPr>
          <w:b/>
          <w:color w:val="000000" w:themeColor="text1"/>
          <w:sz w:val="21"/>
          <w:szCs w:val="21"/>
        </w:rPr>
        <w:t>1. ПРЕДМЕТ ДОГОВОРА</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t xml:space="preserve">1.1. </w:t>
      </w:r>
      <w:r w:rsidRPr="0017483B">
        <w:rPr>
          <w:sz w:val="21"/>
          <w:szCs w:val="21"/>
        </w:rPr>
        <w:t>Поставщик обязуется поставить</w:t>
      </w:r>
      <w:r w:rsidR="007B0325" w:rsidRPr="007B0325">
        <w:rPr>
          <w:b/>
          <w:color w:val="000000" w:themeColor="text1"/>
          <w:sz w:val="21"/>
          <w:szCs w:val="21"/>
        </w:rPr>
        <w:t xml:space="preserve"> </w:t>
      </w:r>
      <w:r w:rsidR="00367F7D" w:rsidRPr="00367F7D">
        <w:rPr>
          <w:b/>
          <w:i/>
          <w:iCs/>
          <w:color w:val="000000" w:themeColor="text1"/>
          <w:sz w:val="21"/>
          <w:szCs w:val="21"/>
        </w:rPr>
        <w:t>экипировочную продукцию в рамках</w:t>
      </w:r>
      <w:r w:rsidR="00E150E5" w:rsidRPr="00E150E5">
        <w:rPr>
          <w:b/>
          <w:i/>
          <w:iCs/>
          <w:color w:val="000000" w:themeColor="text1"/>
          <w:sz w:val="21"/>
          <w:szCs w:val="21"/>
        </w:rPr>
        <w:t xml:space="preserve"> проведения</w:t>
      </w:r>
      <w:r w:rsidR="00C76A6C" w:rsidRPr="00C76A6C">
        <w:rPr>
          <w:b/>
          <w:i/>
          <w:iCs/>
          <w:color w:val="000000" w:themeColor="text1"/>
          <w:sz w:val="21"/>
          <w:szCs w:val="21"/>
        </w:rPr>
        <w:t xml:space="preserve"> II Всероссийской спартакиады между субъектами Российской Федерации по летним видам спорта среди сильнейших спортсменов без ограничения верхней границы возраста 2026 года</w:t>
      </w:r>
      <w:r w:rsidR="00C76A6C" w:rsidRPr="00C76A6C">
        <w:rPr>
          <w:b/>
          <w:i/>
          <w:color w:val="000000" w:themeColor="text1"/>
          <w:sz w:val="21"/>
          <w:szCs w:val="21"/>
        </w:rPr>
        <w:t xml:space="preserve"> </w:t>
      </w:r>
      <w:r w:rsidR="003D3BD1" w:rsidRPr="0017483B">
        <w:rPr>
          <w:sz w:val="21"/>
          <w:szCs w:val="21"/>
        </w:rPr>
        <w:t>(</w:t>
      </w:r>
      <w:r w:rsidRPr="0017483B">
        <w:rPr>
          <w:sz w:val="21"/>
          <w:szCs w:val="21"/>
        </w:rPr>
        <w:t>далее – товар), в соответствии со Спецификацией (Приложение №1), являющейся неотъемлемой частью настоящего договора, а Заказчик принять товар и обеспечить оплату на условиях, предусмотренных настоящим договором</w:t>
      </w:r>
      <w:r w:rsidRPr="008915C8">
        <w:rPr>
          <w:color w:val="000000" w:themeColor="text1"/>
          <w:sz w:val="21"/>
          <w:szCs w:val="21"/>
        </w:rPr>
        <w:t>.</w:t>
      </w:r>
    </w:p>
    <w:p w:rsidR="00C76A6C" w:rsidRPr="005E6E87" w:rsidRDefault="000F0119" w:rsidP="00C76A6C">
      <w:pPr>
        <w:pStyle w:val="ab"/>
        <w:ind w:firstLine="283"/>
        <w:jc w:val="both"/>
      </w:pPr>
      <w:r w:rsidRPr="008915C8">
        <w:rPr>
          <w:color w:val="000000" w:themeColor="text1"/>
          <w:sz w:val="21"/>
          <w:szCs w:val="21"/>
        </w:rPr>
        <w:t xml:space="preserve">1.2. </w:t>
      </w:r>
      <w:r w:rsidRPr="0017483B">
        <w:rPr>
          <w:sz w:val="21"/>
          <w:szCs w:val="21"/>
        </w:rPr>
        <w:t xml:space="preserve">Место поставки: </w:t>
      </w:r>
      <w:r w:rsidR="00C76A6C" w:rsidRPr="00C76A6C">
        <w:rPr>
          <w:b/>
          <w:i/>
          <w:color w:val="000000" w:themeColor="text1"/>
          <w:sz w:val="21"/>
          <w:szCs w:val="21"/>
          <w:shd w:val="clear" w:color="auto" w:fill="FFFFFF"/>
        </w:rPr>
        <w:t>определяется Заказчиком согласно Программы проведения Мероприятий (не более 2 (двух) точек в пределах г. Уфы), не более чем через 2 (два) дня после заключения Договора</w:t>
      </w:r>
      <w:r w:rsidR="00C76A6C" w:rsidRPr="005E6E87">
        <w:rPr>
          <w:b/>
          <w:i/>
          <w:sz w:val="21"/>
          <w:szCs w:val="21"/>
        </w:rPr>
        <w:t>.</w:t>
      </w:r>
    </w:p>
    <w:p w:rsidR="000F0119" w:rsidRPr="008915C8" w:rsidRDefault="000F0119" w:rsidP="00C76A6C">
      <w:pPr>
        <w:ind w:firstLine="283"/>
        <w:jc w:val="both"/>
        <w:rPr>
          <w:b/>
          <w:i/>
          <w:color w:val="000000" w:themeColor="text1"/>
          <w:sz w:val="21"/>
          <w:szCs w:val="21"/>
        </w:rPr>
      </w:pPr>
      <w:r w:rsidRPr="008915C8">
        <w:rPr>
          <w:color w:val="000000" w:themeColor="text1"/>
          <w:sz w:val="21"/>
          <w:szCs w:val="21"/>
        </w:rPr>
        <w:t xml:space="preserve">1.3. </w:t>
      </w:r>
      <w:r w:rsidRPr="0017483B">
        <w:rPr>
          <w:sz w:val="21"/>
          <w:szCs w:val="21"/>
        </w:rPr>
        <w:t>Срок поставки</w:t>
      </w:r>
      <w:r w:rsidR="002D6BEF">
        <w:rPr>
          <w:sz w:val="21"/>
          <w:szCs w:val="21"/>
        </w:rPr>
        <w:t>:</w:t>
      </w:r>
      <w:r w:rsidR="00CA329C" w:rsidRPr="00CA329C">
        <w:rPr>
          <w:b/>
          <w:i/>
          <w:sz w:val="21"/>
          <w:szCs w:val="21"/>
        </w:rPr>
        <w:t xml:space="preserve"> </w:t>
      </w:r>
      <w:r w:rsidR="00C76A6C" w:rsidRPr="00C76A6C">
        <w:rPr>
          <w:b/>
          <w:i/>
          <w:sz w:val="21"/>
          <w:szCs w:val="21"/>
        </w:rPr>
        <w:t>до 06.09.2026 (включительно)</w:t>
      </w:r>
      <w:r w:rsidR="00CA329C">
        <w:rPr>
          <w:b/>
          <w:i/>
          <w:color w:val="000000" w:themeColor="text1"/>
          <w:sz w:val="21"/>
          <w:szCs w:val="21"/>
        </w:rPr>
        <w:t>.</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t xml:space="preserve">1.4. Доставка и разгрузка товара осуществляется силами Поставщика.  </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t>1.5. Обязательства Поставщика по поставке товара считаются выполненными после приемки товара с даты подписания уполномоченным представителем Заказчика документа о приемке товара: товарной накладной или универсального передаточного документа (УПД), без замечаний.</w:t>
      </w:r>
    </w:p>
    <w:p w:rsidR="000F0119" w:rsidRPr="008915C8" w:rsidRDefault="000F0119" w:rsidP="000F0119">
      <w:pPr>
        <w:ind w:firstLine="284"/>
        <w:jc w:val="both"/>
        <w:rPr>
          <w:color w:val="000000" w:themeColor="text1"/>
          <w:sz w:val="21"/>
          <w:szCs w:val="21"/>
        </w:rPr>
      </w:pPr>
    </w:p>
    <w:p w:rsidR="000F0119" w:rsidRPr="008915C8" w:rsidRDefault="000F0119" w:rsidP="000F0119">
      <w:pPr>
        <w:tabs>
          <w:tab w:val="left" w:pos="851"/>
        </w:tabs>
        <w:ind w:firstLine="284"/>
        <w:contextualSpacing/>
        <w:jc w:val="center"/>
        <w:rPr>
          <w:b/>
          <w:color w:val="000000" w:themeColor="text1"/>
          <w:sz w:val="21"/>
          <w:szCs w:val="21"/>
        </w:rPr>
      </w:pPr>
      <w:r w:rsidRPr="008915C8">
        <w:rPr>
          <w:b/>
          <w:color w:val="000000" w:themeColor="text1"/>
          <w:sz w:val="21"/>
          <w:szCs w:val="21"/>
        </w:rPr>
        <w:t>2. ЦЕНА ДОГОВОРА И ПОРЯДОК РАСЧЕТОВ</w:t>
      </w:r>
    </w:p>
    <w:p w:rsidR="000F0119" w:rsidRPr="008915C8" w:rsidRDefault="000F0119" w:rsidP="000F0119">
      <w:pPr>
        <w:tabs>
          <w:tab w:val="left" w:pos="851"/>
        </w:tabs>
        <w:ind w:firstLine="284"/>
        <w:contextualSpacing/>
        <w:jc w:val="both"/>
        <w:rPr>
          <w:i/>
          <w:color w:val="000000" w:themeColor="text1"/>
          <w:sz w:val="21"/>
          <w:szCs w:val="21"/>
        </w:rPr>
      </w:pPr>
      <w:r w:rsidRPr="008915C8">
        <w:rPr>
          <w:color w:val="000000" w:themeColor="text1"/>
          <w:sz w:val="21"/>
          <w:szCs w:val="21"/>
        </w:rPr>
        <w:t xml:space="preserve">2.1. Цена договора согласно Спецификации (Приложение № 1) составляет ___________ рублей ______ копеек, (в том числе НДС____% - __________ (________) рублей_________ копеек). </w:t>
      </w:r>
      <w:r w:rsidRPr="008915C8">
        <w:rPr>
          <w:i/>
          <w:color w:val="000000" w:themeColor="text1"/>
          <w:sz w:val="21"/>
          <w:szCs w:val="21"/>
        </w:rPr>
        <w:t xml:space="preserve">(НДС не облагается на основании ___________ __ Налогового кодекса Российской Федерации). </w:t>
      </w:r>
    </w:p>
    <w:p w:rsidR="000F0119" w:rsidRPr="008915C8" w:rsidRDefault="000F0119" w:rsidP="000F0119">
      <w:pPr>
        <w:tabs>
          <w:tab w:val="left" w:pos="851"/>
        </w:tabs>
        <w:ind w:firstLine="284"/>
        <w:contextualSpacing/>
        <w:jc w:val="both"/>
        <w:rPr>
          <w:color w:val="000000" w:themeColor="text1"/>
          <w:sz w:val="21"/>
          <w:szCs w:val="21"/>
        </w:rPr>
      </w:pPr>
      <w:r w:rsidRPr="008915C8">
        <w:rPr>
          <w:color w:val="000000" w:themeColor="text1"/>
          <w:sz w:val="21"/>
          <w:szCs w:val="21"/>
        </w:rPr>
        <w:t xml:space="preserve">2.2. </w:t>
      </w:r>
      <w:r w:rsidR="0028384D" w:rsidRPr="0028384D">
        <w:rPr>
          <w:color w:val="000000" w:themeColor="text1"/>
          <w:sz w:val="21"/>
          <w:szCs w:val="21"/>
        </w:rPr>
        <w:t>Цена договора является твердой и изменению в ходе его исполнения не подлежит, кроме случаев, предусмотренных Положением о закупке товаров, работ, услуг ГАУ ЦСП РБ «Дворец борьбы».</w:t>
      </w:r>
    </w:p>
    <w:p w:rsidR="000F0119" w:rsidRPr="008915C8" w:rsidRDefault="000F0119" w:rsidP="000F0119">
      <w:pPr>
        <w:tabs>
          <w:tab w:val="left" w:pos="851"/>
        </w:tabs>
        <w:ind w:firstLine="284"/>
        <w:contextualSpacing/>
        <w:jc w:val="both"/>
        <w:rPr>
          <w:color w:val="000000" w:themeColor="text1"/>
          <w:sz w:val="21"/>
          <w:szCs w:val="21"/>
        </w:rPr>
      </w:pPr>
      <w:r w:rsidRPr="008915C8">
        <w:rPr>
          <w:color w:val="000000" w:themeColor="text1"/>
          <w:sz w:val="21"/>
          <w:szCs w:val="21"/>
        </w:rPr>
        <w:t xml:space="preserve">2.3. </w:t>
      </w:r>
      <w:r w:rsidRPr="008915C8">
        <w:rPr>
          <w:color w:val="000000" w:themeColor="text1"/>
          <w:sz w:val="21"/>
          <w:szCs w:val="21"/>
        </w:rPr>
        <w:tab/>
      </w:r>
      <w:r w:rsidR="00D63E3F" w:rsidRPr="00132A77">
        <w:rPr>
          <w:sz w:val="21"/>
          <w:szCs w:val="21"/>
        </w:rPr>
        <w:t xml:space="preserve">Цена Договора включает в себя: все затраты и расходы, связанные с выполнением обязательств по настоящему Договору, стоимость Товара, расходы, связанные с доставкой, разгрузкой - погрузкой, </w:t>
      </w:r>
      <w:r w:rsidR="00D63E3F">
        <w:rPr>
          <w:color w:val="000000" w:themeColor="text1"/>
          <w:sz w:val="21"/>
          <w:szCs w:val="21"/>
          <w:shd w:val="clear" w:color="auto" w:fill="FFFFFF"/>
        </w:rPr>
        <w:t>подъемом, заносом (независимо от этажа и наличие лифта)</w:t>
      </w:r>
      <w:r w:rsidR="00D63E3F">
        <w:rPr>
          <w:sz w:val="21"/>
          <w:szCs w:val="21"/>
        </w:rPr>
        <w:t>,</w:t>
      </w:r>
      <w:r w:rsidR="00D63E3F" w:rsidRPr="00132A77">
        <w:rPr>
          <w:sz w:val="21"/>
          <w:szCs w:val="21"/>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rsidR="000F0119" w:rsidRPr="008915C8" w:rsidRDefault="000F0119" w:rsidP="000F0119">
      <w:pPr>
        <w:tabs>
          <w:tab w:val="left" w:pos="851"/>
        </w:tabs>
        <w:ind w:firstLine="284"/>
        <w:contextualSpacing/>
        <w:jc w:val="both"/>
        <w:rPr>
          <w:color w:val="000000" w:themeColor="text1"/>
          <w:sz w:val="21"/>
          <w:szCs w:val="21"/>
        </w:rPr>
      </w:pPr>
      <w:r w:rsidRPr="008915C8">
        <w:rPr>
          <w:color w:val="000000" w:themeColor="text1"/>
          <w:sz w:val="21"/>
          <w:szCs w:val="21"/>
        </w:rPr>
        <w:t xml:space="preserve">2.4. Оплата осуществляется по безналичному расчету путем перечисления Заказчиком денежных средств на расчетный счет Поставщика </w:t>
      </w:r>
      <w:r w:rsidRPr="0017483B">
        <w:rPr>
          <w:sz w:val="21"/>
          <w:szCs w:val="21"/>
        </w:rPr>
        <w:t>после поставки Товара</w:t>
      </w:r>
      <w:r w:rsidRPr="008915C8">
        <w:rPr>
          <w:color w:val="000000" w:themeColor="text1"/>
          <w:sz w:val="21"/>
          <w:szCs w:val="21"/>
        </w:rPr>
        <w:t xml:space="preserve"> Заказчику в течение 7 (семи) рабочих дней с даты подписания Заказчиком документа о приемке товара на основании счета, счета-фактуры</w:t>
      </w:r>
      <w:r w:rsidR="009279F7">
        <w:rPr>
          <w:color w:val="000000" w:themeColor="text1"/>
          <w:sz w:val="21"/>
          <w:szCs w:val="21"/>
        </w:rPr>
        <w:t xml:space="preserve"> </w:t>
      </w:r>
      <w:r w:rsidR="009279F7" w:rsidRPr="008915C8">
        <w:rPr>
          <w:color w:val="000000" w:themeColor="text1"/>
          <w:sz w:val="21"/>
          <w:szCs w:val="21"/>
        </w:rPr>
        <w:t>(при наличии НДС)</w:t>
      </w:r>
      <w:r w:rsidRPr="008915C8">
        <w:rPr>
          <w:color w:val="000000" w:themeColor="text1"/>
          <w:sz w:val="21"/>
          <w:szCs w:val="21"/>
        </w:rPr>
        <w:t>. Форма оплаты – безналичный расчет. Авансовый платеж не предусмотрен.</w:t>
      </w:r>
    </w:p>
    <w:p w:rsidR="000F0119" w:rsidRPr="008915C8" w:rsidRDefault="000F0119" w:rsidP="000F0119">
      <w:pPr>
        <w:keepNext/>
        <w:keepLines/>
        <w:tabs>
          <w:tab w:val="left" w:pos="284"/>
        </w:tabs>
        <w:ind w:firstLine="284"/>
        <w:jc w:val="both"/>
        <w:rPr>
          <w:color w:val="000000" w:themeColor="text1"/>
          <w:sz w:val="21"/>
          <w:szCs w:val="21"/>
        </w:rPr>
      </w:pPr>
      <w:r w:rsidRPr="008915C8">
        <w:rPr>
          <w:color w:val="000000" w:themeColor="text1"/>
          <w:sz w:val="21"/>
          <w:szCs w:val="21"/>
        </w:rPr>
        <w:t xml:space="preserve">2.5. В случае изменения расчетного счета Поставщик обязан в 3-дневный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 </w:t>
      </w:r>
    </w:p>
    <w:p w:rsidR="000F0119" w:rsidRDefault="000F0119" w:rsidP="000F0119">
      <w:pPr>
        <w:keepNext/>
        <w:keepLines/>
        <w:tabs>
          <w:tab w:val="left" w:pos="284"/>
        </w:tabs>
        <w:ind w:firstLine="284"/>
        <w:jc w:val="both"/>
        <w:rPr>
          <w:color w:val="000000" w:themeColor="text1"/>
          <w:sz w:val="21"/>
          <w:szCs w:val="21"/>
        </w:rPr>
      </w:pPr>
      <w:r w:rsidRPr="008915C8">
        <w:rPr>
          <w:color w:val="000000" w:themeColor="text1"/>
          <w:sz w:val="21"/>
          <w:szCs w:val="21"/>
        </w:rPr>
        <w:t>2.6. Оплата по договору осуществляется в рублях Российской Федерации.</w:t>
      </w:r>
    </w:p>
    <w:p w:rsidR="00586511" w:rsidRPr="008915C8" w:rsidRDefault="00586511" w:rsidP="000F0119">
      <w:pPr>
        <w:keepNext/>
        <w:keepLines/>
        <w:tabs>
          <w:tab w:val="left" w:pos="284"/>
        </w:tabs>
        <w:ind w:firstLine="284"/>
        <w:jc w:val="both"/>
        <w:rPr>
          <w:color w:val="000000" w:themeColor="text1"/>
          <w:sz w:val="21"/>
          <w:szCs w:val="21"/>
        </w:rPr>
      </w:pPr>
      <w:r>
        <w:rPr>
          <w:color w:val="000000" w:themeColor="text1"/>
          <w:sz w:val="21"/>
          <w:szCs w:val="21"/>
        </w:rPr>
        <w:t>2.7. Источник финансирования:</w:t>
      </w:r>
      <w:r w:rsidR="00792679">
        <w:rPr>
          <w:color w:val="000000" w:themeColor="text1"/>
          <w:sz w:val="21"/>
          <w:szCs w:val="21"/>
        </w:rPr>
        <w:t xml:space="preserve"> </w:t>
      </w:r>
      <w:r w:rsidR="00EB7656">
        <w:rPr>
          <w:color w:val="000000" w:themeColor="text1"/>
          <w:sz w:val="21"/>
          <w:szCs w:val="21"/>
        </w:rPr>
        <w:t>приносящий доход деятельность</w:t>
      </w:r>
      <w:r w:rsidR="00792679">
        <w:rPr>
          <w:color w:val="000000" w:themeColor="text1"/>
          <w:sz w:val="21"/>
          <w:szCs w:val="21"/>
        </w:rPr>
        <w:t>.</w:t>
      </w:r>
    </w:p>
    <w:p w:rsidR="000F0119" w:rsidRPr="008915C8" w:rsidRDefault="000F0119" w:rsidP="000F0119">
      <w:pPr>
        <w:tabs>
          <w:tab w:val="left" w:pos="284"/>
          <w:tab w:val="left" w:pos="5529"/>
        </w:tabs>
        <w:ind w:firstLine="284"/>
        <w:contextualSpacing/>
        <w:jc w:val="both"/>
        <w:rPr>
          <w:color w:val="000000" w:themeColor="text1"/>
          <w:sz w:val="21"/>
          <w:szCs w:val="21"/>
        </w:rPr>
      </w:pPr>
    </w:p>
    <w:p w:rsidR="000F0119" w:rsidRPr="008915C8" w:rsidRDefault="000F0119" w:rsidP="000F0119">
      <w:pPr>
        <w:keepNext/>
        <w:keepLines/>
        <w:tabs>
          <w:tab w:val="left" w:pos="284"/>
        </w:tabs>
        <w:ind w:firstLine="284"/>
        <w:jc w:val="center"/>
        <w:rPr>
          <w:b/>
          <w:color w:val="000000" w:themeColor="text1"/>
          <w:sz w:val="21"/>
          <w:szCs w:val="21"/>
        </w:rPr>
      </w:pPr>
      <w:r w:rsidRPr="008915C8">
        <w:rPr>
          <w:b/>
          <w:color w:val="000000" w:themeColor="text1"/>
          <w:sz w:val="21"/>
          <w:szCs w:val="21"/>
        </w:rPr>
        <w:t>3.ПОРЯДОК ПРИЕМКИ ТОВАРА</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t xml:space="preserve">3.1. Одновременно с товаром Поставщик передает Заказчику следующую документацию (на русском языке): </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t>– счет;</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t>– счет-фактуру (при наличии НДС);</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t>– документ о приемке товара в двух экземплярах;</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t>– документы, подтверждающие гарантийные обязательства (при установлении требований к наличию гарантийного срока на товар);</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t>- документ, подтверждающий качество товара (сертификат соответствия, декларация о соответствии, сертификат качества изготовителя, и иные документы, требующиеся в соответствии с законодательством);</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t>- и другие документы на товар (при наличии).</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t xml:space="preserve">Все документы должны быть оформлены в соответствии с установленными законодательством унифицированными формами первичной учетной документации по учету торговых операций, требованиями налогового законодательства. </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lastRenderedPageBreak/>
        <w:t>3.2. Приемка товара по количеству и качеству осуществляется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 июня 1965 года №П-6,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 апреля 1966 года №П-7, Инструкцией «О порядке и сроках приемки импортных товаров по количеству и качеству, составлению и направлению рекламационных актов», утвержденной постановлением Госарбитража СССР от 15.10.1990 года, а в части сроков приемки в соответствии с настоящим разделом договора.</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t xml:space="preserve">3.3. Приемка поставленного товара осуществляется по месту поставки в течение </w:t>
      </w:r>
      <w:r w:rsidR="00C76A6C">
        <w:rPr>
          <w:color w:val="000000" w:themeColor="text1"/>
          <w:sz w:val="21"/>
          <w:szCs w:val="21"/>
        </w:rPr>
        <w:t>20</w:t>
      </w:r>
      <w:r w:rsidRPr="008915C8">
        <w:rPr>
          <w:color w:val="000000" w:themeColor="text1"/>
          <w:sz w:val="21"/>
          <w:szCs w:val="21"/>
        </w:rPr>
        <w:t xml:space="preserve"> рабочих дней.</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t>3.</w:t>
      </w:r>
      <w:r w:rsidR="0028384D">
        <w:rPr>
          <w:color w:val="000000" w:themeColor="text1"/>
          <w:sz w:val="21"/>
          <w:szCs w:val="21"/>
        </w:rPr>
        <w:t>4</w:t>
      </w:r>
      <w:r w:rsidRPr="008915C8">
        <w:rPr>
          <w:color w:val="000000" w:themeColor="text1"/>
          <w:sz w:val="21"/>
          <w:szCs w:val="21"/>
        </w:rPr>
        <w:t xml:space="preserve">. Заказчик обязан в течение </w:t>
      </w:r>
      <w:r w:rsidR="00C76A6C">
        <w:rPr>
          <w:color w:val="000000" w:themeColor="text1"/>
          <w:sz w:val="21"/>
          <w:szCs w:val="21"/>
        </w:rPr>
        <w:t>20</w:t>
      </w:r>
      <w:r w:rsidRPr="008915C8">
        <w:rPr>
          <w:color w:val="000000" w:themeColor="text1"/>
          <w:sz w:val="21"/>
          <w:szCs w:val="21"/>
        </w:rPr>
        <w:t xml:space="preserve"> рабочих дней с даты приемки товара подписать документ о приемке товара либо в те же сроки направить в письменной форме мотивированный отказ от подписания такого документа.</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t>3.</w:t>
      </w:r>
      <w:r w:rsidR="0028384D">
        <w:rPr>
          <w:color w:val="000000" w:themeColor="text1"/>
          <w:sz w:val="21"/>
          <w:szCs w:val="21"/>
        </w:rPr>
        <w:t>5</w:t>
      </w:r>
      <w:r w:rsidRPr="008915C8">
        <w:rPr>
          <w:color w:val="000000" w:themeColor="text1"/>
          <w:sz w:val="21"/>
          <w:szCs w:val="21"/>
        </w:rPr>
        <w:t>. Заказчик имеет право приостановить приемку или отказать в приемке товара полностью или частично в случае, если его упаковка не соответствует стандартам, по внешним признакам характеризует возможное повреждение, дефект товара, в случае несоответствия информации, указанной на товарном ярлыке информации в представленных сопроводительных документах, при выявлении недостачи товара.</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t>3.</w:t>
      </w:r>
      <w:r w:rsidR="0028384D">
        <w:rPr>
          <w:color w:val="000000" w:themeColor="text1"/>
          <w:sz w:val="21"/>
          <w:szCs w:val="21"/>
        </w:rPr>
        <w:t>6</w:t>
      </w:r>
      <w:r w:rsidRPr="008915C8">
        <w:rPr>
          <w:color w:val="000000" w:themeColor="text1"/>
          <w:sz w:val="21"/>
          <w:szCs w:val="21"/>
        </w:rPr>
        <w:t>. При обнаружении повреждения, дефекта, несоответствия и (или) недостачи товара Заказчик составляет акт о выявленных недостатках (далее – акт), который подписывается уполномоченными лицами Сторон. В случае если уполномоченный представитель Поставщика отказывается подписывать акт, Заказчик в одностороннем порядке подписывает акт с соответствующей пометкой, и письменно уведомляет Поставщика о приостановке приемки или об отказе приемки товара. В случае обнаружения в процессе приемки несоответствия товара, товар считается не поставленным, и Поставщик обязуется вывезти несоответствующий условиям настоящего Договора товар своими силами.</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t>3.</w:t>
      </w:r>
      <w:r w:rsidR="0028384D">
        <w:rPr>
          <w:color w:val="000000" w:themeColor="text1"/>
          <w:sz w:val="21"/>
          <w:szCs w:val="21"/>
        </w:rPr>
        <w:t>7</w:t>
      </w:r>
      <w:r w:rsidRPr="008915C8">
        <w:rPr>
          <w:color w:val="000000" w:themeColor="text1"/>
          <w:sz w:val="21"/>
          <w:szCs w:val="21"/>
        </w:rPr>
        <w:t xml:space="preserve">. Поставщик обязан заменить товар ненадлежащего качества товаром, соответствующим условиям настоящего Договора, а также поставить недопоставленный товар в течение 2 дней с момента их обнаружения на основании акта о выявленных недостатках. В случае нарушения Поставщиком согласованных с Заказчиком сроков замены товаров, Поставщик несет ответственность в порядке, предусмотренном пунктом 5.2. договора. </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t>3.</w:t>
      </w:r>
      <w:r w:rsidR="0028384D">
        <w:rPr>
          <w:color w:val="000000" w:themeColor="text1"/>
          <w:sz w:val="21"/>
          <w:szCs w:val="21"/>
        </w:rPr>
        <w:t>8</w:t>
      </w:r>
      <w:r w:rsidRPr="008915C8">
        <w:rPr>
          <w:color w:val="000000" w:themeColor="text1"/>
          <w:sz w:val="21"/>
          <w:szCs w:val="21"/>
        </w:rPr>
        <w:t>. Датой фактической поставки товара считается дата приемки Заказчиком товара, указанная в документе о приемке товара.</w:t>
      </w:r>
    </w:p>
    <w:p w:rsidR="000F0119" w:rsidRDefault="0028384D" w:rsidP="000F0119">
      <w:pPr>
        <w:ind w:firstLine="284"/>
        <w:jc w:val="both"/>
        <w:rPr>
          <w:color w:val="000000" w:themeColor="text1"/>
          <w:sz w:val="21"/>
          <w:szCs w:val="21"/>
        </w:rPr>
      </w:pPr>
      <w:r>
        <w:rPr>
          <w:color w:val="000000" w:themeColor="text1"/>
          <w:sz w:val="21"/>
          <w:szCs w:val="21"/>
        </w:rPr>
        <w:t>3.9</w:t>
      </w:r>
      <w:r w:rsidR="000F0119" w:rsidRPr="008915C8">
        <w:rPr>
          <w:color w:val="000000" w:themeColor="text1"/>
          <w:sz w:val="21"/>
          <w:szCs w:val="21"/>
        </w:rPr>
        <w:t>. Право собственности на товар и риск случайной гибели или случайного повреждения товара переходит от Поставщика к Заказчику с момента фактического получения товара Заказчиком от Поставщика, что удостоверяется подписанием документов о приемке товара.</w:t>
      </w:r>
    </w:p>
    <w:p w:rsidR="00C61483" w:rsidRPr="008915C8" w:rsidRDefault="00C61483" w:rsidP="000F0119">
      <w:pPr>
        <w:ind w:firstLine="284"/>
        <w:jc w:val="both"/>
        <w:rPr>
          <w:color w:val="000000" w:themeColor="text1"/>
          <w:sz w:val="21"/>
          <w:szCs w:val="21"/>
        </w:rPr>
      </w:pPr>
      <w:r>
        <w:rPr>
          <w:color w:val="000000" w:themeColor="text1"/>
          <w:sz w:val="21"/>
          <w:szCs w:val="21"/>
        </w:rPr>
        <w:t xml:space="preserve">3.10. </w:t>
      </w:r>
      <w:r w:rsidRPr="00C61483">
        <w:rPr>
          <w:color w:val="000000" w:themeColor="text1"/>
          <w:sz w:val="21"/>
          <w:szCs w:val="21"/>
        </w:rPr>
        <w:t>По факту полного исполнения обязательств по Договору сторонами подписывается Акт сверки взаиморасчетов, а также в течении всего срока действия Договора по запросу любой из Сторон</w:t>
      </w:r>
      <w:r>
        <w:rPr>
          <w:color w:val="000000" w:themeColor="text1"/>
          <w:sz w:val="21"/>
          <w:szCs w:val="21"/>
        </w:rPr>
        <w:t>.</w:t>
      </w:r>
    </w:p>
    <w:p w:rsidR="000F0119" w:rsidRDefault="000F0119" w:rsidP="000F0119">
      <w:pPr>
        <w:keepNext/>
        <w:keepLines/>
        <w:tabs>
          <w:tab w:val="left" w:pos="284"/>
        </w:tabs>
        <w:ind w:firstLine="284"/>
        <w:jc w:val="center"/>
        <w:rPr>
          <w:b/>
          <w:color w:val="000000" w:themeColor="text1"/>
          <w:sz w:val="21"/>
          <w:szCs w:val="21"/>
        </w:rPr>
      </w:pPr>
    </w:p>
    <w:p w:rsidR="000F0119" w:rsidRPr="008915C8" w:rsidRDefault="000F0119" w:rsidP="000F0119">
      <w:pPr>
        <w:ind w:firstLine="284"/>
        <w:jc w:val="center"/>
        <w:rPr>
          <w:b/>
          <w:color w:val="000000" w:themeColor="text1"/>
          <w:sz w:val="21"/>
          <w:szCs w:val="21"/>
        </w:rPr>
      </w:pPr>
      <w:r w:rsidRPr="008915C8">
        <w:rPr>
          <w:b/>
          <w:color w:val="000000" w:themeColor="text1"/>
          <w:sz w:val="21"/>
          <w:szCs w:val="21"/>
        </w:rPr>
        <w:t>4. КАЧЕСТВО И ГАРАНТИЙНЫЙ СРОК</w:t>
      </w:r>
    </w:p>
    <w:p w:rsidR="000F0119" w:rsidRPr="008915C8" w:rsidRDefault="000F0119" w:rsidP="009279F7">
      <w:pPr>
        <w:widowControl w:val="0"/>
        <w:tabs>
          <w:tab w:val="left" w:pos="975"/>
          <w:tab w:val="left" w:pos="9639"/>
        </w:tabs>
        <w:autoSpaceDE w:val="0"/>
        <w:autoSpaceDN w:val="0"/>
        <w:adjustRightInd w:val="0"/>
        <w:ind w:right="-35" w:firstLine="284"/>
        <w:jc w:val="both"/>
        <w:rPr>
          <w:sz w:val="21"/>
          <w:szCs w:val="21"/>
        </w:rPr>
      </w:pPr>
      <w:r w:rsidRPr="008915C8">
        <w:rPr>
          <w:color w:val="000000" w:themeColor="text1"/>
          <w:sz w:val="21"/>
          <w:szCs w:val="21"/>
        </w:rPr>
        <w:t>4.1.</w:t>
      </w:r>
      <w:r w:rsidRPr="008915C8">
        <w:rPr>
          <w:sz w:val="21"/>
          <w:szCs w:val="21"/>
        </w:rPr>
        <w:t xml:space="preserve"> Поставщик гарантирует, что Товар является новым, ранее не использовавшимся, то есть не бывшим в эксплуатации, не восстановленным и не содержащим восстановленных компонентов, не имеет дефектов, связанных с функционированием при штатном его использовании, не имеет повреждений, а также соответствует техническим требованиям, качеству и комплектности, в соответствующей упаковке. Поставщик гарантирует, что Товар не имеет дефектов, связанных с конструкцией, и/или материалами, и/или работой по их изготовлению, и/или проявляющихся в результате действия и/или упущения производителя и / или Поставщика, при соблюдении Заказчиком правил эксплуатации поставляемого Товара. Поставщик гарантирует, что Товар является свободным от прав на него третьих лиц и других обременений, не является предметом спора или залога.</w:t>
      </w:r>
    </w:p>
    <w:p w:rsidR="000F0119" w:rsidRPr="008915C8" w:rsidRDefault="000F0119" w:rsidP="009279F7">
      <w:pPr>
        <w:widowControl w:val="0"/>
        <w:tabs>
          <w:tab w:val="left" w:pos="975"/>
          <w:tab w:val="left" w:pos="9639"/>
        </w:tabs>
        <w:autoSpaceDE w:val="0"/>
        <w:autoSpaceDN w:val="0"/>
        <w:adjustRightInd w:val="0"/>
        <w:ind w:right="-35" w:firstLine="284"/>
        <w:jc w:val="both"/>
        <w:rPr>
          <w:sz w:val="21"/>
          <w:szCs w:val="21"/>
        </w:rPr>
      </w:pPr>
      <w:r w:rsidRPr="008915C8">
        <w:rPr>
          <w:sz w:val="21"/>
          <w:szCs w:val="21"/>
        </w:rPr>
        <w:t xml:space="preserve">4.2. Поставщик гарантирует, что поставленный Товар соответствует обязательным требованиям ТР ТС, ГОСТ, СанПиН, если они утверждены на данный вид Товара, сертификатам международных стандартов качества, если они обязательны для данного вида Товара, оформленным в соответствии с законодательством Российской Федерации. </w:t>
      </w:r>
    </w:p>
    <w:p w:rsidR="000F0119" w:rsidRPr="008915C8" w:rsidRDefault="000F0119" w:rsidP="009279F7">
      <w:pPr>
        <w:widowControl w:val="0"/>
        <w:tabs>
          <w:tab w:val="left" w:pos="975"/>
          <w:tab w:val="left" w:pos="9639"/>
        </w:tabs>
        <w:autoSpaceDE w:val="0"/>
        <w:autoSpaceDN w:val="0"/>
        <w:adjustRightInd w:val="0"/>
        <w:ind w:right="-35" w:firstLine="284"/>
        <w:jc w:val="both"/>
        <w:rPr>
          <w:sz w:val="21"/>
          <w:szCs w:val="21"/>
        </w:rPr>
      </w:pPr>
      <w:r w:rsidRPr="008915C8">
        <w:rPr>
          <w:sz w:val="21"/>
          <w:szCs w:val="21"/>
        </w:rPr>
        <w:t xml:space="preserve">4.3. Срок гарантии на поставленный Товар, предоставляемой Поставщиком, должен соответствовать сроку (ресурсу), подтверждённому документами производителя (завода-изготовителя), передаваемыми Поставщиком Заказчику при поставке Товара, и составлять </w:t>
      </w:r>
      <w:r w:rsidRPr="008915C8">
        <w:rPr>
          <w:b/>
          <w:i/>
          <w:sz w:val="21"/>
          <w:szCs w:val="21"/>
        </w:rPr>
        <w:t xml:space="preserve">не менее </w:t>
      </w:r>
      <w:r w:rsidRPr="008915C8">
        <w:rPr>
          <w:rFonts w:eastAsia="Calibri"/>
          <w:b/>
          <w:bCs/>
          <w:i/>
          <w:sz w:val="21"/>
          <w:szCs w:val="21"/>
          <w:lang w:eastAsia="ar-SA"/>
        </w:rPr>
        <w:t>12 месяцев</w:t>
      </w:r>
      <w:r w:rsidRPr="008915C8">
        <w:rPr>
          <w:b/>
          <w:sz w:val="21"/>
          <w:szCs w:val="21"/>
        </w:rPr>
        <w:t>.</w:t>
      </w:r>
    </w:p>
    <w:p w:rsidR="000F0119" w:rsidRPr="008915C8" w:rsidRDefault="000F0119" w:rsidP="009279F7">
      <w:pPr>
        <w:widowControl w:val="0"/>
        <w:tabs>
          <w:tab w:val="left" w:pos="975"/>
          <w:tab w:val="left" w:pos="9639"/>
        </w:tabs>
        <w:autoSpaceDE w:val="0"/>
        <w:autoSpaceDN w:val="0"/>
        <w:adjustRightInd w:val="0"/>
        <w:ind w:right="-35" w:firstLine="284"/>
        <w:jc w:val="both"/>
        <w:rPr>
          <w:sz w:val="21"/>
          <w:szCs w:val="21"/>
        </w:rPr>
      </w:pPr>
      <w:r w:rsidRPr="008915C8">
        <w:rPr>
          <w:sz w:val="21"/>
          <w:szCs w:val="21"/>
        </w:rPr>
        <w:t>4.4. Гар</w:t>
      </w:r>
      <w:r>
        <w:rPr>
          <w:sz w:val="21"/>
          <w:szCs w:val="21"/>
        </w:rPr>
        <w:t>а</w:t>
      </w:r>
      <w:r w:rsidR="0028384D">
        <w:rPr>
          <w:sz w:val="21"/>
          <w:szCs w:val="21"/>
        </w:rPr>
        <w:t xml:space="preserve">нтия распространяется на Товар </w:t>
      </w:r>
      <w:r w:rsidRPr="008915C8">
        <w:rPr>
          <w:sz w:val="21"/>
          <w:szCs w:val="21"/>
        </w:rPr>
        <w:t>и комплектующие изделия.</w:t>
      </w:r>
    </w:p>
    <w:p w:rsidR="000F0119" w:rsidRPr="008915C8" w:rsidRDefault="000F0119" w:rsidP="009279F7">
      <w:pPr>
        <w:widowControl w:val="0"/>
        <w:tabs>
          <w:tab w:val="left" w:pos="975"/>
          <w:tab w:val="left" w:pos="9639"/>
        </w:tabs>
        <w:autoSpaceDE w:val="0"/>
        <w:autoSpaceDN w:val="0"/>
        <w:adjustRightInd w:val="0"/>
        <w:ind w:right="-35" w:firstLine="284"/>
        <w:jc w:val="both"/>
        <w:rPr>
          <w:sz w:val="21"/>
          <w:szCs w:val="21"/>
        </w:rPr>
      </w:pPr>
      <w:r w:rsidRPr="008915C8">
        <w:rPr>
          <w:sz w:val="21"/>
          <w:szCs w:val="21"/>
        </w:rPr>
        <w:t>4.5. Гарантийный срок исчисляется с момента подписания Заказчиком документа о приёмке Товара.</w:t>
      </w:r>
    </w:p>
    <w:p w:rsidR="000F0119" w:rsidRPr="008915C8" w:rsidRDefault="000F0119" w:rsidP="009279F7">
      <w:pPr>
        <w:widowControl w:val="0"/>
        <w:tabs>
          <w:tab w:val="left" w:pos="975"/>
          <w:tab w:val="left" w:pos="9639"/>
        </w:tabs>
        <w:autoSpaceDE w:val="0"/>
        <w:autoSpaceDN w:val="0"/>
        <w:adjustRightInd w:val="0"/>
        <w:ind w:right="-35" w:firstLine="284"/>
        <w:jc w:val="both"/>
        <w:rPr>
          <w:sz w:val="21"/>
          <w:szCs w:val="21"/>
        </w:rPr>
      </w:pPr>
      <w:r w:rsidRPr="008915C8">
        <w:rPr>
          <w:sz w:val="21"/>
          <w:szCs w:val="21"/>
        </w:rPr>
        <w:t>4.6. В случае поломки или обнаружения производственных дефектов в период гарантийного срока, Товар подлежит ремонту/</w:t>
      </w:r>
      <w:r w:rsidR="0028384D" w:rsidRPr="008915C8">
        <w:rPr>
          <w:sz w:val="21"/>
          <w:szCs w:val="21"/>
        </w:rPr>
        <w:t>замене в</w:t>
      </w:r>
      <w:r w:rsidRPr="008915C8">
        <w:rPr>
          <w:sz w:val="21"/>
          <w:szCs w:val="21"/>
        </w:rPr>
        <w:t xml:space="preserve"> течение 10 (десяти) дней с момента получения Поставщиком соответствующей претензии от Заказчика.</w:t>
      </w:r>
    </w:p>
    <w:p w:rsidR="000F0119" w:rsidRPr="008915C8" w:rsidRDefault="000F0119" w:rsidP="009279F7">
      <w:pPr>
        <w:widowControl w:val="0"/>
        <w:tabs>
          <w:tab w:val="left" w:pos="975"/>
          <w:tab w:val="left" w:pos="9639"/>
        </w:tabs>
        <w:autoSpaceDE w:val="0"/>
        <w:autoSpaceDN w:val="0"/>
        <w:adjustRightInd w:val="0"/>
        <w:ind w:right="-35" w:firstLine="284"/>
        <w:jc w:val="both"/>
        <w:rPr>
          <w:sz w:val="21"/>
          <w:szCs w:val="21"/>
        </w:rPr>
      </w:pPr>
      <w:r w:rsidRPr="008915C8">
        <w:rPr>
          <w:sz w:val="21"/>
          <w:szCs w:val="21"/>
        </w:rPr>
        <w:t>4.7. В период гарантийного срока расходы по доставке Товара для ремонта/замены, его возврату и все иные расходы, связанные с гарантийным обслуживанием Товара, осуществляются силами Поставщика и за его счёт.</w:t>
      </w:r>
    </w:p>
    <w:p w:rsidR="000F0119" w:rsidRDefault="000F0119" w:rsidP="000F0119">
      <w:pPr>
        <w:ind w:firstLine="284"/>
        <w:jc w:val="both"/>
        <w:rPr>
          <w:color w:val="000000" w:themeColor="text1"/>
          <w:sz w:val="21"/>
          <w:szCs w:val="21"/>
        </w:rPr>
      </w:pPr>
      <w:r w:rsidRPr="008915C8">
        <w:rPr>
          <w:sz w:val="21"/>
          <w:szCs w:val="21"/>
        </w:rPr>
        <w:t>4.8. Гарантийный срок продлевается на время, в течение которого Товар не мог использоваться из-за обнаруженных в нём недостатков</w:t>
      </w:r>
      <w:r w:rsidRPr="008915C8">
        <w:rPr>
          <w:color w:val="000000" w:themeColor="text1"/>
          <w:sz w:val="21"/>
          <w:szCs w:val="21"/>
        </w:rPr>
        <w:t>.</w:t>
      </w:r>
    </w:p>
    <w:p w:rsidR="009279F7" w:rsidRPr="008915C8" w:rsidRDefault="009279F7" w:rsidP="000F0119">
      <w:pPr>
        <w:ind w:firstLine="284"/>
        <w:jc w:val="both"/>
        <w:rPr>
          <w:color w:val="000000" w:themeColor="text1"/>
          <w:sz w:val="21"/>
          <w:szCs w:val="21"/>
        </w:rPr>
      </w:pPr>
    </w:p>
    <w:p w:rsidR="000F0119" w:rsidRPr="008915C8" w:rsidRDefault="000F0119" w:rsidP="000F0119">
      <w:pPr>
        <w:ind w:firstLine="284"/>
        <w:jc w:val="center"/>
        <w:rPr>
          <w:b/>
          <w:color w:val="000000" w:themeColor="text1"/>
          <w:sz w:val="21"/>
          <w:szCs w:val="21"/>
        </w:rPr>
      </w:pPr>
      <w:r w:rsidRPr="008915C8">
        <w:rPr>
          <w:b/>
          <w:color w:val="000000" w:themeColor="text1"/>
          <w:sz w:val="21"/>
          <w:szCs w:val="21"/>
        </w:rPr>
        <w:t>5. ОТВЕТСТВЕННОСТЬ СТОРОН</w:t>
      </w:r>
    </w:p>
    <w:p w:rsidR="000F0119" w:rsidRPr="008915C8" w:rsidRDefault="000F0119" w:rsidP="000F0119">
      <w:pPr>
        <w:tabs>
          <w:tab w:val="left" w:pos="0"/>
        </w:tabs>
        <w:snapToGrid w:val="0"/>
        <w:ind w:firstLine="284"/>
        <w:jc w:val="both"/>
        <w:rPr>
          <w:sz w:val="21"/>
          <w:szCs w:val="21"/>
        </w:rPr>
      </w:pPr>
      <w:r w:rsidRPr="008915C8">
        <w:rPr>
          <w:sz w:val="21"/>
          <w:szCs w:val="21"/>
        </w:rPr>
        <w:t>5.1.</w:t>
      </w:r>
      <w:r w:rsidRPr="008915C8">
        <w:rPr>
          <w:sz w:val="21"/>
          <w:szCs w:val="21"/>
        </w:rPr>
        <w:tab/>
        <w:t>В случае неисполнения, несвоевременного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0F0119" w:rsidRPr="008915C8" w:rsidRDefault="000F0119" w:rsidP="000F0119">
      <w:pPr>
        <w:tabs>
          <w:tab w:val="left" w:pos="0"/>
        </w:tabs>
        <w:snapToGrid w:val="0"/>
        <w:ind w:firstLine="284"/>
        <w:jc w:val="both"/>
        <w:rPr>
          <w:sz w:val="21"/>
          <w:szCs w:val="21"/>
        </w:rPr>
      </w:pPr>
      <w:r w:rsidRPr="008915C8">
        <w:rPr>
          <w:sz w:val="21"/>
          <w:szCs w:val="21"/>
        </w:rPr>
        <w:lastRenderedPageBreak/>
        <w:t>5.2.</w:t>
      </w:r>
      <w:r w:rsidRPr="008915C8">
        <w:rPr>
          <w:sz w:val="21"/>
          <w:szCs w:val="21"/>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0F0119" w:rsidRPr="008915C8" w:rsidRDefault="000F0119" w:rsidP="000F0119">
      <w:pPr>
        <w:tabs>
          <w:tab w:val="left" w:pos="0"/>
        </w:tabs>
        <w:snapToGrid w:val="0"/>
        <w:ind w:firstLine="284"/>
        <w:jc w:val="both"/>
        <w:rPr>
          <w:sz w:val="21"/>
          <w:szCs w:val="21"/>
        </w:rPr>
      </w:pPr>
      <w:r w:rsidRPr="008915C8">
        <w:rPr>
          <w:sz w:val="21"/>
          <w:szCs w:val="21"/>
        </w:rPr>
        <w:t>5.3.</w:t>
      </w:r>
      <w:r w:rsidRPr="008915C8">
        <w:rPr>
          <w:sz w:val="21"/>
          <w:szCs w:val="21"/>
        </w:rPr>
        <w:tab/>
        <w:t xml:space="preserve">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rsidR="000F0119" w:rsidRPr="008915C8" w:rsidRDefault="000F0119" w:rsidP="000F0119">
      <w:pPr>
        <w:tabs>
          <w:tab w:val="left" w:pos="0"/>
        </w:tabs>
        <w:snapToGrid w:val="0"/>
        <w:ind w:firstLine="284"/>
        <w:jc w:val="both"/>
        <w:rPr>
          <w:sz w:val="21"/>
          <w:szCs w:val="21"/>
        </w:rPr>
      </w:pPr>
      <w:r w:rsidRPr="008915C8">
        <w:rPr>
          <w:sz w:val="21"/>
          <w:szCs w:val="21"/>
        </w:rPr>
        <w:t>5.4.</w:t>
      </w:r>
      <w:r w:rsidRPr="008915C8">
        <w:rPr>
          <w:sz w:val="21"/>
          <w:szCs w:val="21"/>
        </w:rPr>
        <w:tab/>
        <w:t>Пеня начисляется за каждый день просрочки исполнения Поставщиком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0F0119" w:rsidRPr="008915C8" w:rsidRDefault="000F0119" w:rsidP="000F0119">
      <w:pPr>
        <w:tabs>
          <w:tab w:val="left" w:pos="0"/>
          <w:tab w:val="left" w:pos="1134"/>
        </w:tabs>
        <w:snapToGrid w:val="0"/>
        <w:ind w:firstLine="284"/>
        <w:jc w:val="both"/>
        <w:rPr>
          <w:sz w:val="21"/>
          <w:szCs w:val="21"/>
        </w:rPr>
      </w:pPr>
      <w:r w:rsidRPr="008915C8">
        <w:rPr>
          <w:sz w:val="21"/>
          <w:szCs w:val="21"/>
        </w:rPr>
        <w:t>5.5.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в размере 10 процентов от цены Договора.</w:t>
      </w:r>
    </w:p>
    <w:p w:rsidR="000F0119" w:rsidRPr="008915C8" w:rsidRDefault="000F0119" w:rsidP="000F0119">
      <w:pPr>
        <w:tabs>
          <w:tab w:val="left" w:pos="0"/>
          <w:tab w:val="left" w:pos="1134"/>
        </w:tabs>
        <w:snapToGrid w:val="0"/>
        <w:ind w:firstLine="284"/>
        <w:jc w:val="both"/>
        <w:rPr>
          <w:sz w:val="21"/>
          <w:szCs w:val="21"/>
        </w:rPr>
      </w:pPr>
      <w:r w:rsidRPr="008915C8">
        <w:rPr>
          <w:sz w:val="21"/>
          <w:szCs w:val="21"/>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F0119" w:rsidRPr="008915C8" w:rsidRDefault="000F0119" w:rsidP="000F0119">
      <w:pPr>
        <w:tabs>
          <w:tab w:val="left" w:pos="0"/>
          <w:tab w:val="left" w:pos="1134"/>
        </w:tabs>
        <w:snapToGrid w:val="0"/>
        <w:ind w:firstLine="284"/>
        <w:jc w:val="both"/>
        <w:rPr>
          <w:sz w:val="21"/>
          <w:szCs w:val="21"/>
        </w:rPr>
      </w:pPr>
      <w:r w:rsidRPr="008915C8">
        <w:rPr>
          <w:sz w:val="21"/>
          <w:szCs w:val="21"/>
        </w:rPr>
        <w:t>5.7. Поставщик обязан уплатить неустойку по первому требованию Заказчика. Оригинал или заверенную копию платёжного поручения с отметкой банка о проведении операции по оплате пени следует в однодневный срок предоставить Заказчику. До предоставления данных документов обязательства Поставщика по уплате пени считаются неисполненными и дают основание для обращения Заказчика в Арбитражный суд Республики Башкортостан.</w:t>
      </w:r>
    </w:p>
    <w:p w:rsidR="000F0119" w:rsidRPr="008915C8" w:rsidRDefault="000F0119" w:rsidP="000F0119">
      <w:pPr>
        <w:tabs>
          <w:tab w:val="left" w:pos="0"/>
          <w:tab w:val="left" w:pos="1134"/>
        </w:tabs>
        <w:snapToGrid w:val="0"/>
        <w:ind w:firstLine="284"/>
        <w:jc w:val="both"/>
        <w:rPr>
          <w:sz w:val="21"/>
          <w:szCs w:val="21"/>
        </w:rPr>
      </w:pPr>
      <w:r w:rsidRPr="008915C8">
        <w:rPr>
          <w:sz w:val="21"/>
          <w:szCs w:val="21"/>
        </w:rPr>
        <w:t>5.8. Учитывая, что для Заказчика надлежащее и своевременное исполнение Поставщиком своих обязательств по Договору имеет существенное значение, Стороны признают, что размер неустоек (штрафы, пени),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0F0119" w:rsidRPr="008915C8" w:rsidRDefault="000F0119" w:rsidP="000F0119">
      <w:pPr>
        <w:tabs>
          <w:tab w:val="left" w:pos="0"/>
          <w:tab w:val="left" w:pos="1134"/>
        </w:tabs>
        <w:snapToGrid w:val="0"/>
        <w:ind w:firstLine="284"/>
        <w:jc w:val="both"/>
        <w:rPr>
          <w:sz w:val="21"/>
          <w:szCs w:val="21"/>
        </w:rPr>
      </w:pPr>
      <w:r w:rsidRPr="008915C8">
        <w:rPr>
          <w:sz w:val="21"/>
          <w:szCs w:val="21"/>
        </w:rPr>
        <w:t>5.9. Применение штрафных санкций не освобождает Стороны от выполнения принятых ими обязательств.</w:t>
      </w:r>
    </w:p>
    <w:p w:rsidR="000F0119" w:rsidRPr="008915C8" w:rsidRDefault="000F0119" w:rsidP="000F0119">
      <w:pPr>
        <w:tabs>
          <w:tab w:val="left" w:pos="0"/>
          <w:tab w:val="left" w:pos="1134"/>
        </w:tabs>
        <w:snapToGrid w:val="0"/>
        <w:ind w:firstLine="284"/>
        <w:jc w:val="both"/>
        <w:rPr>
          <w:sz w:val="21"/>
          <w:szCs w:val="21"/>
        </w:rPr>
      </w:pPr>
      <w:r w:rsidRPr="008915C8">
        <w:rPr>
          <w:sz w:val="21"/>
          <w:szCs w:val="21"/>
        </w:rPr>
        <w:t>5.10.  За неисполнение или ненадлежащее исполнение иных обязательств по настоящему Договору Стороны несут ответственность в соответствии с действующим законодательством.</w:t>
      </w:r>
    </w:p>
    <w:p w:rsidR="000F0119" w:rsidRPr="008915C8" w:rsidRDefault="000F0119" w:rsidP="000F0119">
      <w:pPr>
        <w:tabs>
          <w:tab w:val="left" w:pos="851"/>
        </w:tabs>
        <w:autoSpaceDE w:val="0"/>
        <w:spacing w:line="22" w:lineRule="atLeast"/>
        <w:ind w:firstLine="284"/>
        <w:jc w:val="center"/>
        <w:rPr>
          <w:b/>
          <w:color w:val="000000" w:themeColor="text1"/>
          <w:sz w:val="21"/>
          <w:szCs w:val="21"/>
        </w:rPr>
      </w:pPr>
    </w:p>
    <w:p w:rsidR="000F0119" w:rsidRPr="008915C8" w:rsidRDefault="000F0119" w:rsidP="000F0119">
      <w:pPr>
        <w:tabs>
          <w:tab w:val="left" w:pos="851"/>
        </w:tabs>
        <w:autoSpaceDE w:val="0"/>
        <w:spacing w:line="22" w:lineRule="atLeast"/>
        <w:ind w:firstLine="284"/>
        <w:jc w:val="center"/>
        <w:rPr>
          <w:b/>
          <w:color w:val="000000" w:themeColor="text1"/>
          <w:sz w:val="21"/>
          <w:szCs w:val="21"/>
        </w:rPr>
      </w:pPr>
      <w:r w:rsidRPr="008915C8">
        <w:rPr>
          <w:b/>
          <w:color w:val="000000" w:themeColor="text1"/>
          <w:sz w:val="21"/>
          <w:szCs w:val="21"/>
        </w:rPr>
        <w:t>6. ОБЕСПЕЧЕНИЕ ИСПОЛНЕНИЯ ДОГОВОРА</w:t>
      </w:r>
    </w:p>
    <w:p w:rsidR="000F0119" w:rsidRPr="008915C8" w:rsidRDefault="000F0119" w:rsidP="0028384D">
      <w:pPr>
        <w:tabs>
          <w:tab w:val="left" w:pos="851"/>
        </w:tabs>
        <w:autoSpaceDE w:val="0"/>
        <w:spacing w:line="22" w:lineRule="atLeast"/>
        <w:ind w:firstLine="284"/>
        <w:jc w:val="both"/>
        <w:rPr>
          <w:color w:val="000000" w:themeColor="text1"/>
          <w:sz w:val="21"/>
          <w:szCs w:val="21"/>
        </w:rPr>
      </w:pPr>
      <w:r w:rsidRPr="008915C8">
        <w:rPr>
          <w:color w:val="000000" w:themeColor="text1"/>
          <w:sz w:val="21"/>
          <w:szCs w:val="21"/>
        </w:rPr>
        <w:t xml:space="preserve">6.1. </w:t>
      </w:r>
      <w:r w:rsidR="0028384D">
        <w:rPr>
          <w:color w:val="000000" w:themeColor="text1"/>
          <w:sz w:val="21"/>
          <w:szCs w:val="21"/>
        </w:rPr>
        <w:t>Не установлено</w:t>
      </w:r>
      <w:r w:rsidRPr="008915C8">
        <w:rPr>
          <w:color w:val="000000" w:themeColor="text1"/>
          <w:sz w:val="21"/>
          <w:szCs w:val="21"/>
        </w:rPr>
        <w:t>.</w:t>
      </w:r>
    </w:p>
    <w:p w:rsidR="000F0119" w:rsidRPr="008915C8" w:rsidRDefault="000F0119" w:rsidP="000F0119">
      <w:pPr>
        <w:widowControl w:val="0"/>
        <w:tabs>
          <w:tab w:val="left" w:pos="255"/>
          <w:tab w:val="left" w:pos="851"/>
          <w:tab w:val="center" w:pos="5188"/>
        </w:tabs>
        <w:ind w:firstLine="284"/>
        <w:jc w:val="center"/>
        <w:rPr>
          <w:b/>
          <w:color w:val="000000" w:themeColor="text1"/>
          <w:sz w:val="21"/>
          <w:szCs w:val="21"/>
        </w:rPr>
      </w:pPr>
      <w:r w:rsidRPr="008915C8">
        <w:rPr>
          <w:b/>
          <w:color w:val="000000" w:themeColor="text1"/>
          <w:sz w:val="21"/>
          <w:szCs w:val="21"/>
        </w:rPr>
        <w:t>7. АНТИКОРРУПЦИОННАЯ ОГОВОРКА</w:t>
      </w:r>
    </w:p>
    <w:p w:rsidR="00940E10" w:rsidRPr="00AE243E" w:rsidRDefault="00940E10" w:rsidP="00940E10">
      <w:pPr>
        <w:ind w:firstLine="284"/>
        <w:contextualSpacing/>
        <w:jc w:val="both"/>
        <w:rPr>
          <w:color w:val="000000"/>
          <w:sz w:val="21"/>
          <w:szCs w:val="21"/>
        </w:rPr>
      </w:pPr>
      <w:r w:rsidRPr="00AE243E">
        <w:rPr>
          <w:color w:val="000000"/>
          <w:sz w:val="21"/>
          <w:szCs w:val="21"/>
        </w:rPr>
        <w:t>7.1.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rsidR="00940E10" w:rsidRPr="00AE243E" w:rsidRDefault="00940E10" w:rsidP="00940E10">
      <w:pPr>
        <w:ind w:firstLine="284"/>
        <w:contextualSpacing/>
        <w:jc w:val="both"/>
        <w:rPr>
          <w:color w:val="000000"/>
          <w:sz w:val="21"/>
          <w:szCs w:val="21"/>
        </w:rPr>
      </w:pPr>
      <w:r w:rsidRPr="00AE243E">
        <w:rPr>
          <w:color w:val="000000"/>
          <w:sz w:val="21"/>
          <w:szCs w:val="21"/>
        </w:rPr>
        <w:t>7.2.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0E10" w:rsidRPr="00AE243E" w:rsidRDefault="00940E10" w:rsidP="00940E10">
      <w:pPr>
        <w:ind w:firstLine="284"/>
        <w:contextualSpacing/>
        <w:jc w:val="both"/>
        <w:rPr>
          <w:color w:val="000000"/>
          <w:sz w:val="21"/>
          <w:szCs w:val="21"/>
        </w:rPr>
      </w:pPr>
      <w:r w:rsidRPr="00AE243E">
        <w:rPr>
          <w:color w:val="000000"/>
          <w:sz w:val="21"/>
          <w:szCs w:val="21"/>
        </w:rPr>
        <w:t>7.3. В случае возникновения у одной Стороны подозрений, что произошло или может произойти нарушение любого из вышеуказанных условий,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rsidR="00940E10" w:rsidRPr="00AE243E" w:rsidRDefault="00940E10" w:rsidP="00940E10">
      <w:pPr>
        <w:ind w:firstLine="284"/>
        <w:contextualSpacing/>
        <w:jc w:val="both"/>
        <w:rPr>
          <w:sz w:val="21"/>
          <w:szCs w:val="21"/>
        </w:rPr>
      </w:pPr>
      <w:r w:rsidRPr="00AE243E">
        <w:rPr>
          <w:color w:val="000000"/>
          <w:sz w:val="21"/>
          <w:szCs w:val="21"/>
        </w:rPr>
        <w:t>7.4. В случае если указанные неправомерные действия работников одной из Сторон, ее аффилированных лиц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 основаниям, вправе требовать возмещения реального ущерба, возникшего в результате такого расторжения.</w:t>
      </w:r>
    </w:p>
    <w:p w:rsidR="000F0119" w:rsidRPr="008915C8" w:rsidRDefault="000F0119" w:rsidP="000F0119">
      <w:pPr>
        <w:widowControl w:val="0"/>
        <w:tabs>
          <w:tab w:val="left" w:pos="255"/>
          <w:tab w:val="left" w:pos="851"/>
          <w:tab w:val="center" w:pos="5188"/>
        </w:tabs>
        <w:ind w:firstLine="284"/>
        <w:rPr>
          <w:b/>
          <w:color w:val="000000" w:themeColor="text1"/>
          <w:sz w:val="21"/>
          <w:szCs w:val="21"/>
        </w:rPr>
      </w:pPr>
    </w:p>
    <w:p w:rsidR="000F0119" w:rsidRPr="008915C8" w:rsidRDefault="000F0119" w:rsidP="000F0119">
      <w:pPr>
        <w:widowControl w:val="0"/>
        <w:tabs>
          <w:tab w:val="left" w:pos="709"/>
          <w:tab w:val="left" w:pos="851"/>
        </w:tabs>
        <w:ind w:firstLine="284"/>
        <w:jc w:val="center"/>
        <w:rPr>
          <w:b/>
          <w:color w:val="000000" w:themeColor="text1"/>
          <w:sz w:val="21"/>
          <w:szCs w:val="21"/>
        </w:rPr>
      </w:pPr>
      <w:r w:rsidRPr="008915C8">
        <w:rPr>
          <w:b/>
          <w:color w:val="000000" w:themeColor="text1"/>
          <w:sz w:val="21"/>
          <w:szCs w:val="21"/>
        </w:rPr>
        <w:t>8. ЗАКЛЮЧИТЕЛЬНЫЕ ПОЛОЖЕНИЯ</w:t>
      </w:r>
    </w:p>
    <w:p w:rsidR="000F0119" w:rsidRPr="00FD178B" w:rsidRDefault="000F0119" w:rsidP="000F0119">
      <w:pPr>
        <w:ind w:firstLine="284"/>
        <w:jc w:val="both"/>
        <w:rPr>
          <w:color w:val="000000" w:themeColor="text1"/>
          <w:sz w:val="21"/>
          <w:szCs w:val="21"/>
        </w:rPr>
      </w:pPr>
      <w:r w:rsidRPr="008915C8">
        <w:rPr>
          <w:color w:val="000000" w:themeColor="text1"/>
          <w:sz w:val="21"/>
          <w:szCs w:val="21"/>
        </w:rPr>
        <w:t xml:space="preserve">8.1. Настоящий Договор вступает в силу с даты его заключения и действует </w:t>
      </w:r>
      <w:r w:rsidRPr="008915C8">
        <w:rPr>
          <w:b/>
          <w:i/>
          <w:color w:val="000000" w:themeColor="text1"/>
          <w:sz w:val="21"/>
          <w:szCs w:val="21"/>
        </w:rPr>
        <w:t>до 3</w:t>
      </w:r>
      <w:r w:rsidR="00C76A6C">
        <w:rPr>
          <w:b/>
          <w:i/>
          <w:color w:val="000000" w:themeColor="text1"/>
          <w:sz w:val="21"/>
          <w:szCs w:val="21"/>
        </w:rPr>
        <w:t>1</w:t>
      </w:r>
      <w:r w:rsidRPr="008915C8">
        <w:rPr>
          <w:b/>
          <w:i/>
          <w:color w:val="000000" w:themeColor="text1"/>
          <w:sz w:val="21"/>
          <w:szCs w:val="21"/>
        </w:rPr>
        <w:t xml:space="preserve"> </w:t>
      </w:r>
      <w:r w:rsidR="00C76A6C">
        <w:rPr>
          <w:b/>
          <w:i/>
          <w:color w:val="000000" w:themeColor="text1"/>
          <w:sz w:val="21"/>
          <w:szCs w:val="21"/>
        </w:rPr>
        <w:t>октября</w:t>
      </w:r>
      <w:r w:rsidRPr="008915C8">
        <w:rPr>
          <w:b/>
          <w:i/>
          <w:color w:val="000000" w:themeColor="text1"/>
          <w:sz w:val="21"/>
          <w:szCs w:val="21"/>
        </w:rPr>
        <w:t xml:space="preserve"> 202</w:t>
      </w:r>
      <w:r w:rsidR="00FD6494">
        <w:rPr>
          <w:b/>
          <w:i/>
          <w:color w:val="000000" w:themeColor="text1"/>
          <w:sz w:val="21"/>
          <w:szCs w:val="21"/>
        </w:rPr>
        <w:t>6</w:t>
      </w:r>
      <w:r w:rsidRPr="008915C8">
        <w:rPr>
          <w:b/>
          <w:i/>
          <w:color w:val="000000" w:themeColor="text1"/>
          <w:sz w:val="21"/>
          <w:szCs w:val="21"/>
        </w:rPr>
        <w:t xml:space="preserve"> г</w:t>
      </w:r>
      <w:r w:rsidRPr="008915C8">
        <w:rPr>
          <w:color w:val="000000" w:themeColor="text1"/>
          <w:sz w:val="21"/>
          <w:szCs w:val="21"/>
        </w:rPr>
        <w:t xml:space="preserve">., а в части исполнения гарантийных и финансовых обязательств (включая обязательства по уплате неустойки и (или) штрафа) – до полного их исполнения сторонами. Истечение срока действия договора не прекращает обязательства сторон, если они не исполнены сторонами в течение срока действия договора. </w:t>
      </w:r>
      <w:r w:rsidRPr="005A51FE">
        <w:rPr>
          <w:rFonts w:eastAsia="MS Mincho"/>
          <w:color w:val="000000"/>
          <w:sz w:val="21"/>
          <w:szCs w:val="21"/>
          <w:lang w:eastAsia="ja-JP"/>
        </w:rPr>
        <w:t>Договор составлен в форме электронного документа, подписанного сторонами электронной подписью в соответствии с законодательством РФ.</w:t>
      </w:r>
    </w:p>
    <w:p w:rsidR="009279F7" w:rsidRPr="00AE243E" w:rsidRDefault="009279F7" w:rsidP="00AD6AC8">
      <w:pPr>
        <w:overflowPunct w:val="0"/>
        <w:autoSpaceDE w:val="0"/>
        <w:autoSpaceDN w:val="0"/>
        <w:adjustRightInd w:val="0"/>
        <w:ind w:right="-2" w:firstLine="284"/>
        <w:contextualSpacing/>
        <w:jc w:val="both"/>
        <w:rPr>
          <w:sz w:val="21"/>
          <w:szCs w:val="21"/>
        </w:rPr>
      </w:pPr>
      <w:r w:rsidRPr="00AE243E">
        <w:rPr>
          <w:sz w:val="21"/>
          <w:szCs w:val="21"/>
        </w:rPr>
        <w:lastRenderedPageBreak/>
        <w:t xml:space="preserve">8.2. </w:t>
      </w:r>
      <w:r w:rsidR="00AD6AC8" w:rsidRPr="00AD6AC8">
        <w:rPr>
          <w:sz w:val="21"/>
          <w:szCs w:val="21"/>
        </w:rPr>
        <w:t>Стороны настоящего Договора дают своё согласие на осуществление министерством спорта Республики Башкортостан и органами государственного финансового контроля проверок соблюдения условий, целей и порядка предоставления субсидии</w:t>
      </w:r>
      <w:r w:rsidRPr="00AE243E">
        <w:rPr>
          <w:sz w:val="21"/>
          <w:szCs w:val="21"/>
        </w:rPr>
        <w:t>.</w:t>
      </w:r>
    </w:p>
    <w:p w:rsidR="000F0119" w:rsidRPr="008915C8" w:rsidRDefault="000F0119" w:rsidP="000F0119">
      <w:pPr>
        <w:ind w:firstLine="284"/>
        <w:jc w:val="both"/>
        <w:rPr>
          <w:color w:val="000000" w:themeColor="text1"/>
          <w:sz w:val="21"/>
          <w:szCs w:val="21"/>
        </w:rPr>
      </w:pPr>
      <w:r>
        <w:rPr>
          <w:color w:val="000000" w:themeColor="text1"/>
          <w:sz w:val="21"/>
          <w:szCs w:val="21"/>
        </w:rPr>
        <w:t>8.</w:t>
      </w:r>
      <w:r w:rsidR="00AD6AC8">
        <w:rPr>
          <w:color w:val="000000" w:themeColor="text1"/>
          <w:sz w:val="21"/>
          <w:szCs w:val="21"/>
        </w:rPr>
        <w:t>3</w:t>
      </w:r>
      <w:r>
        <w:rPr>
          <w:color w:val="000000" w:themeColor="text1"/>
          <w:sz w:val="21"/>
          <w:szCs w:val="21"/>
        </w:rPr>
        <w:t xml:space="preserve">. </w:t>
      </w:r>
      <w:r w:rsidRPr="008915C8">
        <w:rPr>
          <w:color w:val="000000" w:themeColor="text1"/>
          <w:sz w:val="21"/>
          <w:szCs w:val="21"/>
        </w:rPr>
        <w:t>Все споры или разногласия, возникающие между сторонами по настоящему договору или в связи с ним, разрешаются путем переговоров между сторонами. Если Стороны не придут к соглашению путем переговоров, все споры рассматриваются в претензионном порядке. Срок рассмотрения претензии – 10 (десяти) рабочих дней после даты получения претензии. Если по истечении данного срока от Стороны не последует ответа на претензию, претензия считается принятой.</w:t>
      </w:r>
    </w:p>
    <w:p w:rsidR="000F0119" w:rsidRPr="008915C8" w:rsidRDefault="000F0119" w:rsidP="000F0119">
      <w:pPr>
        <w:ind w:firstLine="284"/>
        <w:jc w:val="both"/>
        <w:rPr>
          <w:color w:val="000000" w:themeColor="text1"/>
          <w:sz w:val="21"/>
          <w:szCs w:val="21"/>
        </w:rPr>
      </w:pPr>
      <w:r w:rsidRPr="008915C8">
        <w:rPr>
          <w:color w:val="000000" w:themeColor="text1"/>
          <w:sz w:val="21"/>
          <w:szCs w:val="21"/>
        </w:rPr>
        <w:t>В случае, если споры не урегулированы Сторонами в ходе переговоров и в претензионном порядке, то они передаются заинтересованной Стороной в Арбитражный суд Республики Башкортостан.</w:t>
      </w:r>
    </w:p>
    <w:p w:rsidR="000F0119" w:rsidRPr="008915C8" w:rsidRDefault="000F0119" w:rsidP="000F0119">
      <w:pPr>
        <w:ind w:firstLine="284"/>
        <w:jc w:val="both"/>
        <w:rPr>
          <w:color w:val="000000" w:themeColor="text1"/>
          <w:sz w:val="21"/>
          <w:szCs w:val="21"/>
        </w:rPr>
      </w:pPr>
      <w:r>
        <w:rPr>
          <w:color w:val="000000" w:themeColor="text1"/>
          <w:sz w:val="21"/>
          <w:szCs w:val="21"/>
        </w:rPr>
        <w:t>8.</w:t>
      </w:r>
      <w:r w:rsidR="00AD6AC8">
        <w:rPr>
          <w:color w:val="000000" w:themeColor="text1"/>
          <w:sz w:val="21"/>
          <w:szCs w:val="21"/>
        </w:rPr>
        <w:t>4</w:t>
      </w:r>
      <w:r w:rsidRPr="008915C8">
        <w:rPr>
          <w:color w:val="000000" w:themeColor="text1"/>
          <w:sz w:val="21"/>
          <w:szCs w:val="21"/>
        </w:rPr>
        <w:t>. Договор может быть расторгнут по соглашению сторон, по решению суда или в связи с односторонним отказом Заказчика от исполнения договора.</w:t>
      </w:r>
    </w:p>
    <w:p w:rsidR="000F0119" w:rsidRPr="008915C8" w:rsidRDefault="000F0119" w:rsidP="000F0119">
      <w:pPr>
        <w:widowControl w:val="0"/>
        <w:spacing w:line="240" w:lineRule="atLeast"/>
        <w:ind w:firstLine="284"/>
        <w:jc w:val="both"/>
        <w:rPr>
          <w:color w:val="000000" w:themeColor="text1"/>
          <w:sz w:val="21"/>
          <w:szCs w:val="21"/>
        </w:rPr>
      </w:pPr>
      <w:r>
        <w:rPr>
          <w:color w:val="000000" w:themeColor="text1"/>
          <w:sz w:val="21"/>
          <w:szCs w:val="21"/>
        </w:rPr>
        <w:t>8.</w:t>
      </w:r>
      <w:r w:rsidR="00AD6AC8">
        <w:rPr>
          <w:color w:val="000000" w:themeColor="text1"/>
          <w:sz w:val="21"/>
          <w:szCs w:val="21"/>
        </w:rPr>
        <w:t>5</w:t>
      </w:r>
      <w:r w:rsidRPr="008915C8">
        <w:rPr>
          <w:color w:val="000000" w:themeColor="text1"/>
          <w:sz w:val="21"/>
          <w:szCs w:val="21"/>
        </w:rPr>
        <w:t>. Заказчик вправе принять решение об одностороннем отказе от исполнения договора в следующих случаях:</w:t>
      </w:r>
    </w:p>
    <w:p w:rsidR="000F0119" w:rsidRPr="008915C8" w:rsidRDefault="000F0119" w:rsidP="000F0119">
      <w:pPr>
        <w:widowControl w:val="0"/>
        <w:spacing w:line="240" w:lineRule="atLeast"/>
        <w:ind w:firstLine="284"/>
        <w:jc w:val="both"/>
        <w:rPr>
          <w:color w:val="000000" w:themeColor="text1"/>
          <w:sz w:val="21"/>
          <w:szCs w:val="21"/>
        </w:rPr>
      </w:pPr>
      <w:r w:rsidRPr="008915C8">
        <w:rPr>
          <w:color w:val="000000" w:themeColor="text1"/>
          <w:sz w:val="21"/>
          <w:szCs w:val="21"/>
        </w:rPr>
        <w:t xml:space="preserve">- нарушение Поставщиком </w:t>
      </w:r>
      <w:r w:rsidR="009279F7">
        <w:rPr>
          <w:color w:val="000000" w:themeColor="text1"/>
          <w:sz w:val="21"/>
          <w:szCs w:val="21"/>
        </w:rPr>
        <w:t>сроков, предусмотренных п.1.3. Д</w:t>
      </w:r>
      <w:r w:rsidRPr="008915C8">
        <w:rPr>
          <w:color w:val="000000" w:themeColor="text1"/>
          <w:sz w:val="21"/>
          <w:szCs w:val="21"/>
        </w:rPr>
        <w:t>оговора, более чем на 3 (три) дня;</w:t>
      </w:r>
    </w:p>
    <w:p w:rsidR="000F0119" w:rsidRPr="008915C8" w:rsidRDefault="000F0119" w:rsidP="000F0119">
      <w:pPr>
        <w:widowControl w:val="0"/>
        <w:spacing w:line="240" w:lineRule="atLeast"/>
        <w:ind w:firstLine="284"/>
        <w:jc w:val="both"/>
        <w:rPr>
          <w:strike/>
          <w:color w:val="000000" w:themeColor="text1"/>
          <w:sz w:val="21"/>
          <w:szCs w:val="21"/>
        </w:rPr>
      </w:pPr>
      <w:r w:rsidRPr="008915C8">
        <w:rPr>
          <w:color w:val="000000" w:themeColor="text1"/>
          <w:sz w:val="21"/>
          <w:szCs w:val="21"/>
        </w:rPr>
        <w:t xml:space="preserve">- если Поставщик в предусмотренный п.3.8. </w:t>
      </w:r>
      <w:r w:rsidR="009279F7">
        <w:rPr>
          <w:color w:val="000000" w:themeColor="text1"/>
          <w:sz w:val="21"/>
          <w:szCs w:val="21"/>
        </w:rPr>
        <w:t>Д</w:t>
      </w:r>
      <w:r w:rsidRPr="008915C8">
        <w:rPr>
          <w:color w:val="000000" w:themeColor="text1"/>
          <w:sz w:val="21"/>
          <w:szCs w:val="21"/>
        </w:rPr>
        <w:t>оговора срок не устранил недостатки, указанные в акте о выявленных недостатках.</w:t>
      </w:r>
    </w:p>
    <w:p w:rsidR="000F0119" w:rsidRPr="008915C8" w:rsidRDefault="000F0119" w:rsidP="000F0119">
      <w:pPr>
        <w:widowControl w:val="0"/>
        <w:ind w:firstLine="284"/>
        <w:jc w:val="both"/>
        <w:rPr>
          <w:color w:val="000000" w:themeColor="text1"/>
          <w:sz w:val="21"/>
          <w:szCs w:val="21"/>
        </w:rPr>
      </w:pPr>
      <w:r w:rsidRPr="008915C8">
        <w:rPr>
          <w:color w:val="000000" w:themeColor="text1"/>
          <w:sz w:val="21"/>
          <w:szCs w:val="21"/>
        </w:rPr>
        <w:t xml:space="preserve">- в иных случаях, предусмотренных гражданским законодательством Российской Федерации для одностороннего отказа от исполнения отдельных видов обязательств и Положением о закупке товаров, работ, услуг </w:t>
      </w:r>
      <w:r w:rsidR="009279F7">
        <w:rPr>
          <w:color w:val="000000" w:themeColor="text1"/>
          <w:sz w:val="21"/>
          <w:szCs w:val="21"/>
        </w:rPr>
        <w:t xml:space="preserve">для нужд </w:t>
      </w:r>
      <w:r w:rsidR="00AD6AC8" w:rsidRPr="00AD6AC8">
        <w:rPr>
          <w:color w:val="000000" w:themeColor="text1"/>
          <w:sz w:val="21"/>
          <w:szCs w:val="21"/>
        </w:rPr>
        <w:t>ГАУ ЦСП РБ «Дворец борьбы»</w:t>
      </w:r>
      <w:r w:rsidR="00AD6AC8">
        <w:rPr>
          <w:color w:val="000000" w:themeColor="text1"/>
          <w:sz w:val="21"/>
          <w:szCs w:val="21"/>
        </w:rPr>
        <w:t>.</w:t>
      </w:r>
    </w:p>
    <w:p w:rsidR="000F0119" w:rsidRPr="008915C8" w:rsidRDefault="000F0119" w:rsidP="000F0119">
      <w:pPr>
        <w:widowControl w:val="0"/>
        <w:spacing w:line="240" w:lineRule="atLeast"/>
        <w:ind w:firstLine="284"/>
        <w:jc w:val="both"/>
        <w:rPr>
          <w:color w:val="000000" w:themeColor="text1"/>
          <w:sz w:val="21"/>
          <w:szCs w:val="21"/>
        </w:rPr>
      </w:pPr>
      <w:r>
        <w:rPr>
          <w:color w:val="000000" w:themeColor="text1"/>
          <w:sz w:val="21"/>
          <w:szCs w:val="21"/>
        </w:rPr>
        <w:t>8.</w:t>
      </w:r>
      <w:r w:rsidR="00AD6AC8">
        <w:rPr>
          <w:color w:val="000000" w:themeColor="text1"/>
          <w:sz w:val="21"/>
          <w:szCs w:val="21"/>
        </w:rPr>
        <w:t>6</w:t>
      </w:r>
      <w:r w:rsidRPr="008915C8">
        <w:rPr>
          <w:color w:val="000000" w:themeColor="text1"/>
          <w:sz w:val="21"/>
          <w:szCs w:val="21"/>
        </w:rPr>
        <w:t>. Решение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вышеуказанных требований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w:t>
      </w:r>
    </w:p>
    <w:p w:rsidR="000F0119" w:rsidRPr="008915C8" w:rsidRDefault="000F0119" w:rsidP="000F0119">
      <w:pPr>
        <w:widowControl w:val="0"/>
        <w:spacing w:line="240" w:lineRule="atLeast"/>
        <w:ind w:firstLine="284"/>
        <w:jc w:val="both"/>
        <w:rPr>
          <w:color w:val="000000" w:themeColor="text1"/>
          <w:sz w:val="21"/>
          <w:szCs w:val="21"/>
        </w:rPr>
      </w:pPr>
      <w:r w:rsidRPr="008915C8">
        <w:rPr>
          <w:color w:val="000000" w:themeColor="text1"/>
          <w:sz w:val="21"/>
          <w:szCs w:val="21"/>
        </w:rPr>
        <w:t>Решение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об одностороннем отказе от исполнения договора.</w:t>
      </w:r>
    </w:p>
    <w:p w:rsidR="00586511" w:rsidRDefault="000F0119" w:rsidP="000F0119">
      <w:pPr>
        <w:widowControl w:val="0"/>
        <w:spacing w:line="240" w:lineRule="atLeast"/>
        <w:ind w:firstLine="284"/>
        <w:jc w:val="both"/>
        <w:rPr>
          <w:rFonts w:eastAsia="Calibri"/>
          <w:sz w:val="21"/>
          <w:szCs w:val="21"/>
          <w:lang w:eastAsia="en-US"/>
        </w:rPr>
      </w:pPr>
      <w:r>
        <w:rPr>
          <w:color w:val="000000" w:themeColor="text1"/>
          <w:sz w:val="21"/>
          <w:szCs w:val="21"/>
        </w:rPr>
        <w:t>8.8</w:t>
      </w:r>
      <w:r w:rsidRPr="008915C8">
        <w:rPr>
          <w:color w:val="000000" w:themeColor="text1"/>
          <w:sz w:val="21"/>
          <w:szCs w:val="21"/>
        </w:rPr>
        <w:t xml:space="preserve">. </w:t>
      </w:r>
      <w:r w:rsidR="00586511" w:rsidRPr="00CE0897">
        <w:rPr>
          <w:rFonts w:eastAsia="Calibri"/>
          <w:sz w:val="21"/>
          <w:szCs w:val="21"/>
          <w:lang w:eastAsia="en-US"/>
        </w:rPr>
        <w:t>В случае уменьшения Заказчику ранее предоставленной субсидии на финансовое обеспечение выполнения государственного задания на оказание государственных услуг (выполнение работ), на основании пункта 5 статьи 78.1 Бюджетного кодекса Российской Федерации, Стороны заключают дополнительное соглашение к Договору, которым пропорционально уменьшению размера субсидии, будет уменьшен объем товаров, работ, услуг.</w:t>
      </w:r>
    </w:p>
    <w:p w:rsidR="000F0119" w:rsidRPr="008915C8" w:rsidRDefault="00586511" w:rsidP="000F0119">
      <w:pPr>
        <w:widowControl w:val="0"/>
        <w:spacing w:line="240" w:lineRule="atLeast"/>
        <w:ind w:firstLine="284"/>
        <w:jc w:val="both"/>
        <w:rPr>
          <w:color w:val="000000" w:themeColor="text1"/>
          <w:sz w:val="21"/>
          <w:szCs w:val="21"/>
        </w:rPr>
      </w:pPr>
      <w:r>
        <w:rPr>
          <w:rFonts w:eastAsia="Calibri"/>
          <w:sz w:val="21"/>
          <w:szCs w:val="21"/>
          <w:lang w:eastAsia="en-US"/>
        </w:rPr>
        <w:t xml:space="preserve">8.9. </w:t>
      </w:r>
      <w:r w:rsidR="000F0119" w:rsidRPr="008915C8">
        <w:rPr>
          <w:color w:val="000000" w:themeColor="text1"/>
          <w:sz w:val="21"/>
          <w:szCs w:val="21"/>
        </w:rPr>
        <w:t xml:space="preserve">Любые изменения и дополнения к договору действительны в случаях, предусмотренных Положением о закупке товаров, работ, услуг </w:t>
      </w:r>
      <w:r w:rsidR="009279F7">
        <w:rPr>
          <w:color w:val="000000" w:themeColor="text1"/>
          <w:sz w:val="21"/>
          <w:szCs w:val="21"/>
        </w:rPr>
        <w:t xml:space="preserve">для нужд </w:t>
      </w:r>
      <w:r w:rsidR="00AD6AC8" w:rsidRPr="00AD6AC8">
        <w:rPr>
          <w:color w:val="000000" w:themeColor="text1"/>
          <w:sz w:val="21"/>
          <w:szCs w:val="21"/>
        </w:rPr>
        <w:t>ГАУ ЦСП РБ «Дворец борьбы»</w:t>
      </w:r>
      <w:r w:rsidR="000F0119" w:rsidRPr="008915C8">
        <w:rPr>
          <w:color w:val="000000" w:themeColor="text1"/>
          <w:sz w:val="21"/>
          <w:szCs w:val="21"/>
        </w:rPr>
        <w:t>, и при условии, если они совершены в письменной форме, подписаны надлежаще уполномоченными на то представителями сторон и скреплены печатями (при наличии).</w:t>
      </w:r>
    </w:p>
    <w:p w:rsidR="000F0119" w:rsidRPr="008915C8" w:rsidRDefault="000F0119" w:rsidP="000F0119">
      <w:pPr>
        <w:widowControl w:val="0"/>
        <w:spacing w:line="240" w:lineRule="atLeast"/>
        <w:ind w:firstLine="284"/>
        <w:jc w:val="both"/>
        <w:rPr>
          <w:color w:val="000000" w:themeColor="text1"/>
          <w:sz w:val="21"/>
          <w:szCs w:val="21"/>
        </w:rPr>
      </w:pPr>
      <w:r w:rsidRPr="008915C8">
        <w:rPr>
          <w:color w:val="000000" w:themeColor="text1"/>
          <w:sz w:val="21"/>
          <w:szCs w:val="21"/>
        </w:rPr>
        <w:t>К договору прилагаются:</w:t>
      </w:r>
    </w:p>
    <w:p w:rsidR="000F0119" w:rsidRDefault="000F0119" w:rsidP="000F0119">
      <w:pPr>
        <w:widowControl w:val="0"/>
        <w:spacing w:line="240" w:lineRule="atLeast"/>
        <w:ind w:firstLine="284"/>
        <w:jc w:val="both"/>
        <w:rPr>
          <w:color w:val="000000" w:themeColor="text1"/>
          <w:sz w:val="21"/>
          <w:szCs w:val="21"/>
        </w:rPr>
      </w:pPr>
      <w:r w:rsidRPr="008915C8">
        <w:rPr>
          <w:color w:val="000000" w:themeColor="text1"/>
          <w:sz w:val="21"/>
          <w:szCs w:val="21"/>
        </w:rPr>
        <w:t>Приложение № 1 – Спецификация</w:t>
      </w:r>
      <w:r w:rsidR="00EF6641">
        <w:rPr>
          <w:color w:val="000000" w:themeColor="text1"/>
          <w:sz w:val="21"/>
          <w:szCs w:val="21"/>
        </w:rPr>
        <w:t>.</w:t>
      </w:r>
      <w:r w:rsidRPr="008915C8">
        <w:rPr>
          <w:color w:val="000000" w:themeColor="text1"/>
          <w:sz w:val="21"/>
          <w:szCs w:val="21"/>
        </w:rPr>
        <w:t xml:space="preserve"> </w:t>
      </w:r>
    </w:p>
    <w:p w:rsidR="000F0119" w:rsidRPr="008915C8" w:rsidRDefault="000F0119" w:rsidP="000F0119">
      <w:pPr>
        <w:tabs>
          <w:tab w:val="left" w:pos="284"/>
          <w:tab w:val="left" w:pos="851"/>
        </w:tabs>
        <w:ind w:firstLine="284"/>
        <w:jc w:val="center"/>
        <w:rPr>
          <w:b/>
          <w:color w:val="000000" w:themeColor="text1"/>
          <w:sz w:val="21"/>
          <w:szCs w:val="21"/>
        </w:rPr>
      </w:pPr>
      <w:r w:rsidRPr="008915C8">
        <w:rPr>
          <w:b/>
          <w:color w:val="000000" w:themeColor="text1"/>
          <w:sz w:val="21"/>
          <w:szCs w:val="21"/>
        </w:rPr>
        <w:t>9.ЮРИДИЧЕСКИЕ АДРЕСА И ПЛАТЕЖНЫЕ РЕКВИЗИТЫ</w:t>
      </w:r>
    </w:p>
    <w:tbl>
      <w:tblPr>
        <w:tblpPr w:leftFromText="180" w:rightFromText="180" w:vertAnchor="text" w:horzAnchor="page" w:tblpX="988" w:tblpY="391"/>
        <w:tblW w:w="9759" w:type="dxa"/>
        <w:tblLook w:val="04A0" w:firstRow="1" w:lastRow="0" w:firstColumn="1" w:lastColumn="0" w:noHBand="0" w:noVBand="1"/>
      </w:tblPr>
      <w:tblGrid>
        <w:gridCol w:w="5077"/>
        <w:gridCol w:w="4682"/>
      </w:tblGrid>
      <w:tr w:rsidR="00AD6AC8" w:rsidRPr="00B102AB" w:rsidTr="00B102AB">
        <w:trPr>
          <w:cantSplit/>
          <w:trHeight w:val="3921"/>
        </w:trPr>
        <w:tc>
          <w:tcPr>
            <w:tcW w:w="5077" w:type="dxa"/>
            <w:shd w:val="clear" w:color="auto" w:fill="auto"/>
          </w:tcPr>
          <w:p w:rsidR="00AD6AC8" w:rsidRPr="00B102AB" w:rsidRDefault="00AD6AC8" w:rsidP="00AD6AC8">
            <w:pPr>
              <w:tabs>
                <w:tab w:val="left" w:pos="5798"/>
              </w:tabs>
              <w:rPr>
                <w:b/>
                <w:spacing w:val="-7"/>
                <w:sz w:val="18"/>
                <w:szCs w:val="18"/>
              </w:rPr>
            </w:pPr>
            <w:r w:rsidRPr="00B102AB">
              <w:rPr>
                <w:b/>
                <w:spacing w:val="-7"/>
                <w:sz w:val="18"/>
                <w:szCs w:val="18"/>
              </w:rPr>
              <w:t>Заказчик:</w:t>
            </w:r>
          </w:p>
          <w:p w:rsidR="00AD6AC8" w:rsidRPr="00B102AB" w:rsidRDefault="00AD6AC8" w:rsidP="00AD6AC8">
            <w:pPr>
              <w:tabs>
                <w:tab w:val="left" w:pos="5798"/>
              </w:tabs>
              <w:rPr>
                <w:spacing w:val="-7"/>
                <w:sz w:val="18"/>
                <w:szCs w:val="18"/>
              </w:rPr>
            </w:pPr>
            <w:r w:rsidRPr="00B102AB">
              <w:rPr>
                <w:b/>
                <w:spacing w:val="-7"/>
                <w:sz w:val="18"/>
                <w:szCs w:val="18"/>
              </w:rPr>
              <w:t>ГАУ ЦСП РБ «Дворец борьбы»</w:t>
            </w:r>
            <w:r w:rsidRPr="00B102AB">
              <w:rPr>
                <w:b/>
                <w:spacing w:val="-7"/>
                <w:sz w:val="18"/>
                <w:szCs w:val="18"/>
              </w:rPr>
              <w:br/>
            </w:r>
            <w:r w:rsidRPr="00B102AB">
              <w:rPr>
                <w:spacing w:val="-7"/>
                <w:sz w:val="18"/>
                <w:szCs w:val="18"/>
              </w:rPr>
              <w:t>Адрес: 450054, РБ, г. Уфа, ул. Проспект</w:t>
            </w:r>
            <w:r w:rsidRPr="00B102AB">
              <w:rPr>
                <w:spacing w:val="-7"/>
                <w:sz w:val="18"/>
                <w:szCs w:val="18"/>
              </w:rPr>
              <w:br/>
              <w:t>Октября, 84/4</w:t>
            </w:r>
            <w:r w:rsidRPr="00B102AB">
              <w:rPr>
                <w:spacing w:val="-7"/>
                <w:sz w:val="18"/>
                <w:szCs w:val="18"/>
              </w:rPr>
              <w:br/>
              <w:t>Банковские реквизиты:</w:t>
            </w:r>
            <w:r w:rsidRPr="00B102AB">
              <w:rPr>
                <w:spacing w:val="-7"/>
                <w:sz w:val="18"/>
                <w:szCs w:val="18"/>
              </w:rPr>
              <w:br/>
              <w:t>МИНФИН РБ(ГАУ ЦСП РБ</w:t>
            </w:r>
            <w:r w:rsidRPr="00B102AB">
              <w:rPr>
                <w:spacing w:val="-7"/>
                <w:sz w:val="18"/>
                <w:szCs w:val="18"/>
              </w:rPr>
              <w:br/>
              <w:t>«Дворец борьбы» л/с 30113340070)</w:t>
            </w:r>
            <w:r w:rsidRPr="00B102AB">
              <w:rPr>
                <w:spacing w:val="-7"/>
                <w:sz w:val="18"/>
                <w:szCs w:val="18"/>
              </w:rPr>
              <w:br/>
              <w:t>ИНН 0276977925</w:t>
            </w:r>
            <w:r w:rsidRPr="00B102AB">
              <w:rPr>
                <w:spacing w:val="-7"/>
                <w:sz w:val="18"/>
                <w:szCs w:val="18"/>
              </w:rPr>
              <w:br/>
              <w:t>КПП 027601001</w:t>
            </w:r>
            <w:r w:rsidRPr="00B102AB">
              <w:rPr>
                <w:spacing w:val="-7"/>
                <w:sz w:val="18"/>
                <w:szCs w:val="18"/>
              </w:rPr>
              <w:br/>
            </w:r>
            <w:r w:rsidR="00147BF1" w:rsidRPr="00B102AB">
              <w:rPr>
                <w:spacing w:val="-7"/>
                <w:sz w:val="18"/>
                <w:szCs w:val="18"/>
              </w:rPr>
              <w:t>Операционно-кассовый центр № 6 Уральского главного управления Центрального банка Российской Федерации//УФК по Республике Башкортостан г.Уфа (ОКЦ № 6 Уральского ГУ Банка России//УФК по Республике Башкортостан г.Уфа)</w:t>
            </w:r>
            <w:r w:rsidRPr="00B102AB">
              <w:rPr>
                <w:spacing w:val="-7"/>
                <w:sz w:val="18"/>
                <w:szCs w:val="18"/>
              </w:rPr>
              <w:br/>
              <w:t>Кор.счет: 40102810045370000067</w:t>
            </w:r>
            <w:r w:rsidRPr="00B102AB">
              <w:rPr>
                <w:spacing w:val="-7"/>
                <w:sz w:val="18"/>
                <w:szCs w:val="18"/>
              </w:rPr>
              <w:br/>
              <w:t>Счет: 03224643800000000100</w:t>
            </w:r>
            <w:r w:rsidRPr="00B102AB">
              <w:rPr>
                <w:spacing w:val="-7"/>
                <w:sz w:val="18"/>
                <w:szCs w:val="18"/>
              </w:rPr>
              <w:br/>
              <w:t>БИК 018073401 ОГРН 1230200041851</w:t>
            </w:r>
            <w:r w:rsidRPr="00B102AB">
              <w:rPr>
                <w:spacing w:val="-7"/>
                <w:sz w:val="18"/>
                <w:szCs w:val="18"/>
              </w:rPr>
              <w:br/>
              <w:t>ОКТМО 80701000001</w:t>
            </w:r>
            <w:r w:rsidRPr="00B102AB">
              <w:rPr>
                <w:spacing w:val="-7"/>
                <w:sz w:val="18"/>
                <w:szCs w:val="18"/>
              </w:rPr>
              <w:br/>
              <w:t>ОКВЭД 93.19 ОКПО 58537472</w:t>
            </w:r>
            <w:r w:rsidRPr="00B102AB">
              <w:rPr>
                <w:spacing w:val="-7"/>
                <w:sz w:val="18"/>
                <w:szCs w:val="18"/>
              </w:rPr>
              <w:br/>
              <w:t>ОКОПФ 75201 ОКФС 13</w:t>
            </w:r>
            <w:r w:rsidRPr="00B102AB">
              <w:rPr>
                <w:spacing w:val="-7"/>
                <w:sz w:val="18"/>
                <w:szCs w:val="18"/>
              </w:rPr>
              <w:br/>
              <w:t>Адрес электронной почты:</w:t>
            </w:r>
            <w:r w:rsidRPr="00B102AB">
              <w:rPr>
                <w:spacing w:val="-7"/>
                <w:sz w:val="18"/>
                <w:szCs w:val="18"/>
              </w:rPr>
              <w:br/>
            </w:r>
            <w:hyperlink r:id="rId8" w:history="1">
              <w:r w:rsidRPr="00B102AB">
                <w:rPr>
                  <w:color w:val="0000FF"/>
                  <w:spacing w:val="-7"/>
                  <w:sz w:val="18"/>
                  <w:szCs w:val="18"/>
                  <w:u w:val="single"/>
                </w:rPr>
                <w:t>priem@dbufa.ru</w:t>
              </w:r>
            </w:hyperlink>
          </w:p>
        </w:tc>
        <w:tc>
          <w:tcPr>
            <w:tcW w:w="4682" w:type="dxa"/>
            <w:shd w:val="clear" w:color="auto" w:fill="auto"/>
          </w:tcPr>
          <w:p w:rsidR="00AD6AC8" w:rsidRPr="00B102AB" w:rsidRDefault="00AD6AC8" w:rsidP="00AD6AC8">
            <w:pPr>
              <w:tabs>
                <w:tab w:val="left" w:pos="851"/>
              </w:tabs>
              <w:ind w:firstLine="284"/>
              <w:rPr>
                <w:color w:val="000000" w:themeColor="text1"/>
                <w:sz w:val="18"/>
                <w:szCs w:val="18"/>
              </w:rPr>
            </w:pPr>
            <w:r w:rsidRPr="00B102AB">
              <w:rPr>
                <w:b/>
                <w:color w:val="000000" w:themeColor="text1"/>
                <w:sz w:val="18"/>
                <w:szCs w:val="18"/>
              </w:rPr>
              <w:t>Поставщик:</w:t>
            </w:r>
          </w:p>
        </w:tc>
      </w:tr>
      <w:tr w:rsidR="00AD6AC8" w:rsidRPr="00B102AB" w:rsidTr="00B102AB">
        <w:trPr>
          <w:cantSplit/>
          <w:trHeight w:val="80"/>
        </w:trPr>
        <w:tc>
          <w:tcPr>
            <w:tcW w:w="5077" w:type="dxa"/>
            <w:shd w:val="clear" w:color="auto" w:fill="auto"/>
          </w:tcPr>
          <w:p w:rsidR="00AD6AC8" w:rsidRPr="00B102AB" w:rsidRDefault="00AD6AC8" w:rsidP="00AD6AC8">
            <w:pPr>
              <w:suppressAutoHyphens/>
              <w:rPr>
                <w:b/>
                <w:sz w:val="18"/>
                <w:szCs w:val="18"/>
              </w:rPr>
            </w:pPr>
          </w:p>
          <w:p w:rsidR="00AD6AC8" w:rsidRPr="00B102AB" w:rsidRDefault="00AD6AC8" w:rsidP="00AD6AC8">
            <w:pPr>
              <w:suppressAutoHyphens/>
              <w:rPr>
                <w:b/>
                <w:sz w:val="18"/>
                <w:szCs w:val="18"/>
              </w:rPr>
            </w:pPr>
            <w:r w:rsidRPr="00B102AB">
              <w:rPr>
                <w:b/>
                <w:sz w:val="18"/>
                <w:szCs w:val="18"/>
              </w:rPr>
              <w:t>Директор</w:t>
            </w:r>
          </w:p>
          <w:p w:rsidR="00AD6AC8" w:rsidRPr="00B102AB" w:rsidRDefault="00AD6AC8" w:rsidP="00AD6AC8">
            <w:pPr>
              <w:suppressAutoHyphens/>
              <w:rPr>
                <w:b/>
                <w:sz w:val="18"/>
                <w:szCs w:val="18"/>
              </w:rPr>
            </w:pPr>
          </w:p>
          <w:p w:rsidR="00AD6AC8" w:rsidRPr="00B102AB" w:rsidRDefault="00AD6AC8" w:rsidP="00AD6AC8">
            <w:pPr>
              <w:suppressAutoHyphens/>
              <w:rPr>
                <w:b/>
                <w:sz w:val="18"/>
                <w:szCs w:val="18"/>
              </w:rPr>
            </w:pPr>
            <w:r w:rsidRPr="00B102AB">
              <w:rPr>
                <w:b/>
                <w:sz w:val="18"/>
                <w:szCs w:val="18"/>
              </w:rPr>
              <w:t xml:space="preserve">______________Э. Ю. Абдядилов                </w:t>
            </w:r>
          </w:p>
          <w:p w:rsidR="00AD6AC8" w:rsidRPr="00B102AB" w:rsidRDefault="00AD6AC8" w:rsidP="00AD6AC8">
            <w:pPr>
              <w:suppressAutoHyphens/>
              <w:rPr>
                <w:b/>
                <w:sz w:val="18"/>
                <w:szCs w:val="18"/>
              </w:rPr>
            </w:pPr>
            <w:r w:rsidRPr="00B102AB">
              <w:rPr>
                <w:b/>
                <w:sz w:val="18"/>
                <w:szCs w:val="18"/>
              </w:rPr>
              <w:t>М.П.</w:t>
            </w:r>
          </w:p>
        </w:tc>
        <w:tc>
          <w:tcPr>
            <w:tcW w:w="4682" w:type="dxa"/>
            <w:shd w:val="clear" w:color="auto" w:fill="auto"/>
          </w:tcPr>
          <w:p w:rsidR="00AD6AC8" w:rsidRPr="00B102AB" w:rsidRDefault="00AD6AC8" w:rsidP="00AD6AC8">
            <w:pPr>
              <w:tabs>
                <w:tab w:val="left" w:pos="615"/>
                <w:tab w:val="left" w:pos="851"/>
              </w:tabs>
              <w:ind w:firstLine="284"/>
              <w:rPr>
                <w:b/>
                <w:color w:val="000000" w:themeColor="text1"/>
                <w:sz w:val="18"/>
                <w:szCs w:val="18"/>
              </w:rPr>
            </w:pPr>
          </w:p>
          <w:p w:rsidR="00AD6AC8" w:rsidRPr="00B102AB" w:rsidRDefault="00AD6AC8" w:rsidP="00AD6AC8">
            <w:pPr>
              <w:tabs>
                <w:tab w:val="left" w:pos="615"/>
                <w:tab w:val="left" w:pos="851"/>
              </w:tabs>
              <w:ind w:firstLine="284"/>
              <w:rPr>
                <w:color w:val="000000" w:themeColor="text1"/>
                <w:sz w:val="18"/>
                <w:szCs w:val="18"/>
              </w:rPr>
            </w:pPr>
            <w:r w:rsidRPr="00B102AB">
              <w:rPr>
                <w:b/>
                <w:color w:val="000000" w:themeColor="text1"/>
                <w:sz w:val="18"/>
                <w:szCs w:val="18"/>
              </w:rPr>
              <w:t>Поставщик:</w:t>
            </w:r>
          </w:p>
          <w:p w:rsidR="00AD6AC8" w:rsidRPr="00B102AB" w:rsidRDefault="00AD6AC8" w:rsidP="00AD6AC8">
            <w:pPr>
              <w:tabs>
                <w:tab w:val="left" w:pos="851"/>
              </w:tabs>
              <w:ind w:firstLine="284"/>
              <w:rPr>
                <w:b/>
                <w:color w:val="000000" w:themeColor="text1"/>
                <w:sz w:val="18"/>
                <w:szCs w:val="18"/>
              </w:rPr>
            </w:pPr>
          </w:p>
          <w:p w:rsidR="00AD6AC8" w:rsidRPr="00B102AB" w:rsidRDefault="00AD6AC8" w:rsidP="00AD6AC8">
            <w:pPr>
              <w:tabs>
                <w:tab w:val="left" w:pos="630"/>
                <w:tab w:val="left" w:pos="851"/>
              </w:tabs>
              <w:ind w:firstLine="284"/>
              <w:rPr>
                <w:color w:val="000000" w:themeColor="text1"/>
                <w:sz w:val="18"/>
                <w:szCs w:val="18"/>
              </w:rPr>
            </w:pPr>
            <w:r w:rsidRPr="00B102AB">
              <w:rPr>
                <w:color w:val="000000" w:themeColor="text1"/>
                <w:sz w:val="18"/>
                <w:szCs w:val="18"/>
              </w:rPr>
              <w:t>_________________/___________/</w:t>
            </w:r>
          </w:p>
          <w:p w:rsidR="00AD6AC8" w:rsidRPr="00B102AB" w:rsidRDefault="00AD6AC8" w:rsidP="00AD6AC8">
            <w:pPr>
              <w:tabs>
                <w:tab w:val="left" w:pos="630"/>
                <w:tab w:val="left" w:pos="851"/>
              </w:tabs>
              <w:ind w:firstLine="284"/>
              <w:rPr>
                <w:color w:val="000000" w:themeColor="text1"/>
                <w:sz w:val="18"/>
                <w:szCs w:val="18"/>
              </w:rPr>
            </w:pPr>
            <w:r w:rsidRPr="00B102AB">
              <w:rPr>
                <w:color w:val="000000" w:themeColor="text1"/>
                <w:sz w:val="18"/>
                <w:szCs w:val="18"/>
              </w:rPr>
              <w:t xml:space="preserve">       М.П.</w:t>
            </w:r>
          </w:p>
        </w:tc>
      </w:tr>
    </w:tbl>
    <w:p w:rsidR="000F0119" w:rsidRPr="008915C8" w:rsidRDefault="000F0119" w:rsidP="000F0119">
      <w:pPr>
        <w:tabs>
          <w:tab w:val="left" w:pos="284"/>
          <w:tab w:val="left" w:pos="851"/>
        </w:tabs>
        <w:ind w:firstLine="284"/>
        <w:jc w:val="both"/>
        <w:rPr>
          <w:i/>
          <w:color w:val="000000" w:themeColor="text1"/>
          <w:sz w:val="21"/>
          <w:szCs w:val="21"/>
        </w:rPr>
      </w:pPr>
    </w:p>
    <w:p w:rsidR="000F0119" w:rsidRPr="008915C8" w:rsidRDefault="000F0119" w:rsidP="000F0119">
      <w:pPr>
        <w:tabs>
          <w:tab w:val="left" w:pos="284"/>
        </w:tabs>
        <w:ind w:firstLine="284"/>
        <w:jc w:val="both"/>
        <w:rPr>
          <w:i/>
          <w:color w:val="000000" w:themeColor="text1"/>
          <w:sz w:val="21"/>
          <w:szCs w:val="21"/>
        </w:rPr>
      </w:pPr>
    </w:p>
    <w:p w:rsidR="000F0119" w:rsidRPr="008915C8" w:rsidRDefault="000F0119" w:rsidP="000F0119">
      <w:pPr>
        <w:ind w:left="8496"/>
        <w:rPr>
          <w:i/>
          <w:color w:val="000000" w:themeColor="text1"/>
          <w:sz w:val="21"/>
          <w:szCs w:val="21"/>
        </w:rPr>
      </w:pPr>
    </w:p>
    <w:p w:rsidR="000F0119" w:rsidRPr="008915C8" w:rsidRDefault="000F0119" w:rsidP="000F0119">
      <w:pPr>
        <w:ind w:left="8496"/>
        <w:rPr>
          <w:i/>
          <w:color w:val="000000" w:themeColor="text1"/>
          <w:sz w:val="21"/>
          <w:szCs w:val="21"/>
        </w:rPr>
      </w:pPr>
    </w:p>
    <w:p w:rsidR="000F0119" w:rsidRPr="008915C8" w:rsidRDefault="000F0119" w:rsidP="000F0119">
      <w:pPr>
        <w:ind w:left="8496"/>
        <w:rPr>
          <w:i/>
          <w:color w:val="000000" w:themeColor="text1"/>
          <w:sz w:val="21"/>
          <w:szCs w:val="21"/>
        </w:rPr>
        <w:sectPr w:rsidR="000F0119" w:rsidRPr="008915C8" w:rsidSect="00B102AB">
          <w:footnotePr>
            <w:numRestart w:val="eachSect"/>
          </w:footnotePr>
          <w:pgSz w:w="11906" w:h="16838"/>
          <w:pgMar w:top="709" w:right="566" w:bottom="709" w:left="567" w:header="709" w:footer="709" w:gutter="0"/>
          <w:cols w:space="708"/>
          <w:docGrid w:linePitch="360"/>
        </w:sectPr>
      </w:pPr>
    </w:p>
    <w:p w:rsidR="000F0119" w:rsidRPr="0078103B" w:rsidRDefault="000F0119" w:rsidP="000F0119">
      <w:pPr>
        <w:ind w:left="12744"/>
        <w:rPr>
          <w:i/>
          <w:color w:val="000000" w:themeColor="text1"/>
          <w:sz w:val="21"/>
          <w:szCs w:val="21"/>
        </w:rPr>
      </w:pPr>
      <w:r w:rsidRPr="0078103B">
        <w:rPr>
          <w:i/>
          <w:color w:val="000000" w:themeColor="text1"/>
          <w:sz w:val="21"/>
          <w:szCs w:val="21"/>
        </w:rPr>
        <w:lastRenderedPageBreak/>
        <w:t>Приложение № 1</w:t>
      </w:r>
    </w:p>
    <w:p w:rsidR="000F0119" w:rsidRPr="0078103B" w:rsidRDefault="000F0119" w:rsidP="000F0119">
      <w:pPr>
        <w:ind w:left="12744" w:right="-273"/>
        <w:rPr>
          <w:i/>
          <w:color w:val="000000" w:themeColor="text1"/>
          <w:sz w:val="21"/>
          <w:szCs w:val="21"/>
        </w:rPr>
      </w:pPr>
      <w:r w:rsidRPr="0078103B">
        <w:rPr>
          <w:i/>
          <w:color w:val="000000" w:themeColor="text1"/>
          <w:sz w:val="21"/>
          <w:szCs w:val="21"/>
        </w:rPr>
        <w:t>к договору № ___________</w:t>
      </w:r>
    </w:p>
    <w:p w:rsidR="000F0119" w:rsidRPr="0078103B" w:rsidRDefault="000F0119" w:rsidP="000F0119">
      <w:pPr>
        <w:ind w:left="12744" w:right="-273"/>
        <w:rPr>
          <w:i/>
          <w:color w:val="000000" w:themeColor="text1"/>
          <w:sz w:val="21"/>
          <w:szCs w:val="21"/>
        </w:rPr>
      </w:pPr>
      <w:r w:rsidRPr="0078103B">
        <w:rPr>
          <w:i/>
          <w:color w:val="000000" w:themeColor="text1"/>
          <w:sz w:val="21"/>
          <w:szCs w:val="21"/>
        </w:rPr>
        <w:t xml:space="preserve">от «___»  ________ </w:t>
      </w:r>
      <w:r w:rsidR="007B7F7A">
        <w:rPr>
          <w:i/>
          <w:color w:val="000000" w:themeColor="text1"/>
          <w:sz w:val="21"/>
          <w:szCs w:val="21"/>
        </w:rPr>
        <w:t>2026</w:t>
      </w:r>
      <w:r w:rsidRPr="0078103B">
        <w:rPr>
          <w:i/>
          <w:color w:val="000000" w:themeColor="text1"/>
          <w:sz w:val="21"/>
          <w:szCs w:val="21"/>
        </w:rPr>
        <w:t xml:space="preserve"> г</w:t>
      </w:r>
    </w:p>
    <w:p w:rsidR="000F0119" w:rsidRPr="0078103B" w:rsidRDefault="000F0119" w:rsidP="000F0119">
      <w:pPr>
        <w:ind w:right="-273"/>
        <w:jc w:val="center"/>
        <w:rPr>
          <w:b/>
          <w:color w:val="000000" w:themeColor="text1"/>
          <w:sz w:val="21"/>
          <w:szCs w:val="21"/>
        </w:rPr>
      </w:pPr>
    </w:p>
    <w:p w:rsidR="000F0119" w:rsidRPr="0078103B" w:rsidRDefault="000F0119" w:rsidP="000F0119">
      <w:pPr>
        <w:ind w:right="-273"/>
        <w:jc w:val="center"/>
        <w:rPr>
          <w:b/>
          <w:color w:val="000000" w:themeColor="text1"/>
          <w:sz w:val="21"/>
          <w:szCs w:val="21"/>
        </w:rPr>
      </w:pPr>
    </w:p>
    <w:p w:rsidR="000F0119" w:rsidRPr="0078103B" w:rsidRDefault="000F0119" w:rsidP="000F0119">
      <w:pPr>
        <w:ind w:right="-273"/>
        <w:jc w:val="center"/>
        <w:rPr>
          <w:b/>
          <w:color w:val="000000" w:themeColor="text1"/>
          <w:sz w:val="21"/>
          <w:szCs w:val="21"/>
        </w:rPr>
      </w:pPr>
      <w:r w:rsidRPr="0078103B">
        <w:rPr>
          <w:b/>
          <w:color w:val="000000" w:themeColor="text1"/>
          <w:sz w:val="21"/>
          <w:szCs w:val="21"/>
        </w:rPr>
        <w:t>СПЕЦИФИКАЦИЯ</w:t>
      </w:r>
    </w:p>
    <w:p w:rsidR="000F0119" w:rsidRPr="0078103B" w:rsidRDefault="000F0119" w:rsidP="000F0119">
      <w:pPr>
        <w:ind w:right="-273"/>
        <w:jc w:val="center"/>
        <w:rPr>
          <w:b/>
          <w:color w:val="000000" w:themeColor="text1"/>
          <w:sz w:val="21"/>
          <w:szCs w:val="21"/>
        </w:rPr>
      </w:pPr>
    </w:p>
    <w:p w:rsidR="000F0119" w:rsidRPr="0078103B" w:rsidRDefault="000F0119" w:rsidP="000F0119">
      <w:pPr>
        <w:keepNext/>
        <w:ind w:right="-273"/>
        <w:rPr>
          <w:b/>
          <w:bCs/>
          <w:color w:val="000000" w:themeColor="text1"/>
          <w:sz w:val="21"/>
          <w:szCs w:val="21"/>
        </w:rPr>
      </w:pPr>
    </w:p>
    <w:tbl>
      <w:tblPr>
        <w:tblW w:w="1408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2944"/>
        <w:gridCol w:w="1417"/>
        <w:gridCol w:w="4395"/>
        <w:gridCol w:w="1559"/>
        <w:gridCol w:w="1276"/>
        <w:gridCol w:w="1842"/>
        <w:gridCol w:w="54"/>
      </w:tblGrid>
      <w:tr w:rsidR="009279F7" w:rsidRPr="00FD5145" w:rsidTr="009A3A23">
        <w:trPr>
          <w:gridAfter w:val="1"/>
          <w:wAfter w:w="54" w:type="dxa"/>
          <w:trHeight w:val="1240"/>
        </w:trPr>
        <w:tc>
          <w:tcPr>
            <w:tcW w:w="600" w:type="dxa"/>
            <w:tcBorders>
              <w:top w:val="single" w:sz="4" w:space="0" w:color="auto"/>
              <w:left w:val="single" w:sz="4" w:space="0" w:color="auto"/>
              <w:bottom w:val="single" w:sz="4" w:space="0" w:color="auto"/>
              <w:right w:val="single" w:sz="4" w:space="0" w:color="auto"/>
            </w:tcBorders>
            <w:vAlign w:val="center"/>
            <w:hideMark/>
          </w:tcPr>
          <w:p w:rsidR="009279F7" w:rsidRPr="00FD5145" w:rsidRDefault="009279F7" w:rsidP="009A3A23">
            <w:pPr>
              <w:jc w:val="center"/>
              <w:rPr>
                <w:sz w:val="21"/>
                <w:szCs w:val="21"/>
              </w:rPr>
            </w:pPr>
            <w:r w:rsidRPr="00FD5145">
              <w:rPr>
                <w:sz w:val="21"/>
                <w:szCs w:val="21"/>
              </w:rPr>
              <w:t>№</w:t>
            </w:r>
          </w:p>
        </w:tc>
        <w:tc>
          <w:tcPr>
            <w:tcW w:w="2944" w:type="dxa"/>
            <w:tcBorders>
              <w:top w:val="single" w:sz="4" w:space="0" w:color="auto"/>
              <w:left w:val="single" w:sz="4" w:space="0" w:color="auto"/>
              <w:bottom w:val="single" w:sz="4" w:space="0" w:color="auto"/>
              <w:right w:val="single" w:sz="4" w:space="0" w:color="auto"/>
            </w:tcBorders>
            <w:vAlign w:val="center"/>
            <w:hideMark/>
          </w:tcPr>
          <w:p w:rsidR="009279F7" w:rsidRPr="00FD5145" w:rsidRDefault="009279F7" w:rsidP="009A3A23">
            <w:pPr>
              <w:snapToGrid w:val="0"/>
              <w:jc w:val="center"/>
              <w:rPr>
                <w:sz w:val="21"/>
                <w:szCs w:val="21"/>
                <w:lang w:eastAsia="en-US"/>
              </w:rPr>
            </w:pPr>
            <w:r w:rsidRPr="00FD5145">
              <w:rPr>
                <w:color w:val="000000"/>
                <w:sz w:val="21"/>
                <w:szCs w:val="21"/>
                <w:lang w:eastAsia="en-US"/>
              </w:rPr>
              <w:t>Наименование товара с указанием товарного знака (при его наличии)</w:t>
            </w:r>
          </w:p>
        </w:tc>
        <w:tc>
          <w:tcPr>
            <w:tcW w:w="1417" w:type="dxa"/>
            <w:tcBorders>
              <w:top w:val="single" w:sz="4" w:space="0" w:color="auto"/>
              <w:left w:val="single" w:sz="4" w:space="0" w:color="auto"/>
              <w:bottom w:val="single" w:sz="4" w:space="0" w:color="auto"/>
              <w:right w:val="single" w:sz="4" w:space="0" w:color="auto"/>
            </w:tcBorders>
            <w:vAlign w:val="center"/>
          </w:tcPr>
          <w:p w:rsidR="009279F7" w:rsidRPr="00FD5145" w:rsidRDefault="009279F7" w:rsidP="009A3A23">
            <w:pPr>
              <w:snapToGrid w:val="0"/>
              <w:jc w:val="center"/>
              <w:rPr>
                <w:sz w:val="21"/>
                <w:szCs w:val="21"/>
                <w:lang w:eastAsia="en-US"/>
              </w:rPr>
            </w:pPr>
            <w:r w:rsidRPr="00FD5145">
              <w:rPr>
                <w:bCs/>
                <w:sz w:val="21"/>
                <w:szCs w:val="21"/>
              </w:rPr>
              <w:t>Технические характеристики</w:t>
            </w:r>
          </w:p>
        </w:tc>
        <w:tc>
          <w:tcPr>
            <w:tcW w:w="4395" w:type="dxa"/>
            <w:tcBorders>
              <w:top w:val="single" w:sz="4" w:space="0" w:color="auto"/>
              <w:left w:val="single" w:sz="4" w:space="0" w:color="auto"/>
              <w:bottom w:val="single" w:sz="4" w:space="0" w:color="auto"/>
              <w:right w:val="single" w:sz="4" w:space="0" w:color="auto"/>
            </w:tcBorders>
            <w:vAlign w:val="center"/>
          </w:tcPr>
          <w:p w:rsidR="009279F7" w:rsidRPr="00FD5145" w:rsidRDefault="009279F7" w:rsidP="009A3A23">
            <w:pPr>
              <w:ind w:left="146" w:hanging="146"/>
              <w:jc w:val="center"/>
              <w:rPr>
                <w:sz w:val="21"/>
                <w:szCs w:val="21"/>
              </w:rPr>
            </w:pPr>
            <w:r w:rsidRPr="00FD5145">
              <w:rPr>
                <w:color w:val="000000"/>
                <w:sz w:val="21"/>
                <w:szCs w:val="21"/>
                <w:lang w:eastAsia="en-US"/>
              </w:rPr>
              <w:t xml:space="preserve">Наименование страны происхождения </w:t>
            </w:r>
            <w:r w:rsidRPr="00222ED9">
              <w:rPr>
                <w:color w:val="000000"/>
                <w:sz w:val="21"/>
                <w:szCs w:val="21"/>
                <w:lang w:eastAsia="en-US"/>
              </w:rPr>
              <w:t xml:space="preserve">(номер </w:t>
            </w:r>
            <w:r w:rsidRPr="00222ED9">
              <w:rPr>
                <w:sz w:val="21"/>
                <w:szCs w:val="21"/>
              </w:rPr>
              <w:t xml:space="preserve">реестровой записи из реестра российской промышленной продукции или из евразийского реестра промышленных товаров государств – членов Евразийского экономического союза, </w:t>
            </w:r>
            <w:r w:rsidRPr="00222ED9">
              <w:rPr>
                <w:i/>
                <w:sz w:val="21"/>
                <w:szCs w:val="21"/>
              </w:rPr>
              <w:t>в случаях применения ПП РФ от 23.12.2024 № 1875</w:t>
            </w:r>
            <w:r w:rsidRPr="00222ED9">
              <w:rPr>
                <w:sz w:val="21"/>
                <w:szCs w:val="21"/>
              </w:rPr>
              <w:t>)</w:t>
            </w:r>
            <w:r>
              <w:rPr>
                <w:sz w:val="21"/>
                <w:szCs w:val="21"/>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rsidR="009279F7" w:rsidRPr="00FD5145" w:rsidRDefault="009279F7" w:rsidP="009A3A23">
            <w:pPr>
              <w:jc w:val="center"/>
              <w:rPr>
                <w:sz w:val="21"/>
                <w:szCs w:val="21"/>
              </w:rPr>
            </w:pPr>
            <w:r w:rsidRPr="00FD5145">
              <w:rPr>
                <w:sz w:val="21"/>
                <w:szCs w:val="21"/>
              </w:rPr>
              <w:t>Кол-во, 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9279F7" w:rsidRPr="00FD5145" w:rsidRDefault="009279F7" w:rsidP="009A3A23">
            <w:pPr>
              <w:jc w:val="center"/>
              <w:rPr>
                <w:sz w:val="21"/>
                <w:szCs w:val="21"/>
              </w:rPr>
            </w:pPr>
            <w:r w:rsidRPr="00FD5145">
              <w:rPr>
                <w:sz w:val="21"/>
                <w:szCs w:val="21"/>
              </w:rPr>
              <w:t>Цена за единицу с учетом НДС (руб.) / Без НДС</w:t>
            </w:r>
          </w:p>
        </w:tc>
        <w:tc>
          <w:tcPr>
            <w:tcW w:w="1842" w:type="dxa"/>
            <w:tcBorders>
              <w:top w:val="single" w:sz="4" w:space="0" w:color="auto"/>
              <w:left w:val="single" w:sz="4" w:space="0" w:color="auto"/>
              <w:bottom w:val="single" w:sz="4" w:space="0" w:color="auto"/>
              <w:right w:val="single" w:sz="4" w:space="0" w:color="auto"/>
            </w:tcBorders>
            <w:vAlign w:val="center"/>
            <w:hideMark/>
          </w:tcPr>
          <w:p w:rsidR="009279F7" w:rsidRPr="00FD5145" w:rsidRDefault="009279F7" w:rsidP="009A3A23">
            <w:pPr>
              <w:tabs>
                <w:tab w:val="left" w:pos="1485"/>
              </w:tabs>
              <w:jc w:val="center"/>
              <w:rPr>
                <w:sz w:val="21"/>
                <w:szCs w:val="21"/>
              </w:rPr>
            </w:pPr>
            <w:r w:rsidRPr="00FD5145">
              <w:rPr>
                <w:sz w:val="21"/>
                <w:szCs w:val="21"/>
              </w:rPr>
              <w:t>Стоимость с учетом НДС (руб.) / Без НДС</w:t>
            </w:r>
          </w:p>
        </w:tc>
      </w:tr>
      <w:tr w:rsidR="009279F7" w:rsidRPr="00FD5145" w:rsidTr="009A3A23">
        <w:trPr>
          <w:gridAfter w:val="1"/>
          <w:wAfter w:w="54" w:type="dxa"/>
          <w:trHeight w:val="458"/>
        </w:trPr>
        <w:tc>
          <w:tcPr>
            <w:tcW w:w="600" w:type="dxa"/>
            <w:tcBorders>
              <w:top w:val="single" w:sz="4" w:space="0" w:color="auto"/>
              <w:left w:val="single" w:sz="4" w:space="0" w:color="auto"/>
              <w:bottom w:val="single" w:sz="4" w:space="0" w:color="auto"/>
              <w:right w:val="single" w:sz="4" w:space="0" w:color="auto"/>
            </w:tcBorders>
            <w:vAlign w:val="center"/>
            <w:hideMark/>
          </w:tcPr>
          <w:p w:rsidR="009279F7" w:rsidRPr="00FD5145" w:rsidRDefault="009279F7" w:rsidP="009A3A23">
            <w:pPr>
              <w:jc w:val="both"/>
              <w:rPr>
                <w:sz w:val="21"/>
                <w:szCs w:val="21"/>
              </w:rPr>
            </w:pPr>
            <w:r w:rsidRPr="00FD5145">
              <w:rPr>
                <w:sz w:val="21"/>
                <w:szCs w:val="21"/>
              </w:rPr>
              <w:t>1.</w:t>
            </w:r>
          </w:p>
        </w:tc>
        <w:tc>
          <w:tcPr>
            <w:tcW w:w="2944" w:type="dxa"/>
            <w:tcBorders>
              <w:top w:val="single" w:sz="4" w:space="0" w:color="auto"/>
              <w:left w:val="single" w:sz="4" w:space="0" w:color="auto"/>
              <w:bottom w:val="single" w:sz="4" w:space="0" w:color="auto"/>
              <w:right w:val="single" w:sz="4" w:space="0" w:color="auto"/>
            </w:tcBorders>
            <w:vAlign w:val="center"/>
          </w:tcPr>
          <w:p w:rsidR="009279F7" w:rsidRPr="00FD5145" w:rsidRDefault="009279F7" w:rsidP="009A3A23">
            <w:pPr>
              <w:jc w:val="both"/>
              <w:rPr>
                <w:color w:val="000000"/>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9279F7" w:rsidRPr="00FD5145" w:rsidRDefault="009279F7" w:rsidP="009A3A23">
            <w:pPr>
              <w:jc w:val="both"/>
              <w:rPr>
                <w:color w:val="000000"/>
                <w:sz w:val="21"/>
                <w:szCs w:val="21"/>
              </w:rPr>
            </w:pPr>
          </w:p>
        </w:tc>
        <w:tc>
          <w:tcPr>
            <w:tcW w:w="4395" w:type="dxa"/>
            <w:tcBorders>
              <w:top w:val="single" w:sz="4" w:space="0" w:color="auto"/>
              <w:left w:val="single" w:sz="4" w:space="0" w:color="auto"/>
              <w:bottom w:val="single" w:sz="4" w:space="0" w:color="auto"/>
              <w:right w:val="single" w:sz="4" w:space="0" w:color="auto"/>
            </w:tcBorders>
          </w:tcPr>
          <w:p w:rsidR="009279F7" w:rsidRPr="00FD5145" w:rsidRDefault="009279F7" w:rsidP="009A3A23">
            <w:pPr>
              <w:ind w:firstLine="35"/>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9279F7" w:rsidRPr="00FD5145" w:rsidRDefault="009279F7" w:rsidP="009A3A23">
            <w:pPr>
              <w:jc w:val="center"/>
              <w:rPr>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9279F7" w:rsidRPr="00FD5145" w:rsidRDefault="009279F7" w:rsidP="009A3A23">
            <w:pPr>
              <w:ind w:firstLine="360"/>
              <w:jc w:val="both"/>
              <w:rPr>
                <w:sz w:val="21"/>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9279F7" w:rsidRPr="00FD5145" w:rsidRDefault="009279F7" w:rsidP="009A3A23">
            <w:pPr>
              <w:ind w:firstLine="360"/>
              <w:jc w:val="both"/>
              <w:rPr>
                <w:sz w:val="21"/>
                <w:szCs w:val="21"/>
              </w:rPr>
            </w:pPr>
          </w:p>
        </w:tc>
      </w:tr>
      <w:tr w:rsidR="009279F7" w:rsidRPr="00FD5145" w:rsidTr="009A3A23">
        <w:trPr>
          <w:trHeight w:val="290"/>
        </w:trPr>
        <w:tc>
          <w:tcPr>
            <w:tcW w:w="600" w:type="dxa"/>
            <w:tcBorders>
              <w:top w:val="single" w:sz="4" w:space="0" w:color="auto"/>
              <w:left w:val="single" w:sz="4" w:space="0" w:color="auto"/>
              <w:bottom w:val="single" w:sz="4" w:space="0" w:color="auto"/>
              <w:right w:val="single" w:sz="4" w:space="0" w:color="auto"/>
            </w:tcBorders>
          </w:tcPr>
          <w:p w:rsidR="009279F7" w:rsidRPr="00FD5145" w:rsidRDefault="009279F7" w:rsidP="009A3A23">
            <w:pPr>
              <w:ind w:firstLine="360"/>
              <w:jc w:val="both"/>
              <w:rPr>
                <w:sz w:val="21"/>
                <w:szCs w:val="21"/>
              </w:rPr>
            </w:pPr>
          </w:p>
        </w:tc>
        <w:tc>
          <w:tcPr>
            <w:tcW w:w="11591" w:type="dxa"/>
            <w:gridSpan w:val="5"/>
            <w:tcBorders>
              <w:top w:val="single" w:sz="4" w:space="0" w:color="auto"/>
              <w:left w:val="single" w:sz="4" w:space="0" w:color="auto"/>
              <w:bottom w:val="single" w:sz="4" w:space="0" w:color="auto"/>
              <w:right w:val="single" w:sz="4" w:space="0" w:color="auto"/>
            </w:tcBorders>
            <w:vAlign w:val="center"/>
            <w:hideMark/>
          </w:tcPr>
          <w:p w:rsidR="009279F7" w:rsidRPr="00FD5145" w:rsidRDefault="009279F7" w:rsidP="009A3A23">
            <w:pPr>
              <w:ind w:firstLine="360"/>
              <w:jc w:val="both"/>
              <w:rPr>
                <w:sz w:val="21"/>
                <w:szCs w:val="21"/>
              </w:rPr>
            </w:pPr>
            <w:r w:rsidRPr="00FD5145">
              <w:rPr>
                <w:sz w:val="21"/>
                <w:szCs w:val="21"/>
              </w:rPr>
              <w:t>ИТОГО:</w:t>
            </w:r>
          </w:p>
        </w:tc>
        <w:tc>
          <w:tcPr>
            <w:tcW w:w="1896" w:type="dxa"/>
            <w:gridSpan w:val="2"/>
            <w:tcBorders>
              <w:top w:val="single" w:sz="4" w:space="0" w:color="auto"/>
              <w:left w:val="single" w:sz="4" w:space="0" w:color="auto"/>
              <w:bottom w:val="single" w:sz="4" w:space="0" w:color="auto"/>
              <w:right w:val="single" w:sz="4" w:space="0" w:color="auto"/>
            </w:tcBorders>
            <w:vAlign w:val="center"/>
          </w:tcPr>
          <w:p w:rsidR="009279F7" w:rsidRPr="00FD5145" w:rsidRDefault="009279F7" w:rsidP="009A3A23">
            <w:pPr>
              <w:ind w:firstLine="360"/>
              <w:jc w:val="both"/>
              <w:rPr>
                <w:sz w:val="21"/>
                <w:szCs w:val="21"/>
              </w:rPr>
            </w:pPr>
          </w:p>
        </w:tc>
      </w:tr>
    </w:tbl>
    <w:p w:rsidR="000F0119" w:rsidRPr="0078103B" w:rsidRDefault="000F0119" w:rsidP="000F0119">
      <w:pPr>
        <w:rPr>
          <w:color w:val="000000" w:themeColor="text1"/>
          <w:sz w:val="21"/>
          <w:szCs w:val="21"/>
        </w:rPr>
      </w:pPr>
    </w:p>
    <w:p w:rsidR="000F0119" w:rsidRPr="0078103B" w:rsidRDefault="000F0119" w:rsidP="000F0119">
      <w:pPr>
        <w:autoSpaceDE w:val="0"/>
        <w:autoSpaceDN w:val="0"/>
        <w:adjustRightInd w:val="0"/>
        <w:spacing w:line="240" w:lineRule="atLeast"/>
        <w:ind w:left="709" w:right="228"/>
        <w:jc w:val="both"/>
        <w:rPr>
          <w:color w:val="000000" w:themeColor="text1"/>
          <w:sz w:val="21"/>
          <w:szCs w:val="21"/>
        </w:rPr>
      </w:pPr>
      <w:r w:rsidRPr="0078103B">
        <w:rPr>
          <w:color w:val="000000" w:themeColor="text1"/>
          <w:sz w:val="21"/>
          <w:szCs w:val="21"/>
        </w:rPr>
        <w:t xml:space="preserve">Всего наименований ___  на сумму </w:t>
      </w:r>
      <w:r w:rsidRPr="0078103B">
        <w:rPr>
          <w:noProof/>
          <w:color w:val="000000" w:themeColor="text1"/>
          <w:sz w:val="21"/>
          <w:szCs w:val="21"/>
        </w:rPr>
        <w:t>______________</w:t>
      </w:r>
      <w:r w:rsidRPr="0078103B">
        <w:rPr>
          <w:color w:val="000000" w:themeColor="text1"/>
          <w:sz w:val="21"/>
          <w:szCs w:val="21"/>
        </w:rPr>
        <w:t xml:space="preserve">, в том числе НДС_____/ НДС не облагается. </w:t>
      </w:r>
    </w:p>
    <w:p w:rsidR="000F0119" w:rsidRPr="0078103B" w:rsidRDefault="000F0119" w:rsidP="000F0119">
      <w:pPr>
        <w:pStyle w:val="ConsPlusNonformat"/>
        <w:keepNext/>
        <w:keepLines/>
        <w:widowControl/>
        <w:suppressAutoHyphens/>
        <w:ind w:left="709"/>
        <w:jc w:val="center"/>
        <w:rPr>
          <w:rFonts w:ascii="Times New Roman" w:hAnsi="Times New Roman" w:cs="Times New Roman"/>
          <w:color w:val="000000" w:themeColor="text1"/>
          <w:sz w:val="21"/>
          <w:szCs w:val="21"/>
        </w:rPr>
      </w:pPr>
    </w:p>
    <w:p w:rsidR="000F0119" w:rsidRPr="0078103B" w:rsidRDefault="000F0119" w:rsidP="000F0119">
      <w:pPr>
        <w:spacing w:line="257" w:lineRule="auto"/>
        <w:ind w:left="709"/>
        <w:rPr>
          <w:color w:val="000000" w:themeColor="text1"/>
          <w:sz w:val="21"/>
          <w:szCs w:val="21"/>
        </w:rPr>
      </w:pPr>
    </w:p>
    <w:p w:rsidR="000F0119" w:rsidRPr="0078103B" w:rsidRDefault="000F0119" w:rsidP="000F0119">
      <w:pPr>
        <w:keepNext/>
        <w:ind w:left="709" w:right="-284" w:firstLine="283"/>
        <w:rPr>
          <w:b/>
          <w:color w:val="000000" w:themeColor="text1"/>
          <w:sz w:val="21"/>
          <w:szCs w:val="21"/>
        </w:rPr>
      </w:pPr>
    </w:p>
    <w:p w:rsidR="000F0119" w:rsidRPr="0078103B" w:rsidRDefault="000F0119" w:rsidP="000F0119">
      <w:pPr>
        <w:keepNext/>
        <w:ind w:left="709" w:right="-284" w:firstLine="283"/>
        <w:rPr>
          <w:b/>
          <w:color w:val="000000" w:themeColor="text1"/>
          <w:sz w:val="21"/>
          <w:szCs w:val="21"/>
        </w:rPr>
      </w:pPr>
    </w:p>
    <w:p w:rsidR="000F0119" w:rsidRPr="0078103B" w:rsidRDefault="000F0119" w:rsidP="000F0119">
      <w:pPr>
        <w:keepNext/>
        <w:ind w:left="709" w:right="-284" w:firstLine="283"/>
        <w:rPr>
          <w:b/>
          <w:color w:val="000000" w:themeColor="text1"/>
          <w:sz w:val="21"/>
          <w:szCs w:val="21"/>
        </w:rPr>
      </w:pPr>
    </w:p>
    <w:p w:rsidR="000F0119" w:rsidRPr="0078103B" w:rsidRDefault="000F0119" w:rsidP="000F0119">
      <w:pPr>
        <w:keepNext/>
        <w:ind w:left="709" w:right="-284" w:firstLine="283"/>
        <w:rPr>
          <w:b/>
          <w:bCs/>
          <w:color w:val="000000" w:themeColor="text1"/>
          <w:sz w:val="21"/>
          <w:szCs w:val="21"/>
        </w:rPr>
      </w:pPr>
      <w:r w:rsidRPr="0078103B">
        <w:rPr>
          <w:b/>
          <w:color w:val="000000" w:themeColor="text1"/>
          <w:sz w:val="21"/>
          <w:szCs w:val="21"/>
        </w:rPr>
        <w:t>Заказчик:</w:t>
      </w:r>
      <w:r w:rsidRPr="0078103B">
        <w:rPr>
          <w:b/>
          <w:color w:val="000000" w:themeColor="text1"/>
          <w:sz w:val="21"/>
          <w:szCs w:val="21"/>
        </w:rPr>
        <w:tab/>
      </w:r>
      <w:r w:rsidRPr="0078103B">
        <w:rPr>
          <w:b/>
          <w:bCs/>
          <w:color w:val="000000" w:themeColor="text1"/>
          <w:sz w:val="21"/>
          <w:szCs w:val="21"/>
        </w:rPr>
        <w:tab/>
      </w:r>
      <w:r w:rsidRPr="0078103B">
        <w:rPr>
          <w:b/>
          <w:bCs/>
          <w:color w:val="000000" w:themeColor="text1"/>
          <w:sz w:val="21"/>
          <w:szCs w:val="21"/>
        </w:rPr>
        <w:tab/>
      </w:r>
      <w:r w:rsidRPr="0078103B">
        <w:rPr>
          <w:b/>
          <w:bCs/>
          <w:color w:val="000000" w:themeColor="text1"/>
          <w:sz w:val="21"/>
          <w:szCs w:val="21"/>
        </w:rPr>
        <w:tab/>
      </w:r>
      <w:r w:rsidRPr="0078103B">
        <w:rPr>
          <w:b/>
          <w:bCs/>
          <w:color w:val="000000" w:themeColor="text1"/>
          <w:sz w:val="21"/>
          <w:szCs w:val="21"/>
        </w:rPr>
        <w:tab/>
      </w:r>
      <w:r w:rsidRPr="0078103B">
        <w:rPr>
          <w:b/>
          <w:bCs/>
          <w:color w:val="000000" w:themeColor="text1"/>
          <w:sz w:val="21"/>
          <w:szCs w:val="21"/>
        </w:rPr>
        <w:tab/>
      </w:r>
      <w:r w:rsidRPr="0078103B">
        <w:rPr>
          <w:b/>
          <w:bCs/>
          <w:color w:val="000000" w:themeColor="text1"/>
          <w:sz w:val="21"/>
          <w:szCs w:val="21"/>
        </w:rPr>
        <w:tab/>
      </w:r>
      <w:r w:rsidRPr="0078103B">
        <w:rPr>
          <w:b/>
          <w:bCs/>
          <w:color w:val="000000" w:themeColor="text1"/>
          <w:sz w:val="21"/>
          <w:szCs w:val="21"/>
        </w:rPr>
        <w:tab/>
      </w:r>
      <w:r w:rsidRPr="0078103B">
        <w:rPr>
          <w:b/>
          <w:bCs/>
          <w:color w:val="000000" w:themeColor="text1"/>
          <w:sz w:val="21"/>
          <w:szCs w:val="21"/>
        </w:rPr>
        <w:tab/>
      </w:r>
      <w:r w:rsidRPr="0078103B">
        <w:rPr>
          <w:b/>
          <w:bCs/>
          <w:color w:val="000000" w:themeColor="text1"/>
          <w:sz w:val="21"/>
          <w:szCs w:val="21"/>
        </w:rPr>
        <w:tab/>
      </w:r>
      <w:r w:rsidRPr="0078103B">
        <w:rPr>
          <w:b/>
          <w:bCs/>
          <w:color w:val="000000" w:themeColor="text1"/>
          <w:sz w:val="21"/>
          <w:szCs w:val="21"/>
        </w:rPr>
        <w:tab/>
      </w:r>
      <w:r w:rsidRPr="0078103B">
        <w:rPr>
          <w:b/>
          <w:color w:val="000000" w:themeColor="text1"/>
          <w:sz w:val="21"/>
          <w:szCs w:val="21"/>
        </w:rPr>
        <w:t>Поставщик</w:t>
      </w:r>
      <w:r w:rsidRPr="0078103B">
        <w:rPr>
          <w:b/>
          <w:bCs/>
          <w:color w:val="000000" w:themeColor="text1"/>
          <w:sz w:val="21"/>
          <w:szCs w:val="21"/>
        </w:rPr>
        <w:t>:</w:t>
      </w:r>
    </w:p>
    <w:p w:rsidR="000F0119" w:rsidRDefault="000F0119" w:rsidP="000F0119">
      <w:pPr>
        <w:keepNext/>
        <w:ind w:left="709" w:right="-284" w:firstLine="283"/>
        <w:rPr>
          <w:bCs/>
          <w:color w:val="000000" w:themeColor="text1"/>
          <w:sz w:val="21"/>
          <w:szCs w:val="21"/>
        </w:rPr>
      </w:pPr>
    </w:p>
    <w:p w:rsidR="000F0119" w:rsidRPr="0078103B" w:rsidRDefault="000F0119" w:rsidP="000F0119">
      <w:pPr>
        <w:keepNext/>
        <w:ind w:left="709" w:right="-284" w:firstLine="283"/>
        <w:rPr>
          <w:bCs/>
          <w:color w:val="000000" w:themeColor="text1"/>
          <w:sz w:val="21"/>
          <w:szCs w:val="21"/>
        </w:rPr>
      </w:pPr>
      <w:r w:rsidRPr="0078103B">
        <w:rPr>
          <w:bCs/>
          <w:color w:val="000000" w:themeColor="text1"/>
          <w:sz w:val="21"/>
          <w:szCs w:val="21"/>
        </w:rPr>
        <w:t>__________/</w:t>
      </w:r>
      <w:r w:rsidRPr="0078103B">
        <w:rPr>
          <w:b/>
          <w:sz w:val="21"/>
          <w:szCs w:val="21"/>
        </w:rPr>
        <w:t xml:space="preserve"> </w:t>
      </w:r>
      <w:r w:rsidR="00AD6AC8">
        <w:rPr>
          <w:b/>
          <w:sz w:val="21"/>
          <w:szCs w:val="21"/>
        </w:rPr>
        <w:t>Э. Ю. Абдядилов</w:t>
      </w:r>
      <w:r w:rsidRPr="0078103B">
        <w:rPr>
          <w:bCs/>
          <w:color w:val="000000" w:themeColor="text1"/>
          <w:sz w:val="21"/>
          <w:szCs w:val="21"/>
        </w:rPr>
        <w:t>/</w:t>
      </w:r>
      <w:r w:rsidRPr="0078103B">
        <w:rPr>
          <w:bCs/>
          <w:color w:val="000000" w:themeColor="text1"/>
          <w:sz w:val="21"/>
          <w:szCs w:val="21"/>
        </w:rPr>
        <w:tab/>
      </w:r>
      <w:r w:rsidRPr="0078103B">
        <w:rPr>
          <w:bCs/>
          <w:color w:val="000000" w:themeColor="text1"/>
          <w:sz w:val="21"/>
          <w:szCs w:val="21"/>
        </w:rPr>
        <w:tab/>
      </w:r>
      <w:r w:rsidRPr="0078103B">
        <w:rPr>
          <w:bCs/>
          <w:color w:val="000000" w:themeColor="text1"/>
          <w:sz w:val="21"/>
          <w:szCs w:val="21"/>
        </w:rPr>
        <w:tab/>
      </w:r>
      <w:r w:rsidRPr="0078103B">
        <w:rPr>
          <w:bCs/>
          <w:color w:val="000000" w:themeColor="text1"/>
          <w:sz w:val="21"/>
          <w:szCs w:val="21"/>
        </w:rPr>
        <w:tab/>
      </w:r>
      <w:r w:rsidRPr="0078103B">
        <w:rPr>
          <w:bCs/>
          <w:color w:val="000000" w:themeColor="text1"/>
          <w:sz w:val="21"/>
          <w:szCs w:val="21"/>
        </w:rPr>
        <w:tab/>
      </w:r>
      <w:r w:rsidRPr="0078103B">
        <w:rPr>
          <w:bCs/>
          <w:color w:val="000000" w:themeColor="text1"/>
          <w:sz w:val="21"/>
          <w:szCs w:val="21"/>
        </w:rPr>
        <w:tab/>
      </w:r>
      <w:r w:rsidRPr="0078103B">
        <w:rPr>
          <w:bCs/>
          <w:color w:val="000000" w:themeColor="text1"/>
          <w:sz w:val="21"/>
          <w:szCs w:val="21"/>
        </w:rPr>
        <w:tab/>
      </w:r>
      <w:r w:rsidRPr="0078103B">
        <w:rPr>
          <w:bCs/>
          <w:color w:val="000000" w:themeColor="text1"/>
          <w:sz w:val="21"/>
          <w:szCs w:val="21"/>
        </w:rPr>
        <w:tab/>
        <w:t>__________/________________/</w:t>
      </w:r>
    </w:p>
    <w:p w:rsidR="000F0119" w:rsidRPr="0078103B" w:rsidRDefault="000F0119" w:rsidP="000F0119">
      <w:pPr>
        <w:ind w:left="708" w:right="-14" w:firstLine="708"/>
        <w:rPr>
          <w:color w:val="000000" w:themeColor="text1"/>
          <w:sz w:val="21"/>
          <w:szCs w:val="21"/>
        </w:rPr>
      </w:pPr>
      <w:r w:rsidRPr="0078103B">
        <w:rPr>
          <w:color w:val="000000" w:themeColor="text1"/>
          <w:sz w:val="21"/>
          <w:szCs w:val="21"/>
        </w:rPr>
        <w:t>М.П.</w:t>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t>М.П</w:t>
      </w:r>
    </w:p>
    <w:p w:rsidR="000F0119" w:rsidRPr="0078103B" w:rsidRDefault="000F0119" w:rsidP="000F0119">
      <w:pPr>
        <w:ind w:right="-14"/>
        <w:rPr>
          <w:color w:val="000000" w:themeColor="text1"/>
          <w:sz w:val="21"/>
          <w:szCs w:val="21"/>
        </w:rPr>
      </w:pPr>
    </w:p>
    <w:p w:rsidR="000F0119" w:rsidRPr="0078103B" w:rsidRDefault="000F0119" w:rsidP="000F0119">
      <w:pPr>
        <w:ind w:left="708" w:right="-14" w:firstLine="708"/>
        <w:rPr>
          <w:color w:val="000000" w:themeColor="text1"/>
          <w:sz w:val="21"/>
          <w:szCs w:val="21"/>
        </w:rPr>
      </w:pPr>
    </w:p>
    <w:p w:rsidR="000F0119" w:rsidRPr="0078103B" w:rsidRDefault="000F0119" w:rsidP="000F0119">
      <w:pPr>
        <w:ind w:right="-14"/>
        <w:rPr>
          <w:color w:val="000000" w:themeColor="text1"/>
          <w:sz w:val="21"/>
          <w:szCs w:val="21"/>
        </w:rPr>
      </w:pPr>
    </w:p>
    <w:p w:rsidR="000F0119" w:rsidRPr="0078103B" w:rsidRDefault="000F0119" w:rsidP="000F0119">
      <w:pPr>
        <w:ind w:right="-14"/>
        <w:rPr>
          <w:color w:val="000000" w:themeColor="text1"/>
          <w:sz w:val="21"/>
          <w:szCs w:val="21"/>
        </w:rPr>
      </w:pPr>
    </w:p>
    <w:p w:rsidR="00116ABF" w:rsidRPr="00116ABF" w:rsidRDefault="00116ABF" w:rsidP="00116ABF">
      <w:pPr>
        <w:rPr>
          <w:sz w:val="22"/>
          <w:szCs w:val="22"/>
        </w:rPr>
      </w:pPr>
    </w:p>
    <w:p w:rsidR="00116ABF" w:rsidRPr="00116ABF" w:rsidRDefault="00116ABF" w:rsidP="00116ABF">
      <w:pPr>
        <w:rPr>
          <w:sz w:val="22"/>
          <w:szCs w:val="22"/>
        </w:rPr>
      </w:pPr>
    </w:p>
    <w:p w:rsidR="00116ABF" w:rsidRPr="00116ABF" w:rsidRDefault="00116ABF" w:rsidP="00116ABF">
      <w:pPr>
        <w:rPr>
          <w:sz w:val="22"/>
          <w:szCs w:val="22"/>
        </w:rPr>
      </w:pPr>
    </w:p>
    <w:p w:rsidR="009274EC" w:rsidRPr="00EC7B1D" w:rsidRDefault="009274EC" w:rsidP="00830895">
      <w:pPr>
        <w:keepNext/>
        <w:tabs>
          <w:tab w:val="left" w:pos="708"/>
        </w:tabs>
        <w:ind w:left="5812" w:firstLine="6521"/>
        <w:jc w:val="both"/>
        <w:rPr>
          <w:bCs/>
          <w:color w:val="000000" w:themeColor="text1"/>
          <w:szCs w:val="21"/>
        </w:rPr>
      </w:pPr>
      <w:bookmarkStart w:id="0" w:name="_GoBack"/>
      <w:bookmarkEnd w:id="0"/>
    </w:p>
    <w:sectPr w:rsidR="009274EC" w:rsidRPr="00EC7B1D" w:rsidSect="00830895">
      <w:pgSz w:w="16838" w:h="11906" w:orient="landscape"/>
      <w:pgMar w:top="1276"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BE2" w:rsidRDefault="006E0BE2" w:rsidP="009274EC">
      <w:r>
        <w:separator/>
      </w:r>
    </w:p>
  </w:endnote>
  <w:endnote w:type="continuationSeparator" w:id="0">
    <w:p w:rsidR="006E0BE2" w:rsidRDefault="006E0BE2" w:rsidP="00927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lbany AMT">
    <w:altName w:val="Arial Unicode MS"/>
    <w:panose1 w:val="00000000000000000000"/>
    <w:charset w:val="00"/>
    <w:family w:val="roman"/>
    <w:notTrueType/>
    <w:pitch w:val="default"/>
  </w:font>
  <w:font w:name="DejaVu Sans">
    <w:charset w:val="00"/>
    <w:family w:val="auto"/>
    <w:pitch w:val="variable"/>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BE2" w:rsidRDefault="006E0BE2" w:rsidP="009274EC">
      <w:r>
        <w:separator/>
      </w:r>
    </w:p>
  </w:footnote>
  <w:footnote w:type="continuationSeparator" w:id="0">
    <w:p w:rsidR="006E0BE2" w:rsidRDefault="006E0BE2" w:rsidP="009274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788"/>
    <w:multiLevelType w:val="multilevel"/>
    <w:tmpl w:val="BF60526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4D06CC"/>
    <w:multiLevelType w:val="hybridMultilevel"/>
    <w:tmpl w:val="2A067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2A17B6"/>
    <w:multiLevelType w:val="multilevel"/>
    <w:tmpl w:val="F188ADD2"/>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B19342C"/>
    <w:multiLevelType w:val="multilevel"/>
    <w:tmpl w:val="BC9886AC"/>
    <w:lvl w:ilvl="0">
      <w:start w:val="1"/>
      <w:numFmt w:val="decimal"/>
      <w:pStyle w:val="1"/>
      <w:lvlText w:val="%1."/>
      <w:lvlJc w:val="left"/>
      <w:pPr>
        <w:tabs>
          <w:tab w:val="num" w:pos="1134"/>
        </w:tabs>
        <w:ind w:left="1021" w:hanging="454"/>
      </w:pPr>
      <w:rPr>
        <w:rFonts w:ascii="Times New Roman" w:eastAsia="Times New Roman" w:hAnsi="Times New Roman" w:cs="Times New Roman"/>
      </w:rPr>
    </w:lvl>
    <w:lvl w:ilvl="1">
      <w:start w:val="1"/>
      <w:numFmt w:val="decimal"/>
      <w:pStyle w:val="10"/>
      <w:lvlText w:val="%1.%2"/>
      <w:lvlJc w:val="left"/>
      <w:pPr>
        <w:tabs>
          <w:tab w:val="num" w:pos="1560"/>
        </w:tabs>
        <w:ind w:left="426" w:firstLine="567"/>
      </w:pPr>
    </w:lvl>
    <w:lvl w:ilvl="2">
      <w:start w:val="1"/>
      <w:numFmt w:val="decimal"/>
      <w:pStyle w:val="2"/>
      <w:lvlText w:val="%1.%2.%3"/>
      <w:lvlJc w:val="left"/>
      <w:pPr>
        <w:tabs>
          <w:tab w:val="num" w:pos="1134"/>
        </w:tabs>
        <w:ind w:left="0" w:firstLine="56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9976EC"/>
    <w:multiLevelType w:val="hybridMultilevel"/>
    <w:tmpl w:val="25B87A6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37C4F25"/>
    <w:multiLevelType w:val="hybridMultilevel"/>
    <w:tmpl w:val="ED90488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A97FE5"/>
    <w:multiLevelType w:val="hybridMultilevel"/>
    <w:tmpl w:val="C06A5D40"/>
    <w:lvl w:ilvl="0" w:tplc="109CAD82">
      <w:start w:val="1"/>
      <w:numFmt w:val="decimal"/>
      <w:lvlText w:val="%1."/>
      <w:lvlJc w:val="left"/>
      <w:pPr>
        <w:ind w:left="1080" w:hanging="360"/>
      </w:pPr>
      <w:rPr>
        <w:rFonts w:eastAsia="Calibri"/>
        <w:b/>
        <w:sz w:val="22"/>
        <w:szCs w:val="22"/>
        <w:lang w:eastAsia="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7F15778"/>
    <w:multiLevelType w:val="hybridMultilevel"/>
    <w:tmpl w:val="9B3A8DA8"/>
    <w:lvl w:ilvl="0" w:tplc="109CAD82">
      <w:start w:val="1"/>
      <w:numFmt w:val="decimal"/>
      <w:lvlText w:val="%1."/>
      <w:lvlJc w:val="left"/>
      <w:pPr>
        <w:ind w:left="720" w:hanging="360"/>
      </w:pPr>
      <w:rPr>
        <w:rFonts w:eastAsia="Calibri"/>
        <w:b/>
        <w:sz w:val="22"/>
        <w:szCs w:val="22"/>
        <w:lang w:eastAsia="en-US"/>
      </w:rPr>
    </w:lvl>
    <w:lvl w:ilvl="1" w:tplc="CFF0C0F8">
      <w:start w:val="1"/>
      <w:numFmt w:val="bullet"/>
      <w:lvlText w:val="o"/>
      <w:lvlJc w:val="left"/>
      <w:pPr>
        <w:ind w:left="1440" w:hanging="360"/>
      </w:pPr>
      <w:rPr>
        <w:rFonts w:ascii="Courier New" w:eastAsia="Courier New" w:hAnsi="Courier New" w:cs="Courier New" w:hint="default"/>
      </w:rPr>
    </w:lvl>
    <w:lvl w:ilvl="2" w:tplc="856E645E">
      <w:start w:val="1"/>
      <w:numFmt w:val="bullet"/>
      <w:lvlText w:val="§"/>
      <w:lvlJc w:val="left"/>
      <w:pPr>
        <w:ind w:left="2160" w:hanging="360"/>
      </w:pPr>
      <w:rPr>
        <w:rFonts w:ascii="Wingdings" w:eastAsia="Wingdings" w:hAnsi="Wingdings" w:cs="Wingdings" w:hint="default"/>
      </w:rPr>
    </w:lvl>
    <w:lvl w:ilvl="3" w:tplc="FE58006A">
      <w:start w:val="1"/>
      <w:numFmt w:val="bullet"/>
      <w:lvlText w:val="·"/>
      <w:lvlJc w:val="left"/>
      <w:pPr>
        <w:ind w:left="2880" w:hanging="360"/>
      </w:pPr>
      <w:rPr>
        <w:rFonts w:ascii="Symbol" w:eastAsia="Symbol" w:hAnsi="Symbol" w:cs="Symbol" w:hint="default"/>
      </w:rPr>
    </w:lvl>
    <w:lvl w:ilvl="4" w:tplc="581EF6F8">
      <w:start w:val="1"/>
      <w:numFmt w:val="bullet"/>
      <w:lvlText w:val="o"/>
      <w:lvlJc w:val="left"/>
      <w:pPr>
        <w:ind w:left="3600" w:hanging="360"/>
      </w:pPr>
      <w:rPr>
        <w:rFonts w:ascii="Courier New" w:eastAsia="Courier New" w:hAnsi="Courier New" w:cs="Courier New" w:hint="default"/>
      </w:rPr>
    </w:lvl>
    <w:lvl w:ilvl="5" w:tplc="4ACE3C8A">
      <w:start w:val="1"/>
      <w:numFmt w:val="bullet"/>
      <w:lvlText w:val="§"/>
      <w:lvlJc w:val="left"/>
      <w:pPr>
        <w:ind w:left="4320" w:hanging="360"/>
      </w:pPr>
      <w:rPr>
        <w:rFonts w:ascii="Wingdings" w:eastAsia="Wingdings" w:hAnsi="Wingdings" w:cs="Wingdings" w:hint="default"/>
      </w:rPr>
    </w:lvl>
    <w:lvl w:ilvl="6" w:tplc="F030E6B2">
      <w:start w:val="1"/>
      <w:numFmt w:val="bullet"/>
      <w:lvlText w:val="·"/>
      <w:lvlJc w:val="left"/>
      <w:pPr>
        <w:ind w:left="5040" w:hanging="360"/>
      </w:pPr>
      <w:rPr>
        <w:rFonts w:ascii="Symbol" w:eastAsia="Symbol" w:hAnsi="Symbol" w:cs="Symbol" w:hint="default"/>
      </w:rPr>
    </w:lvl>
    <w:lvl w:ilvl="7" w:tplc="CD8C0932">
      <w:start w:val="1"/>
      <w:numFmt w:val="bullet"/>
      <w:lvlText w:val="o"/>
      <w:lvlJc w:val="left"/>
      <w:pPr>
        <w:ind w:left="5760" w:hanging="360"/>
      </w:pPr>
      <w:rPr>
        <w:rFonts w:ascii="Courier New" w:eastAsia="Courier New" w:hAnsi="Courier New" w:cs="Courier New" w:hint="default"/>
      </w:rPr>
    </w:lvl>
    <w:lvl w:ilvl="8" w:tplc="237EE45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3AC71943"/>
    <w:multiLevelType w:val="hybridMultilevel"/>
    <w:tmpl w:val="AA8A0E7C"/>
    <w:lvl w:ilvl="0" w:tplc="86AAA508">
      <w:start w:val="1"/>
      <w:numFmt w:val="decimal"/>
      <w:lvlText w:val="%1."/>
      <w:lvlJc w:val="left"/>
      <w:pPr>
        <w:ind w:left="840" w:hanging="360"/>
      </w:pPr>
      <w:rPr>
        <w:rFonts w:hint="default"/>
        <w:b w:val="0"/>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15:restartNumberingAfterBreak="0">
    <w:nsid w:val="3B9D40F6"/>
    <w:multiLevelType w:val="hybridMultilevel"/>
    <w:tmpl w:val="9DF67494"/>
    <w:lvl w:ilvl="0" w:tplc="F270375E">
      <w:start w:val="1"/>
      <w:numFmt w:val="upperRoman"/>
      <w:pStyle w:val="a"/>
      <w:lvlText w:val="%1."/>
      <w:lvlJc w:val="right"/>
      <w:pPr>
        <w:ind w:left="1260" w:hanging="360"/>
      </w:pPr>
      <w:rPr>
        <w:b/>
      </w:rPr>
    </w:lvl>
    <w:lvl w:ilvl="1" w:tplc="8D4047BA">
      <w:start w:val="1"/>
      <w:numFmt w:val="lowerLetter"/>
      <w:lvlText w:val="%2."/>
      <w:lvlJc w:val="left"/>
      <w:pPr>
        <w:ind w:left="1980" w:hanging="360"/>
      </w:pPr>
    </w:lvl>
    <w:lvl w:ilvl="2" w:tplc="3E943650">
      <w:start w:val="1"/>
      <w:numFmt w:val="lowerRoman"/>
      <w:lvlText w:val="%3."/>
      <w:lvlJc w:val="right"/>
      <w:pPr>
        <w:ind w:left="2700" w:hanging="180"/>
      </w:pPr>
    </w:lvl>
    <w:lvl w:ilvl="3" w:tplc="2BA4BC2A">
      <w:start w:val="1"/>
      <w:numFmt w:val="decimal"/>
      <w:lvlText w:val="%4."/>
      <w:lvlJc w:val="left"/>
      <w:pPr>
        <w:tabs>
          <w:tab w:val="num" w:pos="3420"/>
        </w:tabs>
        <w:ind w:left="3420" w:hanging="360"/>
      </w:pPr>
    </w:lvl>
    <w:lvl w:ilvl="4" w:tplc="3F204038">
      <w:start w:val="1"/>
      <w:numFmt w:val="decimal"/>
      <w:lvlText w:val="%5."/>
      <w:lvlJc w:val="left"/>
      <w:pPr>
        <w:tabs>
          <w:tab w:val="num" w:pos="3600"/>
        </w:tabs>
        <w:ind w:left="3600" w:hanging="360"/>
      </w:pPr>
    </w:lvl>
    <w:lvl w:ilvl="5" w:tplc="1C7C39FA">
      <w:start w:val="1"/>
      <w:numFmt w:val="decimal"/>
      <w:lvlText w:val="%6."/>
      <w:lvlJc w:val="left"/>
      <w:pPr>
        <w:tabs>
          <w:tab w:val="num" w:pos="4320"/>
        </w:tabs>
        <w:ind w:left="4320" w:hanging="360"/>
      </w:pPr>
    </w:lvl>
    <w:lvl w:ilvl="6" w:tplc="76B8D56E">
      <w:start w:val="1"/>
      <w:numFmt w:val="decimal"/>
      <w:lvlText w:val="%7."/>
      <w:lvlJc w:val="left"/>
      <w:pPr>
        <w:tabs>
          <w:tab w:val="num" w:pos="5040"/>
        </w:tabs>
        <w:ind w:left="5040" w:hanging="360"/>
      </w:pPr>
    </w:lvl>
    <w:lvl w:ilvl="7" w:tplc="96D29416">
      <w:start w:val="1"/>
      <w:numFmt w:val="decimal"/>
      <w:lvlText w:val="%8."/>
      <w:lvlJc w:val="left"/>
      <w:pPr>
        <w:tabs>
          <w:tab w:val="num" w:pos="5760"/>
        </w:tabs>
        <w:ind w:left="5760" w:hanging="360"/>
      </w:pPr>
    </w:lvl>
    <w:lvl w:ilvl="8" w:tplc="88C451DA">
      <w:start w:val="1"/>
      <w:numFmt w:val="decimal"/>
      <w:lvlText w:val="%9."/>
      <w:lvlJc w:val="left"/>
      <w:pPr>
        <w:tabs>
          <w:tab w:val="num" w:pos="6480"/>
        </w:tabs>
        <w:ind w:left="6480" w:hanging="360"/>
      </w:pPr>
    </w:lvl>
  </w:abstractNum>
  <w:abstractNum w:abstractNumId="10" w15:restartNumberingAfterBreak="0">
    <w:nsid w:val="42B263BB"/>
    <w:multiLevelType w:val="hybridMultilevel"/>
    <w:tmpl w:val="7A5C9ED6"/>
    <w:lvl w:ilvl="0" w:tplc="74C04604">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1" w15:restartNumberingAfterBreak="0">
    <w:nsid w:val="45145E54"/>
    <w:multiLevelType w:val="hybridMultilevel"/>
    <w:tmpl w:val="11986D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A7139C"/>
    <w:multiLevelType w:val="hybridMultilevel"/>
    <w:tmpl w:val="DBE20A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360346"/>
    <w:multiLevelType w:val="hybridMultilevel"/>
    <w:tmpl w:val="71FE79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519051DC"/>
    <w:multiLevelType w:val="multilevel"/>
    <w:tmpl w:val="5254F6CA"/>
    <w:lvl w:ilvl="0">
      <w:start w:val="1"/>
      <w:numFmt w:val="decimal"/>
      <w:lvlText w:val="%1."/>
      <w:lvlJc w:val="left"/>
      <w:pPr>
        <w:tabs>
          <w:tab w:val="num" w:pos="786"/>
        </w:tabs>
        <w:ind w:left="786"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36F0FFF"/>
    <w:multiLevelType w:val="hybridMultilevel"/>
    <w:tmpl w:val="C422C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2B7476"/>
    <w:multiLevelType w:val="hybridMultilevel"/>
    <w:tmpl w:val="53AE8C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4B0ADB"/>
    <w:multiLevelType w:val="hybridMultilevel"/>
    <w:tmpl w:val="3BD843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77E0AE0"/>
    <w:multiLevelType w:val="hybridMultilevel"/>
    <w:tmpl w:val="E376D2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1C6DB7"/>
    <w:multiLevelType w:val="hybridMultilevel"/>
    <w:tmpl w:val="8736B1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EFA0F40"/>
    <w:multiLevelType w:val="hybridMultilevel"/>
    <w:tmpl w:val="8A8488C4"/>
    <w:lvl w:ilvl="0" w:tplc="6E10D74C">
      <w:start w:val="1"/>
      <w:numFmt w:val="bullet"/>
      <w:pStyle w:val="11"/>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2"/>
  </w:num>
  <w:num w:numId="2">
    <w:abstractNumId w:val="14"/>
  </w:num>
  <w:num w:numId="3">
    <w:abstractNumId w:val="3"/>
  </w:num>
  <w:num w:numId="4">
    <w:abstractNumId w:val="20"/>
  </w:num>
  <w:num w:numId="5">
    <w:abstractNumId w:val="9"/>
  </w:num>
  <w:num w:numId="6">
    <w:abstractNumId w:val="7"/>
  </w:num>
  <w:num w:numId="7">
    <w:abstractNumId w:val="8"/>
  </w:num>
  <w:num w:numId="8">
    <w:abstractNumId w:val="11"/>
  </w:num>
  <w:num w:numId="9">
    <w:abstractNumId w:val="19"/>
  </w:num>
  <w:num w:numId="10">
    <w:abstractNumId w:val="16"/>
  </w:num>
  <w:num w:numId="11">
    <w:abstractNumId w:val="18"/>
  </w:num>
  <w:num w:numId="12">
    <w:abstractNumId w:val="5"/>
  </w:num>
  <w:num w:numId="13">
    <w:abstractNumId w:val="12"/>
  </w:num>
  <w:num w:numId="14">
    <w:abstractNumId w:val="15"/>
  </w:num>
  <w:num w:numId="15">
    <w:abstractNumId w:val="17"/>
  </w:num>
  <w:num w:numId="16">
    <w:abstractNumId w:val="4"/>
  </w:num>
  <w:num w:numId="17">
    <w:abstractNumId w:val="13"/>
  </w:num>
  <w:num w:numId="18">
    <w:abstractNumId w:val="6"/>
  </w:num>
  <w:num w:numId="19">
    <w:abstractNumId w:val="10"/>
  </w:num>
  <w:num w:numId="20">
    <w:abstractNumId w:val="1"/>
  </w:num>
  <w:num w:numId="2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4EC"/>
    <w:rsid w:val="0000370C"/>
    <w:rsid w:val="00005B82"/>
    <w:rsid w:val="00013352"/>
    <w:rsid w:val="000147D8"/>
    <w:rsid w:val="00020736"/>
    <w:rsid w:val="00021D3B"/>
    <w:rsid w:val="00027433"/>
    <w:rsid w:val="000349AD"/>
    <w:rsid w:val="00044400"/>
    <w:rsid w:val="0006574C"/>
    <w:rsid w:val="000671D9"/>
    <w:rsid w:val="0007205D"/>
    <w:rsid w:val="000756C9"/>
    <w:rsid w:val="00075A26"/>
    <w:rsid w:val="0007642A"/>
    <w:rsid w:val="00076E70"/>
    <w:rsid w:val="00081077"/>
    <w:rsid w:val="0008212B"/>
    <w:rsid w:val="00083A3F"/>
    <w:rsid w:val="0009167B"/>
    <w:rsid w:val="00097C43"/>
    <w:rsid w:val="000A0151"/>
    <w:rsid w:val="000A1E48"/>
    <w:rsid w:val="000A3437"/>
    <w:rsid w:val="000A4C09"/>
    <w:rsid w:val="000A5110"/>
    <w:rsid w:val="000B1A9C"/>
    <w:rsid w:val="000B216E"/>
    <w:rsid w:val="000B24AD"/>
    <w:rsid w:val="000B2A8E"/>
    <w:rsid w:val="000B2B74"/>
    <w:rsid w:val="000B7B0F"/>
    <w:rsid w:val="000C1264"/>
    <w:rsid w:val="000C5166"/>
    <w:rsid w:val="000C7DFF"/>
    <w:rsid w:val="000D0238"/>
    <w:rsid w:val="000D20AF"/>
    <w:rsid w:val="000E0302"/>
    <w:rsid w:val="000E3AE9"/>
    <w:rsid w:val="000E3EA4"/>
    <w:rsid w:val="000E41DF"/>
    <w:rsid w:val="000E4FA4"/>
    <w:rsid w:val="000F0119"/>
    <w:rsid w:val="000F0E85"/>
    <w:rsid w:val="000F6732"/>
    <w:rsid w:val="00100CF0"/>
    <w:rsid w:val="00101ABE"/>
    <w:rsid w:val="001069E8"/>
    <w:rsid w:val="00106F5A"/>
    <w:rsid w:val="00110C3F"/>
    <w:rsid w:val="00111FE2"/>
    <w:rsid w:val="0011205F"/>
    <w:rsid w:val="00116ABF"/>
    <w:rsid w:val="001211EB"/>
    <w:rsid w:val="001223AB"/>
    <w:rsid w:val="00122EC4"/>
    <w:rsid w:val="0012409B"/>
    <w:rsid w:val="00124861"/>
    <w:rsid w:val="00124C47"/>
    <w:rsid w:val="00125DC9"/>
    <w:rsid w:val="00127517"/>
    <w:rsid w:val="00130DAE"/>
    <w:rsid w:val="00133F56"/>
    <w:rsid w:val="00135704"/>
    <w:rsid w:val="00135E4E"/>
    <w:rsid w:val="00141A97"/>
    <w:rsid w:val="00141E31"/>
    <w:rsid w:val="001424CF"/>
    <w:rsid w:val="00144DF8"/>
    <w:rsid w:val="00147242"/>
    <w:rsid w:val="00147BF1"/>
    <w:rsid w:val="0015248A"/>
    <w:rsid w:val="001536AE"/>
    <w:rsid w:val="00154ED2"/>
    <w:rsid w:val="0016011D"/>
    <w:rsid w:val="0016246A"/>
    <w:rsid w:val="00164550"/>
    <w:rsid w:val="001673EA"/>
    <w:rsid w:val="0017054D"/>
    <w:rsid w:val="0018171F"/>
    <w:rsid w:val="00182251"/>
    <w:rsid w:val="001827A3"/>
    <w:rsid w:val="00183267"/>
    <w:rsid w:val="001838F3"/>
    <w:rsid w:val="001857B0"/>
    <w:rsid w:val="0018607A"/>
    <w:rsid w:val="00186E5D"/>
    <w:rsid w:val="00187890"/>
    <w:rsid w:val="001879D3"/>
    <w:rsid w:val="001912BC"/>
    <w:rsid w:val="00194F64"/>
    <w:rsid w:val="00195181"/>
    <w:rsid w:val="001A2072"/>
    <w:rsid w:val="001A4537"/>
    <w:rsid w:val="001A4877"/>
    <w:rsid w:val="001A5E77"/>
    <w:rsid w:val="001B1B79"/>
    <w:rsid w:val="001B1EB5"/>
    <w:rsid w:val="001B1F9E"/>
    <w:rsid w:val="001B4C29"/>
    <w:rsid w:val="001C1019"/>
    <w:rsid w:val="001C1893"/>
    <w:rsid w:val="001C19F3"/>
    <w:rsid w:val="001C6B59"/>
    <w:rsid w:val="001C6B9C"/>
    <w:rsid w:val="001D11EF"/>
    <w:rsid w:val="001D6EE9"/>
    <w:rsid w:val="001E1995"/>
    <w:rsid w:val="001E2ED5"/>
    <w:rsid w:val="001E445A"/>
    <w:rsid w:val="001F640D"/>
    <w:rsid w:val="001F6B4A"/>
    <w:rsid w:val="0020103E"/>
    <w:rsid w:val="002023C4"/>
    <w:rsid w:val="00211798"/>
    <w:rsid w:val="0021719D"/>
    <w:rsid w:val="00220297"/>
    <w:rsid w:val="00223FFE"/>
    <w:rsid w:val="00225484"/>
    <w:rsid w:val="00227330"/>
    <w:rsid w:val="00231FEE"/>
    <w:rsid w:val="00233D01"/>
    <w:rsid w:val="002342CF"/>
    <w:rsid w:val="00236749"/>
    <w:rsid w:val="00241A13"/>
    <w:rsid w:val="002426BB"/>
    <w:rsid w:val="00247669"/>
    <w:rsid w:val="002477BF"/>
    <w:rsid w:val="002529BA"/>
    <w:rsid w:val="00255017"/>
    <w:rsid w:val="002600FD"/>
    <w:rsid w:val="00260514"/>
    <w:rsid w:val="002611A4"/>
    <w:rsid w:val="00261325"/>
    <w:rsid w:val="00261B6C"/>
    <w:rsid w:val="00267A55"/>
    <w:rsid w:val="00273AB9"/>
    <w:rsid w:val="002745E2"/>
    <w:rsid w:val="00277625"/>
    <w:rsid w:val="00277718"/>
    <w:rsid w:val="002809C8"/>
    <w:rsid w:val="0028223F"/>
    <w:rsid w:val="00282347"/>
    <w:rsid w:val="0028384D"/>
    <w:rsid w:val="00283FCF"/>
    <w:rsid w:val="00285345"/>
    <w:rsid w:val="002900A9"/>
    <w:rsid w:val="00294352"/>
    <w:rsid w:val="00296952"/>
    <w:rsid w:val="00297BE5"/>
    <w:rsid w:val="002A20C8"/>
    <w:rsid w:val="002A354D"/>
    <w:rsid w:val="002A3563"/>
    <w:rsid w:val="002A7590"/>
    <w:rsid w:val="002B47BF"/>
    <w:rsid w:val="002B79AD"/>
    <w:rsid w:val="002B7B76"/>
    <w:rsid w:val="002C1E4E"/>
    <w:rsid w:val="002C262B"/>
    <w:rsid w:val="002C2786"/>
    <w:rsid w:val="002C5EB4"/>
    <w:rsid w:val="002D03E7"/>
    <w:rsid w:val="002D1FFD"/>
    <w:rsid w:val="002D3682"/>
    <w:rsid w:val="002D48F6"/>
    <w:rsid w:val="002D4A23"/>
    <w:rsid w:val="002D504C"/>
    <w:rsid w:val="002D60C3"/>
    <w:rsid w:val="002D6BEF"/>
    <w:rsid w:val="002D7189"/>
    <w:rsid w:val="002E0B8A"/>
    <w:rsid w:val="002E1206"/>
    <w:rsid w:val="002E66C9"/>
    <w:rsid w:val="002E67B6"/>
    <w:rsid w:val="002F1838"/>
    <w:rsid w:val="002F286B"/>
    <w:rsid w:val="002F76AE"/>
    <w:rsid w:val="00301143"/>
    <w:rsid w:val="00301731"/>
    <w:rsid w:val="0030200A"/>
    <w:rsid w:val="0030215B"/>
    <w:rsid w:val="00307846"/>
    <w:rsid w:val="00310637"/>
    <w:rsid w:val="00311638"/>
    <w:rsid w:val="00315510"/>
    <w:rsid w:val="003173DA"/>
    <w:rsid w:val="00317F6E"/>
    <w:rsid w:val="00325577"/>
    <w:rsid w:val="00325AE3"/>
    <w:rsid w:val="00325C60"/>
    <w:rsid w:val="003326E7"/>
    <w:rsid w:val="00332881"/>
    <w:rsid w:val="003433E5"/>
    <w:rsid w:val="003444A4"/>
    <w:rsid w:val="003444FC"/>
    <w:rsid w:val="00350D78"/>
    <w:rsid w:val="003522AD"/>
    <w:rsid w:val="00352ED2"/>
    <w:rsid w:val="00357730"/>
    <w:rsid w:val="003604E7"/>
    <w:rsid w:val="00364337"/>
    <w:rsid w:val="00367F7D"/>
    <w:rsid w:val="00371474"/>
    <w:rsid w:val="00373491"/>
    <w:rsid w:val="00373B66"/>
    <w:rsid w:val="00374D17"/>
    <w:rsid w:val="00376E08"/>
    <w:rsid w:val="003831D2"/>
    <w:rsid w:val="00383717"/>
    <w:rsid w:val="00385DC0"/>
    <w:rsid w:val="003952B1"/>
    <w:rsid w:val="00395762"/>
    <w:rsid w:val="003A57C7"/>
    <w:rsid w:val="003B300E"/>
    <w:rsid w:val="003B64DB"/>
    <w:rsid w:val="003B70B8"/>
    <w:rsid w:val="003B74CF"/>
    <w:rsid w:val="003C00D9"/>
    <w:rsid w:val="003C30EC"/>
    <w:rsid w:val="003C37A2"/>
    <w:rsid w:val="003C7706"/>
    <w:rsid w:val="003D1717"/>
    <w:rsid w:val="003D3BD1"/>
    <w:rsid w:val="003D3E8B"/>
    <w:rsid w:val="003E14C9"/>
    <w:rsid w:val="003E33D5"/>
    <w:rsid w:val="003E4286"/>
    <w:rsid w:val="003E5EEF"/>
    <w:rsid w:val="003F0A70"/>
    <w:rsid w:val="003F1A1C"/>
    <w:rsid w:val="003F3492"/>
    <w:rsid w:val="003F3E31"/>
    <w:rsid w:val="003F4B7B"/>
    <w:rsid w:val="003F4FDF"/>
    <w:rsid w:val="003F701B"/>
    <w:rsid w:val="00401738"/>
    <w:rsid w:val="00405D05"/>
    <w:rsid w:val="0040688D"/>
    <w:rsid w:val="00410CF1"/>
    <w:rsid w:val="00411C95"/>
    <w:rsid w:val="004234C7"/>
    <w:rsid w:val="0042463C"/>
    <w:rsid w:val="00426BA2"/>
    <w:rsid w:val="00426CF0"/>
    <w:rsid w:val="0043322B"/>
    <w:rsid w:val="00433F3C"/>
    <w:rsid w:val="00436B09"/>
    <w:rsid w:val="00443AF1"/>
    <w:rsid w:val="00443F34"/>
    <w:rsid w:val="0044588D"/>
    <w:rsid w:val="00446924"/>
    <w:rsid w:val="00446951"/>
    <w:rsid w:val="00447501"/>
    <w:rsid w:val="0044788B"/>
    <w:rsid w:val="00453303"/>
    <w:rsid w:val="004541A0"/>
    <w:rsid w:val="00462C63"/>
    <w:rsid w:val="0046750E"/>
    <w:rsid w:val="004715DD"/>
    <w:rsid w:val="004759DF"/>
    <w:rsid w:val="0047655F"/>
    <w:rsid w:val="00484EFB"/>
    <w:rsid w:val="00494C23"/>
    <w:rsid w:val="004962AA"/>
    <w:rsid w:val="004A1ACB"/>
    <w:rsid w:val="004A1E51"/>
    <w:rsid w:val="004A4770"/>
    <w:rsid w:val="004B06D0"/>
    <w:rsid w:val="004B2D5C"/>
    <w:rsid w:val="004B3D4C"/>
    <w:rsid w:val="004B4C8B"/>
    <w:rsid w:val="004B663C"/>
    <w:rsid w:val="004C110F"/>
    <w:rsid w:val="004C207F"/>
    <w:rsid w:val="004D0790"/>
    <w:rsid w:val="004D3796"/>
    <w:rsid w:val="004D4931"/>
    <w:rsid w:val="004D579C"/>
    <w:rsid w:val="004D57EB"/>
    <w:rsid w:val="004D7FB0"/>
    <w:rsid w:val="004E100B"/>
    <w:rsid w:val="004E1DD8"/>
    <w:rsid w:val="004E3B79"/>
    <w:rsid w:val="004F553C"/>
    <w:rsid w:val="004F5858"/>
    <w:rsid w:val="0050200D"/>
    <w:rsid w:val="00511D36"/>
    <w:rsid w:val="00512C32"/>
    <w:rsid w:val="005213BB"/>
    <w:rsid w:val="0052514C"/>
    <w:rsid w:val="0052627E"/>
    <w:rsid w:val="00530948"/>
    <w:rsid w:val="00531B2B"/>
    <w:rsid w:val="00532CA0"/>
    <w:rsid w:val="005348AD"/>
    <w:rsid w:val="005348D1"/>
    <w:rsid w:val="005402DA"/>
    <w:rsid w:val="00541C2C"/>
    <w:rsid w:val="00544945"/>
    <w:rsid w:val="005471E3"/>
    <w:rsid w:val="00550DB9"/>
    <w:rsid w:val="00551901"/>
    <w:rsid w:val="0055245A"/>
    <w:rsid w:val="00557299"/>
    <w:rsid w:val="005623D5"/>
    <w:rsid w:val="005660EF"/>
    <w:rsid w:val="00571F4B"/>
    <w:rsid w:val="00575014"/>
    <w:rsid w:val="00575BA2"/>
    <w:rsid w:val="00582A08"/>
    <w:rsid w:val="00582B38"/>
    <w:rsid w:val="00586511"/>
    <w:rsid w:val="00587395"/>
    <w:rsid w:val="005874F8"/>
    <w:rsid w:val="00592B8A"/>
    <w:rsid w:val="00596A07"/>
    <w:rsid w:val="005A20F6"/>
    <w:rsid w:val="005A27A2"/>
    <w:rsid w:val="005A5672"/>
    <w:rsid w:val="005A6303"/>
    <w:rsid w:val="005B03A3"/>
    <w:rsid w:val="005B059A"/>
    <w:rsid w:val="005B54A6"/>
    <w:rsid w:val="005C257A"/>
    <w:rsid w:val="005C4296"/>
    <w:rsid w:val="005C4ED8"/>
    <w:rsid w:val="005C720C"/>
    <w:rsid w:val="005D0F57"/>
    <w:rsid w:val="005D688D"/>
    <w:rsid w:val="005D73EC"/>
    <w:rsid w:val="005D7EF6"/>
    <w:rsid w:val="005E00A6"/>
    <w:rsid w:val="005E20DC"/>
    <w:rsid w:val="005E3007"/>
    <w:rsid w:val="005E4CFD"/>
    <w:rsid w:val="005E5585"/>
    <w:rsid w:val="005E5BF2"/>
    <w:rsid w:val="005E6E87"/>
    <w:rsid w:val="005F5943"/>
    <w:rsid w:val="00604622"/>
    <w:rsid w:val="00605DCC"/>
    <w:rsid w:val="00607146"/>
    <w:rsid w:val="0061012F"/>
    <w:rsid w:val="00613596"/>
    <w:rsid w:val="0061363E"/>
    <w:rsid w:val="00621AAE"/>
    <w:rsid w:val="006232E5"/>
    <w:rsid w:val="00623B7A"/>
    <w:rsid w:val="00627165"/>
    <w:rsid w:val="00630A9C"/>
    <w:rsid w:val="0063105F"/>
    <w:rsid w:val="00634EEC"/>
    <w:rsid w:val="00635DAD"/>
    <w:rsid w:val="006420E8"/>
    <w:rsid w:val="00643607"/>
    <w:rsid w:val="00644B22"/>
    <w:rsid w:val="006452AD"/>
    <w:rsid w:val="00654E9F"/>
    <w:rsid w:val="00654F3B"/>
    <w:rsid w:val="00663E0A"/>
    <w:rsid w:val="00664B43"/>
    <w:rsid w:val="0066668C"/>
    <w:rsid w:val="00667A2F"/>
    <w:rsid w:val="00667C9D"/>
    <w:rsid w:val="00667EDA"/>
    <w:rsid w:val="00670E96"/>
    <w:rsid w:val="00671714"/>
    <w:rsid w:val="00672BEC"/>
    <w:rsid w:val="00675CA7"/>
    <w:rsid w:val="0067707A"/>
    <w:rsid w:val="00677299"/>
    <w:rsid w:val="00680F9E"/>
    <w:rsid w:val="0068408C"/>
    <w:rsid w:val="00685208"/>
    <w:rsid w:val="00687BD9"/>
    <w:rsid w:val="00691A8F"/>
    <w:rsid w:val="00694D4C"/>
    <w:rsid w:val="00696788"/>
    <w:rsid w:val="00696C8C"/>
    <w:rsid w:val="00697730"/>
    <w:rsid w:val="006A1D05"/>
    <w:rsid w:val="006A518D"/>
    <w:rsid w:val="006A6618"/>
    <w:rsid w:val="006A6B0F"/>
    <w:rsid w:val="006B1210"/>
    <w:rsid w:val="006B19C2"/>
    <w:rsid w:val="006B3016"/>
    <w:rsid w:val="006B4774"/>
    <w:rsid w:val="006B63F8"/>
    <w:rsid w:val="006B6A18"/>
    <w:rsid w:val="006C2037"/>
    <w:rsid w:val="006C2B44"/>
    <w:rsid w:val="006C54B4"/>
    <w:rsid w:val="006C67D1"/>
    <w:rsid w:val="006C7E1B"/>
    <w:rsid w:val="006D7E43"/>
    <w:rsid w:val="006E0BE2"/>
    <w:rsid w:val="006E1A16"/>
    <w:rsid w:val="006E1A2D"/>
    <w:rsid w:val="006E30EB"/>
    <w:rsid w:val="006F148A"/>
    <w:rsid w:val="006F21E7"/>
    <w:rsid w:val="006F2EF5"/>
    <w:rsid w:val="007007DB"/>
    <w:rsid w:val="00700822"/>
    <w:rsid w:val="00706058"/>
    <w:rsid w:val="00714F14"/>
    <w:rsid w:val="00716D23"/>
    <w:rsid w:val="007200DF"/>
    <w:rsid w:val="00722B7F"/>
    <w:rsid w:val="00722F2A"/>
    <w:rsid w:val="00726539"/>
    <w:rsid w:val="00727136"/>
    <w:rsid w:val="0073031E"/>
    <w:rsid w:val="007332B3"/>
    <w:rsid w:val="00734723"/>
    <w:rsid w:val="00734836"/>
    <w:rsid w:val="00737F66"/>
    <w:rsid w:val="00740420"/>
    <w:rsid w:val="0074175F"/>
    <w:rsid w:val="00744826"/>
    <w:rsid w:val="007452FD"/>
    <w:rsid w:val="00745971"/>
    <w:rsid w:val="0074680E"/>
    <w:rsid w:val="0075181F"/>
    <w:rsid w:val="00752562"/>
    <w:rsid w:val="0075310E"/>
    <w:rsid w:val="007535A0"/>
    <w:rsid w:val="007543DB"/>
    <w:rsid w:val="007544A5"/>
    <w:rsid w:val="007546D6"/>
    <w:rsid w:val="00765A7C"/>
    <w:rsid w:val="007677B5"/>
    <w:rsid w:val="0077006B"/>
    <w:rsid w:val="00772C28"/>
    <w:rsid w:val="0077790F"/>
    <w:rsid w:val="0078103B"/>
    <w:rsid w:val="00783E47"/>
    <w:rsid w:val="00792679"/>
    <w:rsid w:val="007958D5"/>
    <w:rsid w:val="007A18F2"/>
    <w:rsid w:val="007A1F27"/>
    <w:rsid w:val="007A2241"/>
    <w:rsid w:val="007A457F"/>
    <w:rsid w:val="007B0325"/>
    <w:rsid w:val="007B0593"/>
    <w:rsid w:val="007B2A38"/>
    <w:rsid w:val="007B4D77"/>
    <w:rsid w:val="007B78EE"/>
    <w:rsid w:val="007B7F7A"/>
    <w:rsid w:val="007C1A87"/>
    <w:rsid w:val="007C3E58"/>
    <w:rsid w:val="007C6D58"/>
    <w:rsid w:val="007D7BDD"/>
    <w:rsid w:val="007E17BB"/>
    <w:rsid w:val="007E2019"/>
    <w:rsid w:val="007F5E05"/>
    <w:rsid w:val="007F76BA"/>
    <w:rsid w:val="008026B8"/>
    <w:rsid w:val="0081306F"/>
    <w:rsid w:val="00813219"/>
    <w:rsid w:val="00815148"/>
    <w:rsid w:val="00816D81"/>
    <w:rsid w:val="0081734A"/>
    <w:rsid w:val="008220D5"/>
    <w:rsid w:val="00824D15"/>
    <w:rsid w:val="00825BEA"/>
    <w:rsid w:val="008266DF"/>
    <w:rsid w:val="00830895"/>
    <w:rsid w:val="00830A6B"/>
    <w:rsid w:val="008345BA"/>
    <w:rsid w:val="00844AB1"/>
    <w:rsid w:val="00845C75"/>
    <w:rsid w:val="008501D9"/>
    <w:rsid w:val="00853298"/>
    <w:rsid w:val="0085367A"/>
    <w:rsid w:val="00854F95"/>
    <w:rsid w:val="008564EA"/>
    <w:rsid w:val="00861574"/>
    <w:rsid w:val="00865055"/>
    <w:rsid w:val="00874411"/>
    <w:rsid w:val="0087458A"/>
    <w:rsid w:val="008751E6"/>
    <w:rsid w:val="008756AD"/>
    <w:rsid w:val="008803CC"/>
    <w:rsid w:val="00882979"/>
    <w:rsid w:val="008854E2"/>
    <w:rsid w:val="008915C8"/>
    <w:rsid w:val="008931F9"/>
    <w:rsid w:val="008A1B2C"/>
    <w:rsid w:val="008A3C9F"/>
    <w:rsid w:val="008A6231"/>
    <w:rsid w:val="008B044A"/>
    <w:rsid w:val="008B0D11"/>
    <w:rsid w:val="008B450D"/>
    <w:rsid w:val="008B7604"/>
    <w:rsid w:val="008C0020"/>
    <w:rsid w:val="008C7925"/>
    <w:rsid w:val="008D174B"/>
    <w:rsid w:val="008D2650"/>
    <w:rsid w:val="008D3B64"/>
    <w:rsid w:val="008D7B55"/>
    <w:rsid w:val="008E04BD"/>
    <w:rsid w:val="008E17EF"/>
    <w:rsid w:val="008E1BA9"/>
    <w:rsid w:val="008E4DA9"/>
    <w:rsid w:val="008E5BAF"/>
    <w:rsid w:val="008E7049"/>
    <w:rsid w:val="008E78DD"/>
    <w:rsid w:val="008F3413"/>
    <w:rsid w:val="00903483"/>
    <w:rsid w:val="009049B9"/>
    <w:rsid w:val="00907F79"/>
    <w:rsid w:val="009128A4"/>
    <w:rsid w:val="00917629"/>
    <w:rsid w:val="00922404"/>
    <w:rsid w:val="0092395A"/>
    <w:rsid w:val="0092469A"/>
    <w:rsid w:val="009274EC"/>
    <w:rsid w:val="009279F7"/>
    <w:rsid w:val="00930C6A"/>
    <w:rsid w:val="00934A65"/>
    <w:rsid w:val="00935FB9"/>
    <w:rsid w:val="00940E10"/>
    <w:rsid w:val="00941AB1"/>
    <w:rsid w:val="00941B09"/>
    <w:rsid w:val="00943D9D"/>
    <w:rsid w:val="00946984"/>
    <w:rsid w:val="0095256C"/>
    <w:rsid w:val="00952A8A"/>
    <w:rsid w:val="00953D4F"/>
    <w:rsid w:val="0095638B"/>
    <w:rsid w:val="009606DC"/>
    <w:rsid w:val="009621C5"/>
    <w:rsid w:val="00965060"/>
    <w:rsid w:val="00966CF5"/>
    <w:rsid w:val="0097201B"/>
    <w:rsid w:val="009722A3"/>
    <w:rsid w:val="00974AAB"/>
    <w:rsid w:val="00975999"/>
    <w:rsid w:val="00976FB0"/>
    <w:rsid w:val="00977F6C"/>
    <w:rsid w:val="00981D27"/>
    <w:rsid w:val="00982693"/>
    <w:rsid w:val="00985C24"/>
    <w:rsid w:val="00985F21"/>
    <w:rsid w:val="00986D47"/>
    <w:rsid w:val="009958CF"/>
    <w:rsid w:val="009960B6"/>
    <w:rsid w:val="009A3A23"/>
    <w:rsid w:val="009A518D"/>
    <w:rsid w:val="009A607F"/>
    <w:rsid w:val="009B0117"/>
    <w:rsid w:val="009B0516"/>
    <w:rsid w:val="009B0607"/>
    <w:rsid w:val="009B4400"/>
    <w:rsid w:val="009C2F1C"/>
    <w:rsid w:val="009C4E82"/>
    <w:rsid w:val="009C5FD9"/>
    <w:rsid w:val="009C62FC"/>
    <w:rsid w:val="009C69D8"/>
    <w:rsid w:val="009D13A0"/>
    <w:rsid w:val="009D59F0"/>
    <w:rsid w:val="009D7BFC"/>
    <w:rsid w:val="009E2C36"/>
    <w:rsid w:val="009E6D76"/>
    <w:rsid w:val="009E7A37"/>
    <w:rsid w:val="009F0B01"/>
    <w:rsid w:val="009F3A91"/>
    <w:rsid w:val="009F6B30"/>
    <w:rsid w:val="00A009DF"/>
    <w:rsid w:val="00A01F91"/>
    <w:rsid w:val="00A04A0F"/>
    <w:rsid w:val="00A12378"/>
    <w:rsid w:val="00A17943"/>
    <w:rsid w:val="00A17AC0"/>
    <w:rsid w:val="00A17EE7"/>
    <w:rsid w:val="00A2076C"/>
    <w:rsid w:val="00A218DC"/>
    <w:rsid w:val="00A247CB"/>
    <w:rsid w:val="00A2787F"/>
    <w:rsid w:val="00A30A1B"/>
    <w:rsid w:val="00A35D95"/>
    <w:rsid w:val="00A40330"/>
    <w:rsid w:val="00A43E0A"/>
    <w:rsid w:val="00A4612D"/>
    <w:rsid w:val="00A47BAA"/>
    <w:rsid w:val="00A5294C"/>
    <w:rsid w:val="00A559D5"/>
    <w:rsid w:val="00A603B3"/>
    <w:rsid w:val="00A6059E"/>
    <w:rsid w:val="00A63C76"/>
    <w:rsid w:val="00A658FC"/>
    <w:rsid w:val="00A70C79"/>
    <w:rsid w:val="00A723BE"/>
    <w:rsid w:val="00A8007F"/>
    <w:rsid w:val="00A837D1"/>
    <w:rsid w:val="00A941A4"/>
    <w:rsid w:val="00A96261"/>
    <w:rsid w:val="00AA2279"/>
    <w:rsid w:val="00AA33D5"/>
    <w:rsid w:val="00AA36A6"/>
    <w:rsid w:val="00AA5DD3"/>
    <w:rsid w:val="00AB2009"/>
    <w:rsid w:val="00AB21F2"/>
    <w:rsid w:val="00AB73B2"/>
    <w:rsid w:val="00AC07F8"/>
    <w:rsid w:val="00AC5D3C"/>
    <w:rsid w:val="00AD4EED"/>
    <w:rsid w:val="00AD5D60"/>
    <w:rsid w:val="00AD5E4C"/>
    <w:rsid w:val="00AD60DF"/>
    <w:rsid w:val="00AD6AC8"/>
    <w:rsid w:val="00AE18F9"/>
    <w:rsid w:val="00AE2027"/>
    <w:rsid w:val="00AE243E"/>
    <w:rsid w:val="00AE2DB0"/>
    <w:rsid w:val="00AE642A"/>
    <w:rsid w:val="00AF0D8A"/>
    <w:rsid w:val="00AF6FC2"/>
    <w:rsid w:val="00AF7117"/>
    <w:rsid w:val="00B007DF"/>
    <w:rsid w:val="00B01439"/>
    <w:rsid w:val="00B0203E"/>
    <w:rsid w:val="00B033DE"/>
    <w:rsid w:val="00B03E90"/>
    <w:rsid w:val="00B04D79"/>
    <w:rsid w:val="00B04EDE"/>
    <w:rsid w:val="00B05787"/>
    <w:rsid w:val="00B07142"/>
    <w:rsid w:val="00B07DA4"/>
    <w:rsid w:val="00B1004A"/>
    <w:rsid w:val="00B102AB"/>
    <w:rsid w:val="00B11513"/>
    <w:rsid w:val="00B20D00"/>
    <w:rsid w:val="00B264CC"/>
    <w:rsid w:val="00B26708"/>
    <w:rsid w:val="00B27460"/>
    <w:rsid w:val="00B27700"/>
    <w:rsid w:val="00B34E30"/>
    <w:rsid w:val="00B35BD2"/>
    <w:rsid w:val="00B361E0"/>
    <w:rsid w:val="00B40C38"/>
    <w:rsid w:val="00B43376"/>
    <w:rsid w:val="00B4443F"/>
    <w:rsid w:val="00B46754"/>
    <w:rsid w:val="00B46943"/>
    <w:rsid w:val="00B46D7F"/>
    <w:rsid w:val="00B50432"/>
    <w:rsid w:val="00B51BDB"/>
    <w:rsid w:val="00B61A17"/>
    <w:rsid w:val="00B63110"/>
    <w:rsid w:val="00B708C7"/>
    <w:rsid w:val="00B708F0"/>
    <w:rsid w:val="00B725B4"/>
    <w:rsid w:val="00B73144"/>
    <w:rsid w:val="00B74299"/>
    <w:rsid w:val="00B80908"/>
    <w:rsid w:val="00B835E3"/>
    <w:rsid w:val="00B836F4"/>
    <w:rsid w:val="00B847D1"/>
    <w:rsid w:val="00B857E0"/>
    <w:rsid w:val="00B94A66"/>
    <w:rsid w:val="00BA018F"/>
    <w:rsid w:val="00BA5C8C"/>
    <w:rsid w:val="00BB011D"/>
    <w:rsid w:val="00BB260A"/>
    <w:rsid w:val="00BC17E6"/>
    <w:rsid w:val="00BC2BD0"/>
    <w:rsid w:val="00BC490D"/>
    <w:rsid w:val="00BD2652"/>
    <w:rsid w:val="00BD65BA"/>
    <w:rsid w:val="00BD7A61"/>
    <w:rsid w:val="00BE50C8"/>
    <w:rsid w:val="00BE51E2"/>
    <w:rsid w:val="00BE55A3"/>
    <w:rsid w:val="00BE5C5C"/>
    <w:rsid w:val="00BE7660"/>
    <w:rsid w:val="00BF1543"/>
    <w:rsid w:val="00C00C47"/>
    <w:rsid w:val="00C01FEF"/>
    <w:rsid w:val="00C0262F"/>
    <w:rsid w:val="00C05D6A"/>
    <w:rsid w:val="00C06125"/>
    <w:rsid w:val="00C11855"/>
    <w:rsid w:val="00C122C2"/>
    <w:rsid w:val="00C126FE"/>
    <w:rsid w:val="00C1290C"/>
    <w:rsid w:val="00C13C47"/>
    <w:rsid w:val="00C154ED"/>
    <w:rsid w:val="00C2451F"/>
    <w:rsid w:val="00C3026B"/>
    <w:rsid w:val="00C41C16"/>
    <w:rsid w:val="00C447DB"/>
    <w:rsid w:val="00C45331"/>
    <w:rsid w:val="00C45397"/>
    <w:rsid w:val="00C4793C"/>
    <w:rsid w:val="00C53244"/>
    <w:rsid w:val="00C54AE8"/>
    <w:rsid w:val="00C61483"/>
    <w:rsid w:val="00C74DA4"/>
    <w:rsid w:val="00C765BF"/>
    <w:rsid w:val="00C76A6C"/>
    <w:rsid w:val="00C80121"/>
    <w:rsid w:val="00C81306"/>
    <w:rsid w:val="00C816E4"/>
    <w:rsid w:val="00C822E5"/>
    <w:rsid w:val="00C83113"/>
    <w:rsid w:val="00C83654"/>
    <w:rsid w:val="00C8683F"/>
    <w:rsid w:val="00C86ACD"/>
    <w:rsid w:val="00C95926"/>
    <w:rsid w:val="00CA1EE5"/>
    <w:rsid w:val="00CA2852"/>
    <w:rsid w:val="00CA329C"/>
    <w:rsid w:val="00CA3D80"/>
    <w:rsid w:val="00CA6B5E"/>
    <w:rsid w:val="00CB0DA0"/>
    <w:rsid w:val="00CB265C"/>
    <w:rsid w:val="00CB28E7"/>
    <w:rsid w:val="00CB37BC"/>
    <w:rsid w:val="00CB7FFC"/>
    <w:rsid w:val="00CC1834"/>
    <w:rsid w:val="00CC1A2E"/>
    <w:rsid w:val="00CC224A"/>
    <w:rsid w:val="00CC26DE"/>
    <w:rsid w:val="00CC2BC5"/>
    <w:rsid w:val="00CC2C24"/>
    <w:rsid w:val="00CC47DF"/>
    <w:rsid w:val="00CC4BF9"/>
    <w:rsid w:val="00CC508A"/>
    <w:rsid w:val="00CC5318"/>
    <w:rsid w:val="00CC5F14"/>
    <w:rsid w:val="00CC61FD"/>
    <w:rsid w:val="00CD1ABC"/>
    <w:rsid w:val="00CD1B43"/>
    <w:rsid w:val="00CD1E95"/>
    <w:rsid w:val="00CD2310"/>
    <w:rsid w:val="00CD5D53"/>
    <w:rsid w:val="00CD6A9E"/>
    <w:rsid w:val="00CD79D1"/>
    <w:rsid w:val="00CD7BAA"/>
    <w:rsid w:val="00CE55FD"/>
    <w:rsid w:val="00CE6035"/>
    <w:rsid w:val="00CE6370"/>
    <w:rsid w:val="00CE7782"/>
    <w:rsid w:val="00D02532"/>
    <w:rsid w:val="00D03504"/>
    <w:rsid w:val="00D03B93"/>
    <w:rsid w:val="00D06E05"/>
    <w:rsid w:val="00D14BAC"/>
    <w:rsid w:val="00D15A6E"/>
    <w:rsid w:val="00D204DE"/>
    <w:rsid w:val="00D216BA"/>
    <w:rsid w:val="00D2386D"/>
    <w:rsid w:val="00D31248"/>
    <w:rsid w:val="00D312A3"/>
    <w:rsid w:val="00D322CB"/>
    <w:rsid w:val="00D32D6C"/>
    <w:rsid w:val="00D334D8"/>
    <w:rsid w:val="00D45841"/>
    <w:rsid w:val="00D46863"/>
    <w:rsid w:val="00D5064A"/>
    <w:rsid w:val="00D528C0"/>
    <w:rsid w:val="00D52D8B"/>
    <w:rsid w:val="00D568E7"/>
    <w:rsid w:val="00D612D3"/>
    <w:rsid w:val="00D63E3F"/>
    <w:rsid w:val="00D70D5D"/>
    <w:rsid w:val="00D70D60"/>
    <w:rsid w:val="00D7519F"/>
    <w:rsid w:val="00D76CB9"/>
    <w:rsid w:val="00D8296B"/>
    <w:rsid w:val="00D83BCB"/>
    <w:rsid w:val="00D8454A"/>
    <w:rsid w:val="00D8726A"/>
    <w:rsid w:val="00D9304D"/>
    <w:rsid w:val="00D9626D"/>
    <w:rsid w:val="00D97143"/>
    <w:rsid w:val="00D97593"/>
    <w:rsid w:val="00DA3265"/>
    <w:rsid w:val="00DB13F0"/>
    <w:rsid w:val="00DB1727"/>
    <w:rsid w:val="00DB2E3D"/>
    <w:rsid w:val="00DB2F71"/>
    <w:rsid w:val="00DB3961"/>
    <w:rsid w:val="00DB60FC"/>
    <w:rsid w:val="00DB6C7E"/>
    <w:rsid w:val="00DC2B71"/>
    <w:rsid w:val="00DC522D"/>
    <w:rsid w:val="00DD055B"/>
    <w:rsid w:val="00DD1623"/>
    <w:rsid w:val="00DD72C0"/>
    <w:rsid w:val="00DE0076"/>
    <w:rsid w:val="00DE7CD3"/>
    <w:rsid w:val="00DF05A5"/>
    <w:rsid w:val="00DF1442"/>
    <w:rsid w:val="00DF18DD"/>
    <w:rsid w:val="00DF1900"/>
    <w:rsid w:val="00DF31A7"/>
    <w:rsid w:val="00DF6EC0"/>
    <w:rsid w:val="00DF75AD"/>
    <w:rsid w:val="00E036F8"/>
    <w:rsid w:val="00E150E5"/>
    <w:rsid w:val="00E1526C"/>
    <w:rsid w:val="00E22B94"/>
    <w:rsid w:val="00E233F2"/>
    <w:rsid w:val="00E25E52"/>
    <w:rsid w:val="00E33390"/>
    <w:rsid w:val="00E33599"/>
    <w:rsid w:val="00E33897"/>
    <w:rsid w:val="00E33CFE"/>
    <w:rsid w:val="00E34C49"/>
    <w:rsid w:val="00E34E2F"/>
    <w:rsid w:val="00E409A2"/>
    <w:rsid w:val="00E40E07"/>
    <w:rsid w:val="00E419C6"/>
    <w:rsid w:val="00E42821"/>
    <w:rsid w:val="00E428C4"/>
    <w:rsid w:val="00E45233"/>
    <w:rsid w:val="00E463E2"/>
    <w:rsid w:val="00E50EDB"/>
    <w:rsid w:val="00E55C2A"/>
    <w:rsid w:val="00E5647E"/>
    <w:rsid w:val="00E56808"/>
    <w:rsid w:val="00E57F28"/>
    <w:rsid w:val="00E6169A"/>
    <w:rsid w:val="00E65025"/>
    <w:rsid w:val="00E676DC"/>
    <w:rsid w:val="00E729B4"/>
    <w:rsid w:val="00E75739"/>
    <w:rsid w:val="00E772BC"/>
    <w:rsid w:val="00E77BD6"/>
    <w:rsid w:val="00E8022C"/>
    <w:rsid w:val="00E907F5"/>
    <w:rsid w:val="00E9348D"/>
    <w:rsid w:val="00E94A21"/>
    <w:rsid w:val="00E94C96"/>
    <w:rsid w:val="00E96A30"/>
    <w:rsid w:val="00EA54EF"/>
    <w:rsid w:val="00EA64CA"/>
    <w:rsid w:val="00EB5D8E"/>
    <w:rsid w:val="00EB6B95"/>
    <w:rsid w:val="00EB7656"/>
    <w:rsid w:val="00EC25B8"/>
    <w:rsid w:val="00EC2928"/>
    <w:rsid w:val="00EC3146"/>
    <w:rsid w:val="00EC52F9"/>
    <w:rsid w:val="00EC6A5E"/>
    <w:rsid w:val="00EC7B1D"/>
    <w:rsid w:val="00ED57F1"/>
    <w:rsid w:val="00ED5E9F"/>
    <w:rsid w:val="00ED7ADE"/>
    <w:rsid w:val="00EE1FC4"/>
    <w:rsid w:val="00EE3970"/>
    <w:rsid w:val="00EE5169"/>
    <w:rsid w:val="00EE6F70"/>
    <w:rsid w:val="00EF3AE7"/>
    <w:rsid w:val="00EF3E50"/>
    <w:rsid w:val="00EF5ED9"/>
    <w:rsid w:val="00EF6641"/>
    <w:rsid w:val="00EF7C82"/>
    <w:rsid w:val="00F03E67"/>
    <w:rsid w:val="00F05D44"/>
    <w:rsid w:val="00F07363"/>
    <w:rsid w:val="00F13861"/>
    <w:rsid w:val="00F155C9"/>
    <w:rsid w:val="00F1589F"/>
    <w:rsid w:val="00F20457"/>
    <w:rsid w:val="00F204C8"/>
    <w:rsid w:val="00F2301D"/>
    <w:rsid w:val="00F261BA"/>
    <w:rsid w:val="00F3119D"/>
    <w:rsid w:val="00F35338"/>
    <w:rsid w:val="00F35DEE"/>
    <w:rsid w:val="00F3655F"/>
    <w:rsid w:val="00F37D2C"/>
    <w:rsid w:val="00F4052C"/>
    <w:rsid w:val="00F40C2B"/>
    <w:rsid w:val="00F52E11"/>
    <w:rsid w:val="00F52E75"/>
    <w:rsid w:val="00F5311B"/>
    <w:rsid w:val="00F545A9"/>
    <w:rsid w:val="00F55757"/>
    <w:rsid w:val="00F613C8"/>
    <w:rsid w:val="00F61F04"/>
    <w:rsid w:val="00F67F1D"/>
    <w:rsid w:val="00F7214A"/>
    <w:rsid w:val="00F72894"/>
    <w:rsid w:val="00F754C9"/>
    <w:rsid w:val="00F76CE2"/>
    <w:rsid w:val="00F80864"/>
    <w:rsid w:val="00F83DF4"/>
    <w:rsid w:val="00F8649F"/>
    <w:rsid w:val="00F91AA9"/>
    <w:rsid w:val="00F91B9A"/>
    <w:rsid w:val="00F920DC"/>
    <w:rsid w:val="00F940ED"/>
    <w:rsid w:val="00F957BB"/>
    <w:rsid w:val="00F96AD9"/>
    <w:rsid w:val="00F9710D"/>
    <w:rsid w:val="00FA1EA2"/>
    <w:rsid w:val="00FA7057"/>
    <w:rsid w:val="00FA755E"/>
    <w:rsid w:val="00FB4F6C"/>
    <w:rsid w:val="00FC21FA"/>
    <w:rsid w:val="00FC34CE"/>
    <w:rsid w:val="00FC5EF7"/>
    <w:rsid w:val="00FC6CC4"/>
    <w:rsid w:val="00FD5145"/>
    <w:rsid w:val="00FD5399"/>
    <w:rsid w:val="00FD550C"/>
    <w:rsid w:val="00FD5969"/>
    <w:rsid w:val="00FD6494"/>
    <w:rsid w:val="00FD68F2"/>
    <w:rsid w:val="00FD7F75"/>
    <w:rsid w:val="00FE1FE0"/>
    <w:rsid w:val="00FE25FC"/>
    <w:rsid w:val="00FE3078"/>
    <w:rsid w:val="00FF071A"/>
    <w:rsid w:val="00FF0DA3"/>
    <w:rsid w:val="00FF0F88"/>
    <w:rsid w:val="00FF31E9"/>
    <w:rsid w:val="00FF54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0DB01"/>
  <w15:docId w15:val="{14382720-6EFB-47F1-804B-692B6B580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274EC"/>
    <w:pPr>
      <w:spacing w:after="0" w:line="240" w:lineRule="auto"/>
    </w:pPr>
    <w:rPr>
      <w:rFonts w:ascii="Times New Roman" w:eastAsia="Times New Roman" w:hAnsi="Times New Roman" w:cs="Times New Roman"/>
      <w:sz w:val="20"/>
      <w:szCs w:val="20"/>
      <w:lang w:eastAsia="ru-RU"/>
    </w:rPr>
  </w:style>
  <w:style w:type="paragraph" w:styleId="12">
    <w:name w:val="heading 1"/>
    <w:aliases w:val="Заголовок 1 Знак1,Заголовок 1 Знак Знак,Заголовок 1 Знак Знак1,Заголовок 1 Знак2,Заголовок 1 Знак Знак2,H1,1,Chapter,Глава, Знак,h1,Знак"/>
    <w:basedOn w:val="a0"/>
    <w:next w:val="a0"/>
    <w:link w:val="13"/>
    <w:uiPriority w:val="99"/>
    <w:qFormat/>
    <w:rsid w:val="009274EC"/>
    <w:pPr>
      <w:keepNext/>
      <w:spacing w:before="80"/>
      <w:jc w:val="center"/>
      <w:outlineLvl w:val="0"/>
    </w:pPr>
    <w:rPr>
      <w:b/>
      <w:spacing w:val="20"/>
      <w:sz w:val="24"/>
    </w:rPr>
  </w:style>
  <w:style w:type="paragraph" w:styleId="20">
    <w:name w:val="heading 2"/>
    <w:basedOn w:val="a0"/>
    <w:next w:val="a0"/>
    <w:link w:val="22"/>
    <w:unhideWhenUsed/>
    <w:qFormat/>
    <w:rsid w:val="009274EC"/>
    <w:pPr>
      <w:keepNext/>
      <w:spacing w:before="240" w:after="60"/>
      <w:outlineLvl w:val="1"/>
    </w:pPr>
    <w:rPr>
      <w:rFonts w:ascii="Cambria" w:hAnsi="Cambria"/>
      <w:b/>
      <w:bCs/>
      <w:i/>
      <w:iCs/>
      <w:sz w:val="28"/>
      <w:szCs w:val="28"/>
    </w:rPr>
  </w:style>
  <w:style w:type="paragraph" w:styleId="3">
    <w:name w:val="heading 3"/>
    <w:basedOn w:val="a0"/>
    <w:next w:val="a0"/>
    <w:link w:val="30"/>
    <w:unhideWhenUsed/>
    <w:qFormat/>
    <w:rsid w:val="009274EC"/>
    <w:pPr>
      <w:keepNext/>
      <w:spacing w:before="240" w:after="60"/>
      <w:outlineLvl w:val="2"/>
    </w:pPr>
    <w:rPr>
      <w:rFonts w:ascii="Calibri Light" w:hAnsi="Calibri Light"/>
      <w:b/>
      <w:bCs/>
      <w:sz w:val="26"/>
      <w:szCs w:val="26"/>
    </w:rPr>
  </w:style>
  <w:style w:type="paragraph" w:styleId="4">
    <w:name w:val="heading 4"/>
    <w:basedOn w:val="a0"/>
    <w:next w:val="a0"/>
    <w:link w:val="40"/>
    <w:semiHidden/>
    <w:unhideWhenUsed/>
    <w:qFormat/>
    <w:rsid w:val="0044788B"/>
    <w:pPr>
      <w:keepNext/>
      <w:suppressAutoHyphens/>
      <w:ind w:left="2946" w:hanging="360"/>
      <w:outlineLvl w:val="3"/>
    </w:pPr>
    <w:rPr>
      <w:rFonts w:ascii="Garamond" w:hAnsi="Garamond"/>
      <w:b/>
      <w:sz w:val="32"/>
      <w:lang w:eastAsia="ar-SA"/>
    </w:rPr>
  </w:style>
  <w:style w:type="paragraph" w:styleId="5">
    <w:name w:val="heading 5"/>
    <w:basedOn w:val="a0"/>
    <w:next w:val="a0"/>
    <w:link w:val="50"/>
    <w:semiHidden/>
    <w:unhideWhenUsed/>
    <w:qFormat/>
    <w:rsid w:val="009274EC"/>
    <w:pPr>
      <w:keepNext/>
      <w:keepLines/>
      <w:spacing w:before="200"/>
      <w:outlineLvl w:val="4"/>
    </w:pPr>
    <w:rPr>
      <w:rFonts w:ascii="Cambria" w:hAnsi="Cambria"/>
      <w:color w:val="243F60"/>
    </w:rPr>
  </w:style>
  <w:style w:type="paragraph" w:styleId="6">
    <w:name w:val="heading 6"/>
    <w:basedOn w:val="a0"/>
    <w:next w:val="a0"/>
    <w:link w:val="60"/>
    <w:semiHidden/>
    <w:unhideWhenUsed/>
    <w:qFormat/>
    <w:rsid w:val="0044788B"/>
    <w:pPr>
      <w:keepNext/>
      <w:suppressAutoHyphens/>
      <w:spacing w:line="120" w:lineRule="atLeast"/>
      <w:ind w:left="-567" w:firstLine="567"/>
      <w:jc w:val="center"/>
      <w:outlineLvl w:val="5"/>
    </w:pPr>
    <w:rPr>
      <w:rFonts w:ascii="Garamond" w:hAnsi="Garamond"/>
      <w:b/>
      <w:sz w:val="28"/>
      <w:lang w:eastAsia="ar-SA"/>
    </w:rPr>
  </w:style>
  <w:style w:type="paragraph" w:styleId="7">
    <w:name w:val="heading 7"/>
    <w:basedOn w:val="a0"/>
    <w:next w:val="a0"/>
    <w:link w:val="70"/>
    <w:semiHidden/>
    <w:unhideWhenUsed/>
    <w:qFormat/>
    <w:rsid w:val="0044788B"/>
    <w:pPr>
      <w:keepNext/>
      <w:keepLines/>
      <w:spacing w:before="200"/>
      <w:outlineLvl w:val="6"/>
    </w:pPr>
    <w:rPr>
      <w:rFonts w:asciiTheme="majorHAnsi" w:eastAsiaTheme="majorEastAsia" w:hAnsiTheme="majorHAnsi" w:cstheme="majorBidi"/>
      <w:i/>
      <w:iCs/>
      <w:color w:val="404040" w:themeColor="text1" w:themeTint="BF"/>
      <w:sz w:val="24"/>
      <w:szCs w:val="24"/>
    </w:rPr>
  </w:style>
  <w:style w:type="paragraph" w:styleId="8">
    <w:name w:val="heading 8"/>
    <w:basedOn w:val="a0"/>
    <w:next w:val="a0"/>
    <w:link w:val="80"/>
    <w:semiHidden/>
    <w:unhideWhenUsed/>
    <w:qFormat/>
    <w:rsid w:val="0044788B"/>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0"/>
    <w:next w:val="a0"/>
    <w:link w:val="90"/>
    <w:uiPriority w:val="9"/>
    <w:qFormat/>
    <w:rsid w:val="009274EC"/>
    <w:p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4">
    <w:name w:val="Заголовок 1 Знак"/>
    <w:basedOn w:val="a1"/>
    <w:uiPriority w:val="99"/>
    <w:rsid w:val="009274EC"/>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rsid w:val="009274EC"/>
    <w:rPr>
      <w:rFonts w:ascii="Cambria" w:eastAsia="Times New Roman" w:hAnsi="Cambria" w:cs="Times New Roman"/>
      <w:b/>
      <w:bCs/>
      <w:i/>
      <w:iCs/>
      <w:sz w:val="28"/>
      <w:szCs w:val="28"/>
    </w:rPr>
  </w:style>
  <w:style w:type="character" w:customStyle="1" w:styleId="30">
    <w:name w:val="Заголовок 3 Знак"/>
    <w:basedOn w:val="a1"/>
    <w:link w:val="3"/>
    <w:rsid w:val="009274EC"/>
    <w:rPr>
      <w:rFonts w:ascii="Calibri Light" w:eastAsia="Times New Roman" w:hAnsi="Calibri Light" w:cs="Times New Roman"/>
      <w:b/>
      <w:bCs/>
      <w:sz w:val="26"/>
      <w:szCs w:val="26"/>
      <w:lang w:eastAsia="ru-RU"/>
    </w:rPr>
  </w:style>
  <w:style w:type="character" w:customStyle="1" w:styleId="50">
    <w:name w:val="Заголовок 5 Знак"/>
    <w:basedOn w:val="a1"/>
    <w:link w:val="5"/>
    <w:semiHidden/>
    <w:rsid w:val="009274EC"/>
    <w:rPr>
      <w:rFonts w:ascii="Cambria" w:eastAsia="Times New Roman" w:hAnsi="Cambria" w:cs="Times New Roman"/>
      <w:color w:val="243F60"/>
      <w:sz w:val="20"/>
      <w:szCs w:val="20"/>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1"/>
    <w:link w:val="9"/>
    <w:uiPriority w:val="9"/>
    <w:rsid w:val="009274EC"/>
    <w:rPr>
      <w:rFonts w:ascii="Arial" w:eastAsia="Times New Roman" w:hAnsi="Arial" w:cs="Times New Roman"/>
    </w:rPr>
  </w:style>
  <w:style w:type="character" w:customStyle="1" w:styleId="13">
    <w:name w:val="Заголовок 1 Знак3"/>
    <w:aliases w:val="Заголовок 1 Знак1 Знак,Заголовок 1 Знак Знак Знак,Заголовок 1 Знак Знак1 Знак,Заголовок 1 Знак2 Знак,Заголовок 1 Знак Знак2 Знак,H1 Знак,1 Знак,Chapter Знак,Глава Знак, Знак Знак,h1 Знак,Знак Знак"/>
    <w:link w:val="12"/>
    <w:rsid w:val="009274EC"/>
    <w:rPr>
      <w:rFonts w:ascii="Times New Roman" w:eastAsia="Times New Roman" w:hAnsi="Times New Roman" w:cs="Times New Roman"/>
      <w:b/>
      <w:spacing w:val="20"/>
      <w:sz w:val="24"/>
      <w:szCs w:val="20"/>
      <w:lang w:eastAsia="ru-RU"/>
    </w:rPr>
  </w:style>
  <w:style w:type="paragraph" w:styleId="a4">
    <w:name w:val="Body Text"/>
    <w:aliases w:val="body text,body text Знак,body text Знак Знак,bt, ändrad,ändrad,body text1,bt1,body text2,bt2,body text11,bt11,body text3,bt3,paragraph 2,paragraph 21,EHPT,Body Text2,b,Body Text level 2"/>
    <w:basedOn w:val="a0"/>
    <w:link w:val="a5"/>
    <w:rsid w:val="009274EC"/>
    <w:pPr>
      <w:framePr w:w="6124" w:hSpace="181" w:wrap="notBeside" w:vAnchor="text" w:hAnchor="page" w:x="3233" w:y="869"/>
      <w:tabs>
        <w:tab w:val="center" w:pos="1985"/>
        <w:tab w:val="center" w:pos="2127"/>
        <w:tab w:val="left" w:pos="6096"/>
      </w:tabs>
      <w:jc w:val="both"/>
    </w:pPr>
    <w:rPr>
      <w:sz w:val="28"/>
    </w:rPr>
  </w:style>
  <w:style w:type="character" w:customStyle="1" w:styleId="a5">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basedOn w:val="a1"/>
    <w:link w:val="a4"/>
    <w:uiPriority w:val="99"/>
    <w:rsid w:val="009274EC"/>
    <w:rPr>
      <w:rFonts w:ascii="Times New Roman" w:eastAsia="Times New Roman" w:hAnsi="Times New Roman" w:cs="Times New Roman"/>
      <w:sz w:val="28"/>
      <w:szCs w:val="20"/>
      <w:lang w:eastAsia="ru-RU"/>
    </w:rPr>
  </w:style>
  <w:style w:type="paragraph" w:styleId="a6">
    <w:name w:val="Body Text Indent"/>
    <w:aliases w:val="Знак1, Знак1"/>
    <w:basedOn w:val="a0"/>
    <w:link w:val="a7"/>
    <w:rsid w:val="009274EC"/>
    <w:pPr>
      <w:spacing w:after="120"/>
      <w:ind w:left="283"/>
    </w:pPr>
  </w:style>
  <w:style w:type="character" w:customStyle="1" w:styleId="a7">
    <w:name w:val="Основной текст с отступом Знак"/>
    <w:aliases w:val="Знак1 Знак, Знак1 Знак"/>
    <w:basedOn w:val="a1"/>
    <w:link w:val="a6"/>
    <w:rsid w:val="009274EC"/>
    <w:rPr>
      <w:rFonts w:ascii="Times New Roman" w:eastAsia="Times New Roman" w:hAnsi="Times New Roman" w:cs="Times New Roman"/>
      <w:sz w:val="20"/>
      <w:szCs w:val="20"/>
      <w:lang w:eastAsia="ru-RU"/>
    </w:rPr>
  </w:style>
  <w:style w:type="character" w:styleId="a8">
    <w:name w:val="Hyperlink"/>
    <w:uiPriority w:val="99"/>
    <w:rsid w:val="009274EC"/>
    <w:rPr>
      <w:color w:val="0000FF"/>
      <w:u w:val="single"/>
    </w:rPr>
  </w:style>
  <w:style w:type="paragraph" w:customStyle="1" w:styleId="31">
    <w:name w:val="3"/>
    <w:basedOn w:val="a0"/>
    <w:next w:val="a9"/>
    <w:link w:val="aa"/>
    <w:qFormat/>
    <w:rsid w:val="009274EC"/>
    <w:pPr>
      <w:spacing w:before="240" w:after="60"/>
      <w:jc w:val="center"/>
      <w:outlineLvl w:val="0"/>
    </w:pPr>
    <w:rPr>
      <w:rFonts w:ascii="Arial" w:hAnsi="Arial"/>
      <w:b/>
      <w:kern w:val="28"/>
      <w:sz w:val="32"/>
    </w:rPr>
  </w:style>
  <w:style w:type="character" w:customStyle="1" w:styleId="aa">
    <w:name w:val="Название Знак"/>
    <w:aliases w:val="Çàãîëîâîê Знак,Caaieiaie Знак"/>
    <w:link w:val="31"/>
    <w:rsid w:val="009274EC"/>
    <w:rPr>
      <w:rFonts w:ascii="Arial" w:eastAsia="Times New Roman" w:hAnsi="Arial" w:cs="Times New Roman"/>
      <w:b/>
      <w:kern w:val="28"/>
      <w:sz w:val="32"/>
      <w:szCs w:val="20"/>
      <w:lang w:eastAsia="ru-RU"/>
    </w:rPr>
  </w:style>
  <w:style w:type="paragraph" w:customStyle="1" w:styleId="TimesNewRoman14">
    <w:name w:val="Стиль Название + Times New Roman 14 пт не полужирный Черный Меж..."/>
    <w:basedOn w:val="a0"/>
    <w:rsid w:val="009274EC"/>
    <w:pPr>
      <w:spacing w:line="300" w:lineRule="exact"/>
    </w:pPr>
    <w:rPr>
      <w:b/>
      <w:color w:val="000000"/>
      <w:spacing w:val="-2"/>
      <w:kern w:val="32"/>
      <w:sz w:val="28"/>
      <w:szCs w:val="28"/>
    </w:rPr>
  </w:style>
  <w:style w:type="paragraph" w:styleId="15">
    <w:name w:val="toc 1"/>
    <w:basedOn w:val="a0"/>
    <w:next w:val="a0"/>
    <w:autoRedefine/>
    <w:uiPriority w:val="39"/>
    <w:rsid w:val="009274EC"/>
    <w:pPr>
      <w:tabs>
        <w:tab w:val="left" w:pos="1440"/>
        <w:tab w:val="right" w:leader="dot" w:pos="10148"/>
      </w:tabs>
      <w:spacing w:before="100"/>
    </w:pPr>
    <w:rPr>
      <w:rFonts w:ascii="Arial" w:hAnsi="Arial" w:cs="Arial"/>
      <w:b/>
      <w:bCs/>
      <w:caps/>
      <w:sz w:val="24"/>
      <w:szCs w:val="24"/>
    </w:rPr>
  </w:style>
  <w:style w:type="paragraph" w:customStyle="1" w:styleId="ConsPlusNormal">
    <w:name w:val="ConsPlusNormal"/>
    <w:link w:val="ConsPlusNormal0"/>
    <w:qFormat/>
    <w:rsid w:val="009274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No Spacing"/>
    <w:link w:val="ac"/>
    <w:uiPriority w:val="1"/>
    <w:qFormat/>
    <w:rsid w:val="009274EC"/>
    <w:pPr>
      <w:spacing w:after="0" w:line="240" w:lineRule="auto"/>
    </w:pPr>
    <w:rPr>
      <w:rFonts w:ascii="Times New Roman" w:eastAsia="Times New Roman" w:hAnsi="Times New Roman" w:cs="Times New Roman"/>
      <w:sz w:val="20"/>
      <w:szCs w:val="20"/>
      <w:lang w:eastAsia="ru-RU"/>
    </w:rPr>
  </w:style>
  <w:style w:type="paragraph" w:styleId="ad">
    <w:name w:val="Balloon Text"/>
    <w:basedOn w:val="a0"/>
    <w:link w:val="ae"/>
    <w:semiHidden/>
    <w:unhideWhenUsed/>
    <w:rsid w:val="009274EC"/>
    <w:rPr>
      <w:rFonts w:ascii="Tahoma" w:hAnsi="Tahoma"/>
      <w:sz w:val="16"/>
      <w:szCs w:val="16"/>
    </w:rPr>
  </w:style>
  <w:style w:type="character" w:customStyle="1" w:styleId="ae">
    <w:name w:val="Текст выноски Знак"/>
    <w:basedOn w:val="a1"/>
    <w:link w:val="ad"/>
    <w:semiHidden/>
    <w:rsid w:val="009274EC"/>
    <w:rPr>
      <w:rFonts w:ascii="Tahoma" w:eastAsia="Times New Roman" w:hAnsi="Tahoma" w:cs="Times New Roman"/>
      <w:sz w:val="16"/>
      <w:szCs w:val="16"/>
    </w:rPr>
  </w:style>
  <w:style w:type="paragraph" w:styleId="32">
    <w:name w:val="Body Text Indent 3"/>
    <w:basedOn w:val="a0"/>
    <w:link w:val="33"/>
    <w:uiPriority w:val="99"/>
    <w:semiHidden/>
    <w:unhideWhenUsed/>
    <w:rsid w:val="009274EC"/>
    <w:pPr>
      <w:spacing w:after="120"/>
      <w:ind w:left="283"/>
    </w:pPr>
    <w:rPr>
      <w:sz w:val="16"/>
      <w:szCs w:val="16"/>
    </w:rPr>
  </w:style>
  <w:style w:type="character" w:customStyle="1" w:styleId="33">
    <w:name w:val="Основной текст с отступом 3 Знак"/>
    <w:basedOn w:val="a1"/>
    <w:link w:val="32"/>
    <w:uiPriority w:val="99"/>
    <w:semiHidden/>
    <w:rsid w:val="009274EC"/>
    <w:rPr>
      <w:rFonts w:ascii="Times New Roman" w:eastAsia="Times New Roman" w:hAnsi="Times New Roman" w:cs="Times New Roman"/>
      <w:sz w:val="16"/>
      <w:szCs w:val="16"/>
    </w:rPr>
  </w:style>
  <w:style w:type="paragraph" w:customStyle="1" w:styleId="Default">
    <w:name w:val="Default"/>
    <w:qFormat/>
    <w:rsid w:val="009274E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
    <w:name w:val="List Paragraph"/>
    <w:aliases w:val="Bullet List,FooterText,numbered,Paragraphe de liste1,lp1,Table-Normal,RSHB_Table-Normal,Use Case List Paragraph,ПАРАГРАФ,SL_Абзац списка,Нумерованый список,СпБезКС,UL,Абзац маркированнный,Предусловия,Шаг процесса,Нумерованный список_ФТ,lp11"/>
    <w:basedOn w:val="a0"/>
    <w:link w:val="af0"/>
    <w:uiPriority w:val="34"/>
    <w:qFormat/>
    <w:rsid w:val="009274EC"/>
    <w:pPr>
      <w:spacing w:after="200" w:line="276" w:lineRule="auto"/>
      <w:ind w:left="720"/>
      <w:contextualSpacing/>
    </w:pPr>
    <w:rPr>
      <w:rFonts w:ascii="Calibri" w:eastAsia="Calibri" w:hAnsi="Calibri"/>
      <w:sz w:val="22"/>
      <w:szCs w:val="22"/>
      <w:lang w:eastAsia="en-US"/>
    </w:rPr>
  </w:style>
  <w:style w:type="paragraph" w:styleId="af1">
    <w:name w:val="header"/>
    <w:basedOn w:val="a0"/>
    <w:link w:val="af2"/>
    <w:uiPriority w:val="99"/>
    <w:unhideWhenUsed/>
    <w:rsid w:val="009274EC"/>
    <w:pPr>
      <w:tabs>
        <w:tab w:val="center" w:pos="4677"/>
        <w:tab w:val="right" w:pos="9355"/>
      </w:tabs>
    </w:pPr>
  </w:style>
  <w:style w:type="character" w:customStyle="1" w:styleId="af2">
    <w:name w:val="Верхний колонтитул Знак"/>
    <w:basedOn w:val="a1"/>
    <w:link w:val="af1"/>
    <w:uiPriority w:val="99"/>
    <w:rsid w:val="009274EC"/>
    <w:rPr>
      <w:rFonts w:ascii="Times New Roman" w:eastAsia="Times New Roman" w:hAnsi="Times New Roman" w:cs="Times New Roman"/>
      <w:sz w:val="20"/>
      <w:szCs w:val="20"/>
    </w:rPr>
  </w:style>
  <w:style w:type="paragraph" w:styleId="af3">
    <w:name w:val="footer"/>
    <w:basedOn w:val="a0"/>
    <w:link w:val="af4"/>
    <w:uiPriority w:val="99"/>
    <w:unhideWhenUsed/>
    <w:rsid w:val="009274EC"/>
    <w:pPr>
      <w:tabs>
        <w:tab w:val="center" w:pos="4677"/>
        <w:tab w:val="right" w:pos="9355"/>
      </w:tabs>
    </w:pPr>
  </w:style>
  <w:style w:type="character" w:customStyle="1" w:styleId="af4">
    <w:name w:val="Нижний колонтитул Знак"/>
    <w:basedOn w:val="a1"/>
    <w:link w:val="af3"/>
    <w:uiPriority w:val="99"/>
    <w:rsid w:val="009274EC"/>
    <w:rPr>
      <w:rFonts w:ascii="Times New Roman" w:eastAsia="Times New Roman" w:hAnsi="Times New Roman" w:cs="Times New Roman"/>
      <w:sz w:val="20"/>
      <w:szCs w:val="20"/>
    </w:rPr>
  </w:style>
  <w:style w:type="character" w:customStyle="1" w:styleId="ac">
    <w:name w:val="Без интервала Знак"/>
    <w:link w:val="ab"/>
    <w:uiPriority w:val="1"/>
    <w:rsid w:val="009274EC"/>
    <w:rPr>
      <w:rFonts w:ascii="Times New Roman" w:eastAsia="Times New Roman" w:hAnsi="Times New Roman" w:cs="Times New Roman"/>
      <w:sz w:val="20"/>
      <w:szCs w:val="20"/>
      <w:lang w:eastAsia="ru-RU"/>
    </w:rPr>
  </w:style>
  <w:style w:type="character" w:customStyle="1" w:styleId="ConsPlusNormal0">
    <w:name w:val="ConsPlusNormal Знак"/>
    <w:link w:val="ConsPlusNormal"/>
    <w:qFormat/>
    <w:locked/>
    <w:rsid w:val="009274EC"/>
    <w:rPr>
      <w:rFonts w:ascii="Arial" w:eastAsia="Times New Roman" w:hAnsi="Arial" w:cs="Arial"/>
      <w:sz w:val="20"/>
      <w:szCs w:val="20"/>
      <w:lang w:eastAsia="ru-RU"/>
    </w:rPr>
  </w:style>
  <w:style w:type="paragraph" w:styleId="af5">
    <w:name w:val="Normal (Web)"/>
    <w:aliases w:val="Body Text Indent 3"/>
    <w:basedOn w:val="a0"/>
    <w:link w:val="af6"/>
    <w:qFormat/>
    <w:rsid w:val="009274EC"/>
    <w:pPr>
      <w:spacing w:before="100" w:beforeAutospacing="1" w:after="100" w:afterAutospacing="1"/>
    </w:pPr>
    <w:rPr>
      <w:sz w:val="24"/>
      <w:szCs w:val="24"/>
    </w:rPr>
  </w:style>
  <w:style w:type="character" w:customStyle="1" w:styleId="af6">
    <w:name w:val="Обычный (веб) Знак"/>
    <w:aliases w:val="Body Text Indent 3 Знак"/>
    <w:link w:val="af5"/>
    <w:rsid w:val="009274EC"/>
    <w:rPr>
      <w:rFonts w:ascii="Times New Roman" w:eastAsia="Times New Roman" w:hAnsi="Times New Roman" w:cs="Times New Roman"/>
      <w:sz w:val="24"/>
      <w:szCs w:val="24"/>
    </w:rPr>
  </w:style>
  <w:style w:type="paragraph" w:customStyle="1" w:styleId="ConsPlusNonformat">
    <w:name w:val="ConsPlusNonformat"/>
    <w:qFormat/>
    <w:rsid w:val="009274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36">
    <w:name w:val="Font Style36"/>
    <w:rsid w:val="009274EC"/>
    <w:rPr>
      <w:rFonts w:ascii="Times New Roman" w:hAnsi="Times New Roman" w:cs="Times New Roman"/>
      <w:sz w:val="22"/>
      <w:szCs w:val="22"/>
    </w:rPr>
  </w:style>
  <w:style w:type="character" w:customStyle="1" w:styleId="FontStyle35">
    <w:name w:val="Font Style35"/>
    <w:rsid w:val="009274EC"/>
    <w:rPr>
      <w:rFonts w:ascii="Times New Roman" w:hAnsi="Times New Roman" w:cs="Times New Roman"/>
      <w:b/>
      <w:bCs/>
      <w:sz w:val="22"/>
      <w:szCs w:val="22"/>
    </w:rPr>
  </w:style>
  <w:style w:type="paragraph" w:customStyle="1" w:styleId="16">
    <w:name w:val="Абзац списка1"/>
    <w:basedOn w:val="a0"/>
    <w:qFormat/>
    <w:rsid w:val="009274EC"/>
    <w:pPr>
      <w:ind w:left="720"/>
    </w:pPr>
    <w:rPr>
      <w:lang w:eastAsia="ar-SA"/>
    </w:rPr>
  </w:style>
  <w:style w:type="paragraph" w:customStyle="1" w:styleId="Style23">
    <w:name w:val="Style23"/>
    <w:basedOn w:val="a0"/>
    <w:rsid w:val="009274EC"/>
    <w:pPr>
      <w:widowControl w:val="0"/>
      <w:autoSpaceDE w:val="0"/>
      <w:spacing w:line="264" w:lineRule="exact"/>
    </w:pPr>
    <w:rPr>
      <w:sz w:val="24"/>
      <w:szCs w:val="24"/>
      <w:lang w:eastAsia="ar-SA"/>
    </w:rPr>
  </w:style>
  <w:style w:type="paragraph" w:customStyle="1" w:styleId="Style21">
    <w:name w:val="Style21"/>
    <w:basedOn w:val="a0"/>
    <w:rsid w:val="009274EC"/>
    <w:pPr>
      <w:widowControl w:val="0"/>
      <w:autoSpaceDE w:val="0"/>
      <w:spacing w:line="274" w:lineRule="exact"/>
    </w:pPr>
    <w:rPr>
      <w:sz w:val="24"/>
      <w:szCs w:val="24"/>
      <w:lang w:eastAsia="ar-SA"/>
    </w:rPr>
  </w:style>
  <w:style w:type="paragraph" w:styleId="23">
    <w:name w:val="Body Text 2"/>
    <w:basedOn w:val="a0"/>
    <w:link w:val="24"/>
    <w:rsid w:val="009274EC"/>
    <w:pPr>
      <w:widowControl w:val="0"/>
      <w:jc w:val="both"/>
    </w:pPr>
    <w:rPr>
      <w:rFonts w:ascii="Arial" w:hAnsi="Arial"/>
      <w:sz w:val="22"/>
    </w:rPr>
  </w:style>
  <w:style w:type="character" w:customStyle="1" w:styleId="24">
    <w:name w:val="Основной текст 2 Знак"/>
    <w:basedOn w:val="a1"/>
    <w:link w:val="23"/>
    <w:rsid w:val="009274EC"/>
    <w:rPr>
      <w:rFonts w:ascii="Arial" w:eastAsia="Times New Roman" w:hAnsi="Arial" w:cs="Times New Roman"/>
      <w:szCs w:val="20"/>
    </w:rPr>
  </w:style>
  <w:style w:type="character" w:styleId="af7">
    <w:name w:val="Placeholder Text"/>
    <w:uiPriority w:val="99"/>
    <w:semiHidden/>
    <w:rsid w:val="009274EC"/>
    <w:rPr>
      <w:color w:val="808080"/>
    </w:rPr>
  </w:style>
  <w:style w:type="character" w:customStyle="1" w:styleId="apple-converted-space">
    <w:name w:val="apple-converted-space"/>
    <w:basedOn w:val="a1"/>
    <w:uiPriority w:val="99"/>
    <w:rsid w:val="009274EC"/>
  </w:style>
  <w:style w:type="numbering" w:customStyle="1" w:styleId="17">
    <w:name w:val="Нет списка1"/>
    <w:next w:val="a3"/>
    <w:uiPriority w:val="99"/>
    <w:semiHidden/>
    <w:unhideWhenUsed/>
    <w:rsid w:val="009274EC"/>
  </w:style>
  <w:style w:type="character" w:styleId="af8">
    <w:name w:val="FollowedHyperlink"/>
    <w:uiPriority w:val="99"/>
    <w:semiHidden/>
    <w:unhideWhenUsed/>
    <w:rsid w:val="009274EC"/>
    <w:rPr>
      <w:color w:val="800080"/>
      <w:u w:val="single"/>
    </w:rPr>
  </w:style>
  <w:style w:type="paragraph" w:customStyle="1" w:styleId="font5">
    <w:name w:val="font5"/>
    <w:basedOn w:val="a0"/>
    <w:rsid w:val="009274EC"/>
    <w:pPr>
      <w:spacing w:before="100" w:beforeAutospacing="1" w:after="100" w:afterAutospacing="1"/>
    </w:pPr>
    <w:rPr>
      <w:rFonts w:ascii="Arial" w:hAnsi="Arial" w:cs="Arial"/>
      <w:i/>
      <w:iCs/>
    </w:rPr>
  </w:style>
  <w:style w:type="paragraph" w:customStyle="1" w:styleId="xl65">
    <w:name w:val="xl65"/>
    <w:basedOn w:val="a0"/>
    <w:qFormat/>
    <w:rsid w:val="009274EC"/>
    <w:pPr>
      <w:spacing w:before="100" w:beforeAutospacing="1" w:after="100" w:afterAutospacing="1"/>
      <w:textAlignment w:val="top"/>
    </w:pPr>
    <w:rPr>
      <w:rFonts w:ascii="Arial" w:hAnsi="Arial" w:cs="Arial"/>
      <w:sz w:val="24"/>
      <w:szCs w:val="24"/>
    </w:rPr>
  </w:style>
  <w:style w:type="paragraph" w:customStyle="1" w:styleId="xl66">
    <w:name w:val="xl66"/>
    <w:basedOn w:val="a0"/>
    <w:qFormat/>
    <w:rsid w:val="009274EC"/>
    <w:pPr>
      <w:spacing w:before="100" w:beforeAutospacing="1" w:after="100" w:afterAutospacing="1"/>
    </w:pPr>
    <w:rPr>
      <w:rFonts w:ascii="Arial" w:hAnsi="Arial" w:cs="Arial"/>
      <w:sz w:val="24"/>
      <w:szCs w:val="24"/>
    </w:rPr>
  </w:style>
  <w:style w:type="paragraph" w:customStyle="1" w:styleId="xl67">
    <w:name w:val="xl67"/>
    <w:basedOn w:val="a0"/>
    <w:qFormat/>
    <w:rsid w:val="009274EC"/>
    <w:pPr>
      <w:spacing w:before="100" w:beforeAutospacing="1" w:after="100" w:afterAutospacing="1"/>
      <w:jc w:val="center"/>
      <w:textAlignment w:val="top"/>
    </w:pPr>
    <w:rPr>
      <w:rFonts w:ascii="Arial" w:hAnsi="Arial" w:cs="Arial"/>
      <w:sz w:val="24"/>
      <w:szCs w:val="24"/>
    </w:rPr>
  </w:style>
  <w:style w:type="paragraph" w:customStyle="1" w:styleId="xl68">
    <w:name w:val="xl68"/>
    <w:basedOn w:val="a0"/>
    <w:qFormat/>
    <w:rsid w:val="009274EC"/>
    <w:pPr>
      <w:spacing w:before="100" w:beforeAutospacing="1" w:after="100" w:afterAutospacing="1"/>
      <w:textAlignment w:val="top"/>
    </w:pPr>
    <w:rPr>
      <w:rFonts w:ascii="Arial" w:hAnsi="Arial" w:cs="Arial"/>
      <w:sz w:val="24"/>
      <w:szCs w:val="24"/>
    </w:rPr>
  </w:style>
  <w:style w:type="paragraph" w:customStyle="1" w:styleId="xl69">
    <w:name w:val="xl69"/>
    <w:basedOn w:val="a0"/>
    <w:qFormat/>
    <w:rsid w:val="009274EC"/>
    <w:pPr>
      <w:spacing w:before="100" w:beforeAutospacing="1" w:after="100" w:afterAutospacing="1"/>
      <w:jc w:val="center"/>
      <w:textAlignment w:val="top"/>
    </w:pPr>
    <w:rPr>
      <w:rFonts w:ascii="Arial" w:hAnsi="Arial" w:cs="Arial"/>
      <w:sz w:val="24"/>
      <w:szCs w:val="24"/>
    </w:rPr>
  </w:style>
  <w:style w:type="paragraph" w:customStyle="1" w:styleId="xl70">
    <w:name w:val="xl70"/>
    <w:basedOn w:val="a0"/>
    <w:qFormat/>
    <w:rsid w:val="009274EC"/>
    <w:pPr>
      <w:spacing w:before="100" w:beforeAutospacing="1" w:after="100" w:afterAutospacing="1"/>
      <w:jc w:val="right"/>
      <w:textAlignment w:val="top"/>
    </w:pPr>
    <w:rPr>
      <w:rFonts w:ascii="Arial" w:hAnsi="Arial" w:cs="Arial"/>
      <w:sz w:val="24"/>
      <w:szCs w:val="24"/>
    </w:rPr>
  </w:style>
  <w:style w:type="paragraph" w:customStyle="1" w:styleId="xl71">
    <w:name w:val="xl71"/>
    <w:basedOn w:val="a0"/>
    <w:qFormat/>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2">
    <w:name w:val="xl72"/>
    <w:basedOn w:val="a0"/>
    <w:qFormat/>
    <w:rsid w:val="009274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3">
    <w:name w:val="xl73"/>
    <w:basedOn w:val="a0"/>
    <w:qFormat/>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4">
    <w:name w:val="xl74"/>
    <w:basedOn w:val="a0"/>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5">
    <w:name w:val="xl75"/>
    <w:basedOn w:val="a0"/>
    <w:rsid w:val="009274EC"/>
    <w:pPr>
      <w:spacing w:before="100" w:beforeAutospacing="1" w:after="100" w:afterAutospacing="1"/>
      <w:jc w:val="right"/>
      <w:textAlignment w:val="top"/>
    </w:pPr>
    <w:rPr>
      <w:rFonts w:ascii="Arial" w:hAnsi="Arial" w:cs="Arial"/>
      <w:sz w:val="24"/>
      <w:szCs w:val="24"/>
    </w:rPr>
  </w:style>
  <w:style w:type="paragraph" w:customStyle="1" w:styleId="xl76">
    <w:name w:val="xl76"/>
    <w:basedOn w:val="a0"/>
    <w:rsid w:val="009274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7">
    <w:name w:val="xl77"/>
    <w:basedOn w:val="a0"/>
    <w:rsid w:val="009274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8">
    <w:name w:val="xl78"/>
    <w:basedOn w:val="a0"/>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79">
    <w:name w:val="xl79"/>
    <w:basedOn w:val="a0"/>
    <w:rsid w:val="009274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0">
    <w:name w:val="xl80"/>
    <w:basedOn w:val="a0"/>
    <w:qFormat/>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81">
    <w:name w:val="xl81"/>
    <w:basedOn w:val="a0"/>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82">
    <w:name w:val="xl82"/>
    <w:basedOn w:val="a0"/>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83">
    <w:name w:val="xl83"/>
    <w:basedOn w:val="a0"/>
    <w:rsid w:val="009274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4">
    <w:name w:val="xl84"/>
    <w:basedOn w:val="a0"/>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85">
    <w:name w:val="xl85"/>
    <w:basedOn w:val="a0"/>
    <w:qFormat/>
    <w:rsid w:val="009274EC"/>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xl86">
    <w:name w:val="xl86"/>
    <w:basedOn w:val="a0"/>
    <w:rsid w:val="009274EC"/>
    <w:pPr>
      <w:pBdr>
        <w:top w:val="single" w:sz="4" w:space="0" w:color="auto"/>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xl87">
    <w:name w:val="xl87"/>
    <w:basedOn w:val="a0"/>
    <w:rsid w:val="009274E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88">
    <w:name w:val="xl88"/>
    <w:basedOn w:val="a0"/>
    <w:rsid w:val="009274EC"/>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4"/>
      <w:szCs w:val="24"/>
    </w:rPr>
  </w:style>
  <w:style w:type="paragraph" w:customStyle="1" w:styleId="xl89">
    <w:name w:val="xl89"/>
    <w:basedOn w:val="a0"/>
    <w:rsid w:val="009274EC"/>
    <w:pPr>
      <w:pBdr>
        <w:top w:val="single" w:sz="4" w:space="0" w:color="auto"/>
        <w:bottom w:val="single" w:sz="4" w:space="0" w:color="auto"/>
      </w:pBdr>
      <w:spacing w:before="100" w:beforeAutospacing="1" w:after="100" w:afterAutospacing="1"/>
      <w:textAlignment w:val="top"/>
    </w:pPr>
    <w:rPr>
      <w:rFonts w:ascii="Arial" w:hAnsi="Arial" w:cs="Arial"/>
      <w:sz w:val="24"/>
      <w:szCs w:val="24"/>
    </w:rPr>
  </w:style>
  <w:style w:type="paragraph" w:customStyle="1" w:styleId="xl90">
    <w:name w:val="xl90"/>
    <w:basedOn w:val="a0"/>
    <w:rsid w:val="009274E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character" w:styleId="af9">
    <w:name w:val="Strong"/>
    <w:qFormat/>
    <w:rsid w:val="009274EC"/>
    <w:rPr>
      <w:b/>
      <w:bCs/>
    </w:rPr>
  </w:style>
  <w:style w:type="paragraph" w:customStyle="1" w:styleId="font6">
    <w:name w:val="font6"/>
    <w:basedOn w:val="a0"/>
    <w:rsid w:val="009274EC"/>
    <w:pPr>
      <w:spacing w:before="100" w:beforeAutospacing="1" w:after="100" w:afterAutospacing="1"/>
    </w:pPr>
    <w:rPr>
      <w:rFonts w:ascii="Arial" w:hAnsi="Arial" w:cs="Arial"/>
      <w:i/>
      <w:iCs/>
      <w:sz w:val="14"/>
      <w:szCs w:val="14"/>
    </w:rPr>
  </w:style>
  <w:style w:type="paragraph" w:customStyle="1" w:styleId="font7">
    <w:name w:val="font7"/>
    <w:basedOn w:val="a0"/>
    <w:rsid w:val="009274EC"/>
    <w:pPr>
      <w:spacing w:before="100" w:beforeAutospacing="1" w:after="100" w:afterAutospacing="1"/>
    </w:pPr>
    <w:rPr>
      <w:rFonts w:ascii="Arial" w:hAnsi="Arial" w:cs="Arial"/>
      <w:i/>
      <w:iCs/>
      <w:sz w:val="12"/>
      <w:szCs w:val="12"/>
    </w:rPr>
  </w:style>
  <w:style w:type="paragraph" w:customStyle="1" w:styleId="xl64">
    <w:name w:val="xl64"/>
    <w:basedOn w:val="a0"/>
    <w:rsid w:val="009274EC"/>
    <w:pPr>
      <w:spacing w:before="100" w:beforeAutospacing="1" w:after="100" w:afterAutospacing="1"/>
      <w:textAlignment w:val="top"/>
    </w:pPr>
    <w:rPr>
      <w:rFonts w:ascii="Arial" w:hAnsi="Arial" w:cs="Arial"/>
      <w:sz w:val="18"/>
      <w:szCs w:val="18"/>
    </w:rPr>
  </w:style>
  <w:style w:type="table" w:styleId="afa">
    <w:name w:val="Table Grid"/>
    <w:aliases w:val="OTR,Основная таблица"/>
    <w:basedOn w:val="a2"/>
    <w:uiPriority w:val="59"/>
    <w:qFormat/>
    <w:rsid w:val="009274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
    <w:basedOn w:val="a2"/>
    <w:next w:val="afa"/>
    <w:uiPriority w:val="59"/>
    <w:rsid w:val="009274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0"/>
    <w:link w:val="afc"/>
    <w:unhideWhenUsed/>
    <w:rsid w:val="009274EC"/>
  </w:style>
  <w:style w:type="character" w:customStyle="1" w:styleId="afc">
    <w:name w:val="Текст сноски Знак"/>
    <w:basedOn w:val="a1"/>
    <w:link w:val="afb"/>
    <w:rsid w:val="009274EC"/>
    <w:rPr>
      <w:rFonts w:ascii="Times New Roman" w:eastAsia="Times New Roman" w:hAnsi="Times New Roman" w:cs="Times New Roman"/>
      <w:sz w:val="20"/>
      <w:szCs w:val="20"/>
    </w:rPr>
  </w:style>
  <w:style w:type="character" w:styleId="afd">
    <w:name w:val="footnote reference"/>
    <w:unhideWhenUsed/>
    <w:rsid w:val="009274EC"/>
    <w:rPr>
      <w:vertAlign w:val="superscript"/>
    </w:rPr>
  </w:style>
  <w:style w:type="table" w:customStyle="1" w:styleId="25">
    <w:name w:val="Сетка таблицы2"/>
    <w:basedOn w:val="a2"/>
    <w:next w:val="afa"/>
    <w:uiPriority w:val="59"/>
    <w:rsid w:val="009274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ood-propertiesitem">
    <w:name w:val="good-properties__item"/>
    <w:basedOn w:val="a0"/>
    <w:rsid w:val="009274EC"/>
    <w:pPr>
      <w:spacing w:before="100" w:beforeAutospacing="1" w:after="100" w:afterAutospacing="1"/>
    </w:pPr>
    <w:rPr>
      <w:sz w:val="24"/>
      <w:szCs w:val="24"/>
    </w:rPr>
  </w:style>
  <w:style w:type="character" w:customStyle="1" w:styleId="good-propertiessign">
    <w:name w:val="good-properties__sign"/>
    <w:rsid w:val="009274EC"/>
  </w:style>
  <w:style w:type="character" w:customStyle="1" w:styleId="good-propertiesvalue">
    <w:name w:val="good-properties__value"/>
    <w:rsid w:val="009274EC"/>
  </w:style>
  <w:style w:type="paragraph" w:customStyle="1" w:styleId="26">
    <w:name w:val="2"/>
    <w:basedOn w:val="a0"/>
    <w:next w:val="af5"/>
    <w:uiPriority w:val="99"/>
    <w:unhideWhenUsed/>
    <w:rsid w:val="009274EC"/>
    <w:pPr>
      <w:spacing w:before="100" w:beforeAutospacing="1" w:after="100" w:afterAutospacing="1"/>
    </w:pPr>
    <w:rPr>
      <w:sz w:val="24"/>
      <w:szCs w:val="24"/>
    </w:rPr>
  </w:style>
  <w:style w:type="character" w:styleId="afe">
    <w:name w:val="Emphasis"/>
    <w:qFormat/>
    <w:rsid w:val="009274EC"/>
    <w:rPr>
      <w:i/>
      <w:iCs/>
    </w:rPr>
  </w:style>
  <w:style w:type="character" w:customStyle="1" w:styleId="aff">
    <w:name w:val="Подпись к таблице_"/>
    <w:link w:val="aff0"/>
    <w:rsid w:val="009274EC"/>
    <w:rPr>
      <w:rFonts w:eastAsia="Times New Roman"/>
      <w:shd w:val="clear" w:color="auto" w:fill="FFFFFF"/>
    </w:rPr>
  </w:style>
  <w:style w:type="paragraph" w:customStyle="1" w:styleId="aff0">
    <w:name w:val="Подпись к таблице"/>
    <w:basedOn w:val="a0"/>
    <w:link w:val="aff"/>
    <w:rsid w:val="009274EC"/>
    <w:pPr>
      <w:widowControl w:val="0"/>
      <w:shd w:val="clear" w:color="auto" w:fill="FFFFFF"/>
      <w:spacing w:line="317" w:lineRule="exact"/>
      <w:jc w:val="both"/>
    </w:pPr>
    <w:rPr>
      <w:rFonts w:asciiTheme="minorHAnsi" w:hAnsiTheme="minorHAnsi" w:cstheme="minorBidi"/>
      <w:sz w:val="22"/>
      <w:szCs w:val="22"/>
      <w:lang w:eastAsia="en-US"/>
    </w:rPr>
  </w:style>
  <w:style w:type="character" w:customStyle="1" w:styleId="aff1">
    <w:name w:val="Привязка сноски"/>
    <w:rsid w:val="009274EC"/>
    <w:rPr>
      <w:vertAlign w:val="superscript"/>
    </w:rPr>
  </w:style>
  <w:style w:type="paragraph" w:customStyle="1" w:styleId="E">
    <w:name w:val="E_основной"/>
    <w:basedOn w:val="a0"/>
    <w:qFormat/>
    <w:rsid w:val="009274EC"/>
    <w:pPr>
      <w:spacing w:after="40"/>
      <w:ind w:firstLine="567"/>
      <w:jc w:val="both"/>
    </w:pPr>
    <w:rPr>
      <w:color w:val="000000"/>
      <w:sz w:val="24"/>
      <w:szCs w:val="24"/>
      <w:lang w:eastAsia="en-US"/>
    </w:rPr>
  </w:style>
  <w:style w:type="character" w:customStyle="1" w:styleId="name">
    <w:name w:val="name"/>
    <w:rsid w:val="009274EC"/>
    <w:rPr>
      <w:rFonts w:cs="Times New Roman"/>
    </w:rPr>
  </w:style>
  <w:style w:type="character" w:customStyle="1" w:styleId="value">
    <w:name w:val="value"/>
    <w:rsid w:val="009274EC"/>
    <w:rPr>
      <w:rFonts w:cs="Times New Roman"/>
    </w:rPr>
  </w:style>
  <w:style w:type="paragraph" w:customStyle="1" w:styleId="19">
    <w:name w:val="Обычный отступ1"/>
    <w:basedOn w:val="a0"/>
    <w:rsid w:val="009274EC"/>
    <w:pPr>
      <w:suppressAutoHyphens/>
      <w:spacing w:line="360" w:lineRule="auto"/>
      <w:ind w:firstLine="624"/>
      <w:jc w:val="both"/>
    </w:pPr>
    <w:rPr>
      <w:sz w:val="26"/>
      <w:lang w:eastAsia="ar-SA"/>
    </w:rPr>
  </w:style>
  <w:style w:type="character" w:customStyle="1" w:styleId="aff2">
    <w:name w:val="Основной текст_"/>
    <w:link w:val="27"/>
    <w:uiPriority w:val="99"/>
    <w:rsid w:val="009274EC"/>
    <w:rPr>
      <w:rFonts w:eastAsia="Times New Roman"/>
      <w:shd w:val="clear" w:color="auto" w:fill="FFFFFF"/>
    </w:rPr>
  </w:style>
  <w:style w:type="paragraph" w:customStyle="1" w:styleId="27">
    <w:name w:val="Основной текст2"/>
    <w:basedOn w:val="a0"/>
    <w:link w:val="aff2"/>
    <w:uiPriority w:val="99"/>
    <w:qFormat/>
    <w:rsid w:val="009274EC"/>
    <w:pPr>
      <w:widowControl w:val="0"/>
      <w:shd w:val="clear" w:color="auto" w:fill="FFFFFF"/>
      <w:spacing w:line="576" w:lineRule="exact"/>
    </w:pPr>
    <w:rPr>
      <w:rFonts w:asciiTheme="minorHAnsi" w:hAnsiTheme="minorHAnsi" w:cstheme="minorBidi"/>
      <w:sz w:val="22"/>
      <w:szCs w:val="22"/>
      <w:lang w:eastAsia="en-US"/>
    </w:rPr>
  </w:style>
  <w:style w:type="character" w:customStyle="1" w:styleId="13pt">
    <w:name w:val="Основной текст + 13 pt"/>
    <w:aliases w:val="Интервал 0 pt,Основной текст + 9 pt"/>
    <w:rsid w:val="009274EC"/>
    <w:rPr>
      <w:rFonts w:ascii="Times New Roman" w:eastAsia="Times New Roman" w:hAnsi="Times New Roman" w:cs="Times New Roman"/>
      <w:b w:val="0"/>
      <w:bCs w:val="0"/>
      <w:i w:val="0"/>
      <w:iCs w:val="0"/>
      <w:smallCaps w:val="0"/>
      <w:strike w:val="0"/>
      <w:color w:val="000000"/>
      <w:spacing w:val="10"/>
      <w:w w:val="100"/>
      <w:position w:val="0"/>
      <w:sz w:val="26"/>
      <w:szCs w:val="26"/>
      <w:u w:val="none"/>
      <w:shd w:val="clear" w:color="auto" w:fill="FFFFFF"/>
      <w:lang w:val="ru-RU"/>
    </w:rPr>
  </w:style>
  <w:style w:type="paragraph" w:styleId="a9">
    <w:name w:val="Title"/>
    <w:aliases w:val="Çàãîëîâîê,Caaieiaie"/>
    <w:basedOn w:val="a0"/>
    <w:next w:val="a0"/>
    <w:link w:val="aff3"/>
    <w:qFormat/>
    <w:rsid w:val="009274EC"/>
    <w:pPr>
      <w:contextualSpacing/>
    </w:pPr>
    <w:rPr>
      <w:rFonts w:asciiTheme="majorHAnsi" w:eastAsiaTheme="majorEastAsia" w:hAnsiTheme="majorHAnsi" w:cstheme="majorBidi"/>
      <w:spacing w:val="-10"/>
      <w:kern w:val="28"/>
      <w:sz w:val="56"/>
      <w:szCs w:val="56"/>
    </w:rPr>
  </w:style>
  <w:style w:type="character" w:customStyle="1" w:styleId="aff3">
    <w:name w:val="Заголовок Знак"/>
    <w:aliases w:val="Çàãîëîâîê Знак1,Caaieiaie Знак1"/>
    <w:basedOn w:val="a1"/>
    <w:link w:val="a9"/>
    <w:rsid w:val="009274EC"/>
    <w:rPr>
      <w:rFonts w:asciiTheme="majorHAnsi" w:eastAsiaTheme="majorEastAsia" w:hAnsiTheme="majorHAnsi" w:cstheme="majorBidi"/>
      <w:spacing w:val="-10"/>
      <w:kern w:val="28"/>
      <w:sz w:val="56"/>
      <w:szCs w:val="56"/>
      <w:lang w:eastAsia="ru-RU"/>
    </w:rPr>
  </w:style>
  <w:style w:type="paragraph" w:customStyle="1" w:styleId="21">
    <w:name w:val="Основной текст 21"/>
    <w:basedOn w:val="a0"/>
    <w:qFormat/>
    <w:rsid w:val="00FA7057"/>
    <w:pPr>
      <w:numPr>
        <w:numId w:val="1"/>
      </w:numPr>
      <w:suppressAutoHyphens/>
      <w:spacing w:after="60"/>
      <w:ind w:left="0" w:firstLine="0"/>
      <w:jc w:val="both"/>
    </w:pPr>
    <w:rPr>
      <w:sz w:val="24"/>
      <w:lang w:eastAsia="ar-SA"/>
    </w:rPr>
  </w:style>
  <w:style w:type="table" w:customStyle="1" w:styleId="34">
    <w:name w:val="Сетка таблицы3"/>
    <w:basedOn w:val="a2"/>
    <w:next w:val="afa"/>
    <w:uiPriority w:val="39"/>
    <w:rsid w:val="007F5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age number"/>
    <w:basedOn w:val="a1"/>
    <w:rsid w:val="008A3C9F"/>
  </w:style>
  <w:style w:type="character" w:styleId="aff5">
    <w:name w:val="annotation reference"/>
    <w:basedOn w:val="a1"/>
    <w:semiHidden/>
    <w:unhideWhenUsed/>
    <w:rsid w:val="008A3C9F"/>
    <w:rPr>
      <w:sz w:val="16"/>
      <w:szCs w:val="16"/>
    </w:rPr>
  </w:style>
  <w:style w:type="paragraph" w:styleId="aff6">
    <w:name w:val="annotation text"/>
    <w:basedOn w:val="a0"/>
    <w:link w:val="aff7"/>
    <w:semiHidden/>
    <w:unhideWhenUsed/>
    <w:rsid w:val="008A3C9F"/>
    <w:pPr>
      <w:jc w:val="both"/>
    </w:pPr>
  </w:style>
  <w:style w:type="character" w:customStyle="1" w:styleId="aff7">
    <w:name w:val="Текст примечания Знак"/>
    <w:basedOn w:val="a1"/>
    <w:link w:val="aff6"/>
    <w:semiHidden/>
    <w:rsid w:val="008A3C9F"/>
    <w:rPr>
      <w:rFonts w:ascii="Times New Roman" w:eastAsia="Times New Roman" w:hAnsi="Times New Roman" w:cs="Times New Roman"/>
      <w:sz w:val="20"/>
      <w:szCs w:val="20"/>
      <w:lang w:eastAsia="ru-RU"/>
    </w:rPr>
  </w:style>
  <w:style w:type="paragraph" w:styleId="aff8">
    <w:name w:val="annotation subject"/>
    <w:basedOn w:val="aff6"/>
    <w:next w:val="aff6"/>
    <w:link w:val="aff9"/>
    <w:semiHidden/>
    <w:unhideWhenUsed/>
    <w:rsid w:val="008A3C9F"/>
    <w:rPr>
      <w:b/>
      <w:bCs/>
    </w:rPr>
  </w:style>
  <w:style w:type="character" w:customStyle="1" w:styleId="aff9">
    <w:name w:val="Тема примечания Знак"/>
    <w:basedOn w:val="aff7"/>
    <w:link w:val="aff8"/>
    <w:semiHidden/>
    <w:rsid w:val="008A3C9F"/>
    <w:rPr>
      <w:rFonts w:ascii="Times New Roman" w:eastAsia="Times New Roman" w:hAnsi="Times New Roman" w:cs="Times New Roman"/>
      <w:b/>
      <w:bCs/>
      <w:sz w:val="20"/>
      <w:szCs w:val="20"/>
      <w:lang w:eastAsia="ru-RU"/>
    </w:rPr>
  </w:style>
  <w:style w:type="character" w:customStyle="1" w:styleId="user-accountname">
    <w:name w:val="user-account__name"/>
    <w:basedOn w:val="a1"/>
    <w:rsid w:val="001673EA"/>
  </w:style>
  <w:style w:type="paragraph" w:customStyle="1" w:styleId="just">
    <w:name w:val="just"/>
    <w:basedOn w:val="a0"/>
    <w:rsid w:val="00EC7B1D"/>
    <w:pPr>
      <w:spacing w:before="100" w:beforeAutospacing="1" w:after="100" w:afterAutospacing="1"/>
    </w:pPr>
    <w:rPr>
      <w:sz w:val="24"/>
      <w:szCs w:val="24"/>
    </w:rPr>
  </w:style>
  <w:style w:type="character" w:customStyle="1" w:styleId="28">
    <w:name w:val="Основной текст (2) + Полужирный"/>
    <w:uiPriority w:val="99"/>
    <w:rsid w:val="00E419C6"/>
    <w:rPr>
      <w:rFonts w:ascii="Times New Roman" w:hAnsi="Times New Roman" w:cs="Times New Roman"/>
      <w:b/>
      <w:bCs/>
      <w:u w:val="none"/>
      <w:shd w:val="clear" w:color="auto" w:fill="FFFFFF"/>
    </w:rPr>
  </w:style>
  <w:style w:type="paragraph" w:customStyle="1" w:styleId="FORMATTEXT">
    <w:name w:val=".FORMATTEXT"/>
    <w:qFormat/>
    <w:rsid w:val="002D03E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40">
    <w:name w:val="Заголовок 4 Знак"/>
    <w:basedOn w:val="a1"/>
    <w:link w:val="4"/>
    <w:semiHidden/>
    <w:rsid w:val="0044788B"/>
    <w:rPr>
      <w:rFonts w:ascii="Garamond" w:eastAsia="Times New Roman" w:hAnsi="Garamond" w:cs="Times New Roman"/>
      <w:b/>
      <w:sz w:val="32"/>
      <w:szCs w:val="20"/>
      <w:lang w:eastAsia="ar-SA"/>
    </w:rPr>
  </w:style>
  <w:style w:type="character" w:customStyle="1" w:styleId="60">
    <w:name w:val="Заголовок 6 Знак"/>
    <w:basedOn w:val="a1"/>
    <w:link w:val="6"/>
    <w:semiHidden/>
    <w:rsid w:val="0044788B"/>
    <w:rPr>
      <w:rFonts w:ascii="Garamond" w:eastAsia="Times New Roman" w:hAnsi="Garamond" w:cs="Times New Roman"/>
      <w:b/>
      <w:sz w:val="28"/>
      <w:szCs w:val="20"/>
      <w:lang w:eastAsia="ar-SA"/>
    </w:rPr>
  </w:style>
  <w:style w:type="character" w:customStyle="1" w:styleId="70">
    <w:name w:val="Заголовок 7 Знак"/>
    <w:basedOn w:val="a1"/>
    <w:link w:val="7"/>
    <w:semiHidden/>
    <w:rsid w:val="0044788B"/>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1"/>
    <w:link w:val="8"/>
    <w:semiHidden/>
    <w:rsid w:val="0044788B"/>
    <w:rPr>
      <w:rFonts w:asciiTheme="majorHAnsi" w:eastAsiaTheme="majorEastAsia" w:hAnsiTheme="majorHAnsi" w:cstheme="majorBidi"/>
      <w:color w:val="404040" w:themeColor="text1" w:themeTint="BF"/>
      <w:sz w:val="20"/>
      <w:szCs w:val="20"/>
      <w:lang w:eastAsia="ru-RU"/>
    </w:rPr>
  </w:style>
  <w:style w:type="character" w:customStyle="1" w:styleId="linktext">
    <w:name w:val="link__text"/>
    <w:basedOn w:val="a1"/>
    <w:rsid w:val="0044788B"/>
  </w:style>
  <w:style w:type="character" w:customStyle="1" w:styleId="boxheading">
    <w:name w:val="box__heading"/>
    <w:basedOn w:val="a1"/>
    <w:rsid w:val="0044788B"/>
  </w:style>
  <w:style w:type="character" w:customStyle="1" w:styleId="cell">
    <w:name w:val="cell"/>
    <w:basedOn w:val="a1"/>
    <w:rsid w:val="0044788B"/>
  </w:style>
  <w:style w:type="character" w:customStyle="1" w:styleId="newsitemtitle-inner">
    <w:name w:val="newsitem__title-inner"/>
    <w:basedOn w:val="a1"/>
    <w:rsid w:val="0044788B"/>
  </w:style>
  <w:style w:type="character" w:customStyle="1" w:styleId="trg-b-content-rolltitle">
    <w:name w:val="trg-b-content-roll__title"/>
    <w:basedOn w:val="a1"/>
    <w:rsid w:val="0044788B"/>
  </w:style>
  <w:style w:type="character" w:customStyle="1" w:styleId="trg-b-text">
    <w:name w:val="trg-b-text"/>
    <w:basedOn w:val="a1"/>
    <w:rsid w:val="0044788B"/>
  </w:style>
  <w:style w:type="character" w:customStyle="1" w:styleId="gallery-gridcount">
    <w:name w:val="gallery-grid__count"/>
    <w:basedOn w:val="a1"/>
    <w:rsid w:val="0044788B"/>
  </w:style>
  <w:style w:type="character" w:customStyle="1" w:styleId="HTML1">
    <w:name w:val="Стандартный HTML Знак1"/>
    <w:basedOn w:val="a1"/>
    <w:link w:val="HTML"/>
    <w:semiHidden/>
    <w:locked/>
    <w:rsid w:val="0044788B"/>
    <w:rPr>
      <w:rFonts w:ascii="Courier New" w:eastAsia="Calibri" w:hAnsi="Courier New" w:cs="Courier New"/>
    </w:rPr>
  </w:style>
  <w:style w:type="paragraph" w:styleId="HTML">
    <w:name w:val="HTML Preformatted"/>
    <w:basedOn w:val="a0"/>
    <w:link w:val="HTML1"/>
    <w:semiHidden/>
    <w:unhideWhenUsed/>
    <w:rsid w:val="0044788B"/>
    <w:pPr>
      <w:tabs>
        <w:tab w:val="left" w:pos="708"/>
      </w:tabs>
    </w:pPr>
    <w:rPr>
      <w:rFonts w:ascii="Courier New" w:eastAsia="Calibri" w:hAnsi="Courier New" w:cs="Courier New"/>
      <w:sz w:val="22"/>
      <w:szCs w:val="22"/>
      <w:lang w:eastAsia="en-US"/>
    </w:rPr>
  </w:style>
  <w:style w:type="character" w:customStyle="1" w:styleId="HTML0">
    <w:name w:val="Стандартный HTML Знак"/>
    <w:basedOn w:val="a1"/>
    <w:semiHidden/>
    <w:rsid w:val="0044788B"/>
    <w:rPr>
      <w:rFonts w:ascii="Consolas" w:eastAsia="Times New Roman" w:hAnsi="Consolas" w:cs="Times New Roman"/>
      <w:sz w:val="20"/>
      <w:szCs w:val="20"/>
      <w:lang w:eastAsia="ru-RU"/>
    </w:rPr>
  </w:style>
  <w:style w:type="paragraph" w:customStyle="1" w:styleId="1a">
    <w:name w:val="Основной текст1"/>
    <w:aliases w:val="Основной текст Знак Знак,Основной текст Знак4,Основной текст Знак Знак1 Знак Знак Знак,Основной текст Знак1 Знак Знак1 Знак Знак Знак,Основной текст Знак Знак Знак1 Знак Знак Знак Знак,Абзац Знак"/>
    <w:basedOn w:val="a0"/>
    <w:uiPriority w:val="99"/>
    <w:qFormat/>
    <w:rsid w:val="0044788B"/>
    <w:pPr>
      <w:spacing w:after="120"/>
    </w:pPr>
    <w:rPr>
      <w:rFonts w:eastAsiaTheme="minorEastAsia"/>
      <w:sz w:val="24"/>
      <w:szCs w:val="24"/>
    </w:rPr>
  </w:style>
  <w:style w:type="character" w:customStyle="1" w:styleId="35">
    <w:name w:val="Основной текст 3 Знак"/>
    <w:basedOn w:val="a1"/>
    <w:link w:val="36"/>
    <w:semiHidden/>
    <w:locked/>
    <w:rsid w:val="0044788B"/>
    <w:rPr>
      <w:sz w:val="16"/>
      <w:szCs w:val="16"/>
    </w:rPr>
  </w:style>
  <w:style w:type="character" w:customStyle="1" w:styleId="29">
    <w:name w:val="Основной текст с отступом 2 Знак"/>
    <w:basedOn w:val="a1"/>
    <w:link w:val="2a"/>
    <w:semiHidden/>
    <w:locked/>
    <w:rsid w:val="0044788B"/>
    <w:rPr>
      <w:rFonts w:eastAsiaTheme="minorEastAsia"/>
      <w:lang w:eastAsia="ru-RU"/>
    </w:rPr>
  </w:style>
  <w:style w:type="character" w:customStyle="1" w:styleId="affa">
    <w:name w:val="Текст Знак"/>
    <w:basedOn w:val="a1"/>
    <w:link w:val="affb"/>
    <w:uiPriority w:val="99"/>
    <w:semiHidden/>
    <w:locked/>
    <w:rsid w:val="0044788B"/>
    <w:rPr>
      <w:rFonts w:ascii="Courier New" w:hAnsi="Courier New" w:cs="Courier New"/>
    </w:rPr>
  </w:style>
  <w:style w:type="character" w:customStyle="1" w:styleId="1b">
    <w:name w:val="Текст примечания Знак1"/>
    <w:basedOn w:val="a1"/>
    <w:semiHidden/>
    <w:rsid w:val="0044788B"/>
    <w:rPr>
      <w:sz w:val="20"/>
      <w:szCs w:val="20"/>
    </w:rPr>
  </w:style>
  <w:style w:type="character" w:customStyle="1" w:styleId="af0">
    <w:name w:val="Абзац списка Знак"/>
    <w:aliases w:val="Bullet List Знак,FooterText Знак,numbered Знак,Paragraphe de liste1 Знак,lp1 Знак,Table-Normal Знак,RSHB_Table-Normal Знак,Use Case List Paragraph Знак,ПАРАГРАФ Знак,SL_Абзац списка Знак,Нумерованый список Знак,СпБезКС Знак,UL Знак"/>
    <w:link w:val="af"/>
    <w:uiPriority w:val="34"/>
    <w:locked/>
    <w:rsid w:val="0044788B"/>
    <w:rPr>
      <w:rFonts w:ascii="Calibri" w:eastAsia="Calibri" w:hAnsi="Calibri" w:cs="Times New Roman"/>
    </w:rPr>
  </w:style>
  <w:style w:type="paragraph" w:customStyle="1" w:styleId="Iacaaiea">
    <w:name w:val="Iacaaiea"/>
    <w:basedOn w:val="a0"/>
    <w:qFormat/>
    <w:rsid w:val="0044788B"/>
    <w:pPr>
      <w:tabs>
        <w:tab w:val="left" w:pos="426"/>
      </w:tabs>
      <w:spacing w:before="120" w:line="360" w:lineRule="atLeast"/>
      <w:jc w:val="center"/>
    </w:pPr>
    <w:rPr>
      <w:b/>
      <w:bCs/>
      <w:sz w:val="24"/>
      <w:szCs w:val="24"/>
    </w:rPr>
  </w:style>
  <w:style w:type="character" w:customStyle="1" w:styleId="ConsNormal">
    <w:name w:val="ConsNormal Знак"/>
    <w:link w:val="ConsNormal0"/>
    <w:locked/>
    <w:rsid w:val="0044788B"/>
    <w:rPr>
      <w:rFonts w:ascii="Arial" w:hAnsi="Arial" w:cs="Arial"/>
    </w:rPr>
  </w:style>
  <w:style w:type="paragraph" w:customStyle="1" w:styleId="ConsNormal0">
    <w:name w:val="ConsNormal"/>
    <w:link w:val="ConsNormal"/>
    <w:qFormat/>
    <w:rsid w:val="0044788B"/>
    <w:pPr>
      <w:widowControl w:val="0"/>
      <w:autoSpaceDE w:val="0"/>
      <w:autoSpaceDN w:val="0"/>
      <w:spacing w:after="0" w:line="240" w:lineRule="auto"/>
      <w:ind w:firstLine="720"/>
    </w:pPr>
    <w:rPr>
      <w:rFonts w:ascii="Arial" w:hAnsi="Arial" w:cs="Arial"/>
    </w:rPr>
  </w:style>
  <w:style w:type="character" w:customStyle="1" w:styleId="Normal">
    <w:name w:val="Normal Знак"/>
    <w:link w:val="1c"/>
    <w:locked/>
    <w:rsid w:val="0044788B"/>
    <w:rPr>
      <w:rFonts w:ascii="Times New Roman" w:hAnsi="Times New Roman" w:cs="Times New Roman"/>
    </w:rPr>
  </w:style>
  <w:style w:type="paragraph" w:customStyle="1" w:styleId="1c">
    <w:name w:val="Обычный1"/>
    <w:link w:val="Normal"/>
    <w:qFormat/>
    <w:rsid w:val="0044788B"/>
    <w:pPr>
      <w:widowControl w:val="0"/>
      <w:spacing w:after="0" w:line="240" w:lineRule="auto"/>
    </w:pPr>
    <w:rPr>
      <w:rFonts w:ascii="Times New Roman" w:hAnsi="Times New Roman" w:cs="Times New Roman"/>
    </w:rPr>
  </w:style>
  <w:style w:type="paragraph" w:customStyle="1" w:styleId="1d">
    <w:name w:val="Без интервала1"/>
    <w:qFormat/>
    <w:rsid w:val="0044788B"/>
    <w:pPr>
      <w:spacing w:after="0" w:line="240" w:lineRule="auto"/>
    </w:pPr>
    <w:rPr>
      <w:rFonts w:ascii="Calibri" w:eastAsia="Times New Roman" w:hAnsi="Calibri" w:cs="Calibri"/>
    </w:rPr>
  </w:style>
  <w:style w:type="paragraph" w:customStyle="1" w:styleId="ConsNonformat">
    <w:name w:val="ConsNonformat"/>
    <w:qFormat/>
    <w:rsid w:val="0044788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44788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2statia2">
    <w:name w:val="02statia2"/>
    <w:basedOn w:val="a0"/>
    <w:qFormat/>
    <w:rsid w:val="0044788B"/>
    <w:pPr>
      <w:spacing w:before="120" w:line="320" w:lineRule="atLeast"/>
      <w:ind w:left="2020" w:hanging="880"/>
      <w:jc w:val="both"/>
    </w:pPr>
    <w:rPr>
      <w:rFonts w:ascii="GaramondNarrowC" w:hAnsi="GaramondNarrowC"/>
      <w:color w:val="000000"/>
      <w:sz w:val="21"/>
      <w:szCs w:val="21"/>
    </w:rPr>
  </w:style>
  <w:style w:type="paragraph" w:customStyle="1" w:styleId="310">
    <w:name w:val="Основной текст с отступом 31"/>
    <w:basedOn w:val="a0"/>
    <w:qFormat/>
    <w:rsid w:val="0044788B"/>
    <w:pPr>
      <w:snapToGrid w:val="0"/>
      <w:spacing w:before="120"/>
      <w:ind w:firstLine="567"/>
      <w:jc w:val="both"/>
    </w:pPr>
    <w:rPr>
      <w:rFonts w:ascii="Arial" w:hAnsi="Arial"/>
      <w:sz w:val="24"/>
    </w:rPr>
  </w:style>
  <w:style w:type="paragraph" w:styleId="2a">
    <w:name w:val="Body Text Indent 2"/>
    <w:basedOn w:val="a0"/>
    <w:link w:val="29"/>
    <w:semiHidden/>
    <w:unhideWhenUsed/>
    <w:rsid w:val="0044788B"/>
    <w:pPr>
      <w:spacing w:after="120" w:line="480" w:lineRule="auto"/>
      <w:ind w:left="283"/>
    </w:pPr>
    <w:rPr>
      <w:rFonts w:asciiTheme="minorHAnsi" w:eastAsiaTheme="minorEastAsia" w:hAnsiTheme="minorHAnsi" w:cstheme="minorBidi"/>
      <w:sz w:val="22"/>
      <w:szCs w:val="22"/>
    </w:rPr>
  </w:style>
  <w:style w:type="character" w:customStyle="1" w:styleId="210">
    <w:name w:val="Основной текст с отступом 2 Знак1"/>
    <w:basedOn w:val="a1"/>
    <w:semiHidden/>
    <w:rsid w:val="0044788B"/>
    <w:rPr>
      <w:rFonts w:ascii="Times New Roman" w:eastAsia="Times New Roman" w:hAnsi="Times New Roman" w:cs="Times New Roman"/>
      <w:sz w:val="20"/>
      <w:szCs w:val="20"/>
      <w:lang w:eastAsia="ru-RU"/>
    </w:rPr>
  </w:style>
  <w:style w:type="paragraph" w:customStyle="1" w:styleId="37">
    <w:name w:val="Стиль3"/>
    <w:basedOn w:val="2a"/>
    <w:qFormat/>
    <w:rsid w:val="0044788B"/>
    <w:rPr>
      <w:rFonts w:ascii="Calibri" w:hAnsi="Calibri"/>
    </w:rPr>
  </w:style>
  <w:style w:type="paragraph" w:customStyle="1" w:styleId="311">
    <w:name w:val="аголовок 31"/>
    <w:basedOn w:val="a0"/>
    <w:next w:val="a0"/>
    <w:qFormat/>
    <w:rsid w:val="0044788B"/>
    <w:pPr>
      <w:keepNext/>
      <w:jc w:val="both"/>
    </w:pPr>
    <w:rPr>
      <w:sz w:val="24"/>
      <w:szCs w:val="24"/>
    </w:rPr>
  </w:style>
  <w:style w:type="paragraph" w:customStyle="1" w:styleId="110">
    <w:name w:val="заголовок 11"/>
    <w:basedOn w:val="a0"/>
    <w:next w:val="a0"/>
    <w:qFormat/>
    <w:rsid w:val="0044788B"/>
    <w:pPr>
      <w:keepNext/>
      <w:snapToGrid w:val="0"/>
      <w:jc w:val="center"/>
    </w:pPr>
    <w:rPr>
      <w:sz w:val="24"/>
    </w:rPr>
  </w:style>
  <w:style w:type="paragraph" w:customStyle="1" w:styleId="affc">
    <w:name w:val="Знак Знак Знак Знак Знак Знак Знак Знак Знак Знак"/>
    <w:basedOn w:val="a0"/>
    <w:qFormat/>
    <w:rsid w:val="0044788B"/>
    <w:pPr>
      <w:spacing w:after="160" w:line="240" w:lineRule="exact"/>
    </w:pPr>
    <w:rPr>
      <w:rFonts w:ascii="Verdana" w:hAnsi="Verdana" w:cs="Verdana"/>
      <w:lang w:val="en-US" w:eastAsia="en-US"/>
    </w:rPr>
  </w:style>
  <w:style w:type="paragraph" w:customStyle="1" w:styleId="affd">
    <w:name w:val="Таблицы (моноширинный)"/>
    <w:basedOn w:val="a0"/>
    <w:next w:val="a0"/>
    <w:qFormat/>
    <w:rsid w:val="0044788B"/>
    <w:pPr>
      <w:widowControl w:val="0"/>
      <w:autoSpaceDE w:val="0"/>
      <w:autoSpaceDN w:val="0"/>
      <w:adjustRightInd w:val="0"/>
      <w:jc w:val="both"/>
    </w:pPr>
    <w:rPr>
      <w:rFonts w:ascii="Courier New" w:hAnsi="Courier New" w:cs="Courier New"/>
    </w:rPr>
  </w:style>
  <w:style w:type="paragraph" w:customStyle="1" w:styleId="ConsPlusCell">
    <w:name w:val="ConsPlusCell"/>
    <w:qFormat/>
    <w:rsid w:val="0044788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3">
    <w:name w:val="s_13"/>
    <w:basedOn w:val="a0"/>
    <w:qFormat/>
    <w:rsid w:val="0044788B"/>
    <w:pPr>
      <w:ind w:firstLine="720"/>
    </w:pPr>
  </w:style>
  <w:style w:type="paragraph" w:customStyle="1" w:styleId="Web">
    <w:name w:val="Обычный (Web)"/>
    <w:basedOn w:val="a0"/>
    <w:qFormat/>
    <w:rsid w:val="0044788B"/>
    <w:pPr>
      <w:spacing w:before="100" w:beforeAutospacing="1" w:after="100" w:afterAutospacing="1"/>
    </w:pPr>
    <w:rPr>
      <w:sz w:val="24"/>
      <w:szCs w:val="24"/>
    </w:rPr>
  </w:style>
  <w:style w:type="paragraph" w:customStyle="1" w:styleId="affe">
    <w:name w:val="Заголовок_уточнение"/>
    <w:basedOn w:val="a0"/>
    <w:qFormat/>
    <w:rsid w:val="0044788B"/>
    <w:pPr>
      <w:spacing w:after="120"/>
      <w:contextualSpacing/>
      <w:jc w:val="center"/>
    </w:pPr>
    <w:rPr>
      <w:b/>
      <w:sz w:val="24"/>
      <w:szCs w:val="24"/>
    </w:rPr>
  </w:style>
  <w:style w:type="paragraph" w:customStyle="1" w:styleId="10">
    <w:name w:val="Нумерованный_1"/>
    <w:basedOn w:val="a0"/>
    <w:qFormat/>
    <w:rsid w:val="0044788B"/>
    <w:pPr>
      <w:numPr>
        <w:ilvl w:val="1"/>
        <w:numId w:val="3"/>
      </w:numPr>
      <w:spacing w:before="120"/>
      <w:jc w:val="both"/>
    </w:pPr>
    <w:rPr>
      <w:sz w:val="24"/>
      <w:szCs w:val="24"/>
    </w:rPr>
  </w:style>
  <w:style w:type="paragraph" w:customStyle="1" w:styleId="1">
    <w:name w:val="Заголовок_1"/>
    <w:basedOn w:val="12"/>
    <w:next w:val="10"/>
    <w:qFormat/>
    <w:rsid w:val="0044788B"/>
    <w:pPr>
      <w:keepNext w:val="0"/>
      <w:numPr>
        <w:numId w:val="3"/>
      </w:numPr>
      <w:tabs>
        <w:tab w:val="num" w:pos="360"/>
      </w:tabs>
      <w:autoSpaceDE w:val="0"/>
      <w:autoSpaceDN w:val="0"/>
      <w:adjustRightInd w:val="0"/>
      <w:spacing w:before="120" w:after="120"/>
      <w:ind w:left="0" w:firstLine="0"/>
      <w:jc w:val="left"/>
    </w:pPr>
    <w:rPr>
      <w:bCs/>
      <w:spacing w:val="0"/>
    </w:rPr>
  </w:style>
  <w:style w:type="paragraph" w:customStyle="1" w:styleId="2">
    <w:name w:val="Нумерованный_2"/>
    <w:basedOn w:val="10"/>
    <w:qFormat/>
    <w:rsid w:val="0044788B"/>
    <w:pPr>
      <w:numPr>
        <w:ilvl w:val="2"/>
      </w:numPr>
    </w:pPr>
  </w:style>
  <w:style w:type="paragraph" w:customStyle="1" w:styleId="11">
    <w:name w:val="Маркированный_1"/>
    <w:basedOn w:val="a0"/>
    <w:qFormat/>
    <w:rsid w:val="0044788B"/>
    <w:pPr>
      <w:numPr>
        <w:numId w:val="4"/>
      </w:numPr>
      <w:tabs>
        <w:tab w:val="left" w:pos="1134"/>
      </w:tabs>
      <w:jc w:val="both"/>
    </w:pPr>
    <w:rPr>
      <w:sz w:val="24"/>
      <w:szCs w:val="24"/>
    </w:rPr>
  </w:style>
  <w:style w:type="paragraph" w:customStyle="1" w:styleId="1KGK9">
    <w:name w:val="1KG=K9"/>
    <w:qFormat/>
    <w:rsid w:val="0044788B"/>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WW-2">
    <w:name w:val="WW-Основной текст с отступом 2"/>
    <w:basedOn w:val="a0"/>
    <w:qFormat/>
    <w:rsid w:val="0044788B"/>
    <w:pPr>
      <w:suppressAutoHyphens/>
      <w:ind w:left="-540"/>
      <w:jc w:val="both"/>
    </w:pPr>
    <w:rPr>
      <w:rFonts w:ascii="Arial" w:hAnsi="Arial" w:cs="Arial"/>
      <w:sz w:val="18"/>
      <w:szCs w:val="24"/>
      <w:lang w:eastAsia="ar-SA"/>
    </w:rPr>
  </w:style>
  <w:style w:type="paragraph" w:customStyle="1" w:styleId="afff">
    <w:name w:val="Текст (лев. подпись)"/>
    <w:basedOn w:val="a0"/>
    <w:next w:val="a0"/>
    <w:qFormat/>
    <w:rsid w:val="0044788B"/>
    <w:pPr>
      <w:widowControl w:val="0"/>
      <w:autoSpaceDE w:val="0"/>
      <w:autoSpaceDN w:val="0"/>
      <w:adjustRightInd w:val="0"/>
    </w:pPr>
    <w:rPr>
      <w:rFonts w:ascii="Arial" w:hAnsi="Arial" w:cs="Arial"/>
    </w:rPr>
  </w:style>
  <w:style w:type="paragraph" w:customStyle="1" w:styleId="hp">
    <w:name w:val="hp"/>
    <w:basedOn w:val="a0"/>
    <w:qFormat/>
    <w:rsid w:val="0044788B"/>
    <w:pPr>
      <w:spacing w:after="250"/>
    </w:pPr>
    <w:rPr>
      <w:sz w:val="24"/>
      <w:szCs w:val="24"/>
    </w:rPr>
  </w:style>
  <w:style w:type="paragraph" w:customStyle="1" w:styleId="1e">
    <w:name w:val="Знак1 Знак Знак Знак Знак Знак Знак Знак Знак Знак"/>
    <w:basedOn w:val="a0"/>
    <w:next w:val="20"/>
    <w:autoRedefine/>
    <w:qFormat/>
    <w:rsid w:val="0044788B"/>
    <w:pPr>
      <w:spacing w:after="160" w:line="240" w:lineRule="exact"/>
    </w:pPr>
    <w:rPr>
      <w:sz w:val="24"/>
      <w:lang w:val="en-US" w:eastAsia="en-US"/>
    </w:rPr>
  </w:style>
  <w:style w:type="paragraph" w:customStyle="1" w:styleId="afff0">
    <w:name w:val="Знак Знак Знак Знак"/>
    <w:basedOn w:val="a0"/>
    <w:qFormat/>
    <w:rsid w:val="0044788B"/>
    <w:pPr>
      <w:spacing w:after="160" w:line="240" w:lineRule="exact"/>
    </w:pPr>
    <w:rPr>
      <w:rFonts w:ascii="Verdana" w:hAnsi="Verdana"/>
      <w:sz w:val="24"/>
      <w:szCs w:val="24"/>
      <w:lang w:val="en-US" w:eastAsia="en-US"/>
    </w:rPr>
  </w:style>
  <w:style w:type="paragraph" w:customStyle="1" w:styleId="1f">
    <w:name w:val="???????1"/>
    <w:uiPriority w:val="99"/>
    <w:qFormat/>
    <w:rsid w:val="0044788B"/>
    <w:pPr>
      <w:spacing w:after="0" w:line="240" w:lineRule="auto"/>
    </w:pPr>
    <w:rPr>
      <w:rFonts w:ascii="Times New Roman" w:eastAsia="Times New Roman" w:hAnsi="Times New Roman" w:cs="Times New Roman"/>
      <w:sz w:val="20"/>
      <w:szCs w:val="20"/>
      <w:lang w:eastAsia="ru-RU"/>
    </w:rPr>
  </w:style>
  <w:style w:type="paragraph" w:customStyle="1" w:styleId="afff1">
    <w:name w:val="Содержимое таблицы"/>
    <w:basedOn w:val="a0"/>
    <w:qFormat/>
    <w:rsid w:val="0044788B"/>
    <w:pPr>
      <w:widowControl w:val="0"/>
      <w:suppressLineNumbers/>
      <w:suppressAutoHyphens/>
    </w:pPr>
    <w:rPr>
      <w:rFonts w:eastAsia="Arial Unicode MS" w:cs="Tahoma"/>
      <w:color w:val="000000"/>
      <w:sz w:val="24"/>
      <w:szCs w:val="24"/>
      <w:lang w:val="en-US" w:eastAsia="en-US" w:bidi="en-US"/>
    </w:rPr>
  </w:style>
  <w:style w:type="paragraph" w:customStyle="1" w:styleId="Preformat">
    <w:name w:val="Preformat"/>
    <w:qFormat/>
    <w:rsid w:val="0044788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81">
    <w:name w:val="Основной текст (8)_"/>
    <w:link w:val="82"/>
    <w:locked/>
    <w:rsid w:val="0044788B"/>
    <w:rPr>
      <w:i/>
      <w:iCs/>
      <w:sz w:val="21"/>
      <w:szCs w:val="21"/>
      <w:shd w:val="clear" w:color="auto" w:fill="FFFFFF"/>
    </w:rPr>
  </w:style>
  <w:style w:type="paragraph" w:customStyle="1" w:styleId="82">
    <w:name w:val="Основной текст (8)"/>
    <w:basedOn w:val="a0"/>
    <w:link w:val="81"/>
    <w:qFormat/>
    <w:rsid w:val="0044788B"/>
    <w:pPr>
      <w:widowControl w:val="0"/>
      <w:shd w:val="clear" w:color="auto" w:fill="FFFFFF"/>
      <w:spacing w:before="120" w:after="120" w:line="0" w:lineRule="atLeast"/>
      <w:ind w:firstLine="700"/>
      <w:jc w:val="both"/>
    </w:pPr>
    <w:rPr>
      <w:rFonts w:asciiTheme="minorHAnsi" w:eastAsiaTheme="minorHAnsi" w:hAnsiTheme="minorHAnsi" w:cstheme="minorBidi"/>
      <w:i/>
      <w:iCs/>
      <w:sz w:val="21"/>
      <w:szCs w:val="21"/>
      <w:lang w:eastAsia="en-US"/>
    </w:rPr>
  </w:style>
  <w:style w:type="paragraph" w:customStyle="1" w:styleId="afff2">
    <w:name w:val="Готовый"/>
    <w:basedOn w:val="a0"/>
    <w:qFormat/>
    <w:rsid w:val="0044788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FR1">
    <w:name w:val="FR1"/>
    <w:qFormat/>
    <w:rsid w:val="0044788B"/>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msonormalcxsplast">
    <w:name w:val="msonormalcxsplast"/>
    <w:basedOn w:val="a0"/>
    <w:qFormat/>
    <w:rsid w:val="0044788B"/>
    <w:pPr>
      <w:spacing w:before="100" w:beforeAutospacing="1" w:after="100" w:afterAutospacing="1"/>
      <w:jc w:val="both"/>
    </w:pPr>
    <w:rPr>
      <w:sz w:val="24"/>
      <w:szCs w:val="24"/>
    </w:rPr>
  </w:style>
  <w:style w:type="paragraph" w:customStyle="1" w:styleId="Times12">
    <w:name w:val="Times 12"/>
    <w:basedOn w:val="a0"/>
    <w:qFormat/>
    <w:rsid w:val="0044788B"/>
    <w:pPr>
      <w:overflowPunct w:val="0"/>
      <w:autoSpaceDE w:val="0"/>
      <w:autoSpaceDN w:val="0"/>
      <w:adjustRightInd w:val="0"/>
      <w:ind w:firstLine="567"/>
      <w:jc w:val="both"/>
    </w:pPr>
    <w:rPr>
      <w:bCs/>
      <w:sz w:val="24"/>
      <w:szCs w:val="22"/>
    </w:rPr>
  </w:style>
  <w:style w:type="character" w:customStyle="1" w:styleId="38">
    <w:name w:val="Основной текст (3)_"/>
    <w:link w:val="39"/>
    <w:locked/>
    <w:rsid w:val="0044788B"/>
    <w:rPr>
      <w:rFonts w:ascii="Times New Roman" w:hAnsi="Times New Roman" w:cs="Times New Roman"/>
      <w:b/>
      <w:bCs/>
      <w:i/>
      <w:iCs/>
      <w:spacing w:val="-8"/>
      <w:sz w:val="19"/>
      <w:szCs w:val="19"/>
      <w:shd w:val="clear" w:color="auto" w:fill="FFFFFF"/>
    </w:rPr>
  </w:style>
  <w:style w:type="paragraph" w:customStyle="1" w:styleId="39">
    <w:name w:val="Основной текст (3)"/>
    <w:basedOn w:val="a0"/>
    <w:link w:val="38"/>
    <w:qFormat/>
    <w:rsid w:val="0044788B"/>
    <w:pPr>
      <w:widowControl w:val="0"/>
      <w:shd w:val="clear" w:color="auto" w:fill="FFFFFF"/>
      <w:spacing w:line="226" w:lineRule="exact"/>
      <w:jc w:val="both"/>
    </w:pPr>
    <w:rPr>
      <w:rFonts w:eastAsiaTheme="minorHAnsi"/>
      <w:b/>
      <w:bCs/>
      <w:i/>
      <w:iCs/>
      <w:spacing w:val="-8"/>
      <w:sz w:val="19"/>
      <w:szCs w:val="19"/>
      <w:lang w:eastAsia="en-US"/>
    </w:rPr>
  </w:style>
  <w:style w:type="character" w:customStyle="1" w:styleId="2b">
    <w:name w:val="Основной текст (2)_"/>
    <w:link w:val="2c"/>
    <w:locked/>
    <w:rsid w:val="0044788B"/>
    <w:rPr>
      <w:rFonts w:ascii="Times New Roman" w:hAnsi="Times New Roman" w:cs="Times New Roman"/>
      <w:b/>
      <w:bCs/>
      <w:spacing w:val="-6"/>
      <w:sz w:val="19"/>
      <w:szCs w:val="19"/>
      <w:shd w:val="clear" w:color="auto" w:fill="FFFFFF"/>
    </w:rPr>
  </w:style>
  <w:style w:type="paragraph" w:customStyle="1" w:styleId="2c">
    <w:name w:val="Основной текст (2)"/>
    <w:basedOn w:val="a0"/>
    <w:link w:val="2b"/>
    <w:qFormat/>
    <w:rsid w:val="0044788B"/>
    <w:pPr>
      <w:widowControl w:val="0"/>
      <w:shd w:val="clear" w:color="auto" w:fill="FFFFFF"/>
      <w:spacing w:before="600" w:line="0" w:lineRule="atLeast"/>
      <w:jc w:val="both"/>
    </w:pPr>
    <w:rPr>
      <w:rFonts w:eastAsiaTheme="minorHAnsi"/>
      <w:b/>
      <w:bCs/>
      <w:spacing w:val="-6"/>
      <w:sz w:val="19"/>
      <w:szCs w:val="19"/>
      <w:lang w:eastAsia="en-US"/>
    </w:rPr>
  </w:style>
  <w:style w:type="paragraph" w:customStyle="1" w:styleId="1f0">
    <w:name w:val="Заголовок1"/>
    <w:basedOn w:val="a0"/>
    <w:next w:val="a0"/>
    <w:qFormat/>
    <w:rsid w:val="0044788B"/>
    <w:pPr>
      <w:keepNext/>
      <w:suppressAutoHyphens/>
      <w:spacing w:before="240" w:after="120"/>
    </w:pPr>
    <w:rPr>
      <w:rFonts w:ascii="Albany AMT" w:eastAsia="Albany AMT" w:hAnsi="Albany AMT" w:cs="Albany AMT"/>
      <w:sz w:val="28"/>
      <w:szCs w:val="28"/>
      <w:lang w:eastAsia="ar-SA"/>
    </w:rPr>
  </w:style>
  <w:style w:type="paragraph" w:customStyle="1" w:styleId="1f1">
    <w:name w:val="Название1"/>
    <w:basedOn w:val="a0"/>
    <w:qFormat/>
    <w:rsid w:val="0044788B"/>
    <w:pPr>
      <w:suppressLineNumbers/>
      <w:suppressAutoHyphens/>
      <w:spacing w:before="120" w:after="120"/>
    </w:pPr>
    <w:rPr>
      <w:rFonts w:ascii="Garamond" w:hAnsi="Garamond"/>
      <w:i/>
      <w:iCs/>
      <w:sz w:val="24"/>
      <w:szCs w:val="24"/>
      <w:lang w:eastAsia="ar-SA"/>
    </w:rPr>
  </w:style>
  <w:style w:type="paragraph" w:customStyle="1" w:styleId="1f2">
    <w:name w:val="Указатель1"/>
    <w:basedOn w:val="a0"/>
    <w:qFormat/>
    <w:rsid w:val="0044788B"/>
    <w:pPr>
      <w:suppressLineNumbers/>
      <w:suppressAutoHyphens/>
    </w:pPr>
    <w:rPr>
      <w:rFonts w:ascii="Garamond" w:hAnsi="Garamond"/>
      <w:sz w:val="24"/>
      <w:lang w:eastAsia="ar-SA"/>
    </w:rPr>
  </w:style>
  <w:style w:type="paragraph" w:customStyle="1" w:styleId="211">
    <w:name w:val="Основной текст с отступом 21"/>
    <w:basedOn w:val="a0"/>
    <w:qFormat/>
    <w:rsid w:val="0044788B"/>
    <w:pPr>
      <w:suppressAutoHyphens/>
      <w:spacing w:line="120" w:lineRule="atLeast"/>
      <w:ind w:left="-567" w:firstLine="567"/>
    </w:pPr>
    <w:rPr>
      <w:rFonts w:ascii="Garamond" w:hAnsi="Garamond"/>
      <w:sz w:val="24"/>
      <w:lang w:eastAsia="ar-SA"/>
    </w:rPr>
  </w:style>
  <w:style w:type="paragraph" w:customStyle="1" w:styleId="1f3">
    <w:name w:val="Цитата1"/>
    <w:basedOn w:val="a0"/>
    <w:qFormat/>
    <w:rsid w:val="0044788B"/>
    <w:pPr>
      <w:suppressAutoHyphens/>
      <w:spacing w:line="120" w:lineRule="atLeast"/>
      <w:ind w:left="5760" w:right="-427"/>
    </w:pPr>
    <w:rPr>
      <w:rFonts w:ascii="Garamond" w:hAnsi="Garamond"/>
      <w:b/>
      <w:sz w:val="28"/>
      <w:lang w:eastAsia="ar-SA"/>
    </w:rPr>
  </w:style>
  <w:style w:type="paragraph" w:customStyle="1" w:styleId="afff3">
    <w:name w:val="Заголовок таблицы"/>
    <w:basedOn w:val="afff1"/>
    <w:qFormat/>
    <w:rsid w:val="0044788B"/>
    <w:pPr>
      <w:widowControl/>
      <w:jc w:val="center"/>
    </w:pPr>
    <w:rPr>
      <w:rFonts w:ascii="Garamond" w:eastAsia="Times New Roman" w:hAnsi="Garamond" w:cs="Times New Roman"/>
      <w:b/>
      <w:bCs/>
      <w:color w:val="auto"/>
      <w:szCs w:val="20"/>
      <w:lang w:val="ru-RU" w:eastAsia="ar-SA" w:bidi="ar-SA"/>
    </w:rPr>
  </w:style>
  <w:style w:type="paragraph" w:customStyle="1" w:styleId="320">
    <w:name w:val="Основной текст с отступом 32"/>
    <w:basedOn w:val="a0"/>
    <w:qFormat/>
    <w:rsid w:val="0044788B"/>
    <w:pPr>
      <w:suppressAutoHyphens/>
      <w:spacing w:after="120"/>
      <w:ind w:left="283"/>
    </w:pPr>
    <w:rPr>
      <w:sz w:val="16"/>
      <w:szCs w:val="16"/>
      <w:lang w:eastAsia="ar-SA"/>
    </w:rPr>
  </w:style>
  <w:style w:type="paragraph" w:customStyle="1" w:styleId="afff4">
    <w:name w:val="Пункт"/>
    <w:basedOn w:val="a0"/>
    <w:qFormat/>
    <w:rsid w:val="0044788B"/>
    <w:pPr>
      <w:suppressLineNumbers/>
      <w:tabs>
        <w:tab w:val="left" w:pos="576"/>
        <w:tab w:val="left" w:pos="1492"/>
      </w:tabs>
      <w:suppressAutoHyphens/>
      <w:spacing w:after="60"/>
      <w:ind w:left="576" w:hanging="576"/>
      <w:jc w:val="both"/>
    </w:pPr>
    <w:rPr>
      <w:sz w:val="24"/>
      <w:szCs w:val="24"/>
      <w:lang w:eastAsia="ar-SA"/>
    </w:rPr>
  </w:style>
  <w:style w:type="paragraph" w:customStyle="1" w:styleId="2-11">
    <w:name w:val="содержание2-11"/>
    <w:basedOn w:val="a0"/>
    <w:qFormat/>
    <w:rsid w:val="0044788B"/>
    <w:pPr>
      <w:suppressAutoHyphens/>
      <w:spacing w:after="60"/>
      <w:jc w:val="both"/>
    </w:pPr>
    <w:rPr>
      <w:sz w:val="24"/>
      <w:szCs w:val="24"/>
      <w:lang w:eastAsia="ar-SA"/>
    </w:rPr>
  </w:style>
  <w:style w:type="paragraph" w:customStyle="1" w:styleId="2d">
    <w:name w:val="Без интервала2"/>
    <w:qFormat/>
    <w:rsid w:val="0044788B"/>
    <w:pPr>
      <w:spacing w:after="0" w:line="240" w:lineRule="auto"/>
      <w:jc w:val="both"/>
    </w:pPr>
    <w:rPr>
      <w:rFonts w:ascii="Times New Roman" w:eastAsia="Times New Roman" w:hAnsi="Times New Roman" w:cs="Times New Roman"/>
      <w:sz w:val="24"/>
      <w:szCs w:val="24"/>
      <w:lang w:eastAsia="ru-RU"/>
    </w:rPr>
  </w:style>
  <w:style w:type="paragraph" w:customStyle="1" w:styleId="2e">
    <w:name w:val="Стиль_таб2"/>
    <w:basedOn w:val="a0"/>
    <w:semiHidden/>
    <w:qFormat/>
    <w:rsid w:val="0044788B"/>
    <w:pPr>
      <w:widowControl w:val="0"/>
      <w:spacing w:before="120" w:after="120"/>
      <w:jc w:val="both"/>
    </w:pPr>
    <w:rPr>
      <w:sz w:val="24"/>
    </w:rPr>
  </w:style>
  <w:style w:type="character" w:customStyle="1" w:styleId="afff5">
    <w:name w:val="Раздел ТД Знак"/>
    <w:link w:val="a"/>
    <w:locked/>
    <w:rsid w:val="0044788B"/>
    <w:rPr>
      <w:rFonts w:ascii="Times New Roman" w:eastAsia="Calibri" w:hAnsi="Times New Roman" w:cs="Times New Roman"/>
      <w:b/>
      <w:sz w:val="24"/>
      <w:szCs w:val="24"/>
    </w:rPr>
  </w:style>
  <w:style w:type="paragraph" w:customStyle="1" w:styleId="a">
    <w:name w:val="Раздел ТД"/>
    <w:basedOn w:val="a0"/>
    <w:link w:val="afff5"/>
    <w:qFormat/>
    <w:rsid w:val="0044788B"/>
    <w:pPr>
      <w:numPr>
        <w:numId w:val="5"/>
      </w:numPr>
      <w:autoSpaceDE w:val="0"/>
      <w:autoSpaceDN w:val="0"/>
      <w:adjustRightInd w:val="0"/>
      <w:spacing w:before="240" w:line="360" w:lineRule="auto"/>
      <w:jc w:val="center"/>
    </w:pPr>
    <w:rPr>
      <w:rFonts w:eastAsia="Calibri"/>
      <w:b/>
      <w:sz w:val="24"/>
      <w:szCs w:val="24"/>
      <w:lang w:eastAsia="en-US"/>
    </w:rPr>
  </w:style>
  <w:style w:type="paragraph" w:customStyle="1" w:styleId="CharChar1CharChar1CharChar">
    <w:name w:val="Char Char Знак Знак1 Char Char1 Знак Знак Char Char"/>
    <w:basedOn w:val="a0"/>
    <w:qFormat/>
    <w:rsid w:val="0044788B"/>
    <w:pPr>
      <w:spacing w:before="100" w:beforeAutospacing="1" w:after="100" w:afterAutospacing="1"/>
    </w:pPr>
    <w:rPr>
      <w:rFonts w:ascii="Tahoma" w:hAnsi="Tahoma" w:cs="Tahoma"/>
      <w:lang w:val="en-US" w:eastAsia="en-US"/>
    </w:rPr>
  </w:style>
  <w:style w:type="paragraph" w:customStyle="1" w:styleId="71">
    <w:name w:val="Основной текст7"/>
    <w:basedOn w:val="a0"/>
    <w:uiPriority w:val="99"/>
    <w:qFormat/>
    <w:rsid w:val="0044788B"/>
    <w:pPr>
      <w:shd w:val="clear" w:color="auto" w:fill="FFFFFF"/>
      <w:spacing w:before="6660" w:line="254" w:lineRule="exact"/>
      <w:jc w:val="center"/>
    </w:pPr>
    <w:rPr>
      <w:noProof/>
      <w:sz w:val="21"/>
      <w:szCs w:val="21"/>
    </w:rPr>
  </w:style>
  <w:style w:type="character" w:customStyle="1" w:styleId="710">
    <w:name w:val="Заголовок 7 Знак1"/>
    <w:semiHidden/>
    <w:rsid w:val="0044788B"/>
    <w:rPr>
      <w:rFonts w:ascii="Calibri Light" w:eastAsia="Times New Roman" w:hAnsi="Calibri Light" w:cs="Times New Roman" w:hint="default"/>
      <w:i/>
      <w:iCs/>
      <w:color w:val="1F4D78"/>
      <w:sz w:val="22"/>
      <w:szCs w:val="22"/>
    </w:rPr>
  </w:style>
  <w:style w:type="character" w:customStyle="1" w:styleId="810">
    <w:name w:val="Заголовок 8 Знак1"/>
    <w:basedOn w:val="a1"/>
    <w:semiHidden/>
    <w:rsid w:val="0044788B"/>
    <w:rPr>
      <w:rFonts w:asciiTheme="majorHAnsi" w:eastAsiaTheme="majorEastAsia" w:hAnsiTheme="majorHAnsi" w:cstheme="majorBidi"/>
      <w:color w:val="404040" w:themeColor="text1" w:themeTint="BF"/>
    </w:rPr>
  </w:style>
  <w:style w:type="character" w:customStyle="1" w:styleId="91">
    <w:name w:val="Заголовок 9 Знак1"/>
    <w:basedOn w:val="a1"/>
    <w:uiPriority w:val="9"/>
    <w:semiHidden/>
    <w:rsid w:val="0044788B"/>
    <w:rPr>
      <w:rFonts w:asciiTheme="majorHAnsi" w:eastAsiaTheme="majorEastAsia" w:hAnsiTheme="majorHAnsi" w:cstheme="majorBidi"/>
      <w:i/>
      <w:iCs/>
      <w:color w:val="404040" w:themeColor="text1" w:themeTint="BF"/>
    </w:rPr>
  </w:style>
  <w:style w:type="character" w:customStyle="1" w:styleId="1f4">
    <w:name w:val="Основной текст с отступом Знак1"/>
    <w:basedOn w:val="a1"/>
    <w:semiHidden/>
    <w:rsid w:val="0044788B"/>
  </w:style>
  <w:style w:type="character" w:customStyle="1" w:styleId="312">
    <w:name w:val="Основной текст с отступом 3 Знак1"/>
    <w:basedOn w:val="a1"/>
    <w:semiHidden/>
    <w:locked/>
    <w:rsid w:val="0044788B"/>
    <w:rPr>
      <w:rFonts w:ascii="Times New Roman" w:hAnsi="Times New Roman" w:cs="Times New Roman" w:hint="default"/>
      <w:sz w:val="16"/>
      <w:szCs w:val="16"/>
    </w:rPr>
  </w:style>
  <w:style w:type="character" w:customStyle="1" w:styleId="1f5">
    <w:name w:val="Нижний колонтитул Знак1"/>
    <w:basedOn w:val="a1"/>
    <w:uiPriority w:val="99"/>
    <w:semiHidden/>
    <w:rsid w:val="0044788B"/>
  </w:style>
  <w:style w:type="paragraph" w:styleId="36">
    <w:name w:val="Body Text 3"/>
    <w:basedOn w:val="a0"/>
    <w:link w:val="35"/>
    <w:semiHidden/>
    <w:unhideWhenUsed/>
    <w:rsid w:val="0044788B"/>
    <w:pPr>
      <w:spacing w:after="120"/>
    </w:pPr>
    <w:rPr>
      <w:rFonts w:asciiTheme="minorHAnsi" w:eastAsiaTheme="minorHAnsi" w:hAnsiTheme="minorHAnsi" w:cstheme="minorBidi"/>
      <w:sz w:val="16"/>
      <w:szCs w:val="16"/>
      <w:lang w:eastAsia="en-US"/>
    </w:rPr>
  </w:style>
  <w:style w:type="character" w:customStyle="1" w:styleId="313">
    <w:name w:val="Основной текст 3 Знак1"/>
    <w:basedOn w:val="a1"/>
    <w:semiHidden/>
    <w:rsid w:val="0044788B"/>
    <w:rPr>
      <w:rFonts w:ascii="Times New Roman" w:eastAsia="Times New Roman" w:hAnsi="Times New Roman" w:cs="Times New Roman"/>
      <w:sz w:val="16"/>
      <w:szCs w:val="16"/>
      <w:lang w:eastAsia="ru-RU"/>
    </w:rPr>
  </w:style>
  <w:style w:type="character" w:customStyle="1" w:styleId="212">
    <w:name w:val="Основной текст 2 Знак1"/>
    <w:basedOn w:val="a1"/>
    <w:semiHidden/>
    <w:rsid w:val="0044788B"/>
  </w:style>
  <w:style w:type="character" w:customStyle="1" w:styleId="1f6">
    <w:name w:val="Текст выноски Знак1"/>
    <w:basedOn w:val="a1"/>
    <w:uiPriority w:val="99"/>
    <w:semiHidden/>
    <w:rsid w:val="0044788B"/>
    <w:rPr>
      <w:rFonts w:ascii="Tahoma" w:eastAsia="Times New Roman" w:hAnsi="Tahoma" w:cs="Tahoma"/>
      <w:sz w:val="16"/>
      <w:szCs w:val="16"/>
    </w:rPr>
  </w:style>
  <w:style w:type="character" w:customStyle="1" w:styleId="1f7">
    <w:name w:val="Верхний колонтитул Знак1"/>
    <w:basedOn w:val="a1"/>
    <w:uiPriority w:val="99"/>
    <w:semiHidden/>
    <w:rsid w:val="0044788B"/>
  </w:style>
  <w:style w:type="character" w:customStyle="1" w:styleId="wrc01">
    <w:name w:val="wrc01"/>
    <w:rsid w:val="0044788B"/>
    <w:rPr>
      <w:vanish/>
      <w:webHidden w:val="0"/>
      <w:specVanish w:val="0"/>
    </w:rPr>
  </w:style>
  <w:style w:type="paragraph" w:styleId="affb">
    <w:name w:val="Plain Text"/>
    <w:basedOn w:val="a0"/>
    <w:link w:val="affa"/>
    <w:uiPriority w:val="99"/>
    <w:semiHidden/>
    <w:unhideWhenUsed/>
    <w:rsid w:val="0044788B"/>
    <w:rPr>
      <w:rFonts w:ascii="Courier New" w:eastAsiaTheme="minorHAnsi" w:hAnsi="Courier New" w:cs="Courier New"/>
      <w:sz w:val="22"/>
      <w:szCs w:val="22"/>
      <w:lang w:eastAsia="en-US"/>
    </w:rPr>
  </w:style>
  <w:style w:type="character" w:customStyle="1" w:styleId="1f8">
    <w:name w:val="Текст Знак1"/>
    <w:basedOn w:val="a1"/>
    <w:uiPriority w:val="99"/>
    <w:semiHidden/>
    <w:rsid w:val="0044788B"/>
    <w:rPr>
      <w:rFonts w:ascii="Consolas" w:eastAsia="Times New Roman" w:hAnsi="Consolas" w:cs="Times New Roman"/>
      <w:sz w:val="21"/>
      <w:szCs w:val="21"/>
      <w:lang w:eastAsia="ru-RU"/>
    </w:rPr>
  </w:style>
  <w:style w:type="character" w:customStyle="1" w:styleId="1f9">
    <w:name w:val="Тема примечания Знак1"/>
    <w:basedOn w:val="1b"/>
    <w:semiHidden/>
    <w:rsid w:val="0044788B"/>
    <w:rPr>
      <w:b/>
      <w:bCs/>
      <w:sz w:val="20"/>
      <w:szCs w:val="20"/>
    </w:rPr>
  </w:style>
  <w:style w:type="character" w:customStyle="1" w:styleId="1fa">
    <w:name w:val="Текст сноски Знак1"/>
    <w:basedOn w:val="a1"/>
    <w:semiHidden/>
    <w:rsid w:val="0044788B"/>
    <w:rPr>
      <w:sz w:val="20"/>
      <w:szCs w:val="20"/>
    </w:rPr>
  </w:style>
  <w:style w:type="character" w:customStyle="1" w:styleId="grame">
    <w:name w:val="grame"/>
    <w:rsid w:val="0044788B"/>
  </w:style>
  <w:style w:type="character" w:customStyle="1" w:styleId="1fb">
    <w:name w:val="Основной текст Знак1"/>
    <w:aliases w:val="Основной текст Знак Знак Знак1"/>
    <w:semiHidden/>
    <w:rsid w:val="0044788B"/>
    <w:rPr>
      <w:sz w:val="22"/>
      <w:szCs w:val="22"/>
    </w:rPr>
  </w:style>
  <w:style w:type="character" w:customStyle="1" w:styleId="afff6">
    <w:name w:val="Гипертекстовая ссылка"/>
    <w:uiPriority w:val="99"/>
    <w:rsid w:val="0044788B"/>
    <w:rPr>
      <w:b/>
      <w:bCs/>
      <w:color w:val="008000"/>
    </w:rPr>
  </w:style>
  <w:style w:type="character" w:customStyle="1" w:styleId="afff7">
    <w:name w:val="Цветовое выделение"/>
    <w:rsid w:val="0044788B"/>
    <w:rPr>
      <w:b/>
      <w:bCs/>
      <w:color w:val="26282F"/>
    </w:rPr>
  </w:style>
  <w:style w:type="character" w:customStyle="1" w:styleId="blk">
    <w:name w:val="blk"/>
    <w:rsid w:val="0044788B"/>
    <w:rPr>
      <w:rFonts w:ascii="Times New Roman" w:hAnsi="Times New Roman" w:cs="Times New Roman" w:hint="default"/>
    </w:rPr>
  </w:style>
  <w:style w:type="character" w:customStyle="1" w:styleId="u">
    <w:name w:val="u"/>
    <w:rsid w:val="0044788B"/>
    <w:rPr>
      <w:rFonts w:ascii="Times New Roman" w:hAnsi="Times New Roman" w:cs="Times New Roman" w:hint="default"/>
    </w:rPr>
  </w:style>
  <w:style w:type="character" w:customStyle="1" w:styleId="FontStyle12">
    <w:name w:val="Font Style12"/>
    <w:uiPriority w:val="99"/>
    <w:rsid w:val="0044788B"/>
    <w:rPr>
      <w:rFonts w:ascii="Times New Roman" w:hAnsi="Times New Roman" w:cs="Times New Roman" w:hint="default"/>
      <w:sz w:val="22"/>
      <w:szCs w:val="22"/>
    </w:rPr>
  </w:style>
  <w:style w:type="character" w:customStyle="1" w:styleId="2f">
    <w:name w:val="Основной шрифт абзаца2"/>
    <w:rsid w:val="0044788B"/>
  </w:style>
  <w:style w:type="character" w:customStyle="1" w:styleId="content">
    <w:name w:val="content"/>
    <w:rsid w:val="0044788B"/>
  </w:style>
  <w:style w:type="character" w:customStyle="1" w:styleId="messagein">
    <w:name w:val="messagein"/>
    <w:rsid w:val="0044788B"/>
  </w:style>
  <w:style w:type="character" w:customStyle="1" w:styleId="afff8">
    <w:name w:val="комментарий"/>
    <w:uiPriority w:val="99"/>
    <w:rsid w:val="0044788B"/>
    <w:rPr>
      <w:b/>
      <w:bCs w:val="0"/>
      <w:i/>
      <w:iCs w:val="0"/>
      <w:shd w:val="clear" w:color="auto" w:fill="FFFF99"/>
    </w:rPr>
  </w:style>
  <w:style w:type="character" w:customStyle="1" w:styleId="apple-style-span">
    <w:name w:val="apple-style-span"/>
    <w:rsid w:val="0044788B"/>
  </w:style>
  <w:style w:type="character" w:customStyle="1" w:styleId="1fc">
    <w:name w:val="Основной шрифт абзаца1"/>
    <w:rsid w:val="0044788B"/>
  </w:style>
  <w:style w:type="paragraph" w:styleId="afff9">
    <w:name w:val="Subtitle"/>
    <w:basedOn w:val="a0"/>
    <w:next w:val="a0"/>
    <w:link w:val="afffa"/>
    <w:qFormat/>
    <w:rsid w:val="0044788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fffa">
    <w:name w:val="Подзаголовок Знак"/>
    <w:basedOn w:val="a1"/>
    <w:link w:val="afff9"/>
    <w:rsid w:val="0044788B"/>
    <w:rPr>
      <w:rFonts w:asciiTheme="majorHAnsi" w:eastAsiaTheme="majorEastAsia" w:hAnsiTheme="majorHAnsi" w:cstheme="majorBidi"/>
      <w:i/>
      <w:iCs/>
      <w:color w:val="5B9BD5" w:themeColor="accent1"/>
      <w:spacing w:val="15"/>
      <w:sz w:val="24"/>
      <w:szCs w:val="24"/>
      <w:lang w:eastAsia="ru-RU"/>
    </w:rPr>
  </w:style>
  <w:style w:type="character" w:customStyle="1" w:styleId="st">
    <w:name w:val="st"/>
    <w:rsid w:val="0044788B"/>
  </w:style>
  <w:style w:type="character" w:customStyle="1" w:styleId="afffb">
    <w:name w:val="Символы концевой сноски"/>
    <w:rsid w:val="0044788B"/>
    <w:rPr>
      <w:vertAlign w:val="superscript"/>
    </w:rPr>
  </w:style>
  <w:style w:type="character" w:customStyle="1" w:styleId="iceouttxt4">
    <w:name w:val="iceouttxt4"/>
    <w:rsid w:val="0044788B"/>
  </w:style>
  <w:style w:type="character" w:customStyle="1" w:styleId="iceouttxt1">
    <w:name w:val="iceouttxt1"/>
    <w:rsid w:val="0044788B"/>
    <w:rPr>
      <w:rFonts w:ascii="Arial" w:hAnsi="Arial" w:cs="Arial" w:hint="default"/>
      <w:color w:val="666666"/>
      <w:sz w:val="17"/>
      <w:szCs w:val="17"/>
    </w:rPr>
  </w:style>
  <w:style w:type="paragraph" w:customStyle="1" w:styleId="afffc">
    <w:name w:val="Содержимое врезки"/>
    <w:basedOn w:val="a0"/>
    <w:qFormat/>
    <w:rsid w:val="0044788B"/>
    <w:pPr>
      <w:suppressAutoHyphens/>
    </w:pPr>
    <w:rPr>
      <w:rFonts w:ascii="Garamond" w:hAnsi="Garamond"/>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40453">
      <w:bodyDiv w:val="1"/>
      <w:marLeft w:val="0"/>
      <w:marRight w:val="0"/>
      <w:marTop w:val="0"/>
      <w:marBottom w:val="0"/>
      <w:divBdr>
        <w:top w:val="none" w:sz="0" w:space="0" w:color="auto"/>
        <w:left w:val="none" w:sz="0" w:space="0" w:color="auto"/>
        <w:bottom w:val="none" w:sz="0" w:space="0" w:color="auto"/>
        <w:right w:val="none" w:sz="0" w:space="0" w:color="auto"/>
      </w:divBdr>
    </w:div>
    <w:div w:id="201406800">
      <w:bodyDiv w:val="1"/>
      <w:marLeft w:val="0"/>
      <w:marRight w:val="0"/>
      <w:marTop w:val="0"/>
      <w:marBottom w:val="0"/>
      <w:divBdr>
        <w:top w:val="none" w:sz="0" w:space="0" w:color="auto"/>
        <w:left w:val="none" w:sz="0" w:space="0" w:color="auto"/>
        <w:bottom w:val="none" w:sz="0" w:space="0" w:color="auto"/>
        <w:right w:val="none" w:sz="0" w:space="0" w:color="auto"/>
      </w:divBdr>
    </w:div>
    <w:div w:id="242489774">
      <w:bodyDiv w:val="1"/>
      <w:marLeft w:val="0"/>
      <w:marRight w:val="0"/>
      <w:marTop w:val="0"/>
      <w:marBottom w:val="0"/>
      <w:divBdr>
        <w:top w:val="none" w:sz="0" w:space="0" w:color="auto"/>
        <w:left w:val="none" w:sz="0" w:space="0" w:color="auto"/>
        <w:bottom w:val="none" w:sz="0" w:space="0" w:color="auto"/>
        <w:right w:val="none" w:sz="0" w:space="0" w:color="auto"/>
      </w:divBdr>
    </w:div>
    <w:div w:id="248776099">
      <w:bodyDiv w:val="1"/>
      <w:marLeft w:val="0"/>
      <w:marRight w:val="0"/>
      <w:marTop w:val="0"/>
      <w:marBottom w:val="0"/>
      <w:divBdr>
        <w:top w:val="none" w:sz="0" w:space="0" w:color="auto"/>
        <w:left w:val="none" w:sz="0" w:space="0" w:color="auto"/>
        <w:bottom w:val="none" w:sz="0" w:space="0" w:color="auto"/>
        <w:right w:val="none" w:sz="0" w:space="0" w:color="auto"/>
      </w:divBdr>
    </w:div>
    <w:div w:id="248857723">
      <w:bodyDiv w:val="1"/>
      <w:marLeft w:val="0"/>
      <w:marRight w:val="0"/>
      <w:marTop w:val="0"/>
      <w:marBottom w:val="0"/>
      <w:divBdr>
        <w:top w:val="none" w:sz="0" w:space="0" w:color="auto"/>
        <w:left w:val="none" w:sz="0" w:space="0" w:color="auto"/>
        <w:bottom w:val="none" w:sz="0" w:space="0" w:color="auto"/>
        <w:right w:val="none" w:sz="0" w:space="0" w:color="auto"/>
      </w:divBdr>
    </w:div>
    <w:div w:id="299697855">
      <w:bodyDiv w:val="1"/>
      <w:marLeft w:val="0"/>
      <w:marRight w:val="0"/>
      <w:marTop w:val="0"/>
      <w:marBottom w:val="0"/>
      <w:divBdr>
        <w:top w:val="none" w:sz="0" w:space="0" w:color="auto"/>
        <w:left w:val="none" w:sz="0" w:space="0" w:color="auto"/>
        <w:bottom w:val="none" w:sz="0" w:space="0" w:color="auto"/>
        <w:right w:val="none" w:sz="0" w:space="0" w:color="auto"/>
      </w:divBdr>
    </w:div>
    <w:div w:id="305625698">
      <w:bodyDiv w:val="1"/>
      <w:marLeft w:val="0"/>
      <w:marRight w:val="0"/>
      <w:marTop w:val="0"/>
      <w:marBottom w:val="0"/>
      <w:divBdr>
        <w:top w:val="none" w:sz="0" w:space="0" w:color="auto"/>
        <w:left w:val="none" w:sz="0" w:space="0" w:color="auto"/>
        <w:bottom w:val="none" w:sz="0" w:space="0" w:color="auto"/>
        <w:right w:val="none" w:sz="0" w:space="0" w:color="auto"/>
      </w:divBdr>
    </w:div>
    <w:div w:id="317653541">
      <w:bodyDiv w:val="1"/>
      <w:marLeft w:val="0"/>
      <w:marRight w:val="0"/>
      <w:marTop w:val="0"/>
      <w:marBottom w:val="0"/>
      <w:divBdr>
        <w:top w:val="none" w:sz="0" w:space="0" w:color="auto"/>
        <w:left w:val="none" w:sz="0" w:space="0" w:color="auto"/>
        <w:bottom w:val="none" w:sz="0" w:space="0" w:color="auto"/>
        <w:right w:val="none" w:sz="0" w:space="0" w:color="auto"/>
      </w:divBdr>
    </w:div>
    <w:div w:id="382607931">
      <w:bodyDiv w:val="1"/>
      <w:marLeft w:val="0"/>
      <w:marRight w:val="0"/>
      <w:marTop w:val="0"/>
      <w:marBottom w:val="0"/>
      <w:divBdr>
        <w:top w:val="none" w:sz="0" w:space="0" w:color="auto"/>
        <w:left w:val="none" w:sz="0" w:space="0" w:color="auto"/>
        <w:bottom w:val="none" w:sz="0" w:space="0" w:color="auto"/>
        <w:right w:val="none" w:sz="0" w:space="0" w:color="auto"/>
      </w:divBdr>
    </w:div>
    <w:div w:id="432212477">
      <w:bodyDiv w:val="1"/>
      <w:marLeft w:val="0"/>
      <w:marRight w:val="0"/>
      <w:marTop w:val="0"/>
      <w:marBottom w:val="0"/>
      <w:divBdr>
        <w:top w:val="none" w:sz="0" w:space="0" w:color="auto"/>
        <w:left w:val="none" w:sz="0" w:space="0" w:color="auto"/>
        <w:bottom w:val="none" w:sz="0" w:space="0" w:color="auto"/>
        <w:right w:val="none" w:sz="0" w:space="0" w:color="auto"/>
      </w:divBdr>
    </w:div>
    <w:div w:id="435756078">
      <w:bodyDiv w:val="1"/>
      <w:marLeft w:val="0"/>
      <w:marRight w:val="0"/>
      <w:marTop w:val="0"/>
      <w:marBottom w:val="0"/>
      <w:divBdr>
        <w:top w:val="none" w:sz="0" w:space="0" w:color="auto"/>
        <w:left w:val="none" w:sz="0" w:space="0" w:color="auto"/>
        <w:bottom w:val="none" w:sz="0" w:space="0" w:color="auto"/>
        <w:right w:val="none" w:sz="0" w:space="0" w:color="auto"/>
      </w:divBdr>
    </w:div>
    <w:div w:id="461851841">
      <w:bodyDiv w:val="1"/>
      <w:marLeft w:val="0"/>
      <w:marRight w:val="0"/>
      <w:marTop w:val="0"/>
      <w:marBottom w:val="0"/>
      <w:divBdr>
        <w:top w:val="none" w:sz="0" w:space="0" w:color="auto"/>
        <w:left w:val="none" w:sz="0" w:space="0" w:color="auto"/>
        <w:bottom w:val="none" w:sz="0" w:space="0" w:color="auto"/>
        <w:right w:val="none" w:sz="0" w:space="0" w:color="auto"/>
      </w:divBdr>
    </w:div>
    <w:div w:id="471752789">
      <w:bodyDiv w:val="1"/>
      <w:marLeft w:val="0"/>
      <w:marRight w:val="0"/>
      <w:marTop w:val="0"/>
      <w:marBottom w:val="0"/>
      <w:divBdr>
        <w:top w:val="none" w:sz="0" w:space="0" w:color="auto"/>
        <w:left w:val="none" w:sz="0" w:space="0" w:color="auto"/>
        <w:bottom w:val="none" w:sz="0" w:space="0" w:color="auto"/>
        <w:right w:val="none" w:sz="0" w:space="0" w:color="auto"/>
      </w:divBdr>
    </w:div>
    <w:div w:id="500244180">
      <w:bodyDiv w:val="1"/>
      <w:marLeft w:val="0"/>
      <w:marRight w:val="0"/>
      <w:marTop w:val="0"/>
      <w:marBottom w:val="0"/>
      <w:divBdr>
        <w:top w:val="none" w:sz="0" w:space="0" w:color="auto"/>
        <w:left w:val="none" w:sz="0" w:space="0" w:color="auto"/>
        <w:bottom w:val="none" w:sz="0" w:space="0" w:color="auto"/>
        <w:right w:val="none" w:sz="0" w:space="0" w:color="auto"/>
      </w:divBdr>
    </w:div>
    <w:div w:id="567151317">
      <w:bodyDiv w:val="1"/>
      <w:marLeft w:val="0"/>
      <w:marRight w:val="0"/>
      <w:marTop w:val="0"/>
      <w:marBottom w:val="0"/>
      <w:divBdr>
        <w:top w:val="none" w:sz="0" w:space="0" w:color="auto"/>
        <w:left w:val="none" w:sz="0" w:space="0" w:color="auto"/>
        <w:bottom w:val="none" w:sz="0" w:space="0" w:color="auto"/>
        <w:right w:val="none" w:sz="0" w:space="0" w:color="auto"/>
      </w:divBdr>
    </w:div>
    <w:div w:id="619265566">
      <w:bodyDiv w:val="1"/>
      <w:marLeft w:val="0"/>
      <w:marRight w:val="0"/>
      <w:marTop w:val="0"/>
      <w:marBottom w:val="0"/>
      <w:divBdr>
        <w:top w:val="none" w:sz="0" w:space="0" w:color="auto"/>
        <w:left w:val="none" w:sz="0" w:space="0" w:color="auto"/>
        <w:bottom w:val="none" w:sz="0" w:space="0" w:color="auto"/>
        <w:right w:val="none" w:sz="0" w:space="0" w:color="auto"/>
      </w:divBdr>
    </w:div>
    <w:div w:id="626273904">
      <w:bodyDiv w:val="1"/>
      <w:marLeft w:val="0"/>
      <w:marRight w:val="0"/>
      <w:marTop w:val="0"/>
      <w:marBottom w:val="0"/>
      <w:divBdr>
        <w:top w:val="none" w:sz="0" w:space="0" w:color="auto"/>
        <w:left w:val="none" w:sz="0" w:space="0" w:color="auto"/>
        <w:bottom w:val="none" w:sz="0" w:space="0" w:color="auto"/>
        <w:right w:val="none" w:sz="0" w:space="0" w:color="auto"/>
      </w:divBdr>
    </w:div>
    <w:div w:id="676080186">
      <w:bodyDiv w:val="1"/>
      <w:marLeft w:val="0"/>
      <w:marRight w:val="0"/>
      <w:marTop w:val="0"/>
      <w:marBottom w:val="0"/>
      <w:divBdr>
        <w:top w:val="none" w:sz="0" w:space="0" w:color="auto"/>
        <w:left w:val="none" w:sz="0" w:space="0" w:color="auto"/>
        <w:bottom w:val="none" w:sz="0" w:space="0" w:color="auto"/>
        <w:right w:val="none" w:sz="0" w:space="0" w:color="auto"/>
      </w:divBdr>
    </w:div>
    <w:div w:id="684720418">
      <w:bodyDiv w:val="1"/>
      <w:marLeft w:val="0"/>
      <w:marRight w:val="0"/>
      <w:marTop w:val="0"/>
      <w:marBottom w:val="0"/>
      <w:divBdr>
        <w:top w:val="none" w:sz="0" w:space="0" w:color="auto"/>
        <w:left w:val="none" w:sz="0" w:space="0" w:color="auto"/>
        <w:bottom w:val="none" w:sz="0" w:space="0" w:color="auto"/>
        <w:right w:val="none" w:sz="0" w:space="0" w:color="auto"/>
      </w:divBdr>
    </w:div>
    <w:div w:id="686951864">
      <w:bodyDiv w:val="1"/>
      <w:marLeft w:val="0"/>
      <w:marRight w:val="0"/>
      <w:marTop w:val="0"/>
      <w:marBottom w:val="0"/>
      <w:divBdr>
        <w:top w:val="none" w:sz="0" w:space="0" w:color="auto"/>
        <w:left w:val="none" w:sz="0" w:space="0" w:color="auto"/>
        <w:bottom w:val="none" w:sz="0" w:space="0" w:color="auto"/>
        <w:right w:val="none" w:sz="0" w:space="0" w:color="auto"/>
      </w:divBdr>
    </w:div>
    <w:div w:id="700133660">
      <w:bodyDiv w:val="1"/>
      <w:marLeft w:val="0"/>
      <w:marRight w:val="0"/>
      <w:marTop w:val="0"/>
      <w:marBottom w:val="0"/>
      <w:divBdr>
        <w:top w:val="none" w:sz="0" w:space="0" w:color="auto"/>
        <w:left w:val="none" w:sz="0" w:space="0" w:color="auto"/>
        <w:bottom w:val="none" w:sz="0" w:space="0" w:color="auto"/>
        <w:right w:val="none" w:sz="0" w:space="0" w:color="auto"/>
      </w:divBdr>
      <w:divsChild>
        <w:div w:id="1184515756">
          <w:marLeft w:val="0"/>
          <w:marRight w:val="0"/>
          <w:marTop w:val="0"/>
          <w:marBottom w:val="600"/>
          <w:divBdr>
            <w:top w:val="none" w:sz="0" w:space="0" w:color="auto"/>
            <w:left w:val="none" w:sz="0" w:space="0" w:color="auto"/>
            <w:bottom w:val="none" w:sz="0" w:space="0" w:color="auto"/>
            <w:right w:val="none" w:sz="0" w:space="0" w:color="auto"/>
          </w:divBdr>
        </w:div>
        <w:div w:id="361059555">
          <w:marLeft w:val="0"/>
          <w:marRight w:val="0"/>
          <w:marTop w:val="0"/>
          <w:marBottom w:val="0"/>
          <w:divBdr>
            <w:top w:val="none" w:sz="0" w:space="0" w:color="auto"/>
            <w:left w:val="none" w:sz="0" w:space="0" w:color="auto"/>
            <w:bottom w:val="none" w:sz="0" w:space="0" w:color="auto"/>
            <w:right w:val="none" w:sz="0" w:space="0" w:color="auto"/>
          </w:divBdr>
          <w:divsChild>
            <w:div w:id="15286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897497">
      <w:bodyDiv w:val="1"/>
      <w:marLeft w:val="0"/>
      <w:marRight w:val="0"/>
      <w:marTop w:val="0"/>
      <w:marBottom w:val="0"/>
      <w:divBdr>
        <w:top w:val="none" w:sz="0" w:space="0" w:color="auto"/>
        <w:left w:val="none" w:sz="0" w:space="0" w:color="auto"/>
        <w:bottom w:val="none" w:sz="0" w:space="0" w:color="auto"/>
        <w:right w:val="none" w:sz="0" w:space="0" w:color="auto"/>
      </w:divBdr>
    </w:div>
    <w:div w:id="773129446">
      <w:bodyDiv w:val="1"/>
      <w:marLeft w:val="0"/>
      <w:marRight w:val="0"/>
      <w:marTop w:val="0"/>
      <w:marBottom w:val="0"/>
      <w:divBdr>
        <w:top w:val="none" w:sz="0" w:space="0" w:color="auto"/>
        <w:left w:val="none" w:sz="0" w:space="0" w:color="auto"/>
        <w:bottom w:val="none" w:sz="0" w:space="0" w:color="auto"/>
        <w:right w:val="none" w:sz="0" w:space="0" w:color="auto"/>
      </w:divBdr>
    </w:div>
    <w:div w:id="818498421">
      <w:bodyDiv w:val="1"/>
      <w:marLeft w:val="0"/>
      <w:marRight w:val="0"/>
      <w:marTop w:val="0"/>
      <w:marBottom w:val="0"/>
      <w:divBdr>
        <w:top w:val="none" w:sz="0" w:space="0" w:color="auto"/>
        <w:left w:val="none" w:sz="0" w:space="0" w:color="auto"/>
        <w:bottom w:val="none" w:sz="0" w:space="0" w:color="auto"/>
        <w:right w:val="none" w:sz="0" w:space="0" w:color="auto"/>
      </w:divBdr>
    </w:div>
    <w:div w:id="833764737">
      <w:bodyDiv w:val="1"/>
      <w:marLeft w:val="0"/>
      <w:marRight w:val="0"/>
      <w:marTop w:val="0"/>
      <w:marBottom w:val="0"/>
      <w:divBdr>
        <w:top w:val="none" w:sz="0" w:space="0" w:color="auto"/>
        <w:left w:val="none" w:sz="0" w:space="0" w:color="auto"/>
        <w:bottom w:val="none" w:sz="0" w:space="0" w:color="auto"/>
        <w:right w:val="none" w:sz="0" w:space="0" w:color="auto"/>
      </w:divBdr>
    </w:div>
    <w:div w:id="909733401">
      <w:bodyDiv w:val="1"/>
      <w:marLeft w:val="0"/>
      <w:marRight w:val="0"/>
      <w:marTop w:val="0"/>
      <w:marBottom w:val="0"/>
      <w:divBdr>
        <w:top w:val="none" w:sz="0" w:space="0" w:color="auto"/>
        <w:left w:val="none" w:sz="0" w:space="0" w:color="auto"/>
        <w:bottom w:val="none" w:sz="0" w:space="0" w:color="auto"/>
        <w:right w:val="none" w:sz="0" w:space="0" w:color="auto"/>
      </w:divBdr>
    </w:div>
    <w:div w:id="916403060">
      <w:bodyDiv w:val="1"/>
      <w:marLeft w:val="0"/>
      <w:marRight w:val="0"/>
      <w:marTop w:val="0"/>
      <w:marBottom w:val="0"/>
      <w:divBdr>
        <w:top w:val="none" w:sz="0" w:space="0" w:color="auto"/>
        <w:left w:val="none" w:sz="0" w:space="0" w:color="auto"/>
        <w:bottom w:val="none" w:sz="0" w:space="0" w:color="auto"/>
        <w:right w:val="none" w:sz="0" w:space="0" w:color="auto"/>
      </w:divBdr>
    </w:div>
    <w:div w:id="926771823">
      <w:bodyDiv w:val="1"/>
      <w:marLeft w:val="0"/>
      <w:marRight w:val="0"/>
      <w:marTop w:val="0"/>
      <w:marBottom w:val="0"/>
      <w:divBdr>
        <w:top w:val="none" w:sz="0" w:space="0" w:color="auto"/>
        <w:left w:val="none" w:sz="0" w:space="0" w:color="auto"/>
        <w:bottom w:val="none" w:sz="0" w:space="0" w:color="auto"/>
        <w:right w:val="none" w:sz="0" w:space="0" w:color="auto"/>
      </w:divBdr>
    </w:div>
    <w:div w:id="931863426">
      <w:bodyDiv w:val="1"/>
      <w:marLeft w:val="0"/>
      <w:marRight w:val="0"/>
      <w:marTop w:val="0"/>
      <w:marBottom w:val="0"/>
      <w:divBdr>
        <w:top w:val="none" w:sz="0" w:space="0" w:color="auto"/>
        <w:left w:val="none" w:sz="0" w:space="0" w:color="auto"/>
        <w:bottom w:val="none" w:sz="0" w:space="0" w:color="auto"/>
        <w:right w:val="none" w:sz="0" w:space="0" w:color="auto"/>
      </w:divBdr>
    </w:div>
    <w:div w:id="944655159">
      <w:bodyDiv w:val="1"/>
      <w:marLeft w:val="0"/>
      <w:marRight w:val="0"/>
      <w:marTop w:val="0"/>
      <w:marBottom w:val="0"/>
      <w:divBdr>
        <w:top w:val="none" w:sz="0" w:space="0" w:color="auto"/>
        <w:left w:val="none" w:sz="0" w:space="0" w:color="auto"/>
        <w:bottom w:val="none" w:sz="0" w:space="0" w:color="auto"/>
        <w:right w:val="none" w:sz="0" w:space="0" w:color="auto"/>
      </w:divBdr>
    </w:div>
    <w:div w:id="1051230034">
      <w:bodyDiv w:val="1"/>
      <w:marLeft w:val="0"/>
      <w:marRight w:val="0"/>
      <w:marTop w:val="0"/>
      <w:marBottom w:val="0"/>
      <w:divBdr>
        <w:top w:val="none" w:sz="0" w:space="0" w:color="auto"/>
        <w:left w:val="none" w:sz="0" w:space="0" w:color="auto"/>
        <w:bottom w:val="none" w:sz="0" w:space="0" w:color="auto"/>
        <w:right w:val="none" w:sz="0" w:space="0" w:color="auto"/>
      </w:divBdr>
    </w:div>
    <w:div w:id="1124540148">
      <w:bodyDiv w:val="1"/>
      <w:marLeft w:val="0"/>
      <w:marRight w:val="0"/>
      <w:marTop w:val="0"/>
      <w:marBottom w:val="0"/>
      <w:divBdr>
        <w:top w:val="none" w:sz="0" w:space="0" w:color="auto"/>
        <w:left w:val="none" w:sz="0" w:space="0" w:color="auto"/>
        <w:bottom w:val="none" w:sz="0" w:space="0" w:color="auto"/>
        <w:right w:val="none" w:sz="0" w:space="0" w:color="auto"/>
      </w:divBdr>
    </w:div>
    <w:div w:id="1151405727">
      <w:bodyDiv w:val="1"/>
      <w:marLeft w:val="0"/>
      <w:marRight w:val="0"/>
      <w:marTop w:val="0"/>
      <w:marBottom w:val="0"/>
      <w:divBdr>
        <w:top w:val="none" w:sz="0" w:space="0" w:color="auto"/>
        <w:left w:val="none" w:sz="0" w:space="0" w:color="auto"/>
        <w:bottom w:val="none" w:sz="0" w:space="0" w:color="auto"/>
        <w:right w:val="none" w:sz="0" w:space="0" w:color="auto"/>
      </w:divBdr>
    </w:div>
    <w:div w:id="1151749213">
      <w:bodyDiv w:val="1"/>
      <w:marLeft w:val="0"/>
      <w:marRight w:val="0"/>
      <w:marTop w:val="0"/>
      <w:marBottom w:val="0"/>
      <w:divBdr>
        <w:top w:val="none" w:sz="0" w:space="0" w:color="auto"/>
        <w:left w:val="none" w:sz="0" w:space="0" w:color="auto"/>
        <w:bottom w:val="none" w:sz="0" w:space="0" w:color="auto"/>
        <w:right w:val="none" w:sz="0" w:space="0" w:color="auto"/>
      </w:divBdr>
    </w:div>
    <w:div w:id="1222248138">
      <w:bodyDiv w:val="1"/>
      <w:marLeft w:val="0"/>
      <w:marRight w:val="0"/>
      <w:marTop w:val="0"/>
      <w:marBottom w:val="0"/>
      <w:divBdr>
        <w:top w:val="none" w:sz="0" w:space="0" w:color="auto"/>
        <w:left w:val="none" w:sz="0" w:space="0" w:color="auto"/>
        <w:bottom w:val="none" w:sz="0" w:space="0" w:color="auto"/>
        <w:right w:val="none" w:sz="0" w:space="0" w:color="auto"/>
      </w:divBdr>
    </w:div>
    <w:div w:id="1285581194">
      <w:bodyDiv w:val="1"/>
      <w:marLeft w:val="0"/>
      <w:marRight w:val="0"/>
      <w:marTop w:val="0"/>
      <w:marBottom w:val="0"/>
      <w:divBdr>
        <w:top w:val="none" w:sz="0" w:space="0" w:color="auto"/>
        <w:left w:val="none" w:sz="0" w:space="0" w:color="auto"/>
        <w:bottom w:val="none" w:sz="0" w:space="0" w:color="auto"/>
        <w:right w:val="none" w:sz="0" w:space="0" w:color="auto"/>
      </w:divBdr>
    </w:div>
    <w:div w:id="1316881726">
      <w:bodyDiv w:val="1"/>
      <w:marLeft w:val="0"/>
      <w:marRight w:val="0"/>
      <w:marTop w:val="0"/>
      <w:marBottom w:val="0"/>
      <w:divBdr>
        <w:top w:val="none" w:sz="0" w:space="0" w:color="auto"/>
        <w:left w:val="none" w:sz="0" w:space="0" w:color="auto"/>
        <w:bottom w:val="none" w:sz="0" w:space="0" w:color="auto"/>
        <w:right w:val="none" w:sz="0" w:space="0" w:color="auto"/>
      </w:divBdr>
    </w:div>
    <w:div w:id="1416437732">
      <w:bodyDiv w:val="1"/>
      <w:marLeft w:val="0"/>
      <w:marRight w:val="0"/>
      <w:marTop w:val="0"/>
      <w:marBottom w:val="0"/>
      <w:divBdr>
        <w:top w:val="none" w:sz="0" w:space="0" w:color="auto"/>
        <w:left w:val="none" w:sz="0" w:space="0" w:color="auto"/>
        <w:bottom w:val="none" w:sz="0" w:space="0" w:color="auto"/>
        <w:right w:val="none" w:sz="0" w:space="0" w:color="auto"/>
      </w:divBdr>
    </w:div>
    <w:div w:id="1442842841">
      <w:bodyDiv w:val="1"/>
      <w:marLeft w:val="0"/>
      <w:marRight w:val="0"/>
      <w:marTop w:val="0"/>
      <w:marBottom w:val="0"/>
      <w:divBdr>
        <w:top w:val="none" w:sz="0" w:space="0" w:color="auto"/>
        <w:left w:val="none" w:sz="0" w:space="0" w:color="auto"/>
        <w:bottom w:val="none" w:sz="0" w:space="0" w:color="auto"/>
        <w:right w:val="none" w:sz="0" w:space="0" w:color="auto"/>
      </w:divBdr>
    </w:div>
    <w:div w:id="1480196379">
      <w:bodyDiv w:val="1"/>
      <w:marLeft w:val="0"/>
      <w:marRight w:val="0"/>
      <w:marTop w:val="0"/>
      <w:marBottom w:val="0"/>
      <w:divBdr>
        <w:top w:val="none" w:sz="0" w:space="0" w:color="auto"/>
        <w:left w:val="none" w:sz="0" w:space="0" w:color="auto"/>
        <w:bottom w:val="none" w:sz="0" w:space="0" w:color="auto"/>
        <w:right w:val="none" w:sz="0" w:space="0" w:color="auto"/>
      </w:divBdr>
    </w:div>
    <w:div w:id="1480461594">
      <w:bodyDiv w:val="1"/>
      <w:marLeft w:val="0"/>
      <w:marRight w:val="0"/>
      <w:marTop w:val="0"/>
      <w:marBottom w:val="0"/>
      <w:divBdr>
        <w:top w:val="none" w:sz="0" w:space="0" w:color="auto"/>
        <w:left w:val="none" w:sz="0" w:space="0" w:color="auto"/>
        <w:bottom w:val="none" w:sz="0" w:space="0" w:color="auto"/>
        <w:right w:val="none" w:sz="0" w:space="0" w:color="auto"/>
      </w:divBdr>
    </w:div>
    <w:div w:id="1566917380">
      <w:bodyDiv w:val="1"/>
      <w:marLeft w:val="0"/>
      <w:marRight w:val="0"/>
      <w:marTop w:val="0"/>
      <w:marBottom w:val="0"/>
      <w:divBdr>
        <w:top w:val="none" w:sz="0" w:space="0" w:color="auto"/>
        <w:left w:val="none" w:sz="0" w:space="0" w:color="auto"/>
        <w:bottom w:val="none" w:sz="0" w:space="0" w:color="auto"/>
        <w:right w:val="none" w:sz="0" w:space="0" w:color="auto"/>
      </w:divBdr>
    </w:div>
    <w:div w:id="1579557131">
      <w:bodyDiv w:val="1"/>
      <w:marLeft w:val="0"/>
      <w:marRight w:val="0"/>
      <w:marTop w:val="0"/>
      <w:marBottom w:val="0"/>
      <w:divBdr>
        <w:top w:val="none" w:sz="0" w:space="0" w:color="auto"/>
        <w:left w:val="none" w:sz="0" w:space="0" w:color="auto"/>
        <w:bottom w:val="none" w:sz="0" w:space="0" w:color="auto"/>
        <w:right w:val="none" w:sz="0" w:space="0" w:color="auto"/>
      </w:divBdr>
    </w:div>
    <w:div w:id="1602176826">
      <w:bodyDiv w:val="1"/>
      <w:marLeft w:val="0"/>
      <w:marRight w:val="0"/>
      <w:marTop w:val="0"/>
      <w:marBottom w:val="0"/>
      <w:divBdr>
        <w:top w:val="none" w:sz="0" w:space="0" w:color="auto"/>
        <w:left w:val="none" w:sz="0" w:space="0" w:color="auto"/>
        <w:bottom w:val="none" w:sz="0" w:space="0" w:color="auto"/>
        <w:right w:val="none" w:sz="0" w:space="0" w:color="auto"/>
      </w:divBdr>
    </w:div>
    <w:div w:id="1644776757">
      <w:bodyDiv w:val="1"/>
      <w:marLeft w:val="0"/>
      <w:marRight w:val="0"/>
      <w:marTop w:val="0"/>
      <w:marBottom w:val="0"/>
      <w:divBdr>
        <w:top w:val="none" w:sz="0" w:space="0" w:color="auto"/>
        <w:left w:val="none" w:sz="0" w:space="0" w:color="auto"/>
        <w:bottom w:val="none" w:sz="0" w:space="0" w:color="auto"/>
        <w:right w:val="none" w:sz="0" w:space="0" w:color="auto"/>
      </w:divBdr>
    </w:div>
    <w:div w:id="1660305527">
      <w:bodyDiv w:val="1"/>
      <w:marLeft w:val="0"/>
      <w:marRight w:val="0"/>
      <w:marTop w:val="0"/>
      <w:marBottom w:val="0"/>
      <w:divBdr>
        <w:top w:val="none" w:sz="0" w:space="0" w:color="auto"/>
        <w:left w:val="none" w:sz="0" w:space="0" w:color="auto"/>
        <w:bottom w:val="none" w:sz="0" w:space="0" w:color="auto"/>
        <w:right w:val="none" w:sz="0" w:space="0" w:color="auto"/>
      </w:divBdr>
    </w:div>
    <w:div w:id="1684088185">
      <w:bodyDiv w:val="1"/>
      <w:marLeft w:val="0"/>
      <w:marRight w:val="0"/>
      <w:marTop w:val="0"/>
      <w:marBottom w:val="0"/>
      <w:divBdr>
        <w:top w:val="none" w:sz="0" w:space="0" w:color="auto"/>
        <w:left w:val="none" w:sz="0" w:space="0" w:color="auto"/>
        <w:bottom w:val="none" w:sz="0" w:space="0" w:color="auto"/>
        <w:right w:val="none" w:sz="0" w:space="0" w:color="auto"/>
      </w:divBdr>
    </w:div>
    <w:div w:id="1690569429">
      <w:bodyDiv w:val="1"/>
      <w:marLeft w:val="0"/>
      <w:marRight w:val="0"/>
      <w:marTop w:val="0"/>
      <w:marBottom w:val="0"/>
      <w:divBdr>
        <w:top w:val="none" w:sz="0" w:space="0" w:color="auto"/>
        <w:left w:val="none" w:sz="0" w:space="0" w:color="auto"/>
        <w:bottom w:val="none" w:sz="0" w:space="0" w:color="auto"/>
        <w:right w:val="none" w:sz="0" w:space="0" w:color="auto"/>
      </w:divBdr>
    </w:div>
    <w:div w:id="1758019810">
      <w:bodyDiv w:val="1"/>
      <w:marLeft w:val="0"/>
      <w:marRight w:val="0"/>
      <w:marTop w:val="0"/>
      <w:marBottom w:val="0"/>
      <w:divBdr>
        <w:top w:val="none" w:sz="0" w:space="0" w:color="auto"/>
        <w:left w:val="none" w:sz="0" w:space="0" w:color="auto"/>
        <w:bottom w:val="none" w:sz="0" w:space="0" w:color="auto"/>
        <w:right w:val="none" w:sz="0" w:space="0" w:color="auto"/>
      </w:divBdr>
    </w:div>
    <w:div w:id="1758601118">
      <w:bodyDiv w:val="1"/>
      <w:marLeft w:val="0"/>
      <w:marRight w:val="0"/>
      <w:marTop w:val="0"/>
      <w:marBottom w:val="0"/>
      <w:divBdr>
        <w:top w:val="none" w:sz="0" w:space="0" w:color="auto"/>
        <w:left w:val="none" w:sz="0" w:space="0" w:color="auto"/>
        <w:bottom w:val="none" w:sz="0" w:space="0" w:color="auto"/>
        <w:right w:val="none" w:sz="0" w:space="0" w:color="auto"/>
      </w:divBdr>
    </w:div>
    <w:div w:id="1772696573">
      <w:bodyDiv w:val="1"/>
      <w:marLeft w:val="0"/>
      <w:marRight w:val="0"/>
      <w:marTop w:val="0"/>
      <w:marBottom w:val="0"/>
      <w:divBdr>
        <w:top w:val="none" w:sz="0" w:space="0" w:color="auto"/>
        <w:left w:val="none" w:sz="0" w:space="0" w:color="auto"/>
        <w:bottom w:val="none" w:sz="0" w:space="0" w:color="auto"/>
        <w:right w:val="none" w:sz="0" w:space="0" w:color="auto"/>
      </w:divBdr>
    </w:div>
    <w:div w:id="1859390046">
      <w:bodyDiv w:val="1"/>
      <w:marLeft w:val="0"/>
      <w:marRight w:val="0"/>
      <w:marTop w:val="0"/>
      <w:marBottom w:val="0"/>
      <w:divBdr>
        <w:top w:val="none" w:sz="0" w:space="0" w:color="auto"/>
        <w:left w:val="none" w:sz="0" w:space="0" w:color="auto"/>
        <w:bottom w:val="none" w:sz="0" w:space="0" w:color="auto"/>
        <w:right w:val="none" w:sz="0" w:space="0" w:color="auto"/>
      </w:divBdr>
    </w:div>
    <w:div w:id="1947686241">
      <w:bodyDiv w:val="1"/>
      <w:marLeft w:val="0"/>
      <w:marRight w:val="0"/>
      <w:marTop w:val="0"/>
      <w:marBottom w:val="0"/>
      <w:divBdr>
        <w:top w:val="none" w:sz="0" w:space="0" w:color="auto"/>
        <w:left w:val="none" w:sz="0" w:space="0" w:color="auto"/>
        <w:bottom w:val="none" w:sz="0" w:space="0" w:color="auto"/>
        <w:right w:val="none" w:sz="0" w:space="0" w:color="auto"/>
      </w:divBdr>
    </w:div>
    <w:div w:id="1954708618">
      <w:bodyDiv w:val="1"/>
      <w:marLeft w:val="0"/>
      <w:marRight w:val="0"/>
      <w:marTop w:val="0"/>
      <w:marBottom w:val="0"/>
      <w:divBdr>
        <w:top w:val="none" w:sz="0" w:space="0" w:color="auto"/>
        <w:left w:val="none" w:sz="0" w:space="0" w:color="auto"/>
        <w:bottom w:val="none" w:sz="0" w:space="0" w:color="auto"/>
        <w:right w:val="none" w:sz="0" w:space="0" w:color="auto"/>
      </w:divBdr>
    </w:div>
    <w:div w:id="1978487002">
      <w:bodyDiv w:val="1"/>
      <w:marLeft w:val="0"/>
      <w:marRight w:val="0"/>
      <w:marTop w:val="0"/>
      <w:marBottom w:val="0"/>
      <w:divBdr>
        <w:top w:val="none" w:sz="0" w:space="0" w:color="auto"/>
        <w:left w:val="none" w:sz="0" w:space="0" w:color="auto"/>
        <w:bottom w:val="none" w:sz="0" w:space="0" w:color="auto"/>
        <w:right w:val="none" w:sz="0" w:space="0" w:color="auto"/>
      </w:divBdr>
    </w:div>
    <w:div w:id="1980261907">
      <w:bodyDiv w:val="1"/>
      <w:marLeft w:val="0"/>
      <w:marRight w:val="0"/>
      <w:marTop w:val="0"/>
      <w:marBottom w:val="0"/>
      <w:divBdr>
        <w:top w:val="none" w:sz="0" w:space="0" w:color="auto"/>
        <w:left w:val="none" w:sz="0" w:space="0" w:color="auto"/>
        <w:bottom w:val="none" w:sz="0" w:space="0" w:color="auto"/>
        <w:right w:val="none" w:sz="0" w:space="0" w:color="auto"/>
      </w:divBdr>
    </w:div>
    <w:div w:id="2029135957">
      <w:bodyDiv w:val="1"/>
      <w:marLeft w:val="0"/>
      <w:marRight w:val="0"/>
      <w:marTop w:val="0"/>
      <w:marBottom w:val="0"/>
      <w:divBdr>
        <w:top w:val="none" w:sz="0" w:space="0" w:color="auto"/>
        <w:left w:val="none" w:sz="0" w:space="0" w:color="auto"/>
        <w:bottom w:val="none" w:sz="0" w:space="0" w:color="auto"/>
        <w:right w:val="none" w:sz="0" w:space="0" w:color="auto"/>
      </w:divBdr>
    </w:div>
    <w:div w:id="204363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em@dbuf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442E5-7DF3-4700-BC05-9044C631E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3914</Words>
  <Characters>22310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Янузакова Чулпан Албертовна</dc:creator>
  <cp:lastModifiedBy>1</cp:lastModifiedBy>
  <cp:revision>2</cp:revision>
  <cp:lastPrinted>2026-08-10T16:04:00Z</cp:lastPrinted>
  <dcterms:created xsi:type="dcterms:W3CDTF">2026-08-21T11:33:00Z</dcterms:created>
  <dcterms:modified xsi:type="dcterms:W3CDTF">2026-08-21T11:33:00Z</dcterms:modified>
</cp:coreProperties>
</file>