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54904" w:rsidRDefault="00E54904" w:rsidP="00E54904">
      <w:pPr>
        <w:pStyle w:val="Standard"/>
        <w:widowControl w:val="0"/>
        <w:spacing w:after="0" w:line="240" w:lineRule="auto"/>
      </w:pPr>
      <w:r>
        <w:rPr>
          <w:noProof/>
          <w:lang w:eastAsia="ru-RU"/>
        </w:rPr>
        <w:drawing>
          <wp:anchor distT="0" distB="0" distL="114300" distR="114300" simplePos="0" relativeHeight="251659264" behindDoc="0" locked="0" layoutInCell="1" allowOverlap="1">
            <wp:simplePos x="0" y="0"/>
            <wp:positionH relativeFrom="column">
              <wp:posOffset>0</wp:posOffset>
            </wp:positionH>
            <wp:positionV relativeFrom="page">
              <wp:posOffset>0</wp:posOffset>
            </wp:positionV>
            <wp:extent cx="1104842" cy="485281"/>
            <wp:effectExtent l="0" t="0" r="0" b="0"/>
            <wp:wrapSquare wrapText="bothSides"/>
            <wp:docPr id="1" name="Рисунок 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lum/>
                      <a:alphaModFix/>
                    </a:blip>
                    <a:srcRect/>
                    <a:stretch>
                      <a:fillRect/>
                    </a:stretch>
                  </pic:blipFill>
                  <pic:spPr>
                    <a:xfrm>
                      <a:off x="0" y="0"/>
                      <a:ext cx="1104842" cy="485281"/>
                    </a:xfrm>
                    <a:prstGeom prst="rect">
                      <a:avLst/>
                    </a:prstGeom>
                    <a:noFill/>
                    <a:ln>
                      <a:noFill/>
                      <a:prstDash/>
                    </a:ln>
                  </pic:spPr>
                </pic:pic>
              </a:graphicData>
            </a:graphic>
          </wp:anchor>
        </w:drawing>
      </w:r>
    </w:p>
    <w:p w:rsidR="00E54904" w:rsidRDefault="00E54904" w:rsidP="00E54904">
      <w:pPr>
        <w:pStyle w:val="Standard"/>
        <w:widowControl w:val="0"/>
        <w:spacing w:after="0" w:line="240" w:lineRule="auto"/>
        <w:jc w:val="center"/>
        <w:rPr>
          <w:rFonts w:ascii="Times New Roman" w:eastAsia="Times New Roman" w:hAnsi="Times New Roman" w:cs="Times New Roman"/>
          <w:b/>
          <w:bCs/>
          <w:color w:val="FF0000"/>
          <w:lang w:eastAsia="zh-CN"/>
        </w:rPr>
      </w:pPr>
      <w:r>
        <w:rPr>
          <w:rFonts w:ascii="Times New Roman" w:eastAsia="Times New Roman" w:hAnsi="Times New Roman" w:cs="Times New Roman"/>
          <w:b/>
          <w:bCs/>
          <w:color w:val="FF0000"/>
          <w:lang w:eastAsia="zh-CN"/>
        </w:rPr>
        <w:t>ПРОЕКТ ДОГОВОРА</w:t>
      </w:r>
    </w:p>
    <w:p w:rsidR="00E54904" w:rsidRDefault="00E54904" w:rsidP="00E54904">
      <w:pPr>
        <w:pStyle w:val="Standard"/>
        <w:spacing w:after="0" w:line="240" w:lineRule="auto"/>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ДОГОВОР ‌‌‌​⁠‌⁠‍﻿﻿‌​​﻿﻿⁠⁠‌‌﻿​﻿⁠﻿‍‍⁠‍‍‌​⁠⁠‌‍﻿‍﻿⁠﻿​​‌﻿№______</w:t>
      </w:r>
    </w:p>
    <w:p w:rsidR="00E54904" w:rsidRDefault="00E54904" w:rsidP="00462AB4">
      <w:pPr>
        <w:pStyle w:val="Standard"/>
        <w:spacing w:after="0" w:line="240" w:lineRule="auto"/>
        <w:ind w:firstLine="720"/>
        <w:jc w:val="center"/>
        <w:rPr>
          <w:rFonts w:ascii="Times New Roman" w:eastAsia="Times New Roman" w:hAnsi="Times New Roman" w:cs="Times New Roman"/>
          <w:b/>
          <w:lang w:eastAsia="ru-RU"/>
        </w:rPr>
      </w:pPr>
      <w:r>
        <w:rPr>
          <w:rFonts w:ascii="Times New Roman" w:eastAsia="Times New Roman" w:hAnsi="Times New Roman" w:cs="Times New Roman"/>
          <w:b/>
          <w:bCs/>
          <w:color w:val="000000"/>
          <w:sz w:val="24"/>
          <w:szCs w:val="20"/>
          <w:lang w:eastAsia="ru-RU"/>
        </w:rPr>
        <w:t xml:space="preserve">на </w:t>
      </w:r>
      <w:r w:rsidR="00462AB4">
        <w:rPr>
          <w:rFonts w:ascii="Times New Roman" w:eastAsia="Arial Unicode MS" w:hAnsi="Times New Roman" w:cs="Times New Roman"/>
          <w:b/>
        </w:rPr>
        <w:t>поставку продуктов питания (овощи, фрукты)</w:t>
      </w:r>
    </w:p>
    <w:p w:rsidR="00E54904" w:rsidRDefault="00E54904" w:rsidP="00E54904">
      <w:pPr>
        <w:pStyle w:val="Standard"/>
        <w:shd w:val="clear" w:color="auto" w:fill="FFFFFF"/>
        <w:spacing w:after="0" w:line="240" w:lineRule="auto"/>
        <w:jc w:val="both"/>
        <w:rPr>
          <w:rFonts w:ascii="Times New Roman" w:eastAsia="Times New Roman" w:hAnsi="Times New Roman" w:cs="Times New Roman"/>
          <w:b/>
          <w:lang w:eastAsia="ru-RU"/>
        </w:rPr>
      </w:pPr>
      <w:r>
        <w:rPr>
          <w:rFonts w:ascii="Times New Roman" w:eastAsia="Times New Roman" w:hAnsi="Times New Roman" w:cs="Times New Roman"/>
          <w:b/>
          <w:lang w:eastAsia="ru-RU"/>
        </w:rPr>
        <w:t xml:space="preserve">______________ </w:t>
      </w:r>
      <w:r>
        <w:rPr>
          <w:rFonts w:ascii="Times New Roman" w:eastAsia="Times New Roman" w:hAnsi="Times New Roman" w:cs="Times New Roman"/>
          <w:b/>
          <w:lang w:eastAsia="ru-RU"/>
        </w:rPr>
        <w:tab/>
      </w:r>
      <w:r>
        <w:rPr>
          <w:rFonts w:ascii="Times New Roman" w:eastAsia="Times New Roman" w:hAnsi="Times New Roman" w:cs="Times New Roman"/>
          <w:b/>
          <w:lang w:eastAsia="ru-RU"/>
        </w:rPr>
        <w:tab/>
      </w:r>
      <w:r>
        <w:rPr>
          <w:rFonts w:ascii="Times New Roman" w:eastAsia="Times New Roman" w:hAnsi="Times New Roman" w:cs="Times New Roman"/>
          <w:b/>
          <w:lang w:eastAsia="ru-RU"/>
        </w:rPr>
        <w:tab/>
      </w:r>
      <w:r>
        <w:rPr>
          <w:rFonts w:ascii="Times New Roman" w:eastAsia="Times New Roman" w:hAnsi="Times New Roman" w:cs="Times New Roman"/>
          <w:b/>
          <w:lang w:eastAsia="ru-RU"/>
        </w:rPr>
        <w:tab/>
      </w:r>
      <w:r>
        <w:rPr>
          <w:rFonts w:ascii="Times New Roman" w:eastAsia="Times New Roman" w:hAnsi="Times New Roman" w:cs="Times New Roman"/>
          <w:b/>
          <w:lang w:eastAsia="ru-RU"/>
        </w:rPr>
        <w:tab/>
      </w:r>
      <w:r>
        <w:rPr>
          <w:rFonts w:ascii="Times New Roman" w:eastAsia="Times New Roman" w:hAnsi="Times New Roman" w:cs="Times New Roman"/>
          <w:b/>
          <w:lang w:eastAsia="ru-RU"/>
        </w:rPr>
        <w:tab/>
        <w:t>«____» _____________ 2026г.</w:t>
      </w:r>
    </w:p>
    <w:p w:rsidR="00E54904" w:rsidRDefault="00E54904" w:rsidP="00E54904">
      <w:pPr>
        <w:pStyle w:val="Standard"/>
        <w:spacing w:after="0" w:line="240" w:lineRule="auto"/>
        <w:ind w:firstLine="709"/>
        <w:jc w:val="both"/>
        <w:rPr>
          <w:rFonts w:ascii="Times New Roman" w:eastAsia="Times New Roman" w:hAnsi="Times New Roman" w:cs="Times New Roman"/>
          <w:b/>
          <w:lang w:eastAsia="ru-RU"/>
        </w:rPr>
      </w:pPr>
    </w:p>
    <w:p w:rsidR="00E54904" w:rsidRDefault="00E54904" w:rsidP="00E54904">
      <w:pPr>
        <w:pStyle w:val="Standard"/>
        <w:spacing w:after="0" w:line="240" w:lineRule="auto"/>
        <w:jc w:val="both"/>
      </w:pPr>
      <w:r>
        <w:rPr>
          <w:rFonts w:ascii="Times New Roman" w:eastAsia="Times New Roman" w:hAnsi="Times New Roman" w:cs="Times New Roman"/>
          <w:b/>
          <w:bCs/>
          <w:lang w:eastAsia="ru-RU"/>
        </w:rPr>
        <w:t>______________________________________</w:t>
      </w:r>
      <w:r>
        <w:rPr>
          <w:rFonts w:ascii="Times New Roman" w:eastAsia="Times New Roman" w:hAnsi="Times New Roman" w:cs="Times New Roman"/>
          <w:lang w:eastAsia="ru-RU"/>
        </w:rPr>
        <w:t>, именуемый в дальнейшем Заказчик, в лице___________________________________,  действующего на основании Устава, с одной стороны, и _______________________, именуемое в дальнейшем «Поставщик», в лице ____________________________________, действующего на основании _____________, с другой стороны, в дальнейшем именуемые «Стороны, в соответствии с Федеральным законом от 18.07.2011г. № 223-ФЗ «О закупках товаров, работ, услуг отдельными видами юридических лиц», Положением о закупке товаров, работ, услуг для</w:t>
      </w:r>
      <w:r>
        <w:rPr>
          <w:rFonts w:ascii="Times New Roman" w:hAnsi="Times New Roman" w:cs="Times New Roman"/>
        </w:rPr>
        <w:t xml:space="preserve">МАОУ НСОШ </w:t>
      </w:r>
      <w:r>
        <w:rPr>
          <w:rFonts w:ascii="Times New Roman" w:eastAsia="Times New Roman" w:hAnsi="Times New Roman" w:cs="Times New Roman"/>
          <w:lang w:eastAsia="ru-RU"/>
        </w:rPr>
        <w:t>заключили настоящий договор (далее - «договор») о нижеследующем:</w:t>
      </w:r>
    </w:p>
    <w:p w:rsidR="00E54904" w:rsidRDefault="00E54904" w:rsidP="00E54904">
      <w:pPr>
        <w:pStyle w:val="Standard"/>
        <w:spacing w:after="0" w:line="240" w:lineRule="auto"/>
        <w:jc w:val="both"/>
        <w:rPr>
          <w:rFonts w:ascii="Times New Roman" w:eastAsia="Times New Roman" w:hAnsi="Times New Roman" w:cs="Times New Roman"/>
          <w:lang w:eastAsia="ru-RU"/>
        </w:rPr>
      </w:pPr>
    </w:p>
    <w:p w:rsidR="00E54904" w:rsidRDefault="00E54904" w:rsidP="00E54904">
      <w:pPr>
        <w:pStyle w:val="Standard"/>
        <w:widowControl w:val="0"/>
        <w:spacing w:after="0" w:line="240" w:lineRule="auto"/>
        <w:ind w:left="360"/>
        <w:jc w:val="center"/>
        <w:rPr>
          <w:rFonts w:ascii="Times New Roman" w:eastAsia="Times New Roman" w:hAnsi="Times New Roman" w:cs="Times New Roman"/>
          <w:b/>
          <w:lang w:eastAsia="ar-SA"/>
        </w:rPr>
      </w:pPr>
      <w:r>
        <w:rPr>
          <w:rFonts w:ascii="Times New Roman" w:eastAsia="Times New Roman" w:hAnsi="Times New Roman" w:cs="Times New Roman"/>
          <w:b/>
          <w:lang w:eastAsia="ar-SA"/>
        </w:rPr>
        <w:t>1. ПРЕДМЕТ ДОГОВОРА</w:t>
      </w:r>
    </w:p>
    <w:p w:rsidR="00E54904" w:rsidRPr="00462AB4" w:rsidRDefault="00E54904" w:rsidP="00462AB4">
      <w:pPr>
        <w:pStyle w:val="Heading"/>
        <w:jc w:val="both"/>
        <w:rPr>
          <w:rFonts w:ascii="Times New Roman" w:eastAsia="Times New Roman" w:hAnsi="Times New Roman" w:cs="Times New Roman"/>
          <w:b w:val="0"/>
          <w:bCs w:val="0"/>
          <w:kern w:val="3"/>
          <w:lang w:eastAsia="ru-RU"/>
        </w:rPr>
      </w:pPr>
      <w:r w:rsidRPr="00462AB4">
        <w:rPr>
          <w:rFonts w:ascii="Times New Roman" w:eastAsia="Times New Roman" w:hAnsi="Times New Roman" w:cs="Times New Roman"/>
          <w:b w:val="0"/>
          <w:bCs w:val="0"/>
          <w:lang w:eastAsia="ar-SA"/>
        </w:rPr>
        <w:t xml:space="preserve">         1</w:t>
      </w:r>
      <w:r w:rsidRPr="00462AB4">
        <w:rPr>
          <w:rFonts w:ascii="Times New Roman" w:eastAsia="Times New Roman" w:hAnsi="Times New Roman" w:cs="Times New Roman"/>
          <w:b w:val="0"/>
          <w:bCs w:val="0"/>
          <w:kern w:val="3"/>
          <w:lang w:eastAsia="ru-RU"/>
        </w:rPr>
        <w:t xml:space="preserve">.1. Поставщик обязуется осуществитьпоставку </w:t>
      </w:r>
      <w:r w:rsidR="00462AB4" w:rsidRPr="00462AB4">
        <w:rPr>
          <w:rFonts w:ascii="Times New Roman" w:eastAsia="Times New Roman" w:hAnsi="Times New Roman" w:cs="Times New Roman"/>
          <w:b w:val="0"/>
          <w:bCs w:val="0"/>
          <w:kern w:val="3"/>
          <w:lang w:eastAsia="ru-RU"/>
        </w:rPr>
        <w:t>продуктов питания (овощи, фрукты)</w:t>
      </w:r>
      <w:r w:rsidRPr="00462AB4">
        <w:rPr>
          <w:rFonts w:ascii="Times New Roman" w:eastAsia="Times New Roman" w:hAnsi="Times New Roman" w:cs="Times New Roman"/>
          <w:b w:val="0"/>
          <w:bCs w:val="0"/>
          <w:kern w:val="3"/>
          <w:lang w:eastAsia="ru-RU"/>
        </w:rPr>
        <w:t xml:space="preserve">(далее - товар)на условиях и в сроки, предусмотренные настоящим договором и техническим заданием (Приложение №1 к договору) являющимся неотъемлемой частью настоящего договора, а Заказчик принять и обеспечить оплату поставляемого товара на условиях и в сроки, предусмотренные настоящим договором.  </w:t>
      </w:r>
    </w:p>
    <w:p w:rsidR="00E54904" w:rsidRDefault="00E54904" w:rsidP="00E54904">
      <w:pPr>
        <w:pStyle w:val="Standard"/>
        <w:widowControl w:val="0"/>
        <w:spacing w:after="0" w:line="240" w:lineRule="auto"/>
        <w:ind w:firstLine="539"/>
        <w:jc w:val="both"/>
        <w:rPr>
          <w:rFonts w:ascii="Times New Roman" w:eastAsia="Times New Roman" w:hAnsi="Times New Roman" w:cs="Times New Roman"/>
          <w:lang w:eastAsia="ar-SA"/>
        </w:rPr>
      </w:pPr>
    </w:p>
    <w:p w:rsidR="00E54904" w:rsidRDefault="00E54904" w:rsidP="00E54904">
      <w:pPr>
        <w:pStyle w:val="Standard"/>
        <w:widowControl w:val="0"/>
        <w:spacing w:after="0" w:line="240" w:lineRule="auto"/>
        <w:jc w:val="center"/>
        <w:rPr>
          <w:rFonts w:ascii="Times New Roman" w:eastAsia="Times New Roman" w:hAnsi="Times New Roman" w:cs="Times New Roman"/>
          <w:b/>
          <w:lang w:eastAsia="ar-SA"/>
        </w:rPr>
      </w:pPr>
      <w:r>
        <w:rPr>
          <w:rFonts w:ascii="Times New Roman" w:eastAsia="Times New Roman" w:hAnsi="Times New Roman" w:cs="Times New Roman"/>
          <w:b/>
          <w:lang w:eastAsia="ar-SA"/>
        </w:rPr>
        <w:t>2. ЦЕНА ДОГОВОРА И ПОРЯДОК ОПЛАТЫ</w:t>
      </w:r>
    </w:p>
    <w:p w:rsidR="00E54904" w:rsidRDefault="00E54904" w:rsidP="00E54904">
      <w:pPr>
        <w:pStyle w:val="Standard"/>
        <w:spacing w:after="0" w:line="240" w:lineRule="auto"/>
        <w:jc w:val="both"/>
      </w:pPr>
      <w:r>
        <w:rPr>
          <w:rFonts w:ascii="Times New Roman" w:eastAsia="Times New Roman" w:hAnsi="Times New Roman" w:cs="Times New Roman"/>
          <w:lang w:eastAsia="ar-SA"/>
        </w:rPr>
        <w:t xml:space="preserve">        2.1. Цена договора составляет </w:t>
      </w:r>
      <w:r>
        <w:rPr>
          <w:rFonts w:ascii="Times New Roman" w:eastAsia="Times New Roman" w:hAnsi="Times New Roman" w:cs="Times New Roman"/>
          <w:b/>
          <w:bCs/>
          <w:iCs/>
          <w:lang w:eastAsia="ar-SA"/>
        </w:rPr>
        <w:t xml:space="preserve">___________________________________________________в т.ч. НДС </w:t>
      </w:r>
      <w:r>
        <w:rPr>
          <w:rFonts w:ascii="Times New Roman" w:hAnsi="Times New Roman" w:cs="Times New Roman"/>
          <w:i/>
          <w:iCs/>
          <w:u w:val="single"/>
        </w:rPr>
        <w:t>(в случае, если Поставщик не является плательщиком НДС, слова «в т.ч. НДС» заменяются на слова «НДС не облагается» на основании главы 26.2.Налогового кодекса Российской Федерации.).</w:t>
      </w:r>
    </w:p>
    <w:p w:rsidR="00E54904" w:rsidRDefault="00E54904" w:rsidP="00E54904">
      <w:pPr>
        <w:pStyle w:val="Standard"/>
        <w:widowControl w:val="0"/>
        <w:spacing w:after="0" w:line="240" w:lineRule="auto"/>
        <w:ind w:firstLine="539"/>
        <w:jc w:val="both"/>
        <w:rPr>
          <w:rFonts w:ascii="Times New Roman" w:eastAsia="Times New Roman" w:hAnsi="Times New Roman" w:cs="Times New Roman"/>
          <w:lang w:eastAsia="ar-SA"/>
        </w:rPr>
      </w:pPr>
      <w:r>
        <w:rPr>
          <w:rFonts w:ascii="Times New Roman" w:eastAsia="Times New Roman" w:hAnsi="Times New Roman" w:cs="Times New Roman"/>
          <w:lang w:eastAsia="ar-SA"/>
        </w:rPr>
        <w:t>Цена договора является твердой и определяется на весь срок исполнения обязательств по договору, за исключением случаев, предусмотренных Положением о закупке товаров, работ, услуг.</w:t>
      </w:r>
    </w:p>
    <w:p w:rsidR="00E54904" w:rsidRDefault="00E54904" w:rsidP="00E54904">
      <w:pPr>
        <w:pStyle w:val="Standard"/>
        <w:widowControl w:val="0"/>
        <w:spacing w:after="0" w:line="240" w:lineRule="auto"/>
        <w:ind w:firstLine="539"/>
        <w:jc w:val="both"/>
        <w:rPr>
          <w:rFonts w:ascii="Times New Roman" w:eastAsia="Times New Roman" w:hAnsi="Times New Roman" w:cs="Times New Roman"/>
          <w:lang w:eastAsia="ar-SA"/>
        </w:rPr>
      </w:pPr>
      <w:r>
        <w:rPr>
          <w:rFonts w:ascii="Times New Roman" w:eastAsia="Times New Roman" w:hAnsi="Times New Roman" w:cs="Times New Roman"/>
          <w:lang w:eastAsia="ar-SA"/>
        </w:rPr>
        <w:t>2.2. Цена включает в себя: общую стоимость всех затрат, издержек и иных расходов Поставщика, необходимые для исполнения им своих обязательств по Договору в полном объеме и надлежащего качества, в том числе накладные расходы, расходы на упаковку, маркировку, страхование, сертификацию, стоимость тары (упаковки), транспортные расходы по поставке, разгрузке товара по месту нахождения Заказчика, затраты по хранению товара на складе поставщика, стоимость погрузочно-разгрузочных работ, все подлежащие к уплате налоги, пошлины, обязательные платежи, таможенные платежи, иные платежи, прочие сборы, которые поставщик должен оплачивать в соответствии с Договором или на иных основаниях в соответствии с законодательством Российской Федерации, а также затраты, связанные с выполнением гарантийных обязательств Поставщика.</w:t>
      </w:r>
    </w:p>
    <w:p w:rsidR="00E54904" w:rsidRDefault="00E54904" w:rsidP="00E54904">
      <w:pPr>
        <w:pStyle w:val="Standard"/>
        <w:widowControl w:val="0"/>
        <w:spacing w:after="0" w:line="240" w:lineRule="auto"/>
        <w:ind w:firstLine="539"/>
        <w:jc w:val="both"/>
      </w:pPr>
      <w:r>
        <w:rPr>
          <w:rFonts w:ascii="Times New Roman" w:eastAsia="Times New Roman" w:hAnsi="Times New Roman" w:cs="Times New Roman"/>
          <w:lang w:eastAsia="ar-SA"/>
        </w:rPr>
        <w:t xml:space="preserve">2.3. Оплата каждой партии Товара, производится Заказчиком на основании счета, содержащего данные в отношении поставляемого Товара, предоставленного Поставщиком, </w:t>
      </w:r>
      <w:r>
        <w:rPr>
          <w:rFonts w:ascii="Times New Roman" w:eastAsia="Times New Roman" w:hAnsi="Times New Roman" w:cs="Times New Roman"/>
          <w:b/>
          <w:bCs/>
          <w:lang w:eastAsia="ar-SA"/>
        </w:rPr>
        <w:t>в течение 7 (семи) рабочих дней</w:t>
      </w:r>
      <w:r>
        <w:rPr>
          <w:rFonts w:ascii="Times New Roman" w:eastAsia="Times New Roman" w:hAnsi="Times New Roman" w:cs="Times New Roman"/>
          <w:lang w:eastAsia="ar-SA"/>
        </w:rPr>
        <w:t xml:space="preserve"> со дня подписания Сторонами соответствующей товарной накладной по форме N ТОРГ-12 или УПД.</w:t>
      </w:r>
    </w:p>
    <w:p w:rsidR="00E54904" w:rsidRDefault="00E54904" w:rsidP="00E54904">
      <w:pPr>
        <w:pStyle w:val="Standard"/>
        <w:widowControl w:val="0"/>
        <w:spacing w:after="0" w:line="240" w:lineRule="auto"/>
        <w:ind w:firstLine="539"/>
        <w:jc w:val="both"/>
        <w:rPr>
          <w:rFonts w:ascii="Times New Roman" w:eastAsia="Times New Roman" w:hAnsi="Times New Roman" w:cs="Times New Roman"/>
          <w:lang w:eastAsia="ar-SA"/>
        </w:rPr>
      </w:pPr>
      <w:r>
        <w:rPr>
          <w:rFonts w:ascii="Times New Roman" w:eastAsia="Times New Roman" w:hAnsi="Times New Roman" w:cs="Times New Roman"/>
          <w:lang w:eastAsia="ar-SA"/>
        </w:rPr>
        <w:t>2.4. Обязательство по оплате считается исполненным надлежащим образом, с момента зачисления денежных средств на расчетный счёт Поставщика, указанный в реквизитах договора.</w:t>
      </w:r>
    </w:p>
    <w:p w:rsidR="00E54904" w:rsidRDefault="00E54904" w:rsidP="00E54904">
      <w:pPr>
        <w:pStyle w:val="Standard"/>
        <w:widowControl w:val="0"/>
        <w:numPr>
          <w:ilvl w:val="1"/>
          <w:numId w:val="1"/>
        </w:numPr>
        <w:spacing w:after="0" w:line="240" w:lineRule="auto"/>
        <w:ind w:left="0" w:firstLine="539"/>
        <w:jc w:val="both"/>
        <w:rPr>
          <w:rFonts w:ascii="Times New Roman" w:eastAsia="Times New Roman" w:hAnsi="Times New Roman" w:cs="Times New Roman"/>
          <w:lang w:eastAsia="ar-SA"/>
        </w:rPr>
      </w:pPr>
      <w:r>
        <w:rPr>
          <w:rFonts w:ascii="Times New Roman" w:eastAsia="Times New Roman" w:hAnsi="Times New Roman" w:cs="Times New Roman"/>
          <w:lang w:eastAsia="ar-SA"/>
        </w:rPr>
        <w:t>В случае изменения своего расчётного счета Поставщик в течение 1 (одного) рабочего дня направляет Заказчику уведомление с указанием новых реквизитов расчётного счета. В противном случае все риски, связанные с перечислением Заказчиком денежных средств на указанный в договоре расчётный счёт Поставщика, несёт Поставщик.</w:t>
      </w:r>
    </w:p>
    <w:p w:rsidR="00E54904" w:rsidRDefault="00E54904" w:rsidP="00E54904">
      <w:pPr>
        <w:pStyle w:val="Textbody"/>
        <w:widowControl w:val="0"/>
        <w:numPr>
          <w:ilvl w:val="1"/>
          <w:numId w:val="1"/>
        </w:numPr>
        <w:spacing w:after="0" w:line="240" w:lineRule="auto"/>
        <w:ind w:left="0" w:firstLine="539"/>
        <w:jc w:val="both"/>
        <w:rPr>
          <w:rFonts w:ascii="Times New Roman" w:eastAsia="Times New Roman" w:hAnsi="Times New Roman" w:cs="Times New Roman"/>
          <w:lang w:eastAsia="ar-SA"/>
        </w:rPr>
      </w:pPr>
      <w:r>
        <w:rPr>
          <w:rFonts w:ascii="Times New Roman" w:eastAsia="Times New Roman" w:hAnsi="Times New Roman" w:cs="Times New Roman"/>
          <w:lang w:eastAsia="ar-SA"/>
        </w:rPr>
        <w:t>Стороны предусматривают возможность по соглашению сторон изменение размера и (или) сроков оплаты и (или) объема товаров, работ, услуг в случае уменьшения в соответствии с Бюджетным кодексом РФ получателю бюджетных средств, предоставляющему субсидии, ранее доведенных в установленном порядке лимитов бюджетных обязательств на предоставление субсидии (п.5 ст.78.1. Бюджетного кодекса РФ).</w:t>
      </w:r>
    </w:p>
    <w:p w:rsidR="00E54904" w:rsidRDefault="00E54904" w:rsidP="00E54904">
      <w:pPr>
        <w:pStyle w:val="Standard"/>
        <w:widowControl w:val="0"/>
        <w:spacing w:after="0" w:line="240" w:lineRule="auto"/>
        <w:jc w:val="both"/>
        <w:rPr>
          <w:rFonts w:ascii="Times New Roman" w:eastAsia="Times New Roman" w:hAnsi="Times New Roman" w:cs="Times New Roman"/>
          <w:lang w:eastAsia="ar-SA"/>
        </w:rPr>
      </w:pPr>
    </w:p>
    <w:p w:rsidR="006069AF" w:rsidRDefault="006069AF" w:rsidP="00E54904">
      <w:pPr>
        <w:pStyle w:val="Standard"/>
        <w:widowControl w:val="0"/>
        <w:spacing w:after="0" w:line="240" w:lineRule="auto"/>
        <w:rPr>
          <w:rFonts w:ascii="Times New Roman" w:eastAsia="Times New Roman" w:hAnsi="Times New Roman" w:cs="Times New Roman"/>
          <w:b/>
          <w:lang w:eastAsia="ar-SA"/>
        </w:rPr>
      </w:pPr>
    </w:p>
    <w:p w:rsidR="00E54904" w:rsidRDefault="00E54904" w:rsidP="00E54904">
      <w:pPr>
        <w:pStyle w:val="Standard"/>
        <w:widowControl w:val="0"/>
        <w:spacing w:after="0" w:line="240" w:lineRule="auto"/>
        <w:ind w:firstLine="541"/>
        <w:jc w:val="center"/>
        <w:rPr>
          <w:rFonts w:ascii="Times New Roman" w:eastAsia="Times New Roman" w:hAnsi="Times New Roman" w:cs="Times New Roman"/>
          <w:b/>
          <w:lang w:eastAsia="ar-SA"/>
        </w:rPr>
      </w:pPr>
      <w:r>
        <w:rPr>
          <w:rFonts w:ascii="Times New Roman" w:eastAsia="Times New Roman" w:hAnsi="Times New Roman" w:cs="Times New Roman"/>
          <w:b/>
          <w:lang w:eastAsia="ar-SA"/>
        </w:rPr>
        <w:t>3. НАИМЕНОВАНИЕ, ХАРАКТЕРИСТИКИ, КОЛИЧЕСТВО, МЕСТО, УСЛОВИЯ</w:t>
      </w:r>
    </w:p>
    <w:p w:rsidR="00E54904" w:rsidRDefault="00E54904" w:rsidP="00E54904">
      <w:pPr>
        <w:pStyle w:val="Standard"/>
        <w:widowControl w:val="0"/>
        <w:spacing w:after="0" w:line="240" w:lineRule="auto"/>
        <w:ind w:firstLine="541"/>
        <w:jc w:val="center"/>
        <w:rPr>
          <w:rFonts w:ascii="Times New Roman" w:eastAsia="Times New Roman" w:hAnsi="Times New Roman" w:cs="Times New Roman"/>
          <w:b/>
          <w:lang w:eastAsia="ar-SA"/>
        </w:rPr>
      </w:pPr>
      <w:r>
        <w:rPr>
          <w:rFonts w:ascii="Times New Roman" w:eastAsia="Times New Roman" w:hAnsi="Times New Roman" w:cs="Times New Roman"/>
          <w:b/>
          <w:lang w:eastAsia="ar-SA"/>
        </w:rPr>
        <w:t>И СРОКИ ПОСТАВКИ ТОВАРА</w:t>
      </w:r>
    </w:p>
    <w:p w:rsidR="00E54904" w:rsidRDefault="00E54904" w:rsidP="00E54904">
      <w:pPr>
        <w:pStyle w:val="Standard"/>
        <w:spacing w:after="0" w:line="240" w:lineRule="auto"/>
        <w:ind w:firstLine="709"/>
        <w:jc w:val="both"/>
        <w:rPr>
          <w:rFonts w:ascii="Times New Roman" w:eastAsia="Times New Roman" w:hAnsi="Times New Roman" w:cs="Times New Roman"/>
          <w:color w:val="000000"/>
          <w:lang w:eastAsia="ar-SA"/>
        </w:rPr>
      </w:pPr>
      <w:r>
        <w:rPr>
          <w:rFonts w:ascii="Times New Roman" w:eastAsia="Times New Roman" w:hAnsi="Times New Roman" w:cs="Times New Roman"/>
          <w:color w:val="000000"/>
          <w:lang w:eastAsia="ar-SA"/>
        </w:rPr>
        <w:t xml:space="preserve">3.1.1. Поставка товара осуществляется в период с </w:t>
      </w:r>
      <w:r w:rsidR="00351C6E">
        <w:rPr>
          <w:rFonts w:ascii="Times New Roman" w:eastAsia="Times New Roman" w:hAnsi="Times New Roman" w:cs="Times New Roman"/>
          <w:color w:val="000000"/>
          <w:lang w:eastAsia="ar-SA"/>
        </w:rPr>
        <w:t>01 октября по 31 декабря</w:t>
      </w:r>
      <w:r>
        <w:rPr>
          <w:rFonts w:ascii="Times New Roman" w:eastAsia="Times New Roman" w:hAnsi="Times New Roman" w:cs="Times New Roman"/>
          <w:color w:val="000000"/>
          <w:lang w:eastAsia="ar-SA"/>
        </w:rPr>
        <w:t xml:space="preserve"> 2026 года.</w:t>
      </w:r>
    </w:p>
    <w:p w:rsidR="00E54904" w:rsidRDefault="00E54904" w:rsidP="00E54904">
      <w:pPr>
        <w:pStyle w:val="Standard"/>
        <w:widowControl w:val="0"/>
        <w:spacing w:after="0" w:line="240" w:lineRule="auto"/>
        <w:ind w:firstLine="709"/>
        <w:jc w:val="both"/>
        <w:rPr>
          <w:rFonts w:ascii="Times New Roman" w:eastAsia="Times New Roman" w:hAnsi="Times New Roman" w:cs="Times New Roman"/>
          <w:color w:val="000000"/>
          <w:lang w:eastAsia="ar-SA"/>
        </w:rPr>
      </w:pPr>
      <w:r>
        <w:rPr>
          <w:rFonts w:ascii="Times New Roman" w:eastAsia="Times New Roman" w:hAnsi="Times New Roman" w:cs="Times New Roman"/>
          <w:color w:val="000000"/>
          <w:lang w:eastAsia="ar-SA"/>
        </w:rPr>
        <w:lastRenderedPageBreak/>
        <w:t>3.1.2.</w:t>
      </w:r>
      <w:r>
        <w:rPr>
          <w:rFonts w:ascii="Times New Roman" w:eastAsia="Times New Roman" w:hAnsi="Times New Roman" w:cs="Times New Roman"/>
          <w:color w:val="000000"/>
          <w:lang w:eastAsia="ar-SA"/>
        </w:rPr>
        <w:tab/>
        <w:t>Поставка товара осуществляется в рабочие дни с понедельника по пятницу с 8:00 до 15:00 на основании заявки Заказчика, направляемой Поставщику не позднее, чем за 3 дня до предполагаемой даты поставки.</w:t>
      </w:r>
    </w:p>
    <w:p w:rsidR="00E54904" w:rsidRDefault="00E54904" w:rsidP="00E54904">
      <w:pPr>
        <w:pStyle w:val="Standard"/>
        <w:widowControl w:val="0"/>
        <w:spacing w:after="0" w:line="240" w:lineRule="auto"/>
        <w:ind w:firstLine="709"/>
        <w:jc w:val="both"/>
        <w:rPr>
          <w:rFonts w:ascii="Times New Roman" w:hAnsi="Times New Roman"/>
        </w:rPr>
      </w:pPr>
      <w:r>
        <w:rPr>
          <w:rFonts w:ascii="Times New Roman" w:hAnsi="Times New Roman"/>
        </w:rPr>
        <w:t>3.2. Поставка товара осуществляется в рабочие дни с понедельника по пятницу с 8:00 до 15:00 на основании заявки Заказчика, направляемой Поставщику не позднее, чем за 3 дня до предполагаемой даты поставки.</w:t>
      </w:r>
    </w:p>
    <w:p w:rsidR="00E54904" w:rsidRDefault="00E54904" w:rsidP="00E54904">
      <w:pPr>
        <w:pStyle w:val="Textbody"/>
        <w:spacing w:after="0"/>
        <w:ind w:firstLine="709"/>
        <w:jc w:val="both"/>
      </w:pPr>
      <w:r>
        <w:rPr>
          <w:rFonts w:ascii="Times New Roman" w:hAnsi="Times New Roman"/>
        </w:rPr>
        <w:t>3.3. Поставщик обязан осуществить поставку Товара в день, время в соответствии с предварительной заявкой Заказчика, осуществить погрузочно-разгрузочные работы и складирование Товара до места доставки</w:t>
      </w:r>
      <w:r>
        <w:rPr>
          <w:rFonts w:ascii="Times New Roman" w:hAnsi="Times New Roman"/>
          <w:color w:val="000000"/>
        </w:rPr>
        <w:t>, указанного в п. 3.8. настоящего договора</w:t>
      </w:r>
    </w:p>
    <w:p w:rsidR="00E54904" w:rsidRDefault="00E54904" w:rsidP="00E54904">
      <w:pPr>
        <w:pStyle w:val="Textbody"/>
        <w:spacing w:after="0"/>
        <w:ind w:firstLine="709"/>
        <w:jc w:val="both"/>
        <w:rPr>
          <w:rFonts w:ascii="Times New Roman" w:hAnsi="Times New Roman"/>
        </w:rPr>
      </w:pPr>
      <w:r>
        <w:rPr>
          <w:rFonts w:ascii="Times New Roman" w:hAnsi="Times New Roman"/>
        </w:rPr>
        <w:t>3.4. Поставщик обязан осуществить поставку товара на специально предназначенном или специально оборудованном транспортном средстве для перевозки пищевых продуктов, имеющем документы в соответствии с Федеральным законом от 02.01.2000 № 29-ФЗ «О качестве и безопасности пищевых продуктов».</w:t>
      </w:r>
    </w:p>
    <w:p w:rsidR="00E54904" w:rsidRDefault="00E54904" w:rsidP="00E54904">
      <w:pPr>
        <w:pStyle w:val="Textbody"/>
        <w:spacing w:after="0"/>
        <w:ind w:firstLine="709"/>
        <w:jc w:val="both"/>
        <w:rPr>
          <w:rFonts w:ascii="Times New Roman" w:hAnsi="Times New Roman"/>
        </w:rPr>
      </w:pPr>
      <w:r>
        <w:rPr>
          <w:rFonts w:ascii="Times New Roman" w:hAnsi="Times New Roman"/>
        </w:rPr>
        <w:t>3.5. Срок поставки товара, установленный настоящим договором, является исходным для определения имущественных санкций в случаях нарушения этого срока, в порядке и размере, установленным в разделе 6 настоящего договора.</w:t>
      </w:r>
    </w:p>
    <w:p w:rsidR="00E54904" w:rsidRDefault="00E54904" w:rsidP="00E54904">
      <w:pPr>
        <w:pStyle w:val="Textbody"/>
        <w:spacing w:after="0"/>
        <w:ind w:firstLine="709"/>
        <w:jc w:val="both"/>
      </w:pPr>
      <w:r>
        <w:rPr>
          <w:rFonts w:ascii="Times New Roman" w:hAnsi="Times New Roman"/>
        </w:rPr>
        <w:t xml:space="preserve">3.6. При поставке товара Поставщик обязан соблюдать требования к транспортировке пищевых продуктов, установленные СП 2.3.6.3668-20 «Санитарно-эпидемиологические требования к организациям торговли и обороту в них продовольственного сырья и пищевых продуктов». Поставляемый товар должен быть расфасован и упакован в материалы, разрешенные для контакта с пищевыми продуктами, такими способами, которые позволяют обеспечить сохранность их качества и безопасность при хранении, транспортировке и реализации. Каждая единица транспортной и потребительской тары (упаковки) должна содержать необходимую маркировку. Маркировка должна соответствовать требованиям Национального стандарта РФ «Продукты пищевые. Информация для потребителя. Общие требования», технического </w:t>
      </w:r>
      <w:hyperlink r:id="rId8" w:history="1">
        <w:r>
          <w:rPr>
            <w:rFonts w:ascii="Times New Roman" w:hAnsi="Times New Roman"/>
          </w:rPr>
          <w:t>регламент</w:t>
        </w:r>
      </w:hyperlink>
      <w:r>
        <w:rPr>
          <w:rFonts w:ascii="Times New Roman" w:hAnsi="Times New Roman"/>
        </w:rPr>
        <w:t>а Таможенного союза "Пищевая продукция в части ее маркировки" (ТР ТС 022/2011). Маркировка должна быть четкой, из материалов, допущенных в установленном порядке для контакта с пищевыми продуктами.</w:t>
      </w:r>
    </w:p>
    <w:p w:rsidR="00E54904" w:rsidRDefault="00E54904" w:rsidP="00E54904">
      <w:pPr>
        <w:pStyle w:val="Textbody"/>
        <w:spacing w:after="0"/>
        <w:ind w:firstLine="709"/>
        <w:jc w:val="both"/>
        <w:rPr>
          <w:rFonts w:ascii="Times New Roman" w:hAnsi="Times New Roman"/>
        </w:rPr>
      </w:pPr>
      <w:r>
        <w:rPr>
          <w:rFonts w:ascii="Times New Roman" w:hAnsi="Times New Roman"/>
        </w:rPr>
        <w:t>3.7. Право собственности на товар переходит к Заказчику с момента доставки товара Заказчику и принятия его путем подписания товарно-транспортной накладной.</w:t>
      </w:r>
    </w:p>
    <w:p w:rsidR="00E54904" w:rsidRDefault="00E54904" w:rsidP="00E54904">
      <w:pPr>
        <w:pStyle w:val="Textbody"/>
        <w:numPr>
          <w:ilvl w:val="1"/>
          <w:numId w:val="2"/>
        </w:numPr>
        <w:spacing w:after="0"/>
        <w:ind w:left="0" w:firstLine="709"/>
        <w:jc w:val="both"/>
      </w:pPr>
      <w:r>
        <w:rPr>
          <w:rFonts w:ascii="Times New Roman" w:hAnsi="Times New Roman"/>
        </w:rPr>
        <w:t>Место поставки товара:</w:t>
      </w:r>
    </w:p>
    <w:p w:rsidR="00E54904" w:rsidRDefault="00E54904" w:rsidP="00E54904">
      <w:pPr>
        <w:pStyle w:val="Textbody"/>
        <w:spacing w:after="0"/>
        <w:jc w:val="both"/>
        <w:rPr>
          <w:rFonts w:ascii="Times New Roman" w:hAnsi="Times New Roman"/>
        </w:rPr>
      </w:pPr>
      <w:r>
        <w:rPr>
          <w:rFonts w:ascii="Times New Roman" w:hAnsi="Times New Roman"/>
        </w:rPr>
        <w:t>1. Казанский район, с. Ильинка, ул. Ленина, д. 30, Ильинский детский сад «Елочка»;</w:t>
      </w:r>
    </w:p>
    <w:p w:rsidR="00E54904" w:rsidRDefault="00E54904" w:rsidP="00E54904">
      <w:pPr>
        <w:pStyle w:val="Textbody"/>
        <w:spacing w:after="0"/>
        <w:jc w:val="both"/>
        <w:rPr>
          <w:rFonts w:ascii="Times New Roman" w:hAnsi="Times New Roman"/>
        </w:rPr>
      </w:pPr>
      <w:r>
        <w:rPr>
          <w:rFonts w:ascii="Times New Roman" w:hAnsi="Times New Roman"/>
        </w:rPr>
        <w:t>2. Казанский район, с. Афонькино, ул. Титова, д. 3, Афонькинский детский сад «Лучики»;</w:t>
      </w:r>
    </w:p>
    <w:p w:rsidR="00E54904" w:rsidRDefault="00E54904" w:rsidP="00E54904">
      <w:pPr>
        <w:pStyle w:val="Textbody"/>
        <w:spacing w:after="0"/>
        <w:jc w:val="both"/>
        <w:rPr>
          <w:rFonts w:ascii="Times New Roman" w:hAnsi="Times New Roman"/>
        </w:rPr>
      </w:pPr>
      <w:r>
        <w:rPr>
          <w:rFonts w:ascii="Times New Roman" w:hAnsi="Times New Roman"/>
        </w:rPr>
        <w:t>3. Казанский район, с. Смирное, ул. 50 Лет Победы, д. 30, Смирновский детский сад «Кораблик»;</w:t>
      </w:r>
    </w:p>
    <w:p w:rsidR="00E54904" w:rsidRDefault="00E54904" w:rsidP="00E54904">
      <w:pPr>
        <w:pStyle w:val="Textbody"/>
        <w:spacing w:after="0"/>
        <w:jc w:val="both"/>
        <w:rPr>
          <w:rFonts w:ascii="Times New Roman" w:hAnsi="Times New Roman"/>
        </w:rPr>
      </w:pPr>
      <w:r>
        <w:rPr>
          <w:rFonts w:ascii="Times New Roman" w:hAnsi="Times New Roman"/>
        </w:rPr>
        <w:t>4. Казанский район, д. Чирки, ул. Красноармейская, д. 2, Чирковский детский сад «Тополек»;</w:t>
      </w:r>
    </w:p>
    <w:p w:rsidR="00E54904" w:rsidRDefault="00E54904" w:rsidP="00E54904">
      <w:pPr>
        <w:pStyle w:val="Textbody"/>
        <w:spacing w:after="0"/>
        <w:jc w:val="both"/>
        <w:rPr>
          <w:rFonts w:ascii="Times New Roman" w:hAnsi="Times New Roman"/>
        </w:rPr>
      </w:pPr>
      <w:r>
        <w:rPr>
          <w:rFonts w:ascii="Times New Roman" w:hAnsi="Times New Roman"/>
        </w:rPr>
        <w:t>5. Казанский район, с. Большая Ченчерь, ул. Школьная, д. 40, Большеченчерский детский сад «Теремок»;</w:t>
      </w:r>
    </w:p>
    <w:p w:rsidR="00E54904" w:rsidRDefault="00E54904" w:rsidP="00E54904">
      <w:pPr>
        <w:pStyle w:val="Textbody"/>
        <w:spacing w:after="0"/>
        <w:jc w:val="both"/>
        <w:rPr>
          <w:rFonts w:ascii="Times New Roman" w:hAnsi="Times New Roman"/>
        </w:rPr>
      </w:pPr>
      <w:r>
        <w:rPr>
          <w:rFonts w:ascii="Times New Roman" w:hAnsi="Times New Roman"/>
        </w:rPr>
        <w:t>6. Казанский район, с. Огнево, ул. Победы, д. 6, Огневский детский сад «Огонёк»;</w:t>
      </w:r>
    </w:p>
    <w:p w:rsidR="00E54904" w:rsidRDefault="00E54904" w:rsidP="00E54904">
      <w:pPr>
        <w:pStyle w:val="Textbody"/>
        <w:spacing w:after="0"/>
        <w:jc w:val="both"/>
        <w:rPr>
          <w:rFonts w:ascii="Times New Roman" w:hAnsi="Times New Roman"/>
        </w:rPr>
      </w:pPr>
      <w:r>
        <w:rPr>
          <w:rFonts w:ascii="Times New Roman" w:hAnsi="Times New Roman"/>
        </w:rPr>
        <w:t>7. Казанский район, д. Песчаное, ул. Школьная, д. 1, Песчановский детский сад «Светлячок»;</w:t>
      </w:r>
    </w:p>
    <w:p w:rsidR="00E54904" w:rsidRDefault="00E54904" w:rsidP="00E54904">
      <w:pPr>
        <w:pStyle w:val="Textbody"/>
        <w:spacing w:after="0"/>
        <w:jc w:val="both"/>
        <w:rPr>
          <w:rFonts w:ascii="Times New Roman" w:hAnsi="Times New Roman"/>
        </w:rPr>
      </w:pPr>
      <w:r>
        <w:rPr>
          <w:rFonts w:ascii="Times New Roman" w:hAnsi="Times New Roman"/>
        </w:rPr>
        <w:t>8. Казанский район, п. Новоселезнево, ул. Садовая, д. 47А, Новоселезневский детский сад «Колокольчик»;</w:t>
      </w:r>
    </w:p>
    <w:p w:rsidR="00E54904" w:rsidRDefault="00E54904" w:rsidP="00E54904">
      <w:pPr>
        <w:pStyle w:val="Textbody"/>
        <w:spacing w:after="0"/>
        <w:jc w:val="both"/>
        <w:rPr>
          <w:rFonts w:ascii="Times New Roman" w:hAnsi="Times New Roman"/>
        </w:rPr>
      </w:pPr>
      <w:r>
        <w:rPr>
          <w:rFonts w:ascii="Times New Roman" w:hAnsi="Times New Roman"/>
        </w:rPr>
        <w:t>9. Казанский район, п. Новоселезнево, ул. Ломоносова, д.16, Новоселезневский детский сад «Ивушка»;</w:t>
      </w:r>
    </w:p>
    <w:p w:rsidR="00E54904" w:rsidRDefault="00E54904" w:rsidP="00E54904">
      <w:pPr>
        <w:pStyle w:val="Textbody"/>
        <w:spacing w:after="0"/>
        <w:jc w:val="both"/>
        <w:rPr>
          <w:rFonts w:ascii="Times New Roman" w:hAnsi="Times New Roman"/>
        </w:rPr>
      </w:pPr>
      <w:r>
        <w:rPr>
          <w:rFonts w:ascii="Times New Roman" w:hAnsi="Times New Roman"/>
        </w:rPr>
        <w:t>10. Казанский район, с. Гагарье, ул. Школьная, д. 4, Гагарьевский детский сад «Маячок».</w:t>
      </w:r>
    </w:p>
    <w:p w:rsidR="00E54904" w:rsidRDefault="00E54904" w:rsidP="00E54904">
      <w:pPr>
        <w:pStyle w:val="Textbody"/>
        <w:spacing w:after="0"/>
        <w:jc w:val="both"/>
        <w:rPr>
          <w:rFonts w:ascii="Times New Roman" w:eastAsia="Times New Roman" w:hAnsi="Times New Roman" w:cs="Times New Roman"/>
          <w:b/>
          <w:lang w:eastAsia="ar-SA"/>
        </w:rPr>
      </w:pPr>
    </w:p>
    <w:p w:rsidR="00E54904" w:rsidRDefault="00E54904" w:rsidP="00E54904">
      <w:pPr>
        <w:pStyle w:val="Standard"/>
        <w:widowControl w:val="0"/>
        <w:spacing w:after="0" w:line="240" w:lineRule="auto"/>
        <w:jc w:val="center"/>
        <w:rPr>
          <w:rFonts w:ascii="Times New Roman" w:eastAsia="Times New Roman" w:hAnsi="Times New Roman" w:cs="Times New Roman"/>
          <w:b/>
          <w:lang w:eastAsia="ar-SA"/>
        </w:rPr>
      </w:pPr>
      <w:r>
        <w:rPr>
          <w:rFonts w:ascii="Times New Roman" w:eastAsia="Times New Roman" w:hAnsi="Times New Roman" w:cs="Times New Roman"/>
          <w:b/>
          <w:lang w:eastAsia="ar-SA"/>
        </w:rPr>
        <w:t>4. КАЧЕСТВО ПОСТАВЛЯЕМОГО ТОВАРА. ГАРАНТИИ КАЧЕСТВА</w:t>
      </w:r>
    </w:p>
    <w:p w:rsidR="00E54904" w:rsidRDefault="00E54904" w:rsidP="00E54904">
      <w:pPr>
        <w:pStyle w:val="Standard"/>
        <w:widowControl w:val="0"/>
        <w:spacing w:after="0" w:line="240" w:lineRule="auto"/>
        <w:ind w:firstLine="567"/>
        <w:jc w:val="both"/>
        <w:rPr>
          <w:rFonts w:ascii="Times New Roman" w:eastAsia="Times New Roman" w:hAnsi="Times New Roman" w:cs="Times New Roman"/>
          <w:lang w:eastAsia="ar-SA"/>
        </w:rPr>
      </w:pPr>
      <w:r>
        <w:rPr>
          <w:rFonts w:ascii="Times New Roman" w:eastAsia="Times New Roman" w:hAnsi="Times New Roman" w:cs="Times New Roman"/>
          <w:lang w:eastAsia="ar-SA"/>
        </w:rPr>
        <w:t>4.1. Качество и безопасность поставляемого товара должны соответствовать требованиям и нормам, установленным:</w:t>
      </w:r>
    </w:p>
    <w:p w:rsidR="00462AB4" w:rsidRDefault="00462AB4" w:rsidP="00462AB4">
      <w:pPr>
        <w:tabs>
          <w:tab w:val="left" w:pos="1134"/>
        </w:tabs>
        <w:kinsoku w:val="0"/>
        <w:overflowPunct w:val="0"/>
        <w:autoSpaceDE w:val="0"/>
        <w:spacing w:after="0" w:line="240" w:lineRule="auto"/>
        <w:jc w:val="both"/>
        <w:rPr>
          <w:rFonts w:ascii="Times New Roman" w:eastAsia="Times New Roman" w:hAnsi="Times New Roman" w:cs="Times New Roman"/>
          <w:color w:val="000000"/>
          <w:kern w:val="2"/>
          <w:sz w:val="24"/>
          <w:szCs w:val="24"/>
        </w:rPr>
      </w:pPr>
      <w:r>
        <w:rPr>
          <w:rFonts w:ascii="Times New Roman" w:eastAsia="Times New Roman" w:hAnsi="Times New Roman" w:cs="Times New Roman"/>
          <w:color w:val="000000"/>
          <w:sz w:val="24"/>
          <w:szCs w:val="24"/>
        </w:rPr>
        <w:t>- Федеральным законом от 02.01.2000 № 29-ФЗ «О качестве и безопасности пищевых продуктов»;</w:t>
      </w:r>
    </w:p>
    <w:p w:rsidR="00462AB4" w:rsidRDefault="00462AB4" w:rsidP="00462AB4">
      <w:pPr>
        <w:tabs>
          <w:tab w:val="left" w:pos="1134"/>
        </w:tabs>
        <w:kinsoku w:val="0"/>
        <w:overflowPunct w:val="0"/>
        <w:autoSpaceDE w:val="0"/>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Федеральным закон от 30.03.1999 № 52-ФЗ «О санитарно-эпидемиологическом благополучии населения»;</w:t>
      </w:r>
    </w:p>
    <w:p w:rsidR="00462AB4" w:rsidRDefault="00462AB4" w:rsidP="00462AB4">
      <w:pPr>
        <w:tabs>
          <w:tab w:val="left" w:pos="1134"/>
        </w:tabs>
        <w:kinsoku w:val="0"/>
        <w:overflowPunct w:val="0"/>
        <w:autoSpaceDE w:val="0"/>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СанПиН 2.3.2.1324-03 «Гигиенические требования к срокам годности и условиям хранения пищевых продуктов»;</w:t>
      </w:r>
    </w:p>
    <w:p w:rsidR="00462AB4" w:rsidRDefault="00462AB4" w:rsidP="00462AB4">
      <w:pPr>
        <w:tabs>
          <w:tab w:val="left" w:pos="1134"/>
        </w:tabs>
        <w:kinsoku w:val="0"/>
        <w:overflowPunct w:val="0"/>
        <w:autoSpaceDE w:val="0"/>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СанПиН 2.3.2.1078-01 «Гигиенические требования к безопасности и пищевой ценности пищевых продуктов»;</w:t>
      </w:r>
    </w:p>
    <w:p w:rsidR="00462AB4" w:rsidRDefault="00462AB4" w:rsidP="00462AB4">
      <w:pPr>
        <w:tabs>
          <w:tab w:val="left" w:pos="1134"/>
        </w:tabs>
        <w:kinsoku w:val="0"/>
        <w:overflowPunct w:val="0"/>
        <w:autoSpaceDE w:val="0"/>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Техническими регламентами Таможенного союза, утвержденными решениями Комиссии </w:t>
      </w:r>
      <w:r>
        <w:rPr>
          <w:rFonts w:ascii="Times New Roman" w:eastAsia="Times New Roman" w:hAnsi="Times New Roman" w:cs="Times New Roman"/>
          <w:color w:val="000000"/>
          <w:sz w:val="24"/>
          <w:szCs w:val="24"/>
        </w:rPr>
        <w:lastRenderedPageBreak/>
        <w:t>таможенного союза, за исключением требований к отдельным видам продукции, процессам их производства, хранения, перевозки, реализации и утилизации, в отношении которых технические регламенты еще не вступили в силу на территории Российской Федерации:</w:t>
      </w:r>
    </w:p>
    <w:p w:rsidR="00462AB4" w:rsidRDefault="00462AB4" w:rsidP="00462AB4">
      <w:pPr>
        <w:tabs>
          <w:tab w:val="left" w:pos="1134"/>
        </w:tabs>
        <w:kinsoku w:val="0"/>
        <w:overflowPunct w:val="0"/>
        <w:autoSpaceDE w:val="0"/>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ТР ТС 021/2011 «О безопасности пищевой продукции»;</w:t>
      </w:r>
    </w:p>
    <w:p w:rsidR="00462AB4" w:rsidRDefault="00462AB4" w:rsidP="00462AB4">
      <w:pPr>
        <w:tabs>
          <w:tab w:val="left" w:pos="1134"/>
        </w:tabs>
        <w:kinsoku w:val="0"/>
        <w:overflowPunct w:val="0"/>
        <w:autoSpaceDE w:val="0"/>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ТР ТС 022/2011 «Пищевая продукция в части ее маркировки»;</w:t>
      </w:r>
    </w:p>
    <w:p w:rsidR="00462AB4" w:rsidRDefault="00462AB4" w:rsidP="00462AB4">
      <w:pPr>
        <w:tabs>
          <w:tab w:val="left" w:pos="1134"/>
        </w:tabs>
        <w:kinsoku w:val="0"/>
        <w:overflowPunct w:val="0"/>
        <w:autoSpaceDE w:val="0"/>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ТР ТС 005/2011 «О безопасности упаковки»;</w:t>
      </w:r>
    </w:p>
    <w:p w:rsidR="00462AB4" w:rsidRDefault="00462AB4" w:rsidP="00462AB4">
      <w:pPr>
        <w:tabs>
          <w:tab w:val="left" w:pos="1134"/>
        </w:tabs>
        <w:kinsoku w:val="0"/>
        <w:overflowPunct w:val="0"/>
        <w:autoSpaceDE w:val="0"/>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Иными нормативными правовыми актами, нормативными и техническими документами, устанавливающими требования к качеству такого вида товаров.</w:t>
      </w:r>
    </w:p>
    <w:p w:rsidR="00E54904" w:rsidRDefault="00E54904" w:rsidP="00E54904">
      <w:pPr>
        <w:pStyle w:val="Standard"/>
        <w:widowControl w:val="0"/>
        <w:spacing w:after="0" w:line="240" w:lineRule="auto"/>
        <w:ind w:firstLine="709"/>
        <w:jc w:val="both"/>
        <w:rPr>
          <w:rFonts w:ascii="Times New Roman" w:eastAsia="Times New Roman" w:hAnsi="Times New Roman" w:cs="Times New Roman"/>
          <w:lang w:eastAsia="ru-RU"/>
        </w:rPr>
      </w:pPr>
      <w:r>
        <w:rPr>
          <w:rFonts w:ascii="Times New Roman" w:eastAsia="Times New Roman" w:hAnsi="Times New Roman" w:cs="Times New Roman"/>
          <w:lang w:eastAsia="ru-RU"/>
        </w:rPr>
        <w:t>Поставляемый товар должен быть расфасован и упакован в материалы, разрешенные для контакта с пищевыми продуктами, такими способами, которые позволяют обеспечить сохранность их качества и безопасность при хранении, транспортировке и реализации.</w:t>
      </w:r>
    </w:p>
    <w:p w:rsidR="00E54904" w:rsidRDefault="00E54904" w:rsidP="00E54904">
      <w:pPr>
        <w:pStyle w:val="Standard"/>
        <w:widowControl w:val="0"/>
        <w:spacing w:after="0" w:line="240" w:lineRule="auto"/>
        <w:ind w:firstLine="709"/>
        <w:jc w:val="both"/>
        <w:rPr>
          <w:rFonts w:ascii="Times New Roman" w:eastAsia="Times New Roman" w:hAnsi="Times New Roman" w:cs="Times New Roman"/>
          <w:lang w:eastAsia="ru-RU"/>
        </w:rPr>
      </w:pPr>
      <w:r>
        <w:rPr>
          <w:rFonts w:ascii="Times New Roman" w:eastAsia="Times New Roman" w:hAnsi="Times New Roman" w:cs="Times New Roman"/>
          <w:lang w:eastAsia="ru-RU"/>
        </w:rPr>
        <w:t>Каждая единица транспортной и потребительской тары (упаковки) должна содержать необходимую маркировку. Маркировка должна соответствовать требованиям Национального стандарта РФ «Продукты пищевые. Информация для потребителя. Общие требования», технического регламента Таможенного союза "Пищевая продукция в части ее маркировки" (ТР ТС 022/2011).</w:t>
      </w:r>
    </w:p>
    <w:p w:rsidR="00E54904" w:rsidRDefault="00E54904" w:rsidP="00E54904">
      <w:pPr>
        <w:pStyle w:val="Standard"/>
        <w:widowControl w:val="0"/>
        <w:spacing w:after="0" w:line="240" w:lineRule="auto"/>
        <w:ind w:firstLine="709"/>
        <w:jc w:val="both"/>
        <w:rPr>
          <w:rFonts w:ascii="Times New Roman" w:eastAsia="Times New Roman" w:hAnsi="Times New Roman" w:cs="Times New Roman"/>
          <w:lang w:eastAsia="ru-RU"/>
        </w:rPr>
      </w:pPr>
      <w:r>
        <w:rPr>
          <w:rFonts w:ascii="Times New Roman" w:eastAsia="Times New Roman" w:hAnsi="Times New Roman" w:cs="Times New Roman"/>
          <w:lang w:eastAsia="ru-RU"/>
        </w:rPr>
        <w:t>Качество и безопасность поставляемой продукции должно подтверждаться документами: сертификатами соответствия или декларациями о соответствии, а также иными документами, предусмотренными действующим законодательством Российской Федерации.</w:t>
      </w:r>
    </w:p>
    <w:p w:rsidR="00E54904" w:rsidRDefault="00E54904" w:rsidP="00E54904">
      <w:pPr>
        <w:pStyle w:val="Standard"/>
        <w:widowControl w:val="0"/>
        <w:spacing w:after="0" w:line="240" w:lineRule="auto"/>
        <w:ind w:firstLine="709"/>
        <w:jc w:val="both"/>
        <w:rPr>
          <w:rFonts w:ascii="Times New Roman" w:eastAsia="Times New Roman" w:hAnsi="Times New Roman" w:cs="Times New Roman"/>
          <w:lang w:eastAsia="ru-RU"/>
        </w:rPr>
      </w:pPr>
      <w:r>
        <w:rPr>
          <w:rFonts w:ascii="Times New Roman" w:eastAsia="Times New Roman" w:hAnsi="Times New Roman" w:cs="Times New Roman"/>
          <w:lang w:eastAsia="ru-RU"/>
        </w:rPr>
        <w:t>4.5. Поставщик гарантирует качество поставляемого товара в течение срока годности товара при условии выполнения Заказчиком условий хранения и транспортировки товара.</w:t>
      </w:r>
    </w:p>
    <w:p w:rsidR="00E54904" w:rsidRDefault="00E54904" w:rsidP="00E54904">
      <w:pPr>
        <w:pStyle w:val="Standard"/>
        <w:widowControl w:val="0"/>
        <w:spacing w:after="0" w:line="240" w:lineRule="auto"/>
        <w:ind w:firstLine="709"/>
        <w:jc w:val="both"/>
        <w:rPr>
          <w:rFonts w:ascii="Times New Roman" w:eastAsia="Times New Roman" w:hAnsi="Times New Roman" w:cs="Times New Roman"/>
          <w:lang w:eastAsia="ru-RU"/>
        </w:rPr>
      </w:pPr>
      <w:r>
        <w:rPr>
          <w:rFonts w:ascii="Times New Roman" w:eastAsia="Times New Roman" w:hAnsi="Times New Roman" w:cs="Times New Roman"/>
          <w:lang w:eastAsia="ru-RU"/>
        </w:rPr>
        <w:t>4.6.  Поставщик гарантирует, проводить все работы с ветеринарными сопроводительными документами через ФГИС «Меркурий» при необходимости, согласно законодательству РФ.</w:t>
      </w:r>
    </w:p>
    <w:p w:rsidR="00E54904" w:rsidRDefault="00E54904" w:rsidP="00E54904">
      <w:pPr>
        <w:pStyle w:val="Standard"/>
        <w:widowControl w:val="0"/>
        <w:spacing w:after="0" w:line="240" w:lineRule="auto"/>
        <w:ind w:firstLine="709"/>
        <w:jc w:val="both"/>
      </w:pPr>
      <w:r>
        <w:rPr>
          <w:rFonts w:ascii="Times New Roman" w:eastAsia="Times New Roman" w:hAnsi="Times New Roman" w:cs="Times New Roman"/>
          <w:lang w:eastAsia="ru-RU"/>
        </w:rPr>
        <w:t>4.7. Товары, не соответствующие требованиям настоящего договора, не принимаются Заказчиком, и считаются</w:t>
      </w:r>
      <w:r>
        <w:rPr>
          <w:rFonts w:ascii="Times New Roman" w:eastAsia="Calibri" w:hAnsi="Times New Roman" w:cs="Times New Roman"/>
        </w:rPr>
        <w:t xml:space="preserve"> не поставленными. Некачественные товары и товары, не соответствующие условиям договора, подлежат обязательной замене Поставщиком в сроки, определяемые Заказчиком.</w:t>
      </w:r>
    </w:p>
    <w:p w:rsidR="00E54904" w:rsidRDefault="00E54904" w:rsidP="00E54904">
      <w:pPr>
        <w:pStyle w:val="Standard"/>
        <w:widowControl w:val="0"/>
        <w:spacing w:after="0" w:line="240" w:lineRule="auto"/>
        <w:ind w:firstLine="709"/>
        <w:rPr>
          <w:rFonts w:ascii="Times New Roman" w:eastAsia="Calibri" w:hAnsi="Times New Roman" w:cs="Times New Roman"/>
        </w:rPr>
      </w:pPr>
      <w:r>
        <w:rPr>
          <w:rFonts w:ascii="Times New Roman" w:eastAsia="Calibri" w:hAnsi="Times New Roman" w:cs="Times New Roman"/>
        </w:rPr>
        <w:t>4.8. Заказчик вправе предъявить требования, связанные с недостатками товара, при условии, что они обнаружены в сроки, установленные настоящим договором.</w:t>
      </w:r>
    </w:p>
    <w:p w:rsidR="00E54904" w:rsidRDefault="00E54904" w:rsidP="00E54904">
      <w:pPr>
        <w:pStyle w:val="Standard"/>
        <w:widowControl w:val="0"/>
        <w:spacing w:after="0" w:line="240" w:lineRule="auto"/>
        <w:ind w:firstLine="567"/>
        <w:jc w:val="both"/>
        <w:rPr>
          <w:rFonts w:ascii="Times New Roman" w:eastAsia="Times New Roman" w:hAnsi="Times New Roman" w:cs="Times New Roman"/>
          <w:lang w:eastAsia="ar-SA"/>
        </w:rPr>
      </w:pPr>
      <w:r>
        <w:rPr>
          <w:rFonts w:ascii="Times New Roman" w:eastAsia="Times New Roman" w:hAnsi="Times New Roman" w:cs="Times New Roman"/>
          <w:lang w:eastAsia="ar-SA"/>
        </w:rPr>
        <w:t>4.9. Качество и безопасность поставляемого товара должны подтверждаться декларацией соответствия или копией декларации соответствия, заверенной печатью (при наличии), ветеринарными сопроводительными документами (на продукцию животного происхождения), а также иными документами, предусмотренными действующим законодательством Российской Федерации, которые  должны быть предоставлены при поставке каждой партии товара:</w:t>
      </w:r>
    </w:p>
    <w:p w:rsidR="00E54904" w:rsidRDefault="00E54904" w:rsidP="00E54904">
      <w:pPr>
        <w:pStyle w:val="Standard"/>
        <w:widowControl w:val="0"/>
        <w:spacing w:after="0" w:line="240" w:lineRule="auto"/>
        <w:ind w:firstLine="567"/>
        <w:jc w:val="both"/>
      </w:pPr>
      <w:r>
        <w:rPr>
          <w:rFonts w:ascii="Times New Roman" w:eastAsia="Times New Roman" w:hAnsi="Times New Roman" w:cs="Times New Roman"/>
          <w:lang w:eastAsia="ar-SA"/>
        </w:rPr>
        <w:t xml:space="preserve">4.10. Поставляемый товар должен иметь резерв срока годности (остаточный срок годности) </w:t>
      </w:r>
      <w:r>
        <w:rPr>
          <w:rFonts w:ascii="Times New Roman" w:eastAsia="Times New Roman" w:hAnsi="Times New Roman" w:cs="Times New Roman"/>
          <w:b/>
          <w:bCs/>
          <w:lang w:eastAsia="ar-SA"/>
        </w:rPr>
        <w:t>не менее 80%</w:t>
      </w:r>
      <w:r>
        <w:rPr>
          <w:rFonts w:ascii="Times New Roman" w:eastAsia="Times New Roman" w:hAnsi="Times New Roman" w:cs="Times New Roman"/>
          <w:lang w:eastAsia="ar-SA"/>
        </w:rPr>
        <w:t xml:space="preserve"> от установленного предприятием изготовителем срока годности.</w:t>
      </w:r>
    </w:p>
    <w:p w:rsidR="00E54904" w:rsidRDefault="00E54904" w:rsidP="00E54904">
      <w:pPr>
        <w:pStyle w:val="Standard"/>
        <w:widowControl w:val="0"/>
        <w:spacing w:after="0" w:line="240" w:lineRule="auto"/>
        <w:ind w:firstLine="567"/>
        <w:jc w:val="both"/>
        <w:rPr>
          <w:rFonts w:ascii="Times New Roman" w:eastAsia="Times New Roman" w:hAnsi="Times New Roman" w:cs="Times New Roman"/>
          <w:lang w:eastAsia="ar-SA"/>
        </w:rPr>
      </w:pPr>
      <w:r>
        <w:rPr>
          <w:rFonts w:ascii="Times New Roman" w:eastAsia="Times New Roman" w:hAnsi="Times New Roman" w:cs="Times New Roman"/>
          <w:lang w:eastAsia="ar-SA"/>
        </w:rPr>
        <w:t>4.11. В случае, если при передаче или до начала использования товара выявиться его ненадлежащее качество, Заказчик вправе потребовать от Поставщика безвозмездного устранения недостатков товара или его замены в срок, установленный Заказчиком.</w:t>
      </w:r>
    </w:p>
    <w:p w:rsidR="00E54904" w:rsidRDefault="00E54904" w:rsidP="00E54904">
      <w:pPr>
        <w:pStyle w:val="Standard"/>
        <w:widowControl w:val="0"/>
        <w:spacing w:after="0" w:line="240" w:lineRule="auto"/>
        <w:ind w:firstLine="567"/>
        <w:jc w:val="both"/>
        <w:rPr>
          <w:rFonts w:ascii="Times New Roman" w:eastAsia="Arial" w:hAnsi="Times New Roman" w:cs="Times New Roman"/>
          <w:lang w:eastAsia="ar-SA"/>
        </w:rPr>
      </w:pPr>
      <w:r>
        <w:rPr>
          <w:rFonts w:ascii="Times New Roman" w:eastAsia="Arial" w:hAnsi="Times New Roman" w:cs="Times New Roman"/>
          <w:lang w:eastAsia="ar-SA"/>
        </w:rPr>
        <w:t>Наличие недостатков и сроки их устранения фиксируются Сторонами в двухстороннем акте выявленных недостатков.</w:t>
      </w:r>
    </w:p>
    <w:p w:rsidR="00E54904" w:rsidRDefault="00E54904" w:rsidP="00E54904">
      <w:pPr>
        <w:pStyle w:val="Standard"/>
        <w:widowControl w:val="0"/>
        <w:spacing w:after="0" w:line="240" w:lineRule="auto"/>
        <w:jc w:val="center"/>
        <w:rPr>
          <w:rFonts w:ascii="Times New Roman" w:eastAsia="Times New Roman" w:hAnsi="Times New Roman" w:cs="Times New Roman"/>
          <w:b/>
          <w:lang w:eastAsia="ar-SA"/>
        </w:rPr>
      </w:pPr>
    </w:p>
    <w:p w:rsidR="00E54904" w:rsidRDefault="00E54904" w:rsidP="00E54904">
      <w:pPr>
        <w:pStyle w:val="Standard"/>
        <w:widowControl w:val="0"/>
        <w:spacing w:after="0" w:line="240" w:lineRule="auto"/>
        <w:jc w:val="center"/>
        <w:rPr>
          <w:rFonts w:ascii="Times New Roman" w:eastAsia="Times New Roman" w:hAnsi="Times New Roman" w:cs="Times New Roman"/>
          <w:b/>
          <w:lang w:eastAsia="ar-SA"/>
        </w:rPr>
      </w:pPr>
      <w:r>
        <w:rPr>
          <w:rFonts w:ascii="Times New Roman" w:eastAsia="Times New Roman" w:hAnsi="Times New Roman" w:cs="Times New Roman"/>
          <w:b/>
          <w:lang w:eastAsia="ar-SA"/>
        </w:rPr>
        <w:t>5. ПОРЯДОК ПРИЕМА-ПЕРЕДАЧИ ТОВАРОВ</w:t>
      </w:r>
    </w:p>
    <w:p w:rsidR="00E54904" w:rsidRDefault="00E54904" w:rsidP="00E54904">
      <w:pPr>
        <w:pStyle w:val="Standard"/>
        <w:widowControl w:val="0"/>
        <w:spacing w:after="0" w:line="240" w:lineRule="auto"/>
        <w:ind w:firstLine="709"/>
        <w:jc w:val="both"/>
      </w:pPr>
      <w:r>
        <w:rPr>
          <w:rFonts w:ascii="Times New Roman" w:eastAsia="Times New Roman" w:hAnsi="Times New Roman" w:cs="Times New Roman"/>
          <w:lang w:eastAsia="ar-SA"/>
        </w:rPr>
        <w:t xml:space="preserve">5.1. </w:t>
      </w:r>
      <w:r>
        <w:rPr>
          <w:rFonts w:ascii="Times New Roman" w:eastAsia="Times New Roman" w:hAnsi="Times New Roman" w:cs="Times New Roman"/>
          <w:lang w:eastAsia="ru-RU"/>
        </w:rPr>
        <w:t>Поставляемый товар должен быть расфасован и упакован в материалы, разрешенные для контакта с пищевыми продуктами, такими способами, которые позволяют обеспечить сохранность их качества и безопасность при хранении, транспортировке и реализации.</w:t>
      </w:r>
    </w:p>
    <w:p w:rsidR="00E54904" w:rsidRDefault="00E54904" w:rsidP="00E54904">
      <w:pPr>
        <w:pStyle w:val="Standard"/>
        <w:widowControl w:val="0"/>
        <w:spacing w:after="0" w:line="240" w:lineRule="auto"/>
        <w:ind w:firstLine="709"/>
        <w:jc w:val="both"/>
        <w:rPr>
          <w:rFonts w:ascii="Times New Roman" w:eastAsia="Times New Roman" w:hAnsi="Times New Roman" w:cs="Times New Roman"/>
          <w:lang w:eastAsia="ru-RU"/>
        </w:rPr>
      </w:pPr>
      <w:r>
        <w:rPr>
          <w:rFonts w:ascii="Times New Roman" w:eastAsia="Times New Roman" w:hAnsi="Times New Roman" w:cs="Times New Roman"/>
          <w:lang w:eastAsia="ru-RU"/>
        </w:rPr>
        <w:t>Каждая единица транспортной и потребительской тары (упаковки) должна содержать необходимую маркировку. Маркировка должна соответствовать требованиям Национального стандарта РФ «Продукты пищевые. Информация для потребителя. Общие требования», технического регламента Таможенного союза "Пищевая продукция в части ее маркировки" (ТР ТС 022/2011).</w:t>
      </w:r>
    </w:p>
    <w:p w:rsidR="00E54904" w:rsidRDefault="00E54904" w:rsidP="00E54904">
      <w:pPr>
        <w:pStyle w:val="Standard"/>
        <w:widowControl w:val="0"/>
        <w:spacing w:after="0" w:line="240" w:lineRule="auto"/>
        <w:ind w:firstLine="720"/>
        <w:jc w:val="both"/>
        <w:rPr>
          <w:rFonts w:ascii="Times New Roman" w:eastAsia="Times New Roman" w:hAnsi="Times New Roman" w:cs="Times New Roman"/>
          <w:lang w:eastAsia="ru-RU"/>
        </w:rPr>
      </w:pPr>
      <w:r>
        <w:rPr>
          <w:rFonts w:ascii="Times New Roman" w:eastAsia="Times New Roman" w:hAnsi="Times New Roman" w:cs="Times New Roman"/>
          <w:lang w:eastAsia="ru-RU"/>
        </w:rPr>
        <w:t>5.2. Поставщик предоставляет Заказчику одновременно с товарами два экземпляра товарной накладной ф. ТОРГ-12, подписанной Поставщиком, счет-фактуру и все необходимые документы, относящиеся к товарам. Обязательства Поставщика по передаче товара считаются выполненными с момента приемки товара и подписания накладной представителем Заказчика.</w:t>
      </w:r>
    </w:p>
    <w:p w:rsidR="00E54904" w:rsidRDefault="00E54904" w:rsidP="00E54904">
      <w:pPr>
        <w:pStyle w:val="Standard"/>
        <w:widowControl w:val="0"/>
        <w:spacing w:after="0" w:line="240" w:lineRule="auto"/>
        <w:ind w:firstLine="720"/>
        <w:jc w:val="both"/>
      </w:pPr>
      <w:r>
        <w:rPr>
          <w:rFonts w:ascii="Times New Roman" w:eastAsia="Times New Roman" w:hAnsi="Times New Roman" w:cs="Times New Roman"/>
          <w:lang w:eastAsia="ru-RU"/>
        </w:rPr>
        <w:t>Поставщик обязан одновременно с передачей Товара передать Заказчику относящиеся к нему документы, предусмотренные законодательством Российской Федерации, производителем Товара и настоящим Договором, в том числе:</w:t>
      </w:r>
    </w:p>
    <w:p w:rsidR="00E54904" w:rsidRDefault="00E54904" w:rsidP="00E54904">
      <w:pPr>
        <w:pStyle w:val="Standard"/>
        <w:widowControl w:val="0"/>
        <w:spacing w:after="0" w:line="240" w:lineRule="auto"/>
        <w:ind w:firstLine="720"/>
        <w:jc w:val="both"/>
        <w:rPr>
          <w:rFonts w:ascii="Times New Roman" w:eastAsia="Times New Roman" w:hAnsi="Times New Roman" w:cs="Times New Roman"/>
          <w:lang w:eastAsia="ru-RU"/>
        </w:rPr>
      </w:pPr>
      <w:r>
        <w:rPr>
          <w:rFonts w:ascii="Times New Roman" w:eastAsia="Times New Roman" w:hAnsi="Times New Roman" w:cs="Times New Roman"/>
          <w:lang w:eastAsia="ru-RU"/>
        </w:rPr>
        <w:lastRenderedPageBreak/>
        <w:t>•</w:t>
      </w:r>
      <w:r>
        <w:rPr>
          <w:rFonts w:ascii="Times New Roman" w:eastAsia="Times New Roman" w:hAnsi="Times New Roman" w:cs="Times New Roman"/>
          <w:lang w:eastAsia="ru-RU"/>
        </w:rPr>
        <w:tab/>
        <w:t>действующие сертификаты и/или декларации о соответствии (качестве);</w:t>
      </w:r>
    </w:p>
    <w:p w:rsidR="00E54904" w:rsidRDefault="00E54904" w:rsidP="00E54904">
      <w:pPr>
        <w:pStyle w:val="Standard"/>
        <w:widowControl w:val="0"/>
        <w:spacing w:after="0" w:line="240" w:lineRule="auto"/>
        <w:ind w:firstLine="720"/>
        <w:jc w:val="both"/>
        <w:rPr>
          <w:rFonts w:ascii="Times New Roman" w:eastAsia="Times New Roman" w:hAnsi="Times New Roman" w:cs="Times New Roman"/>
          <w:lang w:eastAsia="ru-RU"/>
        </w:rPr>
      </w:pPr>
      <w:r>
        <w:rPr>
          <w:rFonts w:ascii="Times New Roman" w:eastAsia="Times New Roman" w:hAnsi="Times New Roman" w:cs="Times New Roman"/>
          <w:lang w:eastAsia="ru-RU"/>
        </w:rPr>
        <w:t>•</w:t>
      </w:r>
      <w:r>
        <w:rPr>
          <w:rFonts w:ascii="Times New Roman" w:eastAsia="Times New Roman" w:hAnsi="Times New Roman" w:cs="Times New Roman"/>
          <w:lang w:eastAsia="ru-RU"/>
        </w:rPr>
        <w:tab/>
        <w:t>в случае, если его предоставление предусмотрено действующим законодательством: подлинником ветеринарного сопроводительного документа на продукцию, поднадзорную ветеринарному контролю, оформленным в ФГИС «Меркурий», согласно Ветеринарных правил организации работы по оформлению ветеринарных сопроводительных документов, Порядка оформления ветеринарных сопроводительных документов в электронной форме и Порядка оформления ветеринарных сопроводительных документов на бумажных носителях от 13 декабря 2022 года № 862. Подлинник ветеринарного сопроводительного документа должен содержать не только информацию об отправителе и получателе товара, но и все необходимые сведения, предусмотренные ветеринарно-санитарными правилами. Ветеринарный документ должен содержать в качестве отправителя товара Поставщика, а в качестве получателя – Заказчика.</w:t>
      </w:r>
    </w:p>
    <w:p w:rsidR="00E54904" w:rsidRDefault="00E54904" w:rsidP="00E54904">
      <w:pPr>
        <w:pStyle w:val="Standard"/>
        <w:widowControl w:val="0"/>
        <w:spacing w:after="0" w:line="240" w:lineRule="auto"/>
        <w:ind w:firstLine="720"/>
        <w:jc w:val="both"/>
        <w:rPr>
          <w:rFonts w:ascii="Times New Roman" w:eastAsia="Times New Roman" w:hAnsi="Times New Roman" w:cs="Times New Roman"/>
          <w:lang w:eastAsia="ru-RU"/>
        </w:rPr>
      </w:pPr>
      <w:r>
        <w:rPr>
          <w:rFonts w:ascii="Times New Roman" w:eastAsia="Times New Roman" w:hAnsi="Times New Roman" w:cs="Times New Roman"/>
          <w:lang w:eastAsia="ru-RU"/>
        </w:rPr>
        <w:t>Ветеринарный документ, содержащий в качестве отправителя другое, кроме Поставщика, лицо, или в качестве получателя другое лицо, кроме Заказчика, является недействительным.</w:t>
      </w:r>
    </w:p>
    <w:p w:rsidR="00E54904" w:rsidRDefault="00E54904" w:rsidP="00E54904">
      <w:pPr>
        <w:pStyle w:val="Standard"/>
        <w:widowControl w:val="0"/>
        <w:spacing w:after="0" w:line="240" w:lineRule="auto"/>
        <w:ind w:firstLine="720"/>
        <w:jc w:val="both"/>
        <w:rPr>
          <w:rFonts w:ascii="Times New Roman" w:eastAsia="Times New Roman" w:hAnsi="Times New Roman" w:cs="Times New Roman"/>
          <w:lang w:eastAsia="ru-RU"/>
        </w:rPr>
      </w:pPr>
      <w:r>
        <w:rPr>
          <w:rFonts w:ascii="Times New Roman" w:eastAsia="Times New Roman" w:hAnsi="Times New Roman" w:cs="Times New Roman"/>
          <w:lang w:eastAsia="ru-RU"/>
        </w:rPr>
        <w:t>•</w:t>
      </w:r>
      <w:r>
        <w:rPr>
          <w:rFonts w:ascii="Times New Roman" w:eastAsia="Times New Roman" w:hAnsi="Times New Roman" w:cs="Times New Roman"/>
          <w:lang w:eastAsia="ru-RU"/>
        </w:rPr>
        <w:tab/>
        <w:t>копиями санитарно-эпидемиологических заключений на пищевые продукты (продукты в натуральном или переработанном виде, употребляемые человеком в пищу, безалкогольные напитки, а также продовольственное сырье, пищевые продукты, полученные из генетически модифицированных источников), представляющие потенциальную опасность для человека, а также на виды пищевых продуктов, впервые ввозимые на территорию Российской Федерации, за исключением подлежащих государственной регистрации Роспотребнадзором, выдаваемых в соответствии с Приказом Роспотребнадзора от 19.07.2007 № 224 «О санитарно-эпидемиологических экспертизах, обследованиях, исследованиях, испытаниях и токсикологических, гигиенических и иных видах оценок».</w:t>
      </w:r>
    </w:p>
    <w:p w:rsidR="00E54904" w:rsidRDefault="00E54904" w:rsidP="00E54904">
      <w:pPr>
        <w:pStyle w:val="Standard"/>
        <w:widowControl w:val="0"/>
        <w:spacing w:after="0" w:line="240" w:lineRule="auto"/>
        <w:ind w:firstLine="720"/>
        <w:jc w:val="both"/>
        <w:rPr>
          <w:rFonts w:ascii="Times New Roman" w:eastAsia="Times New Roman" w:hAnsi="Times New Roman" w:cs="Times New Roman"/>
          <w:lang w:eastAsia="ru-RU"/>
        </w:rPr>
      </w:pPr>
      <w:r>
        <w:rPr>
          <w:rFonts w:ascii="Times New Roman" w:eastAsia="Times New Roman" w:hAnsi="Times New Roman" w:cs="Times New Roman"/>
          <w:lang w:eastAsia="ru-RU"/>
        </w:rPr>
        <w:t>В случае, когда документы, относящиеся к товару, не переданы, Заказчик вправе назначить ему разумный срок для их передачи. В случае, когда документы, относящиеся к товару, не переданы Поставщиком в указанный срок, Заказчик вправе отказаться от товара.</w:t>
      </w:r>
    </w:p>
    <w:p w:rsidR="00E54904" w:rsidRDefault="00E54904" w:rsidP="00E54904">
      <w:pPr>
        <w:pStyle w:val="Standard"/>
        <w:widowControl w:val="0"/>
        <w:spacing w:after="0" w:line="240" w:lineRule="auto"/>
        <w:ind w:firstLine="720"/>
        <w:jc w:val="both"/>
        <w:rPr>
          <w:rFonts w:ascii="Times New Roman" w:eastAsia="Times New Roman" w:hAnsi="Times New Roman" w:cs="Times New Roman"/>
          <w:lang w:eastAsia="ru-RU"/>
        </w:rPr>
      </w:pPr>
      <w:r>
        <w:rPr>
          <w:rFonts w:ascii="Times New Roman" w:eastAsia="Times New Roman" w:hAnsi="Times New Roman" w:cs="Times New Roman"/>
          <w:lang w:eastAsia="ru-RU"/>
        </w:rPr>
        <w:t>5.3. Приемка товара производится на складе Заказчика.</w:t>
      </w:r>
    </w:p>
    <w:p w:rsidR="00E54904" w:rsidRDefault="00E54904" w:rsidP="00E54904">
      <w:pPr>
        <w:pStyle w:val="Standard"/>
        <w:widowControl w:val="0"/>
        <w:spacing w:after="0" w:line="240" w:lineRule="auto"/>
        <w:ind w:firstLine="720"/>
        <w:jc w:val="both"/>
        <w:rPr>
          <w:rFonts w:ascii="Times New Roman" w:eastAsia="Times New Roman" w:hAnsi="Times New Roman" w:cs="Times New Roman"/>
          <w:lang w:eastAsia="ru-RU"/>
        </w:rPr>
      </w:pPr>
      <w:r>
        <w:rPr>
          <w:rFonts w:ascii="Times New Roman" w:eastAsia="Times New Roman" w:hAnsi="Times New Roman" w:cs="Times New Roman"/>
          <w:lang w:eastAsia="ru-RU"/>
        </w:rPr>
        <w:t>Заказчик принимает товар по количеству, ассортименту и качеству (проверка на свежесть и отсутствие посторонних запахов) – в момент приемки товара, по качеству (в отношении свежести и наличии посторонних запахов, которые не могли быть обнаружены Заказчиком в момент приемки товара) – в течение срока годности товара.</w:t>
      </w:r>
    </w:p>
    <w:p w:rsidR="00E54904" w:rsidRDefault="00E54904" w:rsidP="00E54904">
      <w:pPr>
        <w:pStyle w:val="Standard"/>
        <w:widowControl w:val="0"/>
        <w:spacing w:after="0" w:line="240" w:lineRule="auto"/>
        <w:ind w:firstLine="720"/>
        <w:jc w:val="both"/>
        <w:rPr>
          <w:rFonts w:ascii="Times New Roman" w:eastAsia="Times New Roman" w:hAnsi="Times New Roman" w:cs="Times New Roman"/>
          <w:lang w:eastAsia="ru-RU"/>
        </w:rPr>
      </w:pPr>
      <w:r>
        <w:rPr>
          <w:rFonts w:ascii="Times New Roman" w:eastAsia="Times New Roman" w:hAnsi="Times New Roman" w:cs="Times New Roman"/>
          <w:lang w:eastAsia="ru-RU"/>
        </w:rPr>
        <w:t>В случае несоответствия фактического количества или ассортимента товара условиям, указанным в накладной и/или в заявке, в накладной должна быть сделана отметка о фактически принятом количестве и ассортименте товара. В случае обнаружения внешних недостатков товара должен быть составлен двухсторонний Акт о поставке товара ненадлежащего качества с участием представителя Поставщика и представителя Заказчика, а также в накладной делается отметка о фактически принятом товаре. В случае невыполнения данного условия Заказчик не вправе предъявлять претензии по количеству и ассортименту принятого товара, а также по его качеству, если недостатки могли быть обнаружены на момент приемки товара.</w:t>
      </w:r>
    </w:p>
    <w:p w:rsidR="00E54904" w:rsidRDefault="00E54904" w:rsidP="00E54904">
      <w:pPr>
        <w:pStyle w:val="Standard"/>
        <w:widowControl w:val="0"/>
        <w:spacing w:after="0" w:line="240" w:lineRule="auto"/>
        <w:ind w:firstLine="720"/>
        <w:jc w:val="both"/>
        <w:rPr>
          <w:rFonts w:ascii="Times New Roman" w:eastAsia="Times New Roman" w:hAnsi="Times New Roman" w:cs="Times New Roman"/>
          <w:lang w:eastAsia="ru-RU"/>
        </w:rPr>
      </w:pPr>
      <w:r>
        <w:rPr>
          <w:rFonts w:ascii="Times New Roman" w:eastAsia="Times New Roman" w:hAnsi="Times New Roman" w:cs="Times New Roman"/>
          <w:lang w:eastAsia="ru-RU"/>
        </w:rPr>
        <w:t>Заказчик вправе предъявлять претензии по качеству поставленного товара (скрытые недостатки) в течение срока годности товара, указанного в сертификате качества и/или в других документах, надлежащим образом подтверждающих качество товара, при условии соблюдения Заказчиком условий транспортировки и хранения товара. При выявлении товара ненадлежащего качества Заказчик обязан незамедлительно вызвать представителя Поставщика для составления акта. В случае неприбытия представителя Поставщика в течение 24 часов с момента получения вызова, Акт составляется Заказчиком в одностороннем порядке.</w:t>
      </w:r>
    </w:p>
    <w:p w:rsidR="00E54904" w:rsidRDefault="00E54904" w:rsidP="00E54904">
      <w:pPr>
        <w:pStyle w:val="Standard"/>
        <w:widowControl w:val="0"/>
        <w:spacing w:after="0" w:line="240" w:lineRule="auto"/>
        <w:ind w:firstLine="720"/>
        <w:jc w:val="both"/>
        <w:rPr>
          <w:rFonts w:ascii="Times New Roman" w:eastAsia="Times New Roman" w:hAnsi="Times New Roman" w:cs="Times New Roman"/>
          <w:lang w:eastAsia="ru-RU"/>
        </w:rPr>
      </w:pPr>
      <w:r>
        <w:rPr>
          <w:rFonts w:ascii="Times New Roman" w:eastAsia="Times New Roman" w:hAnsi="Times New Roman" w:cs="Times New Roman"/>
          <w:lang w:eastAsia="ru-RU"/>
        </w:rPr>
        <w:t>Акт может являться основанием для возврата товара ненадлежащего качества.</w:t>
      </w:r>
    </w:p>
    <w:p w:rsidR="00E54904" w:rsidRDefault="00E54904" w:rsidP="00E54904">
      <w:pPr>
        <w:pStyle w:val="Standard"/>
        <w:widowControl w:val="0"/>
        <w:spacing w:after="0" w:line="240" w:lineRule="auto"/>
        <w:ind w:firstLine="720"/>
        <w:jc w:val="both"/>
        <w:rPr>
          <w:rFonts w:ascii="Times New Roman" w:eastAsia="Times New Roman" w:hAnsi="Times New Roman" w:cs="Times New Roman"/>
          <w:lang w:eastAsia="ru-RU"/>
        </w:rPr>
      </w:pPr>
      <w:r>
        <w:rPr>
          <w:rFonts w:ascii="Times New Roman" w:eastAsia="Times New Roman" w:hAnsi="Times New Roman" w:cs="Times New Roman"/>
          <w:lang w:eastAsia="ru-RU"/>
        </w:rPr>
        <w:t>В случае мотивированного отказа одной из Сторон от подписания акта, факт ненадлежащего качества товара и причины его возникновения могут быть установлены специально уполномоченными государственными органами (Торгово-промышленная палата и т.д.) за счет обратившейся Стороны с участием представителя другой Стороны, с последующим отнесением расходов на виновную Сторону.</w:t>
      </w:r>
    </w:p>
    <w:p w:rsidR="00E54904" w:rsidRDefault="00E54904" w:rsidP="00E54904">
      <w:pPr>
        <w:pStyle w:val="Standard"/>
        <w:widowControl w:val="0"/>
        <w:spacing w:after="0" w:line="240" w:lineRule="auto"/>
        <w:ind w:firstLine="720"/>
        <w:jc w:val="both"/>
        <w:rPr>
          <w:rFonts w:ascii="Times New Roman" w:eastAsia="Times New Roman" w:hAnsi="Times New Roman" w:cs="Times New Roman"/>
          <w:lang w:eastAsia="ru-RU"/>
        </w:rPr>
      </w:pPr>
      <w:r>
        <w:rPr>
          <w:rFonts w:ascii="Times New Roman" w:eastAsia="Times New Roman" w:hAnsi="Times New Roman" w:cs="Times New Roman"/>
          <w:lang w:eastAsia="ru-RU"/>
        </w:rPr>
        <w:t>Если Поставщик согласен с претензией о ненадлежащем качестве товара, Поставщик вывозит некачественный товар в течение 5 (пяти) дней с момента получения уведомления Заказчика о возврате товара. Заказчик обязан обеспечить сохранность возвращаемого товара до передачи товара Поставщику.</w:t>
      </w:r>
    </w:p>
    <w:p w:rsidR="00E54904" w:rsidRDefault="00E54904" w:rsidP="00E54904">
      <w:pPr>
        <w:pStyle w:val="Standard"/>
        <w:widowControl w:val="0"/>
        <w:spacing w:after="0" w:line="240" w:lineRule="auto"/>
        <w:ind w:firstLine="709"/>
        <w:jc w:val="both"/>
      </w:pPr>
      <w:r>
        <w:rPr>
          <w:rFonts w:ascii="Times New Roman" w:eastAsia="Times New Roman" w:hAnsi="Times New Roman" w:cs="Times New Roman"/>
          <w:lang w:eastAsia="ru-RU"/>
        </w:rPr>
        <w:t>5.4. При возврате товара Заказчик оформляет накладную на возврат по форме ТОРГ – 12 с указанием в строке «Основание» причин возврата. К накладной Заказчик прикладывает Акт об обнаруженных недостатках. Возврат оформляется как уменьшение задолженности Заказчика перед Поставщиком. Уменьшение задолженности производится со дня подписания накладной на возврат.</w:t>
      </w:r>
    </w:p>
    <w:p w:rsidR="00E54904" w:rsidRDefault="00E54904" w:rsidP="00E54904">
      <w:pPr>
        <w:pStyle w:val="Standard"/>
        <w:widowControl w:val="0"/>
        <w:numPr>
          <w:ilvl w:val="1"/>
          <w:numId w:val="3"/>
        </w:numPr>
        <w:spacing w:after="0" w:line="240" w:lineRule="auto"/>
        <w:ind w:left="0" w:firstLine="709"/>
        <w:jc w:val="both"/>
        <w:rPr>
          <w:rFonts w:ascii="Times New Roman" w:eastAsia="Times New Roman" w:hAnsi="Times New Roman" w:cs="Times New Roman"/>
          <w:lang w:eastAsia="ru-RU"/>
        </w:rPr>
      </w:pPr>
      <w:r>
        <w:rPr>
          <w:rFonts w:ascii="Times New Roman" w:eastAsia="Times New Roman" w:hAnsi="Times New Roman" w:cs="Times New Roman"/>
          <w:lang w:eastAsia="ru-RU"/>
        </w:rPr>
        <w:lastRenderedPageBreak/>
        <w:t>Неисполнение Поставщиком обязанности по устранению недостатков товаров или их замене в срок, установленный Заказчиком, является существенным нарушением условий договора, при возникновении которых Заказчик вправе принять решение об одностороннем отказе от исполнения договора.</w:t>
      </w:r>
    </w:p>
    <w:p w:rsidR="00E54904" w:rsidRDefault="00E54904" w:rsidP="00E54904">
      <w:pPr>
        <w:pStyle w:val="Textbody"/>
        <w:widowControl w:val="0"/>
        <w:spacing w:after="0" w:line="240" w:lineRule="auto"/>
        <w:jc w:val="center"/>
        <w:rPr>
          <w:rFonts w:ascii="Times New Roman" w:eastAsia="Times New Roman" w:hAnsi="Times New Roman" w:cs="Times New Roman"/>
          <w:b/>
          <w:lang w:eastAsia="ar-SA"/>
        </w:rPr>
      </w:pPr>
    </w:p>
    <w:p w:rsidR="00E54904" w:rsidRDefault="00E54904" w:rsidP="00E54904">
      <w:pPr>
        <w:pStyle w:val="Textbody"/>
        <w:widowControl w:val="0"/>
        <w:spacing w:after="0" w:line="240" w:lineRule="auto"/>
        <w:jc w:val="center"/>
        <w:rPr>
          <w:rFonts w:ascii="Times New Roman" w:eastAsia="Times New Roman" w:hAnsi="Times New Roman" w:cs="Times New Roman"/>
          <w:b/>
          <w:lang w:eastAsia="ar-SA"/>
        </w:rPr>
      </w:pPr>
      <w:r>
        <w:rPr>
          <w:rFonts w:ascii="Times New Roman" w:eastAsia="Times New Roman" w:hAnsi="Times New Roman" w:cs="Times New Roman"/>
          <w:b/>
          <w:lang w:eastAsia="ar-SA"/>
        </w:rPr>
        <w:t>6. ОБЕСПЕЧЕНИЕ ИСПОЛНЕНИЯ ДОГОВОРА</w:t>
      </w:r>
    </w:p>
    <w:p w:rsidR="00E54904" w:rsidRDefault="00E54904" w:rsidP="00E54904">
      <w:pPr>
        <w:pStyle w:val="Textbody"/>
        <w:spacing w:after="0"/>
        <w:rPr>
          <w:rFonts w:ascii="Times New Roman" w:hAnsi="Times New Roman"/>
        </w:rPr>
      </w:pPr>
      <w:r>
        <w:rPr>
          <w:rFonts w:ascii="Times New Roman" w:hAnsi="Times New Roman"/>
        </w:rPr>
        <w:t>6.1. Обеспечение исполнения договора не устанавливается.</w:t>
      </w:r>
    </w:p>
    <w:p w:rsidR="00E54904" w:rsidRDefault="00E54904" w:rsidP="00E54904">
      <w:pPr>
        <w:pStyle w:val="Textbody"/>
        <w:spacing w:after="0"/>
        <w:jc w:val="center"/>
      </w:pPr>
      <w:r>
        <w:t> </w:t>
      </w:r>
    </w:p>
    <w:p w:rsidR="00E54904" w:rsidRDefault="00E54904" w:rsidP="00E54904">
      <w:pPr>
        <w:pStyle w:val="Standard"/>
        <w:widowControl w:val="0"/>
        <w:spacing w:after="0" w:line="240" w:lineRule="auto"/>
        <w:jc w:val="center"/>
        <w:rPr>
          <w:rFonts w:ascii="Times New Roman" w:eastAsia="Times New Roman" w:hAnsi="Times New Roman" w:cs="Times New Roman"/>
          <w:b/>
          <w:lang w:eastAsia="ar-SA"/>
        </w:rPr>
      </w:pPr>
      <w:r>
        <w:rPr>
          <w:rFonts w:ascii="Times New Roman" w:eastAsia="Times New Roman" w:hAnsi="Times New Roman" w:cs="Times New Roman"/>
          <w:b/>
          <w:lang w:eastAsia="ar-SA"/>
        </w:rPr>
        <w:t>7. ОТВЕТСТВЕННОСТЬ СТОРОН</w:t>
      </w:r>
    </w:p>
    <w:p w:rsidR="00E54904" w:rsidRDefault="00E54904" w:rsidP="00E54904">
      <w:pPr>
        <w:pStyle w:val="Standard"/>
        <w:widowControl w:val="0"/>
        <w:spacing w:after="0" w:line="240" w:lineRule="auto"/>
        <w:ind w:firstLine="539"/>
        <w:jc w:val="both"/>
        <w:rPr>
          <w:rFonts w:ascii="Times New Roman" w:eastAsia="Times New Roman" w:hAnsi="Times New Roman" w:cs="Times New Roman"/>
          <w:lang w:eastAsia="ar-SA"/>
        </w:rPr>
      </w:pPr>
      <w:r>
        <w:rPr>
          <w:rFonts w:ascii="Times New Roman" w:eastAsia="Times New Roman" w:hAnsi="Times New Roman" w:cs="Times New Roman"/>
          <w:lang w:eastAsia="ar-SA"/>
        </w:rPr>
        <w:t>7.1. В случае просрочки исполнения заказчиком обязательства, предусмотренного договором, поставщик (исполнитель, подрядчик) вправе потребовать уплаты неустойки (пеней).</w:t>
      </w:r>
    </w:p>
    <w:p w:rsidR="00E54904" w:rsidRDefault="00E54904" w:rsidP="00E54904">
      <w:pPr>
        <w:pStyle w:val="Standard"/>
        <w:widowControl w:val="0"/>
        <w:spacing w:after="0" w:line="240" w:lineRule="auto"/>
        <w:ind w:firstLine="539"/>
        <w:jc w:val="both"/>
        <w:rPr>
          <w:rFonts w:ascii="Times New Roman" w:eastAsia="Times New Roman" w:hAnsi="Times New Roman" w:cs="Times New Roman"/>
          <w:lang w:eastAsia="ar-SA"/>
        </w:rPr>
      </w:pPr>
      <w:r>
        <w:rPr>
          <w:rFonts w:ascii="Times New Roman" w:eastAsia="Times New Roman" w:hAnsi="Times New Roman" w:cs="Times New Roman"/>
          <w:lang w:eastAsia="ar-SA"/>
        </w:rPr>
        <w:t>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Размер такой пени устанавливается договором в размере не более 1/300 (одной трехсотой) действующей на день уплаты неустойки ключевой ставки Центрального банка Российской Федерации от стоимости просроченных к исполнению заказчиком обязательств.</w:t>
      </w:r>
    </w:p>
    <w:p w:rsidR="00E54904" w:rsidRDefault="00E54904" w:rsidP="00E54904">
      <w:pPr>
        <w:pStyle w:val="Standard"/>
        <w:widowControl w:val="0"/>
        <w:spacing w:after="0" w:line="240" w:lineRule="auto"/>
        <w:ind w:firstLine="539"/>
        <w:jc w:val="both"/>
        <w:rPr>
          <w:rFonts w:ascii="Times New Roman" w:eastAsia="Times New Roman" w:hAnsi="Times New Roman" w:cs="Times New Roman"/>
          <w:lang w:eastAsia="ar-SA"/>
        </w:rPr>
      </w:pPr>
      <w:r>
        <w:rPr>
          <w:rFonts w:ascii="Times New Roman" w:eastAsia="Times New Roman" w:hAnsi="Times New Roman" w:cs="Times New Roman"/>
          <w:lang w:eastAsia="ar-SA"/>
        </w:rPr>
        <w:t>7.2. В случае просрочки исполнения поставщиком (исполнителем, подрядчиком) обязательства (в том числе гарантийного обязательства), предусмотренного договором, заказчик направляет поставщику (исполнителю, подрядчику) требование об уплате неустойки (пеней).</w:t>
      </w:r>
    </w:p>
    <w:p w:rsidR="00E54904" w:rsidRDefault="00E54904" w:rsidP="00E54904">
      <w:pPr>
        <w:pStyle w:val="Standard"/>
        <w:widowControl w:val="0"/>
        <w:spacing w:after="0" w:line="240" w:lineRule="auto"/>
        <w:ind w:firstLine="539"/>
        <w:jc w:val="both"/>
        <w:rPr>
          <w:rFonts w:ascii="Times New Roman" w:eastAsia="Times New Roman" w:hAnsi="Times New Roman" w:cs="Times New Roman"/>
          <w:lang w:eastAsia="ar-SA"/>
        </w:rPr>
      </w:pPr>
      <w:r>
        <w:rPr>
          <w:rFonts w:ascii="Times New Roman" w:eastAsia="Times New Roman" w:hAnsi="Times New Roman" w:cs="Times New Roman"/>
          <w:lang w:eastAsia="ar-SA"/>
        </w:rPr>
        <w:t>Пеня начисляется за каждый день просрочки исполнения поставщиком (исполнителем, подрядчиком)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и устанавливается договором в размере не менее 1/300 (одной трехсотой) действующей на дату уплаты пени ключевой ставки Центрального банка Российской Федерации от цены договора (отдельного этапа исполнения договора), уменьшенной на сумму, пропорциональную объему обязательств, предусмотренных договором (соответствующим отдельным этапом исполнения договора) и фактически исполненных поставщиком (исполнителем, подрядчиком).</w:t>
      </w:r>
    </w:p>
    <w:p w:rsidR="00E54904" w:rsidRDefault="00E54904" w:rsidP="00E54904">
      <w:pPr>
        <w:pStyle w:val="Standard"/>
        <w:widowControl w:val="0"/>
        <w:spacing w:after="0" w:line="240" w:lineRule="auto"/>
        <w:ind w:firstLine="539"/>
        <w:jc w:val="both"/>
        <w:rPr>
          <w:rFonts w:ascii="Times New Roman" w:eastAsia="Times New Roman" w:hAnsi="Times New Roman" w:cs="Times New Roman"/>
          <w:lang w:eastAsia="ar-SA"/>
        </w:rPr>
      </w:pPr>
      <w:r>
        <w:rPr>
          <w:rFonts w:ascii="Times New Roman" w:eastAsia="Times New Roman" w:hAnsi="Times New Roman" w:cs="Times New Roman"/>
          <w:lang w:eastAsia="ar-SA"/>
        </w:rPr>
        <w:t>7.3. В случаях неисполнения или ненадлежащего исполнения поставщиком (исполнителем, подрядчиком) обязательств, предусмотренных договором, за исключением просрочки исполнения обязательств (в том числе гарантийного обязательства), договором устанавливается штраф.</w:t>
      </w:r>
    </w:p>
    <w:p w:rsidR="00E54904" w:rsidRDefault="00E54904" w:rsidP="00E54904">
      <w:pPr>
        <w:pStyle w:val="Standard"/>
        <w:widowControl w:val="0"/>
        <w:spacing w:after="0" w:line="240" w:lineRule="auto"/>
        <w:ind w:firstLine="539"/>
        <w:jc w:val="both"/>
        <w:rPr>
          <w:rFonts w:ascii="Times New Roman" w:eastAsia="Times New Roman" w:hAnsi="Times New Roman" w:cs="Times New Roman"/>
          <w:lang w:eastAsia="ar-SA"/>
        </w:rPr>
      </w:pPr>
      <w:r>
        <w:rPr>
          <w:rFonts w:ascii="Times New Roman" w:eastAsia="Times New Roman" w:hAnsi="Times New Roman" w:cs="Times New Roman"/>
          <w:lang w:eastAsia="ar-SA"/>
        </w:rPr>
        <w:t>Размер штрафа рассчитывается как процент цены договора, или в случае, если договором предусмотрены этапы исполнения договора, как процент этапа исполнения договора (далее - цена договора (этапа)).</w:t>
      </w:r>
    </w:p>
    <w:p w:rsidR="00E54904" w:rsidRDefault="00E54904" w:rsidP="00E54904">
      <w:pPr>
        <w:pStyle w:val="Standard"/>
        <w:widowControl w:val="0"/>
        <w:spacing w:after="0" w:line="240" w:lineRule="auto"/>
        <w:ind w:firstLine="539"/>
        <w:jc w:val="both"/>
        <w:rPr>
          <w:rFonts w:ascii="Times New Roman" w:eastAsia="Times New Roman" w:hAnsi="Times New Roman" w:cs="Times New Roman"/>
          <w:lang w:eastAsia="ar-SA"/>
        </w:rPr>
      </w:pPr>
      <w:r>
        <w:rPr>
          <w:rFonts w:ascii="Times New Roman" w:eastAsia="Times New Roman" w:hAnsi="Times New Roman" w:cs="Times New Roman"/>
          <w:lang w:eastAsia="ar-SA"/>
        </w:rPr>
        <w:t>1) За каждый факт неисполнения или ненадлежащего исполнения поставщиком (исполнителем, подрядчиком) обязательств, предусмотренных договором, за исключением просрочки исполнения обязательств (в том числе гарантийного обязательства), предусмотренных договором, размер штрафа устанавливается в размере:</w:t>
      </w:r>
    </w:p>
    <w:p w:rsidR="00E54904" w:rsidRDefault="00E54904" w:rsidP="00E54904">
      <w:pPr>
        <w:pStyle w:val="Standard"/>
        <w:widowControl w:val="0"/>
        <w:spacing w:after="0" w:line="240" w:lineRule="auto"/>
        <w:ind w:firstLine="539"/>
        <w:jc w:val="both"/>
        <w:rPr>
          <w:rFonts w:ascii="Times New Roman" w:eastAsia="Times New Roman" w:hAnsi="Times New Roman" w:cs="Times New Roman"/>
          <w:lang w:eastAsia="ar-SA"/>
        </w:rPr>
      </w:pPr>
      <w:r>
        <w:rPr>
          <w:rFonts w:ascii="Times New Roman" w:eastAsia="Times New Roman" w:hAnsi="Times New Roman" w:cs="Times New Roman"/>
          <w:lang w:eastAsia="ar-SA"/>
        </w:rPr>
        <w:t>10 % цены договора (этапа) в случае, если цена договора (этапа) не превышает 3 млн. рублей, но не менее 1 000 рублей;</w:t>
      </w:r>
    </w:p>
    <w:p w:rsidR="00E54904" w:rsidRDefault="00E54904" w:rsidP="00E54904">
      <w:pPr>
        <w:pStyle w:val="Standard"/>
        <w:widowControl w:val="0"/>
        <w:spacing w:after="0" w:line="240" w:lineRule="auto"/>
        <w:ind w:firstLine="539"/>
        <w:jc w:val="both"/>
        <w:rPr>
          <w:rFonts w:ascii="Times New Roman" w:eastAsia="Times New Roman" w:hAnsi="Times New Roman" w:cs="Times New Roman"/>
          <w:lang w:eastAsia="ar-SA"/>
        </w:rPr>
      </w:pPr>
      <w:r>
        <w:rPr>
          <w:rFonts w:ascii="Times New Roman" w:eastAsia="Times New Roman" w:hAnsi="Times New Roman" w:cs="Times New Roman"/>
          <w:lang w:eastAsia="ar-SA"/>
        </w:rPr>
        <w:t>5 % цены договора (этапа) в случае, если цена договора (этапа) составляет от 3 млн. рублей до 50 млн. рублей (включительно), но не менее 5 000 рублей;</w:t>
      </w:r>
    </w:p>
    <w:p w:rsidR="00E54904" w:rsidRDefault="00E54904" w:rsidP="00E54904">
      <w:pPr>
        <w:pStyle w:val="Standard"/>
        <w:widowControl w:val="0"/>
        <w:spacing w:after="0" w:line="240" w:lineRule="auto"/>
        <w:ind w:firstLine="539"/>
        <w:jc w:val="both"/>
        <w:rPr>
          <w:rFonts w:ascii="Times New Roman" w:eastAsia="Times New Roman" w:hAnsi="Times New Roman" w:cs="Times New Roman"/>
          <w:lang w:eastAsia="ar-SA"/>
        </w:rPr>
      </w:pPr>
      <w:r>
        <w:rPr>
          <w:rFonts w:ascii="Times New Roman" w:eastAsia="Times New Roman" w:hAnsi="Times New Roman" w:cs="Times New Roman"/>
          <w:lang w:eastAsia="ar-SA"/>
        </w:rPr>
        <w:t>1 % цены договора (этапа) в случае, если цена договора (этапа) составляет от 50 млн. рублей до 100 млн. рублей (включительно), но не менее 10 000 рублей;</w:t>
      </w:r>
    </w:p>
    <w:p w:rsidR="00E54904" w:rsidRDefault="00E54904" w:rsidP="00E54904">
      <w:pPr>
        <w:pStyle w:val="Standard"/>
        <w:widowControl w:val="0"/>
        <w:spacing w:after="0" w:line="240" w:lineRule="auto"/>
        <w:ind w:firstLine="539"/>
        <w:jc w:val="both"/>
        <w:rPr>
          <w:rFonts w:ascii="Times New Roman" w:eastAsia="Times New Roman" w:hAnsi="Times New Roman" w:cs="Times New Roman"/>
          <w:lang w:eastAsia="ar-SA"/>
        </w:rPr>
      </w:pPr>
      <w:r>
        <w:rPr>
          <w:rFonts w:ascii="Times New Roman" w:eastAsia="Times New Roman" w:hAnsi="Times New Roman" w:cs="Times New Roman"/>
          <w:lang w:eastAsia="ar-SA"/>
        </w:rPr>
        <w:t>0,5 % цены договора (этапа) в случае, если цена договора (этапа) превышает 100 млн. рублей, но не менее 100 000 рублей.</w:t>
      </w:r>
    </w:p>
    <w:p w:rsidR="00E54904" w:rsidRDefault="00E54904" w:rsidP="00E54904">
      <w:pPr>
        <w:pStyle w:val="Standard"/>
        <w:widowControl w:val="0"/>
        <w:spacing w:after="0" w:line="240" w:lineRule="auto"/>
        <w:ind w:firstLine="539"/>
        <w:jc w:val="both"/>
        <w:rPr>
          <w:rFonts w:ascii="Times New Roman" w:eastAsia="Times New Roman" w:hAnsi="Times New Roman" w:cs="Times New Roman"/>
          <w:lang w:eastAsia="ar-SA"/>
        </w:rPr>
      </w:pPr>
      <w:r>
        <w:rPr>
          <w:rFonts w:ascii="Times New Roman" w:eastAsia="Times New Roman" w:hAnsi="Times New Roman" w:cs="Times New Roman"/>
          <w:lang w:eastAsia="ar-SA"/>
        </w:rPr>
        <w:t>2) За каждый факт неисполнения или ненадлежащего исполнения поставщиком (исполнителем, подрядчиком) обязательства, предусмотренного договором, которое не имеет стоимостного выражения, размер штрафа устанавливается (при наличии в договоре таких обязательств) в следующем порядке:</w:t>
      </w:r>
    </w:p>
    <w:p w:rsidR="00E54904" w:rsidRDefault="00E54904" w:rsidP="00E54904">
      <w:pPr>
        <w:pStyle w:val="Standard"/>
        <w:widowControl w:val="0"/>
        <w:spacing w:after="0" w:line="240" w:lineRule="auto"/>
        <w:ind w:firstLine="539"/>
        <w:jc w:val="both"/>
        <w:rPr>
          <w:rFonts w:ascii="Times New Roman" w:eastAsia="Times New Roman" w:hAnsi="Times New Roman" w:cs="Times New Roman"/>
          <w:lang w:eastAsia="ar-SA"/>
        </w:rPr>
      </w:pPr>
      <w:r>
        <w:rPr>
          <w:rFonts w:ascii="Times New Roman" w:eastAsia="Times New Roman" w:hAnsi="Times New Roman" w:cs="Times New Roman"/>
          <w:lang w:eastAsia="ar-SA"/>
        </w:rPr>
        <w:t>1 000 рублей, если цена договора не превышает 3 млн. рублей;</w:t>
      </w:r>
    </w:p>
    <w:p w:rsidR="00E54904" w:rsidRDefault="00E54904" w:rsidP="00E54904">
      <w:pPr>
        <w:pStyle w:val="Standard"/>
        <w:widowControl w:val="0"/>
        <w:spacing w:after="0" w:line="240" w:lineRule="auto"/>
        <w:ind w:firstLine="539"/>
        <w:jc w:val="both"/>
        <w:rPr>
          <w:rFonts w:ascii="Times New Roman" w:eastAsia="Times New Roman" w:hAnsi="Times New Roman" w:cs="Times New Roman"/>
          <w:lang w:eastAsia="ar-SA"/>
        </w:rPr>
      </w:pPr>
      <w:r>
        <w:rPr>
          <w:rFonts w:ascii="Times New Roman" w:eastAsia="Times New Roman" w:hAnsi="Times New Roman" w:cs="Times New Roman"/>
          <w:lang w:eastAsia="ar-SA"/>
        </w:rPr>
        <w:t>5 000 рублей, если цена договора составляет от 3 млн. рублей до 50 млн. рублей (включительно);</w:t>
      </w:r>
    </w:p>
    <w:p w:rsidR="00E54904" w:rsidRDefault="00E54904" w:rsidP="00E54904">
      <w:pPr>
        <w:pStyle w:val="Standard"/>
        <w:widowControl w:val="0"/>
        <w:spacing w:after="0" w:line="240" w:lineRule="auto"/>
        <w:ind w:firstLine="539"/>
        <w:jc w:val="both"/>
        <w:rPr>
          <w:rFonts w:ascii="Times New Roman" w:eastAsia="Times New Roman" w:hAnsi="Times New Roman" w:cs="Times New Roman"/>
          <w:lang w:eastAsia="ar-SA"/>
        </w:rPr>
      </w:pPr>
      <w:r>
        <w:rPr>
          <w:rFonts w:ascii="Times New Roman" w:eastAsia="Times New Roman" w:hAnsi="Times New Roman" w:cs="Times New Roman"/>
          <w:lang w:eastAsia="ar-SA"/>
        </w:rPr>
        <w:t>10 000 рублей, если цена договора составляет от 50 млн. рублей до 100 млн. рублей (включительно);</w:t>
      </w:r>
    </w:p>
    <w:p w:rsidR="00E54904" w:rsidRDefault="00E54904" w:rsidP="00E54904">
      <w:pPr>
        <w:pStyle w:val="Standard"/>
        <w:widowControl w:val="0"/>
        <w:spacing w:after="0" w:line="240" w:lineRule="auto"/>
        <w:ind w:firstLine="539"/>
        <w:jc w:val="both"/>
        <w:rPr>
          <w:rFonts w:ascii="Times New Roman" w:eastAsia="Times New Roman" w:hAnsi="Times New Roman" w:cs="Times New Roman"/>
          <w:lang w:eastAsia="ar-SA"/>
        </w:rPr>
      </w:pPr>
      <w:r>
        <w:rPr>
          <w:rFonts w:ascii="Times New Roman" w:eastAsia="Times New Roman" w:hAnsi="Times New Roman" w:cs="Times New Roman"/>
          <w:lang w:eastAsia="ar-SA"/>
        </w:rPr>
        <w:t>100 000 рублей, если цена договора превышает 100 млн. рублей.</w:t>
      </w:r>
    </w:p>
    <w:p w:rsidR="00E54904" w:rsidRDefault="00E54904" w:rsidP="00E54904">
      <w:pPr>
        <w:pStyle w:val="Standard"/>
        <w:widowControl w:val="0"/>
        <w:spacing w:after="0" w:line="240" w:lineRule="auto"/>
        <w:ind w:firstLine="539"/>
        <w:jc w:val="both"/>
        <w:rPr>
          <w:rFonts w:ascii="Times New Roman" w:eastAsia="Times New Roman" w:hAnsi="Times New Roman" w:cs="Times New Roman"/>
          <w:lang w:eastAsia="ar-SA"/>
        </w:rPr>
      </w:pPr>
      <w:r>
        <w:rPr>
          <w:rFonts w:ascii="Times New Roman" w:eastAsia="Times New Roman" w:hAnsi="Times New Roman" w:cs="Times New Roman"/>
          <w:lang w:eastAsia="ar-SA"/>
        </w:rPr>
        <w:t>7.4. Общая сумма начисленной неустойки (штрафов, пени) за неисполнение или ненадлежащее исполнение поставщиком (исполнителем, подрядчиком) обязательств, предусмотренных договором, не может превышать цену договора.</w:t>
      </w:r>
    </w:p>
    <w:p w:rsidR="00E54904" w:rsidRDefault="00E54904" w:rsidP="00E54904">
      <w:pPr>
        <w:pStyle w:val="Standard"/>
        <w:widowControl w:val="0"/>
        <w:spacing w:after="0" w:line="240" w:lineRule="auto"/>
        <w:ind w:firstLine="539"/>
        <w:jc w:val="both"/>
        <w:rPr>
          <w:rFonts w:ascii="Times New Roman" w:eastAsia="Times New Roman" w:hAnsi="Times New Roman" w:cs="Times New Roman"/>
          <w:lang w:eastAsia="ar-SA"/>
        </w:rPr>
      </w:pPr>
      <w:r>
        <w:rPr>
          <w:rFonts w:ascii="Times New Roman" w:eastAsia="Times New Roman" w:hAnsi="Times New Roman" w:cs="Times New Roman"/>
          <w:lang w:eastAsia="ar-SA"/>
        </w:rPr>
        <w:t xml:space="preserve">Общая сумма начисленных штрафов за ненадлежащее исполнение заказчиком обязательств, </w:t>
      </w:r>
      <w:r>
        <w:rPr>
          <w:rFonts w:ascii="Times New Roman" w:eastAsia="Times New Roman" w:hAnsi="Times New Roman" w:cs="Times New Roman"/>
          <w:lang w:eastAsia="ar-SA"/>
        </w:rPr>
        <w:lastRenderedPageBreak/>
        <w:t>предусмотренных договором, не может превышать цену договора.</w:t>
      </w:r>
    </w:p>
    <w:p w:rsidR="00E54904" w:rsidRDefault="00E54904" w:rsidP="00E54904">
      <w:pPr>
        <w:pStyle w:val="Standard"/>
        <w:widowControl w:val="0"/>
        <w:spacing w:after="0" w:line="240" w:lineRule="auto"/>
        <w:ind w:firstLine="539"/>
        <w:jc w:val="both"/>
        <w:rPr>
          <w:rFonts w:ascii="Times New Roman" w:eastAsia="Times New Roman" w:hAnsi="Times New Roman" w:cs="Times New Roman"/>
          <w:lang w:eastAsia="ar-SA"/>
        </w:rPr>
      </w:pPr>
      <w:r>
        <w:rPr>
          <w:rFonts w:ascii="Times New Roman" w:eastAsia="Times New Roman" w:hAnsi="Times New Roman" w:cs="Times New Roman"/>
          <w:lang w:eastAsia="ar-SA"/>
        </w:rPr>
        <w:t>7.5. Сторона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rsidR="00E54904" w:rsidRDefault="00E54904" w:rsidP="00E54904">
      <w:pPr>
        <w:pStyle w:val="Standard"/>
        <w:widowControl w:val="0"/>
        <w:spacing w:after="0" w:line="240" w:lineRule="auto"/>
        <w:ind w:firstLine="539"/>
        <w:jc w:val="both"/>
        <w:rPr>
          <w:rFonts w:ascii="Times New Roman" w:eastAsia="Times New Roman" w:hAnsi="Times New Roman" w:cs="Times New Roman"/>
          <w:lang w:eastAsia="ar-SA"/>
        </w:rPr>
      </w:pPr>
      <w:r>
        <w:rPr>
          <w:rFonts w:ascii="Times New Roman" w:eastAsia="Times New Roman" w:hAnsi="Times New Roman" w:cs="Times New Roman"/>
          <w:lang w:eastAsia="ar-SA"/>
        </w:rPr>
        <w:t>7.6. В случае если законодательством Российской Федерации установлен иной порядок начисления неустойки (штрафов, пени), чем порядок, предусмотренный настоящим Положением, размер такой неустойки и порядок её начисления устанавливается договором в соответствии с законодательством Российской Федерации.</w:t>
      </w:r>
    </w:p>
    <w:p w:rsidR="00E54904" w:rsidRDefault="00E54904" w:rsidP="00E54904">
      <w:pPr>
        <w:pStyle w:val="Standard"/>
        <w:widowControl w:val="0"/>
        <w:spacing w:after="0" w:line="240" w:lineRule="auto"/>
        <w:ind w:firstLine="539"/>
        <w:jc w:val="both"/>
        <w:rPr>
          <w:rFonts w:ascii="Times New Roman" w:eastAsia="Times New Roman" w:hAnsi="Times New Roman" w:cs="Times New Roman"/>
          <w:lang w:eastAsia="ar-SA"/>
        </w:rPr>
      </w:pPr>
      <w:r>
        <w:rPr>
          <w:rFonts w:ascii="Times New Roman" w:eastAsia="Times New Roman" w:hAnsi="Times New Roman" w:cs="Times New Roman"/>
          <w:lang w:eastAsia="ar-SA"/>
        </w:rPr>
        <w:t>7.7. В случае просрочки исполнения поставщиком (подрядчиком, исполнителем) обязательств, предусмотренных договором, а также в иных случаях неисполнения или ненадлежащего исполнения поставщиком (подрядчиком, исполнителем) обязательств, предусмотренных договором, заказчик после направления требования об уплате сумм неустойки (штрафа, пени) и неполучения ответа поставщика (подрядчика, исполнителя) (или получения ответа о несогласии с предъявленным требованием), вправе:</w:t>
      </w:r>
    </w:p>
    <w:p w:rsidR="00E54904" w:rsidRDefault="00E54904" w:rsidP="00E54904">
      <w:pPr>
        <w:pStyle w:val="Standard"/>
        <w:widowControl w:val="0"/>
        <w:shd w:val="clear" w:color="auto" w:fill="FFFFFF"/>
        <w:tabs>
          <w:tab w:val="left" w:pos="709"/>
        </w:tabs>
        <w:spacing w:after="0" w:line="240" w:lineRule="auto"/>
        <w:ind w:right="-108" w:firstLine="709"/>
        <w:jc w:val="both"/>
        <w:rPr>
          <w:rFonts w:ascii="Times New Roman" w:eastAsia="Times New Roman" w:hAnsi="Times New Roman" w:cs="Times New Roman"/>
          <w:lang w:eastAsia="ar-SA"/>
        </w:rPr>
      </w:pPr>
      <w:r>
        <w:rPr>
          <w:rFonts w:ascii="Times New Roman" w:eastAsia="Times New Roman" w:hAnsi="Times New Roman" w:cs="Times New Roman"/>
          <w:lang w:eastAsia="ar-SA"/>
        </w:rPr>
        <w:t>- удержать суммы неисполненных поставщиком (подрядчиком, исполнителем) требований об уплате неустоек (штрафов, пени), предъявленных заказчиком, из суммы, подлежащей оплате поставщику (подрядчику, исполнителю);</w:t>
      </w:r>
    </w:p>
    <w:p w:rsidR="00E54904" w:rsidRDefault="00E54904" w:rsidP="00E54904">
      <w:pPr>
        <w:pStyle w:val="Standard"/>
        <w:widowControl w:val="0"/>
        <w:shd w:val="clear" w:color="auto" w:fill="FFFFFF"/>
        <w:tabs>
          <w:tab w:val="left" w:pos="709"/>
        </w:tabs>
        <w:spacing w:after="0" w:line="240" w:lineRule="auto"/>
        <w:ind w:right="-108" w:firstLine="709"/>
        <w:jc w:val="both"/>
        <w:rPr>
          <w:rFonts w:ascii="Times New Roman" w:eastAsia="Times New Roman" w:hAnsi="Times New Roman" w:cs="Times New Roman"/>
          <w:lang w:eastAsia="ar-SA"/>
        </w:rPr>
      </w:pPr>
      <w:r>
        <w:rPr>
          <w:rFonts w:ascii="Times New Roman" w:eastAsia="Times New Roman" w:hAnsi="Times New Roman" w:cs="Times New Roman"/>
          <w:lang w:eastAsia="ar-SA"/>
        </w:rPr>
        <w:t>- взыскать неустойку (штраф, пени) в судебном порядке.</w:t>
      </w:r>
    </w:p>
    <w:p w:rsidR="00E54904" w:rsidRDefault="00E54904" w:rsidP="00E54904">
      <w:pPr>
        <w:pStyle w:val="Standard"/>
        <w:widowControl w:val="0"/>
        <w:spacing w:after="0" w:line="240" w:lineRule="auto"/>
        <w:ind w:firstLine="539"/>
        <w:jc w:val="both"/>
        <w:rPr>
          <w:rFonts w:ascii="Times New Roman" w:eastAsia="Times New Roman" w:hAnsi="Times New Roman" w:cs="Times New Roman"/>
          <w:lang w:eastAsia="ar-SA"/>
        </w:rPr>
      </w:pPr>
    </w:p>
    <w:p w:rsidR="00E54904" w:rsidRDefault="00E54904" w:rsidP="00E54904">
      <w:pPr>
        <w:pStyle w:val="Standard"/>
        <w:widowControl w:val="0"/>
        <w:spacing w:after="0" w:line="240" w:lineRule="auto"/>
        <w:ind w:firstLine="539"/>
        <w:jc w:val="both"/>
        <w:rPr>
          <w:rFonts w:ascii="Times New Roman" w:eastAsia="Times New Roman" w:hAnsi="Times New Roman" w:cs="Times New Roman"/>
          <w:lang w:eastAsia="ar-SA"/>
        </w:rPr>
      </w:pPr>
    </w:p>
    <w:p w:rsidR="00E54904" w:rsidRDefault="00E54904" w:rsidP="00E54904">
      <w:pPr>
        <w:pStyle w:val="Standard"/>
        <w:widowControl w:val="0"/>
        <w:spacing w:after="0" w:line="240" w:lineRule="auto"/>
        <w:ind w:firstLine="567"/>
        <w:jc w:val="center"/>
        <w:rPr>
          <w:rFonts w:ascii="Times New Roman" w:eastAsia="Times New Roman" w:hAnsi="Times New Roman" w:cs="Times New Roman"/>
          <w:b/>
          <w:caps/>
          <w:lang w:eastAsia="ar-SA"/>
        </w:rPr>
      </w:pPr>
      <w:r>
        <w:rPr>
          <w:rFonts w:ascii="Times New Roman" w:eastAsia="Times New Roman" w:hAnsi="Times New Roman" w:cs="Times New Roman"/>
          <w:b/>
          <w:caps/>
          <w:lang w:eastAsia="ar-SA"/>
        </w:rPr>
        <w:t>8. Действие обстоятельств непреодолимой силы</w:t>
      </w:r>
    </w:p>
    <w:p w:rsidR="00E54904" w:rsidRDefault="00E54904" w:rsidP="00E54904">
      <w:pPr>
        <w:pStyle w:val="Standard"/>
        <w:widowControl w:val="0"/>
        <w:spacing w:after="0" w:line="240" w:lineRule="auto"/>
        <w:ind w:firstLine="540"/>
        <w:jc w:val="both"/>
        <w:rPr>
          <w:rFonts w:ascii="Times New Roman" w:eastAsia="Times New Roman" w:hAnsi="Times New Roman" w:cs="Times New Roman"/>
          <w:lang w:eastAsia="ar-SA"/>
        </w:rPr>
      </w:pPr>
      <w:r>
        <w:rPr>
          <w:rFonts w:ascii="Times New Roman" w:eastAsia="Times New Roman" w:hAnsi="Times New Roman" w:cs="Times New Roman"/>
          <w:lang w:eastAsia="ar-SA"/>
        </w:rPr>
        <w:t>8.1. Стороны освобождаются от ответственности за полное или частичное неисполнение обязательств по настоящему договору в случае наступления обстоятельств непреодолимой силы (объективно непредвиденных и объективно непреодолимых), возникших после его заключения в результате событий чрезвычайного характера (война, блокада, эмбарго, стихийные бедствия, пожары и прочие форс-мажорные обстоятельства), которые стороны не могли предвидеть и предотвратить.</w:t>
      </w:r>
    </w:p>
    <w:p w:rsidR="00E54904" w:rsidRDefault="00E54904" w:rsidP="00E54904">
      <w:pPr>
        <w:pStyle w:val="Standard"/>
        <w:widowControl w:val="0"/>
        <w:spacing w:after="0" w:line="240" w:lineRule="auto"/>
        <w:ind w:firstLine="540"/>
        <w:jc w:val="both"/>
        <w:rPr>
          <w:rFonts w:ascii="Times New Roman" w:eastAsia="Times New Roman" w:hAnsi="Times New Roman" w:cs="Times New Roman"/>
          <w:lang w:eastAsia="ar-SA"/>
        </w:rPr>
      </w:pPr>
      <w:r>
        <w:rPr>
          <w:rFonts w:ascii="Times New Roman" w:eastAsia="Times New Roman" w:hAnsi="Times New Roman" w:cs="Times New Roman"/>
          <w:lang w:eastAsia="ar-SA"/>
        </w:rPr>
        <w:t>8.2. К таким обстоятельствам не относятся, в частности, нарушение обязанностей со стороны контрагентов должника, отсутствие на рынке нужных для исполнения товаров, отсутствие у должника необходимых денежных средств.</w:t>
      </w:r>
    </w:p>
    <w:p w:rsidR="00E54904" w:rsidRDefault="00E54904" w:rsidP="00E54904">
      <w:pPr>
        <w:pStyle w:val="Standard"/>
        <w:widowControl w:val="0"/>
        <w:spacing w:after="0" w:line="240" w:lineRule="auto"/>
        <w:ind w:firstLine="540"/>
        <w:jc w:val="both"/>
        <w:rPr>
          <w:rFonts w:ascii="Times New Roman" w:eastAsia="Arial" w:hAnsi="Times New Roman" w:cs="Times New Roman"/>
          <w:lang w:eastAsia="ar-SA"/>
        </w:rPr>
      </w:pPr>
      <w:r>
        <w:rPr>
          <w:rFonts w:ascii="Times New Roman" w:eastAsia="Arial" w:hAnsi="Times New Roman" w:cs="Times New Roman"/>
          <w:lang w:eastAsia="ar-SA"/>
        </w:rPr>
        <w:t>8.3. Документ, выданный соответствующим компетентным органом, является достаточным подтверждением наличия и продолжительности действия непреодолимой силы.</w:t>
      </w:r>
    </w:p>
    <w:p w:rsidR="00E54904" w:rsidRDefault="00E54904" w:rsidP="00E54904">
      <w:pPr>
        <w:pStyle w:val="Standard"/>
        <w:widowControl w:val="0"/>
        <w:spacing w:after="0" w:line="240" w:lineRule="auto"/>
        <w:ind w:firstLine="567"/>
        <w:jc w:val="both"/>
        <w:rPr>
          <w:rFonts w:ascii="Times New Roman" w:eastAsia="Arial" w:hAnsi="Times New Roman" w:cs="Times New Roman"/>
          <w:lang w:eastAsia="ar-SA"/>
        </w:rPr>
      </w:pPr>
      <w:r>
        <w:rPr>
          <w:rFonts w:ascii="Times New Roman" w:eastAsia="Arial" w:hAnsi="Times New Roman" w:cs="Times New Roman"/>
          <w:lang w:eastAsia="ar-SA"/>
        </w:rPr>
        <w:t>8.4. Сторона, не исполняющая обязательств по настоящему договору вследствие действия непреодолимой силы, должна незамедлительно известить другую сторону о таких обстоятельствах и их влиянии на исполнение обязательств по договору, после чего стороны обязаны обсудить целесообразность дальнейшего оказания услуг либо инициировать процедуру расторжения настоящего договора.</w:t>
      </w:r>
    </w:p>
    <w:p w:rsidR="00E54904" w:rsidRDefault="00E54904" w:rsidP="00E54904">
      <w:pPr>
        <w:pStyle w:val="Standard"/>
        <w:widowControl w:val="0"/>
        <w:spacing w:after="0" w:line="240" w:lineRule="auto"/>
        <w:rPr>
          <w:rFonts w:ascii="Times New Roman" w:eastAsia="Times New Roman" w:hAnsi="Times New Roman" w:cs="Times New Roman"/>
          <w:b/>
          <w:lang w:eastAsia="ar-SA"/>
        </w:rPr>
      </w:pPr>
    </w:p>
    <w:p w:rsidR="00E54904" w:rsidRDefault="00E54904" w:rsidP="00E54904">
      <w:pPr>
        <w:pStyle w:val="Textbody"/>
        <w:widowControl w:val="0"/>
        <w:spacing w:after="0" w:line="240" w:lineRule="auto"/>
        <w:jc w:val="center"/>
        <w:rPr>
          <w:rFonts w:ascii="Times New Roman" w:eastAsia="Times New Roman" w:hAnsi="Times New Roman" w:cs="Times New Roman"/>
          <w:b/>
          <w:lang w:eastAsia="ar-SA"/>
        </w:rPr>
      </w:pPr>
      <w:r>
        <w:rPr>
          <w:rFonts w:ascii="Times New Roman" w:eastAsia="Times New Roman" w:hAnsi="Times New Roman" w:cs="Times New Roman"/>
          <w:b/>
          <w:lang w:eastAsia="ar-SA"/>
        </w:rPr>
        <w:t>9. ПОРЯДОК ИЗМЕНЕНИЯ И РАСТОРЖЕНИЯ ДОГОВОРА</w:t>
      </w:r>
    </w:p>
    <w:p w:rsidR="00E54904" w:rsidRDefault="00E54904" w:rsidP="00060BDB">
      <w:pPr>
        <w:pStyle w:val="Textbody"/>
        <w:spacing w:after="0"/>
        <w:jc w:val="both"/>
        <w:rPr>
          <w:rFonts w:ascii="Times New Roman" w:hAnsi="Times New Roman"/>
        </w:rPr>
      </w:pPr>
      <w:r>
        <w:rPr>
          <w:rFonts w:ascii="Times New Roman" w:hAnsi="Times New Roman"/>
        </w:rPr>
        <w:t>9.1. При исполнении договора по соглашению сторон допускается изменение следующих условий, предусмотренных договором:</w:t>
      </w:r>
    </w:p>
    <w:p w:rsidR="00E54904" w:rsidRDefault="00E54904" w:rsidP="00060BDB">
      <w:pPr>
        <w:pStyle w:val="Textbody"/>
        <w:spacing w:after="0"/>
        <w:jc w:val="both"/>
        <w:rPr>
          <w:rFonts w:ascii="Times New Roman" w:hAnsi="Times New Roman"/>
        </w:rPr>
      </w:pPr>
      <w:r>
        <w:rPr>
          <w:rFonts w:ascii="Times New Roman" w:hAnsi="Times New Roman"/>
        </w:rPr>
        <w:t>9.1.1. изменение количества, объема закупаемой продукции, оказываемых услуг, выполняемых работ, в том числе:</w:t>
      </w:r>
    </w:p>
    <w:p w:rsidR="00E54904" w:rsidRDefault="00E54904" w:rsidP="00060BDB">
      <w:pPr>
        <w:pStyle w:val="Textbody"/>
        <w:spacing w:after="0"/>
        <w:jc w:val="both"/>
        <w:rPr>
          <w:rFonts w:ascii="Times New Roman" w:hAnsi="Times New Roman"/>
        </w:rPr>
      </w:pPr>
      <w:r>
        <w:rPr>
          <w:rFonts w:ascii="Times New Roman" w:hAnsi="Times New Roman"/>
        </w:rPr>
        <w:t>- при уменьшении потребности заказчика в товарах, услугах, работах на поставку, оказание, выполнение которых заключен договор;</w:t>
      </w:r>
    </w:p>
    <w:p w:rsidR="00E54904" w:rsidRDefault="00E54904" w:rsidP="00060BDB">
      <w:pPr>
        <w:pStyle w:val="Textbody"/>
        <w:spacing w:after="0"/>
        <w:jc w:val="both"/>
        <w:rPr>
          <w:rFonts w:ascii="Times New Roman" w:hAnsi="Times New Roman"/>
        </w:rPr>
      </w:pPr>
      <w:r>
        <w:rPr>
          <w:rFonts w:ascii="Times New Roman" w:hAnsi="Times New Roman"/>
        </w:rPr>
        <w:t>- при увеличении потребности заказчика в товарах, услугах, работах на поставку, оказание, выполнение которых заключен договор, но не более 50 % предусмотренного таким договором количества товаров, объема услуг, работ или при выявлении потребности в дополнительном количестве товаров, объеме услуг или работ, не предусмотренных договором, но связанных с товарами, услугами, работами предусмотренными договором, исходя из установленной в договоре цены единицы товара, услуги, работы;</w:t>
      </w:r>
    </w:p>
    <w:p w:rsidR="00E54904" w:rsidRDefault="00E54904" w:rsidP="00060BDB">
      <w:pPr>
        <w:pStyle w:val="Textbody"/>
        <w:spacing w:after="0"/>
        <w:jc w:val="both"/>
        <w:rPr>
          <w:rFonts w:ascii="Times New Roman" w:hAnsi="Times New Roman"/>
        </w:rPr>
      </w:pPr>
      <w:r>
        <w:rPr>
          <w:rFonts w:ascii="Times New Roman" w:hAnsi="Times New Roman"/>
        </w:rPr>
        <w:t>9.1.2. изменение сроков исполнения обязательств по договору;</w:t>
      </w:r>
    </w:p>
    <w:p w:rsidR="00E54904" w:rsidRDefault="00E54904" w:rsidP="00060BDB">
      <w:pPr>
        <w:pStyle w:val="Textbody"/>
        <w:spacing w:after="0"/>
        <w:jc w:val="both"/>
        <w:rPr>
          <w:rFonts w:ascii="Times New Roman" w:hAnsi="Times New Roman"/>
        </w:rPr>
      </w:pPr>
      <w:r>
        <w:rPr>
          <w:rFonts w:ascii="Times New Roman" w:hAnsi="Times New Roman"/>
        </w:rPr>
        <w:t>9.1.3. уменьшение цены договора и (или) цены единицы товара (работы, услуги), без изменения предусмотренного количества товара, объема работ (услуг) и иных условий договора;</w:t>
      </w:r>
    </w:p>
    <w:p w:rsidR="00E54904" w:rsidRDefault="00E54904" w:rsidP="00060BDB">
      <w:pPr>
        <w:pStyle w:val="Textbody"/>
        <w:spacing w:after="0"/>
        <w:jc w:val="both"/>
        <w:rPr>
          <w:rFonts w:ascii="Times New Roman" w:hAnsi="Times New Roman"/>
        </w:rPr>
      </w:pPr>
      <w:r>
        <w:rPr>
          <w:rFonts w:ascii="Times New Roman" w:hAnsi="Times New Roman"/>
        </w:rPr>
        <w:t>9.1.4. изменения, ведущие к улучшению условий договора (в том числе условий (графика) поставки товара, выполнения работ, оказания услуг, условий оплаты, условий выполнения работ, оказания услуг) для заказчика по сравнению с условиями заключенного договора, и не ухудшающие экономическую эффективность закупки;</w:t>
      </w:r>
    </w:p>
    <w:p w:rsidR="00E54904" w:rsidRDefault="00E54904" w:rsidP="00060BDB">
      <w:pPr>
        <w:pStyle w:val="Textbody"/>
        <w:spacing w:after="0"/>
        <w:jc w:val="both"/>
        <w:rPr>
          <w:rFonts w:ascii="Times New Roman" w:hAnsi="Times New Roman"/>
        </w:rPr>
      </w:pPr>
      <w:r>
        <w:rPr>
          <w:rFonts w:ascii="Times New Roman" w:hAnsi="Times New Roman"/>
        </w:rPr>
        <w:lastRenderedPageBreak/>
        <w:t>9.1.5. предложен товар с улучшенными техническими, качественными и функциональными характеристиками (потребительскими свойствами) по сравнению с предложенным при заключении договора, без изменения цены договора;</w:t>
      </w:r>
    </w:p>
    <w:p w:rsidR="00E54904" w:rsidRDefault="00E54904" w:rsidP="00060BDB">
      <w:pPr>
        <w:pStyle w:val="Textbody"/>
        <w:spacing w:after="0"/>
        <w:jc w:val="both"/>
        <w:rPr>
          <w:rFonts w:ascii="Times New Roman" w:hAnsi="Times New Roman"/>
        </w:rPr>
      </w:pPr>
      <w:r>
        <w:rPr>
          <w:rFonts w:ascii="Times New Roman" w:hAnsi="Times New Roman"/>
        </w:rPr>
        <w:t>9.1.6. предложен товар с аналогичными техническими, качественными и функциональными характеристиками (потребительскими свойствами) по сравнению с предложенным при заключении договора, без изменения цены договора;</w:t>
      </w:r>
    </w:p>
    <w:p w:rsidR="00E54904" w:rsidRDefault="00E54904" w:rsidP="00060BDB">
      <w:pPr>
        <w:pStyle w:val="Textbody"/>
        <w:spacing w:after="0"/>
        <w:jc w:val="both"/>
        <w:rPr>
          <w:rFonts w:ascii="Times New Roman" w:hAnsi="Times New Roman"/>
        </w:rPr>
      </w:pPr>
      <w:r>
        <w:rPr>
          <w:rFonts w:ascii="Times New Roman" w:hAnsi="Times New Roman"/>
        </w:rPr>
        <w:t>9.1.7. необходимость изменения договора обусловлена изменениями действующего законодательства, предписаниями федеральных органов исполнительной власти, органов исполнительной власти субъектов Российской Федерации, органов местного самоуправления;</w:t>
      </w:r>
    </w:p>
    <w:p w:rsidR="00E54904" w:rsidRDefault="00E54904" w:rsidP="00060BDB">
      <w:pPr>
        <w:pStyle w:val="Textbody"/>
        <w:spacing w:after="0"/>
        <w:jc w:val="both"/>
        <w:rPr>
          <w:rFonts w:ascii="Times New Roman" w:hAnsi="Times New Roman"/>
        </w:rPr>
      </w:pPr>
      <w:r>
        <w:rPr>
          <w:rFonts w:ascii="Times New Roman" w:hAnsi="Times New Roman"/>
        </w:rPr>
        <w:t>9.1.8. при изменении в ходе исполнения договора регулируемых государством цен и (или) тарифов на товар, используемый в ходе исполнения договора;</w:t>
      </w:r>
    </w:p>
    <w:p w:rsidR="00E54904" w:rsidRDefault="00E54904" w:rsidP="00060BDB">
      <w:pPr>
        <w:pStyle w:val="Textbody"/>
        <w:spacing w:after="0"/>
        <w:jc w:val="both"/>
        <w:rPr>
          <w:rFonts w:ascii="Times New Roman" w:hAnsi="Times New Roman"/>
        </w:rPr>
      </w:pPr>
      <w:r>
        <w:rPr>
          <w:rFonts w:ascii="Times New Roman" w:hAnsi="Times New Roman"/>
        </w:rPr>
        <w:t>9.1.9. изменение размера и (или) сроков оплаты и (или) объема товаров, работ, услуг в случае уменьшения получателю бюджетных средств, предоставляющему субсидии, ранее доведенных в установленном порядке лимитов бюджетных обязательств на предоставление субсидии;</w:t>
      </w:r>
    </w:p>
    <w:p w:rsidR="00E54904" w:rsidRDefault="00E54904" w:rsidP="00060BDB">
      <w:pPr>
        <w:pStyle w:val="Textbody"/>
        <w:spacing w:after="0"/>
        <w:jc w:val="both"/>
        <w:rPr>
          <w:rFonts w:ascii="Times New Roman" w:hAnsi="Times New Roman"/>
        </w:rPr>
      </w:pPr>
      <w:r>
        <w:rPr>
          <w:rFonts w:ascii="Times New Roman" w:hAnsi="Times New Roman"/>
        </w:rPr>
        <w:t>9.1.10. изменение иных условий договора.</w:t>
      </w:r>
    </w:p>
    <w:p w:rsidR="00E54904" w:rsidRDefault="00E54904" w:rsidP="00060BDB">
      <w:pPr>
        <w:pStyle w:val="Textbody"/>
        <w:spacing w:after="0"/>
        <w:jc w:val="both"/>
        <w:rPr>
          <w:rFonts w:ascii="Times New Roman" w:hAnsi="Times New Roman"/>
        </w:rPr>
      </w:pPr>
      <w:r>
        <w:rPr>
          <w:rFonts w:ascii="Times New Roman" w:hAnsi="Times New Roman"/>
        </w:rPr>
        <w:t>Соответствующие изменения допускаются по соглашению сторон путем заключения дополнительного соглашения к договору в порядке и по основаниям, которые предусмотрены в договоре, а также законодательством Российской Федерации.</w:t>
      </w:r>
    </w:p>
    <w:p w:rsidR="00E54904" w:rsidRDefault="00E54904" w:rsidP="00060BDB">
      <w:pPr>
        <w:pStyle w:val="Textbody"/>
        <w:spacing w:after="0"/>
        <w:jc w:val="both"/>
        <w:rPr>
          <w:rFonts w:ascii="Times New Roman" w:hAnsi="Times New Roman"/>
        </w:rPr>
      </w:pPr>
      <w:r>
        <w:rPr>
          <w:rFonts w:ascii="Times New Roman" w:hAnsi="Times New Roman"/>
        </w:rPr>
        <w:t>9.2. Расторжение договора допускается по соглашению сторон, по решению суда, в связи с односторонним отказом стороны договора от исполнения договора в случаях, предусмотренных гражданским законодательством Российской Федерации и (или) договором.</w:t>
      </w:r>
    </w:p>
    <w:p w:rsidR="00E54904" w:rsidRDefault="00E54904" w:rsidP="00060BDB">
      <w:pPr>
        <w:pStyle w:val="Textbody"/>
        <w:spacing w:after="0"/>
        <w:jc w:val="both"/>
        <w:rPr>
          <w:rFonts w:ascii="Times New Roman" w:hAnsi="Times New Roman"/>
        </w:rPr>
      </w:pPr>
      <w:r>
        <w:rPr>
          <w:rFonts w:ascii="Times New Roman" w:hAnsi="Times New Roman"/>
        </w:rPr>
        <w:t>Условие о порядке и способах расторжения договора включается в проект договора, являющийся неотъемлемой частью извещения об осуществлении закупки и (или) документации о закупке.</w:t>
      </w:r>
    </w:p>
    <w:p w:rsidR="00E54904" w:rsidRDefault="00E54904" w:rsidP="00060BDB">
      <w:pPr>
        <w:pStyle w:val="Textbody"/>
        <w:spacing w:after="0"/>
        <w:jc w:val="both"/>
        <w:rPr>
          <w:rFonts w:ascii="Times New Roman" w:hAnsi="Times New Roman"/>
        </w:rPr>
      </w:pPr>
      <w:r>
        <w:rPr>
          <w:rFonts w:ascii="Times New Roman" w:hAnsi="Times New Roman"/>
        </w:rPr>
        <w:t>9.3. Заказчик вправе принять решение об одностороннем отказе от исполнения договора по основаниям, предусмотренным Гражданским кодексом Российской Федерации для одностороннего отказа от исполнения отдельных видов обязательств и (или) договором.</w:t>
      </w:r>
    </w:p>
    <w:p w:rsidR="00E54904" w:rsidRDefault="00E54904" w:rsidP="00060BDB">
      <w:pPr>
        <w:pStyle w:val="Textbody"/>
        <w:spacing w:after="0"/>
        <w:jc w:val="both"/>
        <w:rPr>
          <w:rFonts w:ascii="Times New Roman" w:hAnsi="Times New Roman"/>
        </w:rPr>
      </w:pPr>
      <w:r>
        <w:rPr>
          <w:rFonts w:ascii="Times New Roman" w:hAnsi="Times New Roman"/>
        </w:rPr>
        <w:t>В том числе заказчик вправе отказаться от исполнения договора в одностороннем порядке в случае неисполнения (ненадлежащего исполнения) и (или) неоднократного нарушения поставщиком (исполнителем, подрядчиком) обязательств, предусмотренных договором.</w:t>
      </w:r>
    </w:p>
    <w:p w:rsidR="00E54904" w:rsidRDefault="00E54904" w:rsidP="00060BDB">
      <w:pPr>
        <w:pStyle w:val="Textbody"/>
        <w:spacing w:after="0"/>
        <w:jc w:val="both"/>
        <w:rPr>
          <w:rFonts w:ascii="Times New Roman" w:hAnsi="Times New Roman"/>
        </w:rPr>
      </w:pPr>
      <w:r>
        <w:rPr>
          <w:rFonts w:ascii="Times New Roman" w:hAnsi="Times New Roman"/>
        </w:rPr>
        <w:t>9.4. Заказчик обязан принять решение об одностороннем отказе от исполнения договора на любом этапе его исполнения в случае если в ходе исполнения договора установлено, что:</w:t>
      </w:r>
    </w:p>
    <w:p w:rsidR="00E54904" w:rsidRDefault="00E54904" w:rsidP="00060BDB">
      <w:pPr>
        <w:pStyle w:val="Textbody"/>
        <w:spacing w:after="0"/>
        <w:jc w:val="both"/>
        <w:rPr>
          <w:rFonts w:ascii="Times New Roman" w:hAnsi="Times New Roman"/>
        </w:rPr>
      </w:pPr>
      <w:r>
        <w:rPr>
          <w:rFonts w:ascii="Times New Roman" w:hAnsi="Times New Roman"/>
        </w:rPr>
        <w:t>- поставщик (исполнитель, подрядчик) и (или) поставляемый товар (услуга, работа) не соответствуют (перестали соответствовать) установленным извещением об осуществлении закупки и (или) документацией о закупке требованиям, предъявляемым к участникам закупки и (или) поставляемому товару (услуге, работе);</w:t>
      </w:r>
    </w:p>
    <w:p w:rsidR="00E54904" w:rsidRDefault="00E54904" w:rsidP="00060BDB">
      <w:pPr>
        <w:pStyle w:val="Textbody"/>
        <w:spacing w:after="0"/>
        <w:jc w:val="both"/>
        <w:rPr>
          <w:rFonts w:ascii="Times New Roman" w:hAnsi="Times New Roman"/>
        </w:rPr>
      </w:pPr>
      <w:r>
        <w:rPr>
          <w:rFonts w:ascii="Times New Roman" w:hAnsi="Times New Roman"/>
        </w:rPr>
        <w:t>- поставщик (исполнитель, подрядчик) представил недостоверную информацию о своем соответствии и (или) соответствии поставляемого товара (услуге, работе) предъявляемым требованиям, что позволило ему стать победителем закупки и заключить договор.</w:t>
      </w:r>
    </w:p>
    <w:p w:rsidR="00E54904" w:rsidRDefault="00E54904" w:rsidP="00060BDB">
      <w:pPr>
        <w:pStyle w:val="Textbody"/>
        <w:spacing w:after="0"/>
        <w:jc w:val="both"/>
        <w:rPr>
          <w:rFonts w:ascii="Times New Roman" w:hAnsi="Times New Roman"/>
        </w:rPr>
      </w:pPr>
      <w:r>
        <w:rPr>
          <w:rFonts w:ascii="Times New Roman" w:hAnsi="Times New Roman"/>
        </w:rPr>
        <w:t>9.5. Заказчик вправе провести экспертизу поставленного товара, выполненной работы, оказанной услуги с привлечением экспертов, экспертных организаций до принятия решения об одностороннем отказе от исполнения договора в соответствии с пунктами 25.30 - 25.32 Положения.</w:t>
      </w:r>
    </w:p>
    <w:p w:rsidR="00E54904" w:rsidRDefault="00E54904" w:rsidP="00060BDB">
      <w:pPr>
        <w:pStyle w:val="Textbody"/>
        <w:spacing w:after="0"/>
        <w:jc w:val="both"/>
        <w:rPr>
          <w:rFonts w:ascii="Times New Roman" w:hAnsi="Times New Roman"/>
        </w:rPr>
      </w:pPr>
      <w:r>
        <w:rPr>
          <w:rFonts w:ascii="Times New Roman" w:hAnsi="Times New Roman"/>
        </w:rPr>
        <w:t>В таком случае решение об одностороннем отказе от исполнения договора может быть принято заказчиком при условии, что по результатам экспертизы поставленного товара, выполненной работы или оказанной услуги в заключении эксперта, экспертной организации будут подтверждены нарушения условий договора, послужившие основанием для одностороннего отказа заказчика от исполнения договора.</w:t>
      </w:r>
    </w:p>
    <w:p w:rsidR="00E54904" w:rsidRDefault="00E54904" w:rsidP="00060BDB">
      <w:pPr>
        <w:pStyle w:val="Textbody"/>
        <w:spacing w:after="0"/>
        <w:jc w:val="both"/>
        <w:rPr>
          <w:rFonts w:ascii="Times New Roman" w:hAnsi="Times New Roman"/>
        </w:rPr>
      </w:pPr>
      <w:r>
        <w:rPr>
          <w:rFonts w:ascii="Times New Roman" w:hAnsi="Times New Roman"/>
        </w:rPr>
        <w:t>9.6. Решение о расторжении договора по соглашению сторон, в связи с односторонним отказом от исполнения договора оформляется заказчиком в произвольной форме в виде протокола (решения) в соответствии с гражданским законодательством Российской Федерации, в котором должна быть указана информация о дате принятия решения; реквизиты договора и информация поставщике (исполнителе, подрядчике), с которым заказчик расторгает договор; о фактах, которые являются основанием для принятия такого решения (включая реквизиты документов, подтверждающих данные факты); иная информация (при необходимости).</w:t>
      </w:r>
    </w:p>
    <w:p w:rsidR="00E54904" w:rsidRDefault="00E54904" w:rsidP="00060BDB">
      <w:pPr>
        <w:pStyle w:val="Textbody"/>
        <w:spacing w:after="0"/>
        <w:jc w:val="both"/>
        <w:rPr>
          <w:rFonts w:ascii="Times New Roman" w:hAnsi="Times New Roman"/>
        </w:rPr>
      </w:pPr>
      <w:r>
        <w:rPr>
          <w:rFonts w:ascii="Times New Roman" w:hAnsi="Times New Roman"/>
        </w:rPr>
        <w:t xml:space="preserve">9.7. В случае расторжения договора по соглашению сторон, в связи с односторонним отказом стороны договора от его исполнения заказчик вправе повторно осуществить закупку товаров </w:t>
      </w:r>
      <w:r>
        <w:rPr>
          <w:rFonts w:ascii="Times New Roman" w:hAnsi="Times New Roman"/>
        </w:rPr>
        <w:lastRenderedPageBreak/>
        <w:t>(услуг, работ) поставка (оказание, выполнение) которых являлись предметом расторгнутого договора,  в соответствии с настоящим Положением.</w:t>
      </w:r>
    </w:p>
    <w:p w:rsidR="00E54904" w:rsidRDefault="00E54904" w:rsidP="00060BDB">
      <w:pPr>
        <w:pStyle w:val="Textbody"/>
        <w:spacing w:after="0"/>
        <w:jc w:val="both"/>
        <w:rPr>
          <w:rFonts w:ascii="Times New Roman" w:hAnsi="Times New Roman"/>
        </w:rPr>
      </w:pPr>
      <w:r>
        <w:rPr>
          <w:rFonts w:ascii="Times New Roman" w:hAnsi="Times New Roman"/>
        </w:rPr>
        <w:t>9.8. Если до расторжения договора поставщик (исполнитель, подрядчик) частично исполнил обязательства, предусмотренные договором, при проведении закупки на заключение нового договора НМЦД и количество поставляемых товаров (оказываемых услуг, выполняемых работ) должны быть уменьшены с учетом ранее исполненных обязательств.</w:t>
      </w:r>
    </w:p>
    <w:p w:rsidR="00E54904" w:rsidRDefault="00E54904" w:rsidP="00E54904">
      <w:pPr>
        <w:pStyle w:val="Textbody"/>
        <w:spacing w:after="0"/>
      </w:pPr>
      <w:r>
        <w:t> </w:t>
      </w:r>
    </w:p>
    <w:p w:rsidR="00E54904" w:rsidRDefault="00E54904" w:rsidP="00E54904">
      <w:pPr>
        <w:pStyle w:val="Textbody"/>
        <w:ind w:firstLine="454"/>
        <w:jc w:val="center"/>
        <w:rPr>
          <w:rFonts w:ascii="Times New Roman" w:hAnsi="Times New Roman"/>
          <w:b/>
        </w:rPr>
      </w:pPr>
      <w:r>
        <w:rPr>
          <w:rFonts w:ascii="Times New Roman" w:hAnsi="Times New Roman"/>
          <w:b/>
        </w:rPr>
        <w:t>10. ПОРЯДОК РАСМОТРЕНИЯ СПОРОВ</w:t>
      </w:r>
    </w:p>
    <w:p w:rsidR="00E54904" w:rsidRDefault="00E54904" w:rsidP="00060BDB">
      <w:pPr>
        <w:pStyle w:val="Textbody"/>
        <w:spacing w:after="0"/>
        <w:jc w:val="both"/>
        <w:rPr>
          <w:rFonts w:ascii="Times New Roman" w:hAnsi="Times New Roman"/>
        </w:rPr>
      </w:pPr>
      <w:r>
        <w:rPr>
          <w:rFonts w:ascii="Times New Roman" w:hAnsi="Times New Roman"/>
        </w:rPr>
        <w:t>10.1. При нарушении одной из Сторон условий настоящего Договора другая Сторона направляет ей письменную претензию в порядке, определенном настоящим Договором.</w:t>
      </w:r>
    </w:p>
    <w:p w:rsidR="00E54904" w:rsidRDefault="00E54904" w:rsidP="00060BDB">
      <w:pPr>
        <w:pStyle w:val="Textbody"/>
        <w:spacing w:after="0"/>
        <w:jc w:val="both"/>
        <w:rPr>
          <w:rFonts w:ascii="Times New Roman" w:hAnsi="Times New Roman"/>
        </w:rPr>
      </w:pPr>
      <w:r>
        <w:rPr>
          <w:rFonts w:ascii="Times New Roman" w:hAnsi="Times New Roman"/>
        </w:rPr>
        <w:t>10.2. Сторона, получившая претензию, в течение 3 рабочих дней рассматривает претензию по существу и дает мотивированный ответ другой Стороне.</w:t>
      </w:r>
    </w:p>
    <w:p w:rsidR="00E54904" w:rsidRDefault="00E54904" w:rsidP="00060BDB">
      <w:pPr>
        <w:pStyle w:val="Textbody"/>
        <w:spacing w:after="0"/>
        <w:jc w:val="both"/>
        <w:rPr>
          <w:rFonts w:ascii="Times New Roman" w:hAnsi="Times New Roman"/>
        </w:rPr>
      </w:pPr>
      <w:r>
        <w:rPr>
          <w:rFonts w:ascii="Times New Roman" w:hAnsi="Times New Roman"/>
        </w:rPr>
        <w:t>10.3. В случае полного или частичного отказа в удовлетворении претензии или неполучение в срок ответа на претензию Сторона имеет право обратиться в суд.</w:t>
      </w:r>
    </w:p>
    <w:p w:rsidR="00E54904" w:rsidRDefault="00E54904" w:rsidP="00060BDB">
      <w:pPr>
        <w:pStyle w:val="Textbody"/>
        <w:spacing w:after="0"/>
        <w:jc w:val="both"/>
        <w:rPr>
          <w:rFonts w:ascii="Times New Roman" w:hAnsi="Times New Roman"/>
        </w:rPr>
      </w:pPr>
      <w:r>
        <w:rPr>
          <w:rFonts w:ascii="Times New Roman" w:hAnsi="Times New Roman"/>
        </w:rPr>
        <w:t>10.4. Споры, возникающие при толковании условий Договора, его исполнении, при внесении изменений или расторжении настоящего Договора, и иные споры, которые не удалось разрешить в досудебном порядке, передаются на рассмотрение в Арбитражный суд Тюменской области.</w:t>
      </w:r>
    </w:p>
    <w:p w:rsidR="00E54904" w:rsidRDefault="00E54904" w:rsidP="00E54904">
      <w:pPr>
        <w:pStyle w:val="Textbody"/>
        <w:spacing w:after="0"/>
      </w:pPr>
      <w:r>
        <w:t> </w:t>
      </w:r>
    </w:p>
    <w:p w:rsidR="00E54904" w:rsidRDefault="00E54904" w:rsidP="00E54904">
      <w:pPr>
        <w:pStyle w:val="Textbody"/>
        <w:ind w:firstLine="709"/>
        <w:jc w:val="center"/>
        <w:rPr>
          <w:rFonts w:ascii="Times New Roman" w:hAnsi="Times New Roman"/>
          <w:b/>
        </w:rPr>
      </w:pPr>
      <w:r>
        <w:rPr>
          <w:rFonts w:ascii="Times New Roman" w:hAnsi="Times New Roman"/>
          <w:b/>
        </w:rPr>
        <w:t>11. ОБСТОЯТЕЛЬСТВА НЕПРЕОДОЛИМОЙ СИЛЫ</w:t>
      </w:r>
    </w:p>
    <w:p w:rsidR="00E54904" w:rsidRDefault="00E54904" w:rsidP="00544922">
      <w:pPr>
        <w:pStyle w:val="Textbody"/>
        <w:spacing w:after="0"/>
        <w:jc w:val="both"/>
        <w:rPr>
          <w:rFonts w:ascii="Times New Roman" w:hAnsi="Times New Roman"/>
        </w:rPr>
      </w:pPr>
      <w:r>
        <w:rPr>
          <w:rFonts w:ascii="Times New Roman" w:hAnsi="Times New Roman"/>
        </w:rPr>
        <w:t>11.1. Стороны освобождаются от ответственности за полное или частичное неисполнение своих обязательств по Договору в случае, если оно явилось следствием обстоятельств непреодолимой силы, а именно наводнения, пожара, землетрясения, диверсии, военных действий, блокад, изменений законодательства, препятствующих надлежащему исполнению обязательств по Договору, а также других чрезвычайных обстоятельств, которые возникли после заключения Договора и непосредственно повлияли на исполнение Сторонами своих обязательств, а также которые Стороны были не в состоянии предвидеть и предотвратить.</w:t>
      </w:r>
    </w:p>
    <w:p w:rsidR="00544922" w:rsidRDefault="00E54904" w:rsidP="00544922">
      <w:pPr>
        <w:pStyle w:val="Textbody"/>
        <w:spacing w:after="0"/>
        <w:jc w:val="both"/>
        <w:rPr>
          <w:rFonts w:ascii="Times New Roman" w:hAnsi="Times New Roman"/>
        </w:rPr>
      </w:pPr>
      <w:r>
        <w:rPr>
          <w:rFonts w:ascii="Times New Roman" w:hAnsi="Times New Roman"/>
        </w:rPr>
        <w:t>11.2. При наступлении таких обстоятельств срок исполнения обязательств по Договору отодвигается соразмерно времени действия данных обстоятельств, поскольку эти обстоятельства значительно влияют на исполнение Договора в срок.</w:t>
      </w:r>
    </w:p>
    <w:p w:rsidR="00E54904" w:rsidRPr="00544922" w:rsidRDefault="00E54904" w:rsidP="00544922">
      <w:pPr>
        <w:pStyle w:val="Textbody"/>
        <w:spacing w:after="0"/>
        <w:jc w:val="both"/>
        <w:rPr>
          <w:rFonts w:ascii="Times New Roman" w:hAnsi="Times New Roman"/>
        </w:rPr>
      </w:pPr>
      <w:r>
        <w:rPr>
          <w:rFonts w:ascii="Times New Roman" w:hAnsi="Times New Roman"/>
        </w:rPr>
        <w:t>11.3. Сторона, для которой надлежащее исполнение обязательств оказалось невозможным вследствие возникновения обстоятельств непреодолимой силы, обязана в течение 5 (пяти) календарных дней с даты возникновения таких обстоятельств уведомить в письменной форме другую Сторону об их возникновении.</w:t>
      </w:r>
    </w:p>
    <w:p w:rsidR="00E54904" w:rsidRDefault="00E54904" w:rsidP="00544922">
      <w:pPr>
        <w:pStyle w:val="Textbody"/>
        <w:spacing w:after="0"/>
        <w:jc w:val="both"/>
        <w:rPr>
          <w:rFonts w:ascii="Times New Roman" w:hAnsi="Times New Roman"/>
        </w:rPr>
      </w:pPr>
      <w:r>
        <w:rPr>
          <w:rFonts w:ascii="Times New Roman" w:hAnsi="Times New Roman"/>
        </w:rPr>
        <w:t>11.4. Если обстоятельства, указанные в п. 8.1 Договора, будут длиться более двух календарных месяцев с даты соответствующего уведомления, каждая из Сторон вправе расторгнуть Договор без требования возмещения убытков, понесенных в связи с наступлением таких обстоятельств.</w:t>
      </w:r>
    </w:p>
    <w:p w:rsidR="00544922" w:rsidRDefault="00544922" w:rsidP="00E54904">
      <w:pPr>
        <w:pStyle w:val="Textbody"/>
        <w:spacing w:after="0"/>
        <w:rPr>
          <w:rFonts w:ascii="Times New Roman" w:hAnsi="Times New Roman"/>
        </w:rPr>
      </w:pPr>
    </w:p>
    <w:p w:rsidR="00E54904" w:rsidRDefault="00E54904" w:rsidP="00F55E7F">
      <w:pPr>
        <w:pStyle w:val="Textbody"/>
        <w:spacing w:after="0"/>
        <w:jc w:val="center"/>
        <w:rPr>
          <w:rFonts w:ascii="Times New Roman" w:hAnsi="Times New Roman"/>
          <w:b/>
        </w:rPr>
      </w:pPr>
      <w:r>
        <w:rPr>
          <w:rFonts w:ascii="Times New Roman" w:hAnsi="Times New Roman"/>
          <w:b/>
        </w:rPr>
        <w:t>12.АНТИКОРУПЦИОННАЯ ОГОВОРКА</w:t>
      </w:r>
    </w:p>
    <w:p w:rsidR="00E54904" w:rsidRDefault="00E54904" w:rsidP="00F55E7F">
      <w:pPr>
        <w:pStyle w:val="Textbody"/>
        <w:spacing w:after="0"/>
        <w:jc w:val="both"/>
        <w:rPr>
          <w:rFonts w:ascii="Times New Roman" w:hAnsi="Times New Roman"/>
        </w:rPr>
      </w:pPr>
      <w:r>
        <w:rPr>
          <w:rFonts w:ascii="Times New Roman" w:hAnsi="Times New Roman"/>
        </w:rPr>
        <w:t>12.1. 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w:t>
      </w:r>
    </w:p>
    <w:p w:rsidR="00E54904" w:rsidRDefault="00E54904" w:rsidP="00F55E7F">
      <w:pPr>
        <w:pStyle w:val="Textbody"/>
        <w:spacing w:after="0"/>
        <w:jc w:val="both"/>
        <w:rPr>
          <w:rFonts w:ascii="Times New Roman" w:hAnsi="Times New Roman"/>
        </w:rPr>
      </w:pPr>
      <w:r>
        <w:rPr>
          <w:rFonts w:ascii="Times New Roman" w:hAnsi="Times New Roman"/>
        </w:rPr>
        <w:t>12.2. 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или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rsidR="00E54904" w:rsidRDefault="00E54904" w:rsidP="00F55E7F">
      <w:pPr>
        <w:pStyle w:val="Textbody"/>
        <w:spacing w:after="0"/>
        <w:jc w:val="both"/>
        <w:rPr>
          <w:rFonts w:ascii="Times New Roman" w:hAnsi="Times New Roman"/>
        </w:rPr>
      </w:pPr>
      <w:r>
        <w:rPr>
          <w:rFonts w:ascii="Times New Roman" w:hAnsi="Times New Roman"/>
        </w:rPr>
        <w:t>12.3. В случае возникновения у Стороны подозрений, что произошло или может произойти нарушение каких-либо положений настоящего раздела Договора, соответствующая Сторона обязуется уведомить об этом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нарушения не произошло или не произойдет. Это подтверждение должно быть направлено в течение десяти рабочих дней с даты получения письменного уведомления.</w:t>
      </w:r>
    </w:p>
    <w:p w:rsidR="00E54904" w:rsidRDefault="00E54904" w:rsidP="00F55E7F">
      <w:pPr>
        <w:pStyle w:val="Textbody"/>
        <w:spacing w:after="0"/>
        <w:jc w:val="both"/>
        <w:rPr>
          <w:rFonts w:ascii="Times New Roman" w:hAnsi="Times New Roman"/>
        </w:rPr>
      </w:pPr>
      <w:r>
        <w:rPr>
          <w:rFonts w:ascii="Times New Roman" w:hAnsi="Times New Roman"/>
        </w:rPr>
        <w:lastRenderedPageBreak/>
        <w:t>12.4.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настоящего раздела Договора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в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rsidR="00E54904" w:rsidRDefault="00E54904" w:rsidP="00F55E7F">
      <w:pPr>
        <w:pStyle w:val="Textbody"/>
        <w:spacing w:after="0"/>
        <w:jc w:val="both"/>
      </w:pPr>
      <w:r>
        <w:t> </w:t>
      </w:r>
    </w:p>
    <w:p w:rsidR="00E54904" w:rsidRDefault="00E54904" w:rsidP="00E54904">
      <w:pPr>
        <w:pStyle w:val="Textbody"/>
        <w:spacing w:after="0"/>
        <w:jc w:val="center"/>
        <w:rPr>
          <w:rFonts w:ascii="Times New Roman" w:hAnsi="Times New Roman"/>
          <w:b/>
        </w:rPr>
      </w:pPr>
      <w:r>
        <w:rPr>
          <w:rFonts w:ascii="Times New Roman" w:hAnsi="Times New Roman"/>
          <w:b/>
        </w:rPr>
        <w:t>13. СРОК ДОГОВОРА, ПРОЧИЕ УСЛОВИЯ</w:t>
      </w:r>
    </w:p>
    <w:p w:rsidR="00E54904" w:rsidRDefault="00E54904" w:rsidP="00F55E7F">
      <w:pPr>
        <w:pStyle w:val="Textbody"/>
        <w:spacing w:after="0"/>
        <w:jc w:val="both"/>
        <w:rPr>
          <w:rFonts w:ascii="Times New Roman" w:hAnsi="Times New Roman"/>
        </w:rPr>
      </w:pPr>
      <w:r>
        <w:rPr>
          <w:rFonts w:ascii="Times New Roman" w:hAnsi="Times New Roman"/>
        </w:rPr>
        <w:t xml:space="preserve">13.1. Договор заключен на срок с </w:t>
      </w:r>
      <w:r w:rsidR="00F55E7F" w:rsidRPr="00F55E7F">
        <w:rPr>
          <w:rFonts w:ascii="Times New Roman" w:hAnsi="Times New Roman"/>
          <w:b/>
          <w:bCs/>
        </w:rPr>
        <w:t>даты заключения по 31.12.2026 г</w:t>
      </w:r>
      <w:r w:rsidRPr="00F55E7F">
        <w:rPr>
          <w:rFonts w:ascii="Times New Roman" w:hAnsi="Times New Roman"/>
          <w:b/>
          <w:bCs/>
        </w:rPr>
        <w:t>.,</w:t>
      </w:r>
      <w:r>
        <w:rPr>
          <w:rFonts w:ascii="Times New Roman" w:hAnsi="Times New Roman"/>
        </w:rPr>
        <w:t xml:space="preserve"> а в части оплаты до полного исполнения Сторонами своих обязательств.</w:t>
      </w:r>
    </w:p>
    <w:p w:rsidR="00E54904" w:rsidRDefault="00E54904" w:rsidP="00F55E7F">
      <w:pPr>
        <w:pStyle w:val="Textbody"/>
        <w:spacing w:after="0"/>
        <w:jc w:val="both"/>
        <w:rPr>
          <w:rFonts w:ascii="Times New Roman" w:hAnsi="Times New Roman"/>
        </w:rPr>
      </w:pPr>
      <w:r>
        <w:rPr>
          <w:rFonts w:ascii="Times New Roman" w:hAnsi="Times New Roman"/>
        </w:rPr>
        <w:t>13.2. Действие договора прекращается после полного исполнения Сторонами своих обязательств, принятых в соответствии с условиями договора.</w:t>
      </w:r>
    </w:p>
    <w:p w:rsidR="00E54904" w:rsidRDefault="00E54904" w:rsidP="00F55E7F">
      <w:pPr>
        <w:pStyle w:val="Textbody"/>
        <w:spacing w:after="0"/>
        <w:jc w:val="both"/>
        <w:rPr>
          <w:rFonts w:ascii="Times New Roman" w:hAnsi="Times New Roman"/>
        </w:rPr>
      </w:pPr>
      <w:r>
        <w:rPr>
          <w:rFonts w:ascii="Times New Roman" w:hAnsi="Times New Roman"/>
        </w:rPr>
        <w:t>13.3.Во всем остальном, что не предусмотрено настоящим договором, Стороны руководствуются действующим законодательством Российской Федерации.</w:t>
      </w:r>
    </w:p>
    <w:p w:rsidR="00E54904" w:rsidRDefault="00E54904" w:rsidP="00F55E7F">
      <w:pPr>
        <w:pStyle w:val="Textbody"/>
        <w:spacing w:after="0"/>
        <w:jc w:val="both"/>
        <w:rPr>
          <w:rFonts w:ascii="Times New Roman" w:hAnsi="Times New Roman"/>
        </w:rPr>
      </w:pPr>
      <w:r>
        <w:rPr>
          <w:rFonts w:ascii="Times New Roman" w:hAnsi="Times New Roman"/>
        </w:rPr>
        <w:t>13.4. Настоящий Договор заключен на электронной торговой площадке и подписан электронными подписями. Стороны вправе изготовить копии настоящего Договора в письменном виде.</w:t>
      </w:r>
    </w:p>
    <w:p w:rsidR="00E54904" w:rsidRDefault="00E54904" w:rsidP="00F55E7F">
      <w:pPr>
        <w:pStyle w:val="Textbody"/>
        <w:spacing w:after="0"/>
        <w:jc w:val="both"/>
        <w:rPr>
          <w:rFonts w:ascii="Times New Roman" w:hAnsi="Times New Roman"/>
        </w:rPr>
      </w:pPr>
      <w:r>
        <w:rPr>
          <w:rFonts w:ascii="Times New Roman" w:hAnsi="Times New Roman"/>
        </w:rPr>
        <w:t>13.5. При исполнении Договора не допускается перемена Поставщика, за исключением случая, если новый поставщик является правопреемником Поставщика вследствие реорганизации юридического лица в форме преобразования, слияния или присоединения.</w:t>
      </w:r>
    </w:p>
    <w:p w:rsidR="00E54904" w:rsidRDefault="00E54904" w:rsidP="00F55E7F">
      <w:pPr>
        <w:pStyle w:val="Textbody"/>
        <w:spacing w:after="0"/>
        <w:jc w:val="both"/>
        <w:rPr>
          <w:rFonts w:ascii="Times New Roman" w:hAnsi="Times New Roman"/>
        </w:rPr>
      </w:pPr>
      <w:r>
        <w:rPr>
          <w:rFonts w:ascii="Times New Roman" w:hAnsi="Times New Roman"/>
        </w:rPr>
        <w:t>Передача прав и обязанностей по договору правопреемнику Поставщика осуществляется путем заключения соответствующего дополнительного соглашения к договору.</w:t>
      </w:r>
    </w:p>
    <w:p w:rsidR="00E54904" w:rsidRDefault="00E54904" w:rsidP="00F55E7F">
      <w:pPr>
        <w:pStyle w:val="Textbody"/>
        <w:spacing w:after="0"/>
        <w:jc w:val="both"/>
        <w:rPr>
          <w:rFonts w:ascii="Times New Roman" w:hAnsi="Times New Roman"/>
        </w:rPr>
      </w:pPr>
      <w:r>
        <w:rPr>
          <w:rFonts w:ascii="Times New Roman" w:hAnsi="Times New Roman"/>
        </w:rPr>
        <w:t>13.6. Стороны обязуются обеспечить конфиденциальность сведений, относящихся к предмету договора, и ставших им известными в ходе исполнения.</w:t>
      </w:r>
    </w:p>
    <w:p w:rsidR="00F55E7F" w:rsidRDefault="00F55E7F" w:rsidP="00F55E7F">
      <w:pPr>
        <w:pStyle w:val="Textbody"/>
        <w:spacing w:after="0"/>
        <w:jc w:val="both"/>
        <w:rPr>
          <w:rFonts w:ascii="Times New Roman" w:hAnsi="Times New Roman"/>
        </w:rPr>
      </w:pPr>
    </w:p>
    <w:p w:rsidR="00E54904" w:rsidRDefault="00F55E7F" w:rsidP="00F55E7F">
      <w:pPr>
        <w:pStyle w:val="Textbody"/>
        <w:spacing w:after="0"/>
        <w:jc w:val="both"/>
        <w:rPr>
          <w:rFonts w:ascii="Times New Roman" w:hAnsi="Times New Roman"/>
        </w:rPr>
      </w:pPr>
      <w:r>
        <w:rPr>
          <w:rFonts w:ascii="Times New Roman" w:hAnsi="Times New Roman"/>
        </w:rPr>
        <w:t xml:space="preserve">13.7. </w:t>
      </w:r>
      <w:r w:rsidR="00E54904">
        <w:rPr>
          <w:rFonts w:ascii="Times New Roman" w:hAnsi="Times New Roman"/>
        </w:rPr>
        <w:t>Неотъемлемой частью договора является:</w:t>
      </w:r>
    </w:p>
    <w:p w:rsidR="00E54904" w:rsidRDefault="00E54904" w:rsidP="00F55E7F">
      <w:pPr>
        <w:pStyle w:val="Textbody"/>
        <w:spacing w:after="0"/>
        <w:jc w:val="both"/>
      </w:pPr>
      <w:r>
        <w:t> </w:t>
      </w:r>
      <w:r>
        <w:rPr>
          <w:rFonts w:ascii="Times New Roman" w:hAnsi="Times New Roman"/>
        </w:rPr>
        <w:t>приложение №1 – Техническое задание.</w:t>
      </w:r>
    </w:p>
    <w:p w:rsidR="00E54904" w:rsidRDefault="00E54904" w:rsidP="00F55E7F">
      <w:pPr>
        <w:pStyle w:val="Textbody"/>
        <w:spacing w:after="0"/>
        <w:jc w:val="both"/>
      </w:pPr>
      <w:r>
        <w:t> </w:t>
      </w:r>
      <w:r>
        <w:rPr>
          <w:rFonts w:ascii="Times New Roman" w:hAnsi="Times New Roman"/>
        </w:rPr>
        <w:t>приложение №2 – Спецификация.</w:t>
      </w:r>
    </w:p>
    <w:p w:rsidR="00E54904" w:rsidRDefault="00E54904" w:rsidP="00E54904">
      <w:pPr>
        <w:pStyle w:val="Standard"/>
        <w:widowControl w:val="0"/>
        <w:spacing w:after="0" w:line="240" w:lineRule="auto"/>
        <w:jc w:val="center"/>
        <w:rPr>
          <w:rFonts w:ascii="Times New Roman" w:eastAsia="Times New Roman" w:hAnsi="Times New Roman" w:cs="Times New Roman"/>
          <w:lang w:eastAsia="ar-SA"/>
        </w:rPr>
      </w:pPr>
    </w:p>
    <w:p w:rsidR="00E54904" w:rsidRDefault="00E54904" w:rsidP="00E54904">
      <w:pPr>
        <w:pStyle w:val="Standard"/>
        <w:widowControl w:val="0"/>
        <w:spacing w:after="0" w:line="240" w:lineRule="auto"/>
        <w:ind w:firstLine="539"/>
        <w:jc w:val="both"/>
        <w:rPr>
          <w:rFonts w:ascii="Times New Roman" w:eastAsia="Times New Roman" w:hAnsi="Times New Roman" w:cs="Times New Roman"/>
          <w:lang w:eastAsia="ar-SA"/>
        </w:rPr>
      </w:pPr>
    </w:p>
    <w:p w:rsidR="00E54904" w:rsidRDefault="00E54904" w:rsidP="00E54904">
      <w:pPr>
        <w:pStyle w:val="Standard"/>
        <w:widowControl w:val="0"/>
        <w:spacing w:after="0" w:line="240" w:lineRule="auto"/>
        <w:ind w:firstLine="541"/>
        <w:jc w:val="center"/>
        <w:rPr>
          <w:rFonts w:ascii="Times New Roman" w:eastAsia="Times New Roman" w:hAnsi="Times New Roman" w:cs="Times New Roman"/>
          <w:b/>
          <w:lang w:eastAsia="ar-SA"/>
        </w:rPr>
      </w:pPr>
      <w:r>
        <w:rPr>
          <w:rFonts w:ascii="Times New Roman" w:eastAsia="Times New Roman" w:hAnsi="Times New Roman" w:cs="Times New Roman"/>
          <w:b/>
          <w:lang w:eastAsia="ar-SA"/>
        </w:rPr>
        <w:t>14. ЮРИДИЧЕСКИЕ АДРЕСА, РЕКВИЗИТЫ И ПОДПИСИ СТОРОН</w:t>
      </w:r>
    </w:p>
    <w:tbl>
      <w:tblPr>
        <w:tblW w:w="9505" w:type="dxa"/>
        <w:tblInd w:w="-108" w:type="dxa"/>
        <w:tblLayout w:type="fixed"/>
        <w:tblCellMar>
          <w:left w:w="10" w:type="dxa"/>
          <w:right w:w="10" w:type="dxa"/>
        </w:tblCellMar>
        <w:tblLook w:val="04A0"/>
      </w:tblPr>
      <w:tblGrid>
        <w:gridCol w:w="4339"/>
        <w:gridCol w:w="5166"/>
      </w:tblGrid>
      <w:tr w:rsidR="00E54904" w:rsidTr="000B546C">
        <w:trPr>
          <w:trHeight w:val="214"/>
        </w:trPr>
        <w:tc>
          <w:tcPr>
            <w:tcW w:w="4339" w:type="dxa"/>
            <w:shd w:val="clear" w:color="auto" w:fill="auto"/>
            <w:tcMar>
              <w:top w:w="0" w:type="dxa"/>
              <w:left w:w="108" w:type="dxa"/>
              <w:bottom w:w="0" w:type="dxa"/>
              <w:right w:w="108" w:type="dxa"/>
            </w:tcMar>
          </w:tcPr>
          <w:p w:rsidR="00E54904" w:rsidRDefault="00E54904" w:rsidP="000B546C">
            <w:pPr>
              <w:pStyle w:val="Standard"/>
              <w:widowControl w:val="0"/>
              <w:spacing w:after="0" w:line="240" w:lineRule="auto"/>
              <w:jc w:val="center"/>
              <w:rPr>
                <w:rFonts w:ascii="Times New Roman" w:eastAsia="Times New Roman" w:hAnsi="Times New Roman" w:cs="Times New Roman"/>
                <w:b/>
                <w:lang w:eastAsia="ar-SA"/>
              </w:rPr>
            </w:pPr>
            <w:r>
              <w:rPr>
                <w:rFonts w:ascii="Times New Roman" w:eastAsia="Times New Roman" w:hAnsi="Times New Roman" w:cs="Times New Roman"/>
                <w:b/>
                <w:lang w:eastAsia="ar-SA"/>
              </w:rPr>
              <w:t>Заказчик</w:t>
            </w:r>
          </w:p>
        </w:tc>
        <w:tc>
          <w:tcPr>
            <w:tcW w:w="5166" w:type="dxa"/>
            <w:shd w:val="clear" w:color="auto" w:fill="auto"/>
            <w:tcMar>
              <w:top w:w="0" w:type="dxa"/>
              <w:left w:w="108" w:type="dxa"/>
              <w:bottom w:w="0" w:type="dxa"/>
              <w:right w:w="108" w:type="dxa"/>
            </w:tcMar>
          </w:tcPr>
          <w:p w:rsidR="00E54904" w:rsidRDefault="00E54904" w:rsidP="000B546C">
            <w:pPr>
              <w:pStyle w:val="Standard"/>
              <w:widowControl w:val="0"/>
              <w:spacing w:after="0" w:line="240" w:lineRule="auto"/>
              <w:jc w:val="center"/>
              <w:rPr>
                <w:rFonts w:ascii="Times New Roman" w:eastAsia="Times New Roman" w:hAnsi="Times New Roman" w:cs="Times New Roman"/>
                <w:b/>
                <w:lang w:eastAsia="ar-SA"/>
              </w:rPr>
            </w:pPr>
            <w:r>
              <w:rPr>
                <w:rFonts w:ascii="Times New Roman" w:eastAsia="Times New Roman" w:hAnsi="Times New Roman" w:cs="Times New Roman"/>
                <w:b/>
                <w:lang w:eastAsia="ar-SA"/>
              </w:rPr>
              <w:t>Поставщик</w:t>
            </w:r>
          </w:p>
        </w:tc>
      </w:tr>
      <w:tr w:rsidR="00E54904" w:rsidTr="000B546C">
        <w:trPr>
          <w:trHeight w:val="214"/>
        </w:trPr>
        <w:tc>
          <w:tcPr>
            <w:tcW w:w="4339" w:type="dxa"/>
            <w:shd w:val="clear" w:color="auto" w:fill="auto"/>
            <w:tcMar>
              <w:top w:w="0" w:type="dxa"/>
              <w:left w:w="108" w:type="dxa"/>
              <w:bottom w:w="0" w:type="dxa"/>
              <w:right w:w="108" w:type="dxa"/>
            </w:tcMar>
          </w:tcPr>
          <w:p w:rsidR="00E54904" w:rsidRDefault="00E54904" w:rsidP="000B546C">
            <w:pPr>
              <w:pStyle w:val="Standard"/>
              <w:widowControl w:val="0"/>
              <w:spacing w:after="0" w:line="240" w:lineRule="auto"/>
              <w:rPr>
                <w:rFonts w:ascii="Times New Roman" w:eastAsia="Times New Roman" w:hAnsi="Times New Roman" w:cs="Times New Roman"/>
                <w:b/>
                <w:lang w:eastAsia="ar-SA"/>
              </w:rPr>
            </w:pPr>
          </w:p>
        </w:tc>
        <w:tc>
          <w:tcPr>
            <w:tcW w:w="5166" w:type="dxa"/>
            <w:shd w:val="clear" w:color="auto" w:fill="auto"/>
            <w:tcMar>
              <w:top w:w="0" w:type="dxa"/>
              <w:left w:w="108" w:type="dxa"/>
              <w:bottom w:w="0" w:type="dxa"/>
              <w:right w:w="108" w:type="dxa"/>
            </w:tcMar>
          </w:tcPr>
          <w:p w:rsidR="00E54904" w:rsidRDefault="00E54904" w:rsidP="000B546C">
            <w:pPr>
              <w:pStyle w:val="Standard"/>
              <w:widowControl w:val="0"/>
              <w:spacing w:after="0" w:line="240" w:lineRule="auto"/>
              <w:jc w:val="center"/>
              <w:rPr>
                <w:rFonts w:ascii="Times New Roman" w:eastAsia="Times New Roman" w:hAnsi="Times New Roman" w:cs="Times New Roman"/>
                <w:b/>
                <w:lang w:eastAsia="ar-SA"/>
              </w:rPr>
            </w:pPr>
          </w:p>
        </w:tc>
      </w:tr>
      <w:tr w:rsidR="00E54904" w:rsidTr="000B546C">
        <w:trPr>
          <w:trHeight w:val="214"/>
        </w:trPr>
        <w:tc>
          <w:tcPr>
            <w:tcW w:w="4339" w:type="dxa"/>
            <w:shd w:val="clear" w:color="auto" w:fill="auto"/>
            <w:tcMar>
              <w:top w:w="0" w:type="dxa"/>
              <w:left w:w="108" w:type="dxa"/>
              <w:bottom w:w="0" w:type="dxa"/>
              <w:right w:w="108" w:type="dxa"/>
            </w:tcMar>
          </w:tcPr>
          <w:p w:rsidR="00E54904" w:rsidRDefault="00E54904" w:rsidP="000B546C">
            <w:pPr>
              <w:pStyle w:val="Standard"/>
              <w:widowControl w:val="0"/>
              <w:spacing w:after="0" w:line="240" w:lineRule="auto"/>
              <w:rPr>
                <w:rFonts w:ascii="Times New Roman" w:eastAsia="Times New Roman" w:hAnsi="Times New Roman" w:cs="Times New Roman"/>
                <w:bCs/>
                <w:lang w:eastAsia="ar-SA"/>
              </w:rPr>
            </w:pPr>
          </w:p>
        </w:tc>
        <w:tc>
          <w:tcPr>
            <w:tcW w:w="5166" w:type="dxa"/>
            <w:shd w:val="clear" w:color="auto" w:fill="auto"/>
            <w:tcMar>
              <w:top w:w="0" w:type="dxa"/>
              <w:left w:w="108" w:type="dxa"/>
              <w:bottom w:w="0" w:type="dxa"/>
              <w:right w:w="108" w:type="dxa"/>
            </w:tcMar>
          </w:tcPr>
          <w:p w:rsidR="00E54904" w:rsidRDefault="00E54904" w:rsidP="000B546C">
            <w:pPr>
              <w:pStyle w:val="Standard"/>
              <w:widowControl w:val="0"/>
              <w:spacing w:after="0" w:line="240" w:lineRule="auto"/>
              <w:rPr>
                <w:rFonts w:ascii="Times New Roman" w:eastAsia="Times New Roman" w:hAnsi="Times New Roman" w:cs="Times New Roman"/>
                <w:lang w:eastAsia="ar-SA"/>
              </w:rPr>
            </w:pPr>
          </w:p>
        </w:tc>
      </w:tr>
      <w:tr w:rsidR="00E54904" w:rsidTr="000B546C">
        <w:trPr>
          <w:trHeight w:val="202"/>
        </w:trPr>
        <w:tc>
          <w:tcPr>
            <w:tcW w:w="4339" w:type="dxa"/>
            <w:shd w:val="clear" w:color="auto" w:fill="auto"/>
            <w:tcMar>
              <w:top w:w="0" w:type="dxa"/>
              <w:left w:w="108" w:type="dxa"/>
              <w:bottom w:w="0" w:type="dxa"/>
              <w:right w:w="108" w:type="dxa"/>
            </w:tcMar>
          </w:tcPr>
          <w:p w:rsidR="00E54904" w:rsidRDefault="00E54904" w:rsidP="000B546C">
            <w:pPr>
              <w:pStyle w:val="Standard"/>
              <w:widowControl w:val="0"/>
              <w:spacing w:after="0" w:line="240" w:lineRule="auto"/>
              <w:rPr>
                <w:rFonts w:ascii="Times New Roman" w:eastAsia="Times New Roman" w:hAnsi="Times New Roman" w:cs="Times New Roman"/>
                <w:lang w:eastAsia="ar-SA"/>
              </w:rPr>
            </w:pPr>
          </w:p>
        </w:tc>
        <w:tc>
          <w:tcPr>
            <w:tcW w:w="5166" w:type="dxa"/>
            <w:shd w:val="clear" w:color="auto" w:fill="auto"/>
            <w:tcMar>
              <w:top w:w="0" w:type="dxa"/>
              <w:left w:w="108" w:type="dxa"/>
              <w:bottom w:w="0" w:type="dxa"/>
              <w:right w:w="108" w:type="dxa"/>
            </w:tcMar>
          </w:tcPr>
          <w:p w:rsidR="00E54904" w:rsidRDefault="00E54904" w:rsidP="000B546C">
            <w:pPr>
              <w:pStyle w:val="Standard"/>
              <w:widowControl w:val="0"/>
              <w:spacing w:after="0" w:line="240" w:lineRule="auto"/>
              <w:rPr>
                <w:rFonts w:ascii="Times New Roman" w:eastAsia="Times New Roman" w:hAnsi="Times New Roman" w:cs="Times New Roman"/>
                <w:lang w:eastAsia="ar-SA"/>
              </w:rPr>
            </w:pPr>
          </w:p>
        </w:tc>
      </w:tr>
      <w:tr w:rsidR="00E54904" w:rsidTr="000B546C">
        <w:trPr>
          <w:trHeight w:val="214"/>
        </w:trPr>
        <w:tc>
          <w:tcPr>
            <w:tcW w:w="4339" w:type="dxa"/>
            <w:shd w:val="clear" w:color="auto" w:fill="auto"/>
            <w:tcMar>
              <w:top w:w="0" w:type="dxa"/>
              <w:left w:w="108" w:type="dxa"/>
              <w:bottom w:w="0" w:type="dxa"/>
              <w:right w:w="108" w:type="dxa"/>
            </w:tcMar>
          </w:tcPr>
          <w:p w:rsidR="00E54904" w:rsidRDefault="00E54904" w:rsidP="000B546C">
            <w:pPr>
              <w:pStyle w:val="Standard"/>
              <w:widowControl w:val="0"/>
              <w:spacing w:after="0" w:line="240" w:lineRule="auto"/>
              <w:rPr>
                <w:rFonts w:ascii="Times New Roman" w:eastAsia="Times New Roman" w:hAnsi="Times New Roman" w:cs="Times New Roman"/>
                <w:lang w:eastAsia="ar-SA"/>
              </w:rPr>
            </w:pPr>
          </w:p>
        </w:tc>
        <w:tc>
          <w:tcPr>
            <w:tcW w:w="5166" w:type="dxa"/>
            <w:shd w:val="clear" w:color="auto" w:fill="auto"/>
            <w:tcMar>
              <w:top w:w="0" w:type="dxa"/>
              <w:left w:w="108" w:type="dxa"/>
              <w:bottom w:w="0" w:type="dxa"/>
              <w:right w:w="108" w:type="dxa"/>
            </w:tcMar>
          </w:tcPr>
          <w:p w:rsidR="00E54904" w:rsidRDefault="00E54904" w:rsidP="000B546C">
            <w:pPr>
              <w:pStyle w:val="Standard"/>
              <w:widowControl w:val="0"/>
              <w:spacing w:after="0" w:line="240" w:lineRule="auto"/>
              <w:rPr>
                <w:rFonts w:ascii="Times New Roman" w:eastAsia="Times New Roman" w:hAnsi="Times New Roman" w:cs="Times New Roman"/>
                <w:lang w:eastAsia="ar-SA"/>
              </w:rPr>
            </w:pPr>
          </w:p>
        </w:tc>
      </w:tr>
      <w:tr w:rsidR="00E54904" w:rsidTr="000B546C">
        <w:trPr>
          <w:trHeight w:val="214"/>
        </w:trPr>
        <w:tc>
          <w:tcPr>
            <w:tcW w:w="4339" w:type="dxa"/>
            <w:shd w:val="clear" w:color="auto" w:fill="auto"/>
            <w:tcMar>
              <w:top w:w="0" w:type="dxa"/>
              <w:left w:w="108" w:type="dxa"/>
              <w:bottom w:w="0" w:type="dxa"/>
              <w:right w:w="108" w:type="dxa"/>
            </w:tcMar>
          </w:tcPr>
          <w:p w:rsidR="00E54904" w:rsidRDefault="00E54904" w:rsidP="000B546C">
            <w:pPr>
              <w:pStyle w:val="Standard"/>
              <w:widowControl w:val="0"/>
              <w:spacing w:after="0" w:line="240" w:lineRule="auto"/>
              <w:rPr>
                <w:rFonts w:ascii="Times New Roman" w:eastAsia="Times New Roman" w:hAnsi="Times New Roman" w:cs="Times New Roman"/>
                <w:bCs/>
                <w:lang w:eastAsia="ar-SA"/>
              </w:rPr>
            </w:pPr>
          </w:p>
        </w:tc>
        <w:tc>
          <w:tcPr>
            <w:tcW w:w="5166" w:type="dxa"/>
            <w:shd w:val="clear" w:color="auto" w:fill="auto"/>
            <w:tcMar>
              <w:top w:w="0" w:type="dxa"/>
              <w:left w:w="108" w:type="dxa"/>
              <w:bottom w:w="0" w:type="dxa"/>
              <w:right w:w="108" w:type="dxa"/>
            </w:tcMar>
          </w:tcPr>
          <w:p w:rsidR="00E54904" w:rsidRDefault="00E54904" w:rsidP="000B546C">
            <w:pPr>
              <w:pStyle w:val="Standard"/>
              <w:widowControl w:val="0"/>
              <w:spacing w:after="0" w:line="240" w:lineRule="auto"/>
              <w:rPr>
                <w:rFonts w:ascii="Times New Roman" w:eastAsia="Times New Roman" w:hAnsi="Times New Roman" w:cs="Times New Roman"/>
                <w:lang w:eastAsia="ar-SA"/>
              </w:rPr>
            </w:pPr>
          </w:p>
        </w:tc>
      </w:tr>
      <w:tr w:rsidR="00E54904" w:rsidTr="000B546C">
        <w:trPr>
          <w:trHeight w:val="214"/>
        </w:trPr>
        <w:tc>
          <w:tcPr>
            <w:tcW w:w="4339" w:type="dxa"/>
            <w:shd w:val="clear" w:color="auto" w:fill="auto"/>
            <w:tcMar>
              <w:top w:w="0" w:type="dxa"/>
              <w:left w:w="108" w:type="dxa"/>
              <w:bottom w:w="0" w:type="dxa"/>
              <w:right w:w="108" w:type="dxa"/>
            </w:tcMar>
          </w:tcPr>
          <w:p w:rsidR="00E54904" w:rsidRDefault="00E54904" w:rsidP="000B546C">
            <w:pPr>
              <w:pStyle w:val="Standard"/>
              <w:widowControl w:val="0"/>
              <w:spacing w:after="0" w:line="240" w:lineRule="auto"/>
              <w:rPr>
                <w:rFonts w:ascii="Times New Roman" w:eastAsia="Times New Roman" w:hAnsi="Times New Roman" w:cs="Times New Roman"/>
                <w:bCs/>
                <w:lang w:eastAsia="ar-SA"/>
              </w:rPr>
            </w:pPr>
          </w:p>
        </w:tc>
        <w:tc>
          <w:tcPr>
            <w:tcW w:w="5166" w:type="dxa"/>
            <w:shd w:val="clear" w:color="auto" w:fill="auto"/>
            <w:tcMar>
              <w:top w:w="0" w:type="dxa"/>
              <w:left w:w="108" w:type="dxa"/>
              <w:bottom w:w="0" w:type="dxa"/>
              <w:right w:w="108" w:type="dxa"/>
            </w:tcMar>
          </w:tcPr>
          <w:p w:rsidR="00E54904" w:rsidRDefault="00E54904" w:rsidP="000B546C">
            <w:pPr>
              <w:pStyle w:val="Standard"/>
              <w:widowControl w:val="0"/>
              <w:spacing w:after="0" w:line="240" w:lineRule="auto"/>
              <w:rPr>
                <w:rFonts w:ascii="Times New Roman" w:eastAsia="Times New Roman" w:hAnsi="Times New Roman" w:cs="Times New Roman"/>
                <w:lang w:eastAsia="ar-SA"/>
              </w:rPr>
            </w:pPr>
          </w:p>
        </w:tc>
      </w:tr>
      <w:tr w:rsidR="00E54904" w:rsidTr="000B546C">
        <w:trPr>
          <w:trHeight w:val="214"/>
        </w:trPr>
        <w:tc>
          <w:tcPr>
            <w:tcW w:w="4339" w:type="dxa"/>
            <w:shd w:val="clear" w:color="auto" w:fill="auto"/>
            <w:tcMar>
              <w:top w:w="0" w:type="dxa"/>
              <w:left w:w="108" w:type="dxa"/>
              <w:bottom w:w="0" w:type="dxa"/>
              <w:right w:w="108" w:type="dxa"/>
            </w:tcMar>
          </w:tcPr>
          <w:p w:rsidR="00E54904" w:rsidRDefault="00E54904" w:rsidP="000B546C">
            <w:pPr>
              <w:pStyle w:val="Standard"/>
              <w:widowControl w:val="0"/>
              <w:spacing w:after="0" w:line="240" w:lineRule="auto"/>
              <w:rPr>
                <w:rFonts w:ascii="Times New Roman" w:eastAsia="Times New Roman" w:hAnsi="Times New Roman" w:cs="Times New Roman"/>
                <w:lang w:eastAsia="ar-SA"/>
              </w:rPr>
            </w:pPr>
          </w:p>
        </w:tc>
        <w:tc>
          <w:tcPr>
            <w:tcW w:w="5166" w:type="dxa"/>
            <w:shd w:val="clear" w:color="auto" w:fill="auto"/>
            <w:tcMar>
              <w:top w:w="0" w:type="dxa"/>
              <w:left w:w="108" w:type="dxa"/>
              <w:bottom w:w="0" w:type="dxa"/>
              <w:right w:w="108" w:type="dxa"/>
            </w:tcMar>
          </w:tcPr>
          <w:p w:rsidR="00E54904" w:rsidRDefault="00E54904" w:rsidP="000B546C">
            <w:pPr>
              <w:pStyle w:val="Standard"/>
              <w:widowControl w:val="0"/>
              <w:spacing w:after="0" w:line="240" w:lineRule="auto"/>
              <w:rPr>
                <w:rFonts w:ascii="Times New Roman" w:eastAsia="Times New Roman" w:hAnsi="Times New Roman" w:cs="Times New Roman"/>
                <w:lang w:eastAsia="ar-SA"/>
              </w:rPr>
            </w:pPr>
          </w:p>
        </w:tc>
      </w:tr>
      <w:tr w:rsidR="00E54904" w:rsidTr="000B546C">
        <w:trPr>
          <w:trHeight w:val="214"/>
        </w:trPr>
        <w:tc>
          <w:tcPr>
            <w:tcW w:w="4339" w:type="dxa"/>
            <w:shd w:val="clear" w:color="auto" w:fill="auto"/>
            <w:tcMar>
              <w:top w:w="0" w:type="dxa"/>
              <w:left w:w="108" w:type="dxa"/>
              <w:bottom w:w="0" w:type="dxa"/>
              <w:right w:w="108" w:type="dxa"/>
            </w:tcMar>
          </w:tcPr>
          <w:p w:rsidR="00E54904" w:rsidRDefault="00E54904" w:rsidP="000B546C">
            <w:pPr>
              <w:pStyle w:val="Standard"/>
              <w:widowControl w:val="0"/>
              <w:spacing w:after="0" w:line="240" w:lineRule="auto"/>
              <w:rPr>
                <w:rFonts w:ascii="Times New Roman" w:eastAsia="Times New Roman" w:hAnsi="Times New Roman" w:cs="Times New Roman"/>
                <w:lang w:eastAsia="ar-SA"/>
              </w:rPr>
            </w:pPr>
          </w:p>
        </w:tc>
        <w:tc>
          <w:tcPr>
            <w:tcW w:w="5166" w:type="dxa"/>
            <w:shd w:val="clear" w:color="auto" w:fill="auto"/>
            <w:tcMar>
              <w:top w:w="0" w:type="dxa"/>
              <w:left w:w="108" w:type="dxa"/>
              <w:bottom w:w="0" w:type="dxa"/>
              <w:right w:w="108" w:type="dxa"/>
            </w:tcMar>
          </w:tcPr>
          <w:p w:rsidR="00E54904" w:rsidRDefault="00E54904" w:rsidP="000B546C">
            <w:pPr>
              <w:pStyle w:val="Standard"/>
              <w:widowControl w:val="0"/>
              <w:spacing w:after="0" w:line="240" w:lineRule="auto"/>
              <w:ind w:left="48"/>
              <w:rPr>
                <w:rFonts w:ascii="Times New Roman" w:eastAsia="Times New Roman" w:hAnsi="Times New Roman" w:cs="Times New Roman"/>
                <w:lang w:eastAsia="ar-SA"/>
              </w:rPr>
            </w:pPr>
          </w:p>
        </w:tc>
      </w:tr>
      <w:tr w:rsidR="00E54904" w:rsidTr="000B546C">
        <w:trPr>
          <w:trHeight w:val="214"/>
        </w:trPr>
        <w:tc>
          <w:tcPr>
            <w:tcW w:w="4339" w:type="dxa"/>
            <w:shd w:val="clear" w:color="auto" w:fill="auto"/>
            <w:tcMar>
              <w:top w:w="0" w:type="dxa"/>
              <w:left w:w="108" w:type="dxa"/>
              <w:bottom w:w="0" w:type="dxa"/>
              <w:right w:w="108" w:type="dxa"/>
            </w:tcMar>
          </w:tcPr>
          <w:p w:rsidR="00E54904" w:rsidRDefault="00E54904" w:rsidP="000B546C">
            <w:pPr>
              <w:pStyle w:val="Standard"/>
              <w:widowControl w:val="0"/>
              <w:spacing w:after="0" w:line="240" w:lineRule="auto"/>
              <w:rPr>
                <w:rFonts w:ascii="Times New Roman" w:eastAsia="Times New Roman" w:hAnsi="Times New Roman" w:cs="Times New Roman"/>
                <w:lang w:eastAsia="ar-SA"/>
              </w:rPr>
            </w:pPr>
          </w:p>
        </w:tc>
        <w:tc>
          <w:tcPr>
            <w:tcW w:w="5166" w:type="dxa"/>
            <w:shd w:val="clear" w:color="auto" w:fill="auto"/>
            <w:tcMar>
              <w:top w:w="0" w:type="dxa"/>
              <w:left w:w="108" w:type="dxa"/>
              <w:bottom w:w="0" w:type="dxa"/>
              <w:right w:w="108" w:type="dxa"/>
            </w:tcMar>
          </w:tcPr>
          <w:p w:rsidR="00E54904" w:rsidRDefault="00E54904" w:rsidP="000B546C">
            <w:pPr>
              <w:pStyle w:val="Standard"/>
              <w:widowControl w:val="0"/>
              <w:spacing w:after="0" w:line="240" w:lineRule="auto"/>
              <w:ind w:left="48"/>
              <w:rPr>
                <w:rFonts w:ascii="Times New Roman" w:eastAsia="Times New Roman" w:hAnsi="Times New Roman" w:cs="Times New Roman"/>
                <w:lang w:eastAsia="ar-SA"/>
              </w:rPr>
            </w:pPr>
          </w:p>
        </w:tc>
      </w:tr>
      <w:tr w:rsidR="00E54904" w:rsidTr="000B546C">
        <w:trPr>
          <w:trHeight w:val="846"/>
        </w:trPr>
        <w:tc>
          <w:tcPr>
            <w:tcW w:w="4339" w:type="dxa"/>
            <w:shd w:val="clear" w:color="auto" w:fill="auto"/>
            <w:tcMar>
              <w:top w:w="0" w:type="dxa"/>
              <w:left w:w="108" w:type="dxa"/>
              <w:bottom w:w="0" w:type="dxa"/>
              <w:right w:w="108" w:type="dxa"/>
            </w:tcMar>
          </w:tcPr>
          <w:p w:rsidR="00E54904" w:rsidRDefault="00E54904" w:rsidP="000B546C">
            <w:pPr>
              <w:pStyle w:val="Standard"/>
              <w:widowControl w:val="0"/>
              <w:spacing w:after="0" w:line="240" w:lineRule="auto"/>
              <w:jc w:val="center"/>
              <w:rPr>
                <w:rFonts w:ascii="Times New Roman" w:eastAsia="Times New Roman" w:hAnsi="Times New Roman" w:cs="Times New Roman"/>
                <w:lang w:eastAsia="ar-SA"/>
              </w:rPr>
            </w:pPr>
          </w:p>
          <w:p w:rsidR="00E54904" w:rsidRDefault="00E54904" w:rsidP="000B546C">
            <w:pPr>
              <w:pStyle w:val="Standard"/>
              <w:widowControl w:val="0"/>
              <w:spacing w:after="0" w:line="240" w:lineRule="auto"/>
              <w:jc w:val="center"/>
            </w:pPr>
            <w:r>
              <w:rPr>
                <w:rFonts w:ascii="Times New Roman" w:eastAsia="Times New Roman" w:hAnsi="Times New Roman" w:cs="Times New Roman"/>
                <w:lang w:eastAsia="ar-SA"/>
              </w:rPr>
              <w:t>____________________</w:t>
            </w:r>
            <w:r>
              <w:rPr>
                <w:rFonts w:ascii="Times New Roman" w:eastAsia="Times New Roman" w:hAnsi="Times New Roman" w:cs="Times New Roman"/>
                <w:bCs/>
                <w:lang w:eastAsia="ar-SA"/>
              </w:rPr>
              <w:t xml:space="preserve"> /</w:t>
            </w:r>
            <w:r>
              <w:rPr>
                <w:rFonts w:ascii="Times New Roman" w:eastAsia="Times New Roman" w:hAnsi="Times New Roman" w:cs="Times New Roman"/>
                <w:bCs/>
                <w:u w:val="single"/>
                <w:lang w:eastAsia="ar-SA"/>
              </w:rPr>
              <w:t>___________</w:t>
            </w:r>
            <w:r>
              <w:rPr>
                <w:rFonts w:ascii="Times New Roman" w:eastAsia="Times New Roman" w:hAnsi="Times New Roman" w:cs="Times New Roman"/>
                <w:bCs/>
                <w:lang w:eastAsia="ar-SA"/>
              </w:rPr>
              <w:t xml:space="preserve"> /</w:t>
            </w:r>
          </w:p>
          <w:p w:rsidR="00E54904" w:rsidRDefault="00E54904" w:rsidP="000B546C">
            <w:pPr>
              <w:pStyle w:val="Standard"/>
              <w:widowControl w:val="0"/>
              <w:spacing w:after="0" w:line="240" w:lineRule="auto"/>
              <w:rPr>
                <w:rFonts w:ascii="Times New Roman" w:eastAsia="Times New Roman" w:hAnsi="Times New Roman" w:cs="Times New Roman"/>
                <w:lang w:eastAsia="ar-SA"/>
              </w:rPr>
            </w:pPr>
            <w:r>
              <w:rPr>
                <w:rFonts w:ascii="Times New Roman" w:eastAsia="Times New Roman" w:hAnsi="Times New Roman" w:cs="Times New Roman"/>
                <w:lang w:eastAsia="ar-SA"/>
              </w:rPr>
              <w:t>М.П.</w:t>
            </w:r>
          </w:p>
        </w:tc>
        <w:tc>
          <w:tcPr>
            <w:tcW w:w="5166" w:type="dxa"/>
            <w:shd w:val="clear" w:color="auto" w:fill="auto"/>
            <w:tcMar>
              <w:top w:w="0" w:type="dxa"/>
              <w:left w:w="108" w:type="dxa"/>
              <w:bottom w:w="0" w:type="dxa"/>
              <w:right w:w="108" w:type="dxa"/>
            </w:tcMar>
          </w:tcPr>
          <w:p w:rsidR="00E54904" w:rsidRDefault="00E54904" w:rsidP="000B546C">
            <w:pPr>
              <w:pStyle w:val="Standard"/>
              <w:widowControl w:val="0"/>
              <w:spacing w:after="0" w:line="240" w:lineRule="auto"/>
              <w:rPr>
                <w:rFonts w:ascii="Times New Roman" w:eastAsia="Times New Roman" w:hAnsi="Times New Roman" w:cs="Times New Roman"/>
                <w:lang w:eastAsia="ar-SA"/>
              </w:rPr>
            </w:pPr>
          </w:p>
          <w:p w:rsidR="00E54904" w:rsidRDefault="00E54904" w:rsidP="000B546C">
            <w:pPr>
              <w:pStyle w:val="Standard"/>
              <w:widowControl w:val="0"/>
              <w:spacing w:after="0" w:line="240" w:lineRule="auto"/>
              <w:ind w:left="1167"/>
              <w:rPr>
                <w:rFonts w:ascii="Times New Roman" w:eastAsia="Times New Roman" w:hAnsi="Times New Roman" w:cs="Times New Roman"/>
                <w:lang w:eastAsia="ar-SA"/>
              </w:rPr>
            </w:pPr>
            <w:r>
              <w:rPr>
                <w:rFonts w:ascii="Times New Roman" w:eastAsia="Times New Roman" w:hAnsi="Times New Roman" w:cs="Times New Roman"/>
                <w:lang w:eastAsia="ar-SA"/>
              </w:rPr>
              <w:t>____________________ /___________________ /</w:t>
            </w:r>
          </w:p>
          <w:p w:rsidR="00E54904" w:rsidRDefault="00E54904" w:rsidP="000B546C">
            <w:pPr>
              <w:pStyle w:val="Standard"/>
              <w:widowControl w:val="0"/>
              <w:spacing w:after="0" w:line="240" w:lineRule="auto"/>
              <w:ind w:left="72"/>
              <w:rPr>
                <w:rFonts w:ascii="Times New Roman" w:eastAsia="Times New Roman" w:hAnsi="Times New Roman" w:cs="Times New Roman"/>
                <w:lang w:eastAsia="ar-SA"/>
              </w:rPr>
            </w:pPr>
            <w:r>
              <w:rPr>
                <w:rFonts w:ascii="Times New Roman" w:eastAsia="Times New Roman" w:hAnsi="Times New Roman" w:cs="Times New Roman"/>
                <w:lang w:eastAsia="ar-SA"/>
              </w:rPr>
              <w:t>М.П.</w:t>
            </w:r>
          </w:p>
        </w:tc>
      </w:tr>
    </w:tbl>
    <w:p w:rsidR="00E54904" w:rsidRDefault="00E54904" w:rsidP="00E54904">
      <w:pPr>
        <w:pStyle w:val="Standard"/>
        <w:widowControl w:val="0"/>
        <w:spacing w:after="0" w:line="240" w:lineRule="auto"/>
        <w:rPr>
          <w:rFonts w:ascii="Times New Roman" w:eastAsia="Times New Roman" w:hAnsi="Times New Roman" w:cs="Times New Roman"/>
          <w:lang w:eastAsia="ar-SA"/>
        </w:rPr>
      </w:pPr>
    </w:p>
    <w:p w:rsidR="00E54904" w:rsidRDefault="00E54904" w:rsidP="00E54904">
      <w:pPr>
        <w:pStyle w:val="Standard"/>
        <w:widowControl w:val="0"/>
        <w:spacing w:after="0" w:line="240" w:lineRule="auto"/>
        <w:rPr>
          <w:rFonts w:ascii="Times New Roman" w:eastAsia="Times New Roman" w:hAnsi="Times New Roman" w:cs="Times New Roman"/>
          <w:lang w:eastAsia="ar-SA"/>
        </w:rPr>
      </w:pPr>
    </w:p>
    <w:p w:rsidR="00E54904" w:rsidRDefault="00E54904" w:rsidP="00E54904">
      <w:pPr>
        <w:pStyle w:val="Standard"/>
        <w:spacing w:after="0" w:line="240" w:lineRule="auto"/>
        <w:jc w:val="right"/>
        <w:rPr>
          <w:rFonts w:ascii="Times New Roman" w:eastAsia="Times New Roman" w:hAnsi="Times New Roman" w:cs="Times New Roman"/>
          <w:sz w:val="24"/>
          <w:szCs w:val="24"/>
          <w:lang w:eastAsia="ru-RU"/>
        </w:rPr>
      </w:pPr>
    </w:p>
    <w:p w:rsidR="00E54904" w:rsidRDefault="00E54904" w:rsidP="00E54904">
      <w:pPr>
        <w:pStyle w:val="Standard"/>
        <w:spacing w:after="0" w:line="240" w:lineRule="auto"/>
        <w:jc w:val="right"/>
        <w:rPr>
          <w:rFonts w:ascii="Times New Roman" w:eastAsia="Times New Roman" w:hAnsi="Times New Roman" w:cs="Times New Roman"/>
          <w:sz w:val="24"/>
          <w:szCs w:val="24"/>
          <w:lang w:eastAsia="ru-RU"/>
        </w:rPr>
      </w:pPr>
    </w:p>
    <w:p w:rsidR="00E54904" w:rsidRDefault="00E54904" w:rsidP="00E54904">
      <w:pPr>
        <w:pStyle w:val="Standard"/>
        <w:spacing w:after="0" w:line="240" w:lineRule="auto"/>
        <w:jc w:val="right"/>
        <w:rPr>
          <w:rFonts w:ascii="Times New Roman" w:eastAsia="Times New Roman" w:hAnsi="Times New Roman" w:cs="Times New Roman"/>
          <w:sz w:val="24"/>
          <w:szCs w:val="24"/>
          <w:lang w:eastAsia="ru-RU"/>
        </w:rPr>
      </w:pPr>
    </w:p>
    <w:p w:rsidR="00E54904" w:rsidRDefault="00E54904" w:rsidP="00E54904">
      <w:pPr>
        <w:pStyle w:val="Standard"/>
        <w:spacing w:after="0" w:line="240" w:lineRule="auto"/>
        <w:jc w:val="right"/>
        <w:rPr>
          <w:rFonts w:ascii="Times New Roman" w:eastAsia="Times New Roman" w:hAnsi="Times New Roman" w:cs="Times New Roman"/>
          <w:sz w:val="24"/>
          <w:szCs w:val="24"/>
          <w:lang w:eastAsia="ru-RU"/>
        </w:rPr>
      </w:pPr>
    </w:p>
    <w:p w:rsidR="00E54904" w:rsidRDefault="00E54904" w:rsidP="00E54904">
      <w:pPr>
        <w:pStyle w:val="Standard"/>
        <w:spacing w:after="0" w:line="240" w:lineRule="auto"/>
        <w:jc w:val="right"/>
        <w:rPr>
          <w:rFonts w:ascii="Times New Roman" w:eastAsia="Times New Roman" w:hAnsi="Times New Roman" w:cs="Times New Roman"/>
          <w:sz w:val="24"/>
          <w:szCs w:val="24"/>
          <w:lang w:eastAsia="ru-RU"/>
        </w:rPr>
      </w:pPr>
    </w:p>
    <w:p w:rsidR="00E54904" w:rsidRDefault="00E54904" w:rsidP="00E54904">
      <w:pPr>
        <w:pStyle w:val="Standard"/>
        <w:spacing w:after="0" w:line="240" w:lineRule="auto"/>
        <w:jc w:val="right"/>
        <w:rPr>
          <w:rFonts w:ascii="Times New Roman" w:eastAsia="Times New Roman" w:hAnsi="Times New Roman" w:cs="Times New Roman"/>
          <w:sz w:val="24"/>
          <w:szCs w:val="24"/>
          <w:lang w:eastAsia="ru-RU"/>
        </w:rPr>
      </w:pPr>
    </w:p>
    <w:p w:rsidR="00E54904" w:rsidRDefault="00E54904" w:rsidP="00E54904">
      <w:pPr>
        <w:pStyle w:val="Standard"/>
        <w:spacing w:after="0" w:line="240" w:lineRule="auto"/>
        <w:jc w:val="right"/>
        <w:rPr>
          <w:rFonts w:ascii="Times New Roman" w:eastAsia="Times New Roman" w:hAnsi="Times New Roman" w:cs="Times New Roman"/>
          <w:sz w:val="24"/>
          <w:szCs w:val="24"/>
          <w:lang w:eastAsia="ru-RU"/>
        </w:rPr>
      </w:pPr>
    </w:p>
    <w:p w:rsidR="00E54904" w:rsidRDefault="00E54904" w:rsidP="00E54904">
      <w:pPr>
        <w:pStyle w:val="Standard"/>
        <w:spacing w:after="0" w:line="240" w:lineRule="auto"/>
        <w:jc w:val="right"/>
        <w:rPr>
          <w:rFonts w:ascii="Times New Roman" w:eastAsia="Times New Roman" w:hAnsi="Times New Roman" w:cs="Times New Roman"/>
          <w:sz w:val="24"/>
          <w:szCs w:val="24"/>
          <w:lang w:eastAsia="ru-RU"/>
        </w:rPr>
      </w:pPr>
    </w:p>
    <w:p w:rsidR="00E54904" w:rsidRDefault="00E54904" w:rsidP="00E54904">
      <w:pPr>
        <w:pStyle w:val="Standard"/>
        <w:spacing w:after="0" w:line="240" w:lineRule="auto"/>
        <w:jc w:val="right"/>
        <w:rPr>
          <w:rFonts w:ascii="Times New Roman" w:eastAsia="Times New Roman" w:hAnsi="Times New Roman" w:cs="Times New Roman"/>
          <w:sz w:val="24"/>
          <w:szCs w:val="24"/>
          <w:lang w:eastAsia="ru-RU"/>
        </w:rPr>
      </w:pPr>
    </w:p>
    <w:p w:rsidR="00E54904" w:rsidRDefault="00E54904" w:rsidP="00E54904">
      <w:pPr>
        <w:pStyle w:val="Standard"/>
        <w:spacing w:after="0" w:line="240" w:lineRule="auto"/>
        <w:jc w:val="right"/>
        <w:rPr>
          <w:rFonts w:ascii="Times New Roman" w:eastAsia="Times New Roman" w:hAnsi="Times New Roman" w:cs="Times New Roman"/>
          <w:sz w:val="24"/>
          <w:szCs w:val="24"/>
          <w:lang w:eastAsia="ru-RU"/>
        </w:rPr>
      </w:pPr>
    </w:p>
    <w:p w:rsidR="00E54904" w:rsidRDefault="00E54904" w:rsidP="00E54904">
      <w:pPr>
        <w:pStyle w:val="Standard"/>
        <w:spacing w:after="0" w:line="240" w:lineRule="auto"/>
        <w:jc w:val="right"/>
        <w:rPr>
          <w:rFonts w:ascii="Times New Roman" w:eastAsia="Times New Roman" w:hAnsi="Times New Roman" w:cs="Times New Roman"/>
          <w:sz w:val="24"/>
          <w:szCs w:val="24"/>
          <w:lang w:eastAsia="ru-RU"/>
        </w:rPr>
      </w:pPr>
    </w:p>
    <w:p w:rsidR="00462AB4" w:rsidRDefault="00462AB4" w:rsidP="00E54904">
      <w:pPr>
        <w:pStyle w:val="Standard"/>
        <w:spacing w:after="0" w:line="240" w:lineRule="auto"/>
        <w:jc w:val="right"/>
        <w:rPr>
          <w:rFonts w:ascii="Times New Roman" w:eastAsia="Times New Roman" w:hAnsi="Times New Roman" w:cs="Times New Roman"/>
          <w:sz w:val="24"/>
          <w:szCs w:val="24"/>
          <w:lang w:eastAsia="ru-RU"/>
        </w:rPr>
      </w:pPr>
    </w:p>
    <w:p w:rsidR="00462AB4" w:rsidRDefault="00462AB4" w:rsidP="00E54904">
      <w:pPr>
        <w:pStyle w:val="Standard"/>
        <w:spacing w:after="0" w:line="240" w:lineRule="auto"/>
        <w:jc w:val="right"/>
        <w:rPr>
          <w:rFonts w:ascii="Times New Roman" w:eastAsia="Times New Roman" w:hAnsi="Times New Roman" w:cs="Times New Roman"/>
          <w:sz w:val="24"/>
          <w:szCs w:val="24"/>
          <w:lang w:eastAsia="ru-RU"/>
        </w:rPr>
      </w:pPr>
    </w:p>
    <w:p w:rsidR="00E54904" w:rsidRDefault="00E54904" w:rsidP="00E54904">
      <w:pPr>
        <w:pStyle w:val="Standard"/>
        <w:spacing w:after="0" w:line="240" w:lineRule="auto"/>
        <w:jc w:val="right"/>
        <w:rPr>
          <w:rFonts w:ascii="Times New Roman" w:eastAsia="Times New Roman" w:hAnsi="Times New Roman" w:cs="Times New Roman"/>
          <w:sz w:val="24"/>
          <w:szCs w:val="24"/>
          <w:lang w:eastAsia="ru-RU"/>
        </w:rPr>
      </w:pPr>
    </w:p>
    <w:p w:rsidR="00E54904" w:rsidRDefault="00E54904" w:rsidP="00E54904">
      <w:pPr>
        <w:pStyle w:val="Standard"/>
        <w:spacing w:after="0" w:line="240" w:lineRule="auto"/>
        <w:jc w:val="right"/>
        <w:rPr>
          <w:rFonts w:ascii="Times New Roman" w:eastAsia="Times New Roman" w:hAnsi="Times New Roman" w:cs="Times New Roman"/>
          <w:sz w:val="24"/>
          <w:szCs w:val="24"/>
          <w:lang w:eastAsia="ru-RU"/>
        </w:rPr>
      </w:pPr>
    </w:p>
    <w:p w:rsidR="00E54904" w:rsidRDefault="00E54904" w:rsidP="00E54904">
      <w:pPr>
        <w:pStyle w:val="Standard"/>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Приложение №1</w:t>
      </w:r>
    </w:p>
    <w:p w:rsidR="00E54904" w:rsidRDefault="00E54904" w:rsidP="00E54904">
      <w:pPr>
        <w:pStyle w:val="Standard"/>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 договору _____ от ___________2026г.</w:t>
      </w:r>
    </w:p>
    <w:p w:rsidR="00E54904" w:rsidRDefault="00E54904" w:rsidP="00E54904">
      <w:pPr>
        <w:pStyle w:val="Standard"/>
        <w:spacing w:after="0" w:line="240" w:lineRule="auto"/>
        <w:jc w:val="right"/>
        <w:rPr>
          <w:rFonts w:ascii="Times New Roman" w:eastAsia="Times New Roman" w:hAnsi="Times New Roman" w:cs="Times New Roman"/>
          <w:sz w:val="24"/>
          <w:szCs w:val="24"/>
          <w:lang w:eastAsia="ru-RU"/>
        </w:rPr>
      </w:pPr>
    </w:p>
    <w:p w:rsidR="00E54904" w:rsidRDefault="00E54904" w:rsidP="00E54904">
      <w:pPr>
        <w:pStyle w:val="Standard"/>
        <w:widowControl w:val="0"/>
        <w:tabs>
          <w:tab w:val="left" w:pos="851"/>
        </w:tabs>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ТЕХНИЧЕСКОЕ ЗАДАНИЕ</w:t>
      </w:r>
    </w:p>
    <w:p w:rsidR="00462AB4" w:rsidRDefault="00462AB4" w:rsidP="00E54904">
      <w:pPr>
        <w:pStyle w:val="Standard"/>
        <w:widowControl w:val="0"/>
        <w:tabs>
          <w:tab w:val="left" w:pos="851"/>
        </w:tabs>
        <w:spacing w:after="0" w:line="240" w:lineRule="auto"/>
        <w:jc w:val="center"/>
        <w:rPr>
          <w:rFonts w:ascii="Times New Roman" w:eastAsia="Times New Roman" w:hAnsi="Times New Roman" w:cs="Times New Roman"/>
          <w:b/>
          <w:bCs/>
          <w:lang w:eastAsia="ru-RU"/>
        </w:rPr>
      </w:pPr>
    </w:p>
    <w:p w:rsidR="00462AB4" w:rsidRDefault="00462AB4" w:rsidP="00E54904">
      <w:pPr>
        <w:pStyle w:val="Standard"/>
        <w:widowControl w:val="0"/>
        <w:tabs>
          <w:tab w:val="left" w:pos="851"/>
        </w:tabs>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(прилагается отдельным файлом) </w:t>
      </w:r>
    </w:p>
    <w:p w:rsidR="00E54904" w:rsidRDefault="00E54904" w:rsidP="00E54904">
      <w:pPr>
        <w:pStyle w:val="Standard"/>
        <w:widowControl w:val="0"/>
        <w:tabs>
          <w:tab w:val="left" w:pos="11907"/>
        </w:tabs>
        <w:spacing w:after="0" w:line="240" w:lineRule="auto"/>
        <w:ind w:firstLine="284"/>
        <w:jc w:val="right"/>
        <w:rPr>
          <w:rFonts w:ascii="Times New Roman CYR" w:eastAsia="Times New Roman" w:hAnsi="Times New Roman CYR" w:cs="Times New Roman"/>
          <w:b/>
          <w:color w:val="000000"/>
          <w:sz w:val="24"/>
          <w:szCs w:val="20"/>
          <w:lang w:eastAsia="ru-RU"/>
        </w:rPr>
      </w:pPr>
    </w:p>
    <w:tbl>
      <w:tblPr>
        <w:tblW w:w="9355" w:type="dxa"/>
        <w:jc w:val="center"/>
        <w:tblLayout w:type="fixed"/>
        <w:tblCellMar>
          <w:left w:w="10" w:type="dxa"/>
          <w:right w:w="10" w:type="dxa"/>
        </w:tblCellMar>
        <w:tblLook w:val="04A0"/>
      </w:tblPr>
      <w:tblGrid>
        <w:gridCol w:w="4677"/>
        <w:gridCol w:w="4678"/>
      </w:tblGrid>
      <w:tr w:rsidR="00E54904" w:rsidTr="000B546C">
        <w:trPr>
          <w:jc w:val="center"/>
        </w:trPr>
        <w:tc>
          <w:tcPr>
            <w:tcW w:w="4677" w:type="dxa"/>
            <w:shd w:val="clear" w:color="auto" w:fill="auto"/>
            <w:tcMar>
              <w:top w:w="0" w:type="dxa"/>
              <w:left w:w="108" w:type="dxa"/>
              <w:bottom w:w="0" w:type="dxa"/>
              <w:right w:w="108" w:type="dxa"/>
            </w:tcMar>
            <w:vAlign w:val="center"/>
          </w:tcPr>
          <w:p w:rsidR="00E54904" w:rsidRDefault="00E54904" w:rsidP="000B546C">
            <w:pPr>
              <w:pStyle w:val="Standard"/>
              <w:spacing w:after="0" w:line="240" w:lineRule="auto"/>
              <w:rPr>
                <w:rFonts w:ascii="Times New Roman" w:eastAsia="Times New Roman" w:hAnsi="Times New Roman" w:cs="Times New Roman"/>
              </w:rPr>
            </w:pPr>
            <w:r>
              <w:rPr>
                <w:rFonts w:ascii="Times New Roman" w:eastAsia="Times New Roman" w:hAnsi="Times New Roman" w:cs="Times New Roman"/>
              </w:rPr>
              <w:t>Заказчик:</w:t>
            </w:r>
          </w:p>
        </w:tc>
        <w:tc>
          <w:tcPr>
            <w:tcW w:w="4678" w:type="dxa"/>
            <w:shd w:val="clear" w:color="auto" w:fill="auto"/>
            <w:tcMar>
              <w:top w:w="0" w:type="dxa"/>
              <w:left w:w="108" w:type="dxa"/>
              <w:bottom w:w="0" w:type="dxa"/>
              <w:right w:w="108" w:type="dxa"/>
            </w:tcMar>
            <w:vAlign w:val="center"/>
          </w:tcPr>
          <w:p w:rsidR="00E54904" w:rsidRDefault="00E54904" w:rsidP="000B546C">
            <w:pPr>
              <w:pStyle w:val="Standard"/>
              <w:spacing w:after="0" w:line="240" w:lineRule="auto"/>
              <w:rPr>
                <w:rFonts w:ascii="Times New Roman" w:eastAsia="Times New Roman" w:hAnsi="Times New Roman" w:cs="Times New Roman"/>
              </w:rPr>
            </w:pPr>
            <w:r>
              <w:rPr>
                <w:rFonts w:ascii="Times New Roman" w:eastAsia="Times New Roman" w:hAnsi="Times New Roman" w:cs="Times New Roman"/>
              </w:rPr>
              <w:t>Поставщик:</w:t>
            </w:r>
          </w:p>
        </w:tc>
      </w:tr>
      <w:tr w:rsidR="00E54904" w:rsidTr="000B546C">
        <w:trPr>
          <w:jc w:val="center"/>
        </w:trPr>
        <w:tc>
          <w:tcPr>
            <w:tcW w:w="4677" w:type="dxa"/>
            <w:shd w:val="clear" w:color="auto" w:fill="auto"/>
            <w:tcMar>
              <w:top w:w="0" w:type="dxa"/>
              <w:left w:w="108" w:type="dxa"/>
              <w:bottom w:w="0" w:type="dxa"/>
              <w:right w:w="108" w:type="dxa"/>
            </w:tcMar>
            <w:vAlign w:val="center"/>
          </w:tcPr>
          <w:p w:rsidR="00E54904" w:rsidRDefault="00E54904" w:rsidP="000B546C">
            <w:pPr>
              <w:pStyle w:val="Standard"/>
              <w:spacing w:after="0" w:line="240" w:lineRule="auto"/>
              <w:rPr>
                <w:rFonts w:ascii="Times New Roman" w:eastAsia="Times New Roman" w:hAnsi="Times New Roman" w:cs="Times New Roman"/>
                <w:lang w:val="en-US"/>
              </w:rPr>
            </w:pPr>
          </w:p>
        </w:tc>
        <w:tc>
          <w:tcPr>
            <w:tcW w:w="4678" w:type="dxa"/>
            <w:shd w:val="clear" w:color="auto" w:fill="auto"/>
            <w:tcMar>
              <w:top w:w="0" w:type="dxa"/>
              <w:left w:w="108" w:type="dxa"/>
              <w:bottom w:w="0" w:type="dxa"/>
              <w:right w:w="108" w:type="dxa"/>
            </w:tcMar>
            <w:vAlign w:val="center"/>
          </w:tcPr>
          <w:p w:rsidR="00E54904" w:rsidRDefault="00E54904" w:rsidP="000B546C">
            <w:pPr>
              <w:pStyle w:val="Standard"/>
              <w:spacing w:after="0" w:line="240" w:lineRule="auto"/>
              <w:rPr>
                <w:rFonts w:ascii="Times New Roman" w:eastAsia="Times New Roman" w:hAnsi="Times New Roman" w:cs="Times New Roman"/>
                <w:bCs/>
                <w:color w:val="FF0000"/>
                <w:lang w:val="en-US"/>
              </w:rPr>
            </w:pPr>
          </w:p>
        </w:tc>
      </w:tr>
      <w:tr w:rsidR="00E54904" w:rsidTr="000B546C">
        <w:trPr>
          <w:jc w:val="center"/>
        </w:trPr>
        <w:tc>
          <w:tcPr>
            <w:tcW w:w="4677" w:type="dxa"/>
            <w:shd w:val="clear" w:color="auto" w:fill="auto"/>
            <w:tcMar>
              <w:top w:w="0" w:type="dxa"/>
              <w:left w:w="108" w:type="dxa"/>
              <w:bottom w:w="0" w:type="dxa"/>
              <w:right w:w="108" w:type="dxa"/>
            </w:tcMar>
            <w:vAlign w:val="center"/>
          </w:tcPr>
          <w:p w:rsidR="00E54904" w:rsidRDefault="00E54904" w:rsidP="000B546C">
            <w:pPr>
              <w:pStyle w:val="Standard"/>
              <w:spacing w:after="0" w:line="240" w:lineRule="auto"/>
              <w:rPr>
                <w:rFonts w:ascii="Times New Roman" w:eastAsia="Times New Roman" w:hAnsi="Times New Roman" w:cs="Times New Roman"/>
              </w:rPr>
            </w:pPr>
            <w:r>
              <w:rPr>
                <w:rFonts w:ascii="Times New Roman" w:eastAsia="Times New Roman" w:hAnsi="Times New Roman" w:cs="Times New Roman"/>
              </w:rPr>
              <w:t>Директор</w:t>
            </w:r>
          </w:p>
        </w:tc>
        <w:tc>
          <w:tcPr>
            <w:tcW w:w="4678" w:type="dxa"/>
            <w:shd w:val="clear" w:color="auto" w:fill="auto"/>
            <w:tcMar>
              <w:top w:w="0" w:type="dxa"/>
              <w:left w:w="108" w:type="dxa"/>
              <w:bottom w:w="0" w:type="dxa"/>
              <w:right w:w="108" w:type="dxa"/>
            </w:tcMar>
            <w:vAlign w:val="center"/>
          </w:tcPr>
          <w:p w:rsidR="00E54904" w:rsidRDefault="00E54904" w:rsidP="000B546C">
            <w:pPr>
              <w:pStyle w:val="Standard"/>
              <w:spacing w:after="0" w:line="240" w:lineRule="auto"/>
              <w:rPr>
                <w:rFonts w:ascii="Times New Roman" w:eastAsia="Times New Roman" w:hAnsi="Times New Roman" w:cs="Times New Roman"/>
                <w:bCs/>
              </w:rPr>
            </w:pPr>
            <w:r>
              <w:rPr>
                <w:rFonts w:ascii="Times New Roman" w:eastAsia="Times New Roman" w:hAnsi="Times New Roman" w:cs="Times New Roman"/>
                <w:bCs/>
              </w:rPr>
              <w:t>Должность</w:t>
            </w:r>
          </w:p>
        </w:tc>
      </w:tr>
      <w:tr w:rsidR="00E54904" w:rsidTr="000B546C">
        <w:trPr>
          <w:jc w:val="center"/>
        </w:trPr>
        <w:tc>
          <w:tcPr>
            <w:tcW w:w="4677" w:type="dxa"/>
            <w:shd w:val="clear" w:color="auto" w:fill="auto"/>
            <w:tcMar>
              <w:top w:w="0" w:type="dxa"/>
              <w:left w:w="108" w:type="dxa"/>
              <w:bottom w:w="0" w:type="dxa"/>
              <w:right w:w="108" w:type="dxa"/>
            </w:tcMar>
            <w:vAlign w:val="center"/>
          </w:tcPr>
          <w:p w:rsidR="00E54904" w:rsidRDefault="00E54904" w:rsidP="000B546C">
            <w:pPr>
              <w:pStyle w:val="Standard"/>
              <w:spacing w:after="0" w:line="240" w:lineRule="auto"/>
              <w:rPr>
                <w:rFonts w:ascii="Times New Roman" w:eastAsia="Times New Roman" w:hAnsi="Times New Roman" w:cs="Times New Roman"/>
              </w:rPr>
            </w:pPr>
          </w:p>
        </w:tc>
        <w:tc>
          <w:tcPr>
            <w:tcW w:w="4678" w:type="dxa"/>
            <w:shd w:val="clear" w:color="auto" w:fill="auto"/>
            <w:tcMar>
              <w:top w:w="0" w:type="dxa"/>
              <w:left w:w="108" w:type="dxa"/>
              <w:bottom w:w="0" w:type="dxa"/>
              <w:right w:w="108" w:type="dxa"/>
            </w:tcMar>
            <w:vAlign w:val="center"/>
          </w:tcPr>
          <w:p w:rsidR="00E54904" w:rsidRDefault="00E54904" w:rsidP="000B546C">
            <w:pPr>
              <w:pStyle w:val="Standard"/>
              <w:spacing w:after="0" w:line="240" w:lineRule="auto"/>
              <w:rPr>
                <w:rFonts w:ascii="Times New Roman" w:eastAsia="Times New Roman" w:hAnsi="Times New Roman" w:cs="Times New Roman"/>
                <w:bCs/>
              </w:rPr>
            </w:pPr>
          </w:p>
        </w:tc>
      </w:tr>
      <w:tr w:rsidR="00E54904" w:rsidTr="000B546C">
        <w:trPr>
          <w:trHeight w:val="272"/>
          <w:jc w:val="center"/>
        </w:trPr>
        <w:tc>
          <w:tcPr>
            <w:tcW w:w="4677" w:type="dxa"/>
            <w:shd w:val="clear" w:color="auto" w:fill="auto"/>
            <w:tcMar>
              <w:top w:w="0" w:type="dxa"/>
              <w:left w:w="108" w:type="dxa"/>
              <w:bottom w:w="0" w:type="dxa"/>
              <w:right w:w="108" w:type="dxa"/>
            </w:tcMar>
            <w:vAlign w:val="center"/>
          </w:tcPr>
          <w:p w:rsidR="00E54904" w:rsidRDefault="00E54904" w:rsidP="000B546C">
            <w:pPr>
              <w:pStyle w:val="Standard"/>
              <w:spacing w:after="0" w:line="240" w:lineRule="auto"/>
              <w:rPr>
                <w:rFonts w:ascii="Times New Roman" w:eastAsia="Times New Roman" w:hAnsi="Times New Roman" w:cs="Times New Roman"/>
              </w:rPr>
            </w:pPr>
            <w:r>
              <w:rPr>
                <w:rFonts w:ascii="Times New Roman" w:eastAsia="Times New Roman" w:hAnsi="Times New Roman" w:cs="Times New Roman"/>
              </w:rPr>
              <w:t>______________ /____________/</w:t>
            </w:r>
          </w:p>
        </w:tc>
        <w:tc>
          <w:tcPr>
            <w:tcW w:w="4678" w:type="dxa"/>
            <w:shd w:val="clear" w:color="auto" w:fill="auto"/>
            <w:tcMar>
              <w:top w:w="0" w:type="dxa"/>
              <w:left w:w="108" w:type="dxa"/>
              <w:bottom w:w="0" w:type="dxa"/>
              <w:right w:w="108" w:type="dxa"/>
            </w:tcMar>
            <w:vAlign w:val="center"/>
          </w:tcPr>
          <w:p w:rsidR="00E54904" w:rsidRDefault="00E54904" w:rsidP="000B546C">
            <w:pPr>
              <w:pStyle w:val="Standard"/>
              <w:spacing w:after="0" w:line="240" w:lineRule="auto"/>
              <w:rPr>
                <w:rFonts w:ascii="Times New Roman" w:eastAsia="Times New Roman" w:hAnsi="Times New Roman" w:cs="Times New Roman"/>
              </w:rPr>
            </w:pPr>
            <w:r>
              <w:rPr>
                <w:rFonts w:ascii="Times New Roman" w:eastAsia="Times New Roman" w:hAnsi="Times New Roman" w:cs="Times New Roman"/>
              </w:rPr>
              <w:t>______________ /________ /</w:t>
            </w:r>
          </w:p>
        </w:tc>
      </w:tr>
      <w:tr w:rsidR="00E54904" w:rsidTr="000B546C">
        <w:trPr>
          <w:trHeight w:val="272"/>
          <w:jc w:val="center"/>
        </w:trPr>
        <w:tc>
          <w:tcPr>
            <w:tcW w:w="4677" w:type="dxa"/>
            <w:shd w:val="clear" w:color="auto" w:fill="auto"/>
            <w:tcMar>
              <w:top w:w="0" w:type="dxa"/>
              <w:left w:w="108" w:type="dxa"/>
              <w:bottom w:w="0" w:type="dxa"/>
              <w:right w:w="108" w:type="dxa"/>
            </w:tcMar>
            <w:vAlign w:val="center"/>
          </w:tcPr>
          <w:p w:rsidR="00E54904" w:rsidRDefault="00E54904" w:rsidP="000B546C">
            <w:pPr>
              <w:pStyle w:val="Standard"/>
              <w:spacing w:after="0" w:line="240" w:lineRule="auto"/>
              <w:rPr>
                <w:rFonts w:ascii="Times New Roman" w:eastAsia="Times New Roman" w:hAnsi="Times New Roman" w:cs="Times New Roman"/>
              </w:rPr>
            </w:pPr>
            <w:r>
              <w:rPr>
                <w:rFonts w:ascii="Times New Roman" w:eastAsia="Times New Roman" w:hAnsi="Times New Roman" w:cs="Times New Roman"/>
              </w:rPr>
              <w:t>М.П.</w:t>
            </w:r>
          </w:p>
        </w:tc>
        <w:tc>
          <w:tcPr>
            <w:tcW w:w="4678" w:type="dxa"/>
            <w:shd w:val="clear" w:color="auto" w:fill="auto"/>
            <w:tcMar>
              <w:top w:w="0" w:type="dxa"/>
              <w:left w:w="108" w:type="dxa"/>
              <w:bottom w:w="0" w:type="dxa"/>
              <w:right w:w="108" w:type="dxa"/>
            </w:tcMar>
            <w:vAlign w:val="center"/>
          </w:tcPr>
          <w:p w:rsidR="00E54904" w:rsidRDefault="00E54904" w:rsidP="000B546C">
            <w:pPr>
              <w:pStyle w:val="Standard"/>
              <w:spacing w:after="0" w:line="240" w:lineRule="auto"/>
              <w:rPr>
                <w:rFonts w:ascii="Times New Roman" w:eastAsia="Times New Roman" w:hAnsi="Times New Roman" w:cs="Times New Roman"/>
              </w:rPr>
            </w:pPr>
            <w:r>
              <w:rPr>
                <w:rFonts w:ascii="Times New Roman" w:eastAsia="Times New Roman" w:hAnsi="Times New Roman" w:cs="Times New Roman"/>
              </w:rPr>
              <w:t>М.П.</w:t>
            </w:r>
          </w:p>
        </w:tc>
      </w:tr>
    </w:tbl>
    <w:p w:rsidR="00E54904" w:rsidRDefault="00E54904" w:rsidP="00E54904">
      <w:pPr>
        <w:pStyle w:val="Standard"/>
        <w:spacing w:after="0" w:line="240" w:lineRule="auto"/>
        <w:ind w:right="-82"/>
        <w:rPr>
          <w:rFonts w:ascii="Times New Roman" w:eastAsia="Times New Roman" w:hAnsi="Times New Roman" w:cs="Times New Roman"/>
          <w:w w:val="102"/>
          <w:sz w:val="24"/>
          <w:szCs w:val="20"/>
          <w:lang w:eastAsia="ru-RU"/>
        </w:rPr>
      </w:pPr>
    </w:p>
    <w:p w:rsidR="00E54904" w:rsidRDefault="00E54904" w:rsidP="00E54904">
      <w:pPr>
        <w:pStyle w:val="Standard"/>
        <w:spacing w:after="0" w:line="240" w:lineRule="auto"/>
        <w:ind w:right="-82"/>
        <w:jc w:val="right"/>
        <w:rPr>
          <w:rFonts w:ascii="Times New Roman" w:eastAsia="Times New Roman" w:hAnsi="Times New Roman" w:cs="Times New Roman"/>
          <w:w w:val="102"/>
          <w:sz w:val="24"/>
          <w:szCs w:val="20"/>
          <w:lang w:eastAsia="ru-RU"/>
        </w:rPr>
      </w:pPr>
    </w:p>
    <w:p w:rsidR="00E54904" w:rsidRDefault="00E54904" w:rsidP="00E54904">
      <w:pPr>
        <w:pStyle w:val="Standard"/>
        <w:spacing w:after="0" w:line="240" w:lineRule="auto"/>
        <w:jc w:val="right"/>
        <w:rPr>
          <w:rFonts w:ascii="Times New Roman" w:eastAsia="Times New Roman" w:hAnsi="Times New Roman" w:cs="Times New Roman"/>
          <w:sz w:val="24"/>
          <w:szCs w:val="24"/>
          <w:lang w:eastAsia="ru-RU"/>
        </w:rPr>
      </w:pPr>
    </w:p>
    <w:p w:rsidR="00E54904" w:rsidRDefault="00E54904" w:rsidP="00E54904">
      <w:pPr>
        <w:pStyle w:val="Standard"/>
        <w:spacing w:after="0" w:line="240" w:lineRule="auto"/>
        <w:jc w:val="right"/>
        <w:rPr>
          <w:rFonts w:ascii="Times New Roman" w:eastAsia="Times New Roman" w:hAnsi="Times New Roman" w:cs="Times New Roman"/>
          <w:sz w:val="24"/>
          <w:szCs w:val="24"/>
          <w:lang w:eastAsia="ru-RU"/>
        </w:rPr>
      </w:pPr>
    </w:p>
    <w:p w:rsidR="00E54904" w:rsidRDefault="00E54904" w:rsidP="00E54904">
      <w:pPr>
        <w:pStyle w:val="Standard"/>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Приложение № 2</w:t>
      </w:r>
    </w:p>
    <w:p w:rsidR="00E54904" w:rsidRDefault="00E54904" w:rsidP="00E54904">
      <w:pPr>
        <w:pStyle w:val="Standard"/>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 договору _____ от ___________2026г.</w:t>
      </w:r>
    </w:p>
    <w:p w:rsidR="00E54904" w:rsidRDefault="00E54904" w:rsidP="00E54904">
      <w:pPr>
        <w:pStyle w:val="Standard"/>
        <w:spacing w:after="0" w:line="240" w:lineRule="auto"/>
        <w:ind w:right="-82"/>
        <w:jc w:val="right"/>
        <w:rPr>
          <w:rFonts w:ascii="Times New Roman" w:eastAsia="Times New Roman" w:hAnsi="Times New Roman" w:cs="Times New Roman"/>
          <w:w w:val="102"/>
          <w:sz w:val="24"/>
          <w:szCs w:val="20"/>
          <w:lang w:eastAsia="ru-RU"/>
        </w:rPr>
      </w:pPr>
    </w:p>
    <w:p w:rsidR="00E54904" w:rsidRDefault="00E54904" w:rsidP="00E54904">
      <w:pPr>
        <w:pStyle w:val="Standard"/>
        <w:spacing w:after="0" w:line="240" w:lineRule="auto"/>
        <w:ind w:right="-82"/>
        <w:jc w:val="right"/>
        <w:rPr>
          <w:rFonts w:ascii="Times New Roman" w:eastAsia="Times New Roman" w:hAnsi="Times New Roman" w:cs="Times New Roman"/>
          <w:w w:val="102"/>
          <w:sz w:val="24"/>
          <w:szCs w:val="20"/>
          <w:lang w:eastAsia="ru-RU"/>
        </w:rPr>
      </w:pPr>
    </w:p>
    <w:p w:rsidR="00E54904" w:rsidRDefault="00E54904" w:rsidP="00E54904">
      <w:pPr>
        <w:pStyle w:val="Standard"/>
        <w:spacing w:after="0" w:line="240" w:lineRule="auto"/>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СПЕЦИФИКАЦИЯ</w:t>
      </w:r>
    </w:p>
    <w:p w:rsidR="00E54904" w:rsidRDefault="00E54904" w:rsidP="00E54904">
      <w:pPr>
        <w:pStyle w:val="Standard"/>
        <w:spacing w:after="0" w:line="240" w:lineRule="auto"/>
        <w:jc w:val="center"/>
        <w:rPr>
          <w:rFonts w:ascii="Times New Roman" w:eastAsia="Times New Roman" w:hAnsi="Times New Roman" w:cs="Times New Roman"/>
          <w:b/>
          <w:lang w:eastAsia="ru-RU"/>
        </w:rPr>
      </w:pPr>
    </w:p>
    <w:tbl>
      <w:tblPr>
        <w:tblW w:w="8217" w:type="dxa"/>
        <w:jc w:val="center"/>
        <w:tblLayout w:type="fixed"/>
        <w:tblCellMar>
          <w:left w:w="10" w:type="dxa"/>
          <w:right w:w="10" w:type="dxa"/>
        </w:tblCellMar>
        <w:tblLook w:val="04A0"/>
      </w:tblPr>
      <w:tblGrid>
        <w:gridCol w:w="723"/>
        <w:gridCol w:w="3204"/>
        <w:gridCol w:w="1069"/>
        <w:gridCol w:w="656"/>
        <w:gridCol w:w="942"/>
        <w:gridCol w:w="1623"/>
      </w:tblGrid>
      <w:tr w:rsidR="00E54904" w:rsidTr="000B546C">
        <w:trPr>
          <w:trHeight w:val="413"/>
          <w:jc w:val="center"/>
        </w:trPr>
        <w:tc>
          <w:tcPr>
            <w:tcW w:w="723"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rsidR="00E54904" w:rsidRDefault="00E54904" w:rsidP="000B546C">
            <w:pPr>
              <w:pStyle w:val="Standard"/>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№п/п</w:t>
            </w:r>
          </w:p>
        </w:tc>
        <w:tc>
          <w:tcPr>
            <w:tcW w:w="3204"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rsidR="00E54904" w:rsidRDefault="00E54904" w:rsidP="000B546C">
            <w:pPr>
              <w:pStyle w:val="Standard"/>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Наименование товара (страна происхождения)</w:t>
            </w:r>
          </w:p>
        </w:tc>
        <w:tc>
          <w:tcPr>
            <w:tcW w:w="1069"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rsidR="00E54904" w:rsidRDefault="00E54904" w:rsidP="000B546C">
            <w:pPr>
              <w:pStyle w:val="Standard"/>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Ед. изм.</w:t>
            </w:r>
          </w:p>
        </w:tc>
        <w:tc>
          <w:tcPr>
            <w:tcW w:w="656"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rsidR="00E54904" w:rsidRDefault="00E54904" w:rsidP="000B546C">
            <w:pPr>
              <w:pStyle w:val="Standard"/>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Кол-во</w:t>
            </w:r>
          </w:p>
        </w:tc>
        <w:tc>
          <w:tcPr>
            <w:tcW w:w="942"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rsidR="00E54904" w:rsidRDefault="00E54904" w:rsidP="000B546C">
            <w:pPr>
              <w:pStyle w:val="Standard"/>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Цена в руб.</w:t>
            </w:r>
          </w:p>
        </w:tc>
        <w:tc>
          <w:tcPr>
            <w:tcW w:w="1623"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rsidR="00E54904" w:rsidRDefault="00E54904" w:rsidP="000B546C">
            <w:pPr>
              <w:pStyle w:val="Standard"/>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Сумма в руб.</w:t>
            </w:r>
          </w:p>
        </w:tc>
      </w:tr>
      <w:tr w:rsidR="00E54904" w:rsidTr="000B546C">
        <w:trPr>
          <w:trHeight w:val="41"/>
          <w:jc w:val="center"/>
        </w:trPr>
        <w:tc>
          <w:tcPr>
            <w:tcW w:w="723"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rsidR="00E54904" w:rsidRDefault="00E54904" w:rsidP="000B546C">
            <w:pPr>
              <w:pStyle w:val="Standard"/>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1</w:t>
            </w:r>
          </w:p>
        </w:tc>
        <w:tc>
          <w:tcPr>
            <w:tcW w:w="3204"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rsidR="00E54904" w:rsidRDefault="00E54904" w:rsidP="000B546C">
            <w:pPr>
              <w:pStyle w:val="Standard"/>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2</w:t>
            </w:r>
          </w:p>
        </w:tc>
        <w:tc>
          <w:tcPr>
            <w:tcW w:w="1069"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rsidR="00E54904" w:rsidRDefault="00E54904" w:rsidP="000B546C">
            <w:pPr>
              <w:pStyle w:val="Standard"/>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4</w:t>
            </w:r>
          </w:p>
        </w:tc>
        <w:tc>
          <w:tcPr>
            <w:tcW w:w="656"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rsidR="00E54904" w:rsidRDefault="00E54904" w:rsidP="000B546C">
            <w:pPr>
              <w:pStyle w:val="Standard"/>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5</w:t>
            </w:r>
          </w:p>
        </w:tc>
        <w:tc>
          <w:tcPr>
            <w:tcW w:w="942"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rsidR="00E54904" w:rsidRDefault="00E54904" w:rsidP="000B546C">
            <w:pPr>
              <w:pStyle w:val="Standard"/>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6</w:t>
            </w:r>
          </w:p>
        </w:tc>
        <w:tc>
          <w:tcPr>
            <w:tcW w:w="1623"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rsidR="00E54904" w:rsidRDefault="00E54904" w:rsidP="000B546C">
            <w:pPr>
              <w:pStyle w:val="Standard"/>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7</w:t>
            </w:r>
          </w:p>
        </w:tc>
      </w:tr>
      <w:tr w:rsidR="00E54904" w:rsidTr="000B546C">
        <w:trPr>
          <w:trHeight w:val="41"/>
          <w:jc w:val="center"/>
        </w:trPr>
        <w:tc>
          <w:tcPr>
            <w:tcW w:w="723"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rsidR="00E54904" w:rsidRDefault="00E54904" w:rsidP="000B546C">
            <w:pPr>
              <w:pStyle w:val="Standard"/>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1.</w:t>
            </w:r>
          </w:p>
        </w:tc>
        <w:tc>
          <w:tcPr>
            <w:tcW w:w="3204"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rsidR="00E54904" w:rsidRDefault="00E54904" w:rsidP="000B546C">
            <w:pPr>
              <w:pStyle w:val="Standard"/>
              <w:spacing w:after="0" w:line="240" w:lineRule="auto"/>
              <w:jc w:val="center"/>
              <w:rPr>
                <w:rFonts w:ascii="Times New Roman" w:eastAsia="Times New Roman" w:hAnsi="Times New Roman" w:cs="Times New Roman"/>
                <w:lang w:eastAsia="ru-RU"/>
              </w:rPr>
            </w:pPr>
          </w:p>
        </w:tc>
        <w:tc>
          <w:tcPr>
            <w:tcW w:w="1069"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rsidR="00E54904" w:rsidRDefault="00E54904" w:rsidP="000B546C">
            <w:pPr>
              <w:pStyle w:val="Standard"/>
              <w:spacing w:after="0" w:line="240" w:lineRule="auto"/>
              <w:jc w:val="center"/>
              <w:rPr>
                <w:rFonts w:ascii="Times New Roman" w:eastAsia="Times New Roman" w:hAnsi="Times New Roman" w:cs="Times New Roman"/>
                <w:lang w:eastAsia="ru-RU"/>
              </w:rPr>
            </w:pPr>
          </w:p>
        </w:tc>
        <w:tc>
          <w:tcPr>
            <w:tcW w:w="656"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rsidR="00E54904" w:rsidRDefault="00E54904" w:rsidP="000B546C">
            <w:pPr>
              <w:pStyle w:val="Standard"/>
              <w:spacing w:after="0" w:line="240" w:lineRule="auto"/>
              <w:jc w:val="center"/>
              <w:rPr>
                <w:rFonts w:ascii="Times New Roman" w:eastAsia="Times New Roman" w:hAnsi="Times New Roman" w:cs="Times New Roman"/>
                <w:lang w:eastAsia="ru-RU"/>
              </w:rPr>
            </w:pPr>
          </w:p>
        </w:tc>
        <w:tc>
          <w:tcPr>
            <w:tcW w:w="942"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rsidR="00E54904" w:rsidRDefault="00E54904" w:rsidP="000B546C">
            <w:pPr>
              <w:pStyle w:val="Standard"/>
              <w:spacing w:after="0" w:line="240" w:lineRule="auto"/>
              <w:jc w:val="center"/>
              <w:rPr>
                <w:rFonts w:ascii="Times New Roman" w:eastAsia="Times New Roman" w:hAnsi="Times New Roman" w:cs="Times New Roman"/>
                <w:lang w:eastAsia="ru-RU"/>
              </w:rPr>
            </w:pPr>
          </w:p>
        </w:tc>
        <w:tc>
          <w:tcPr>
            <w:tcW w:w="1623"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rsidR="00E54904" w:rsidRDefault="00E54904" w:rsidP="000B546C">
            <w:pPr>
              <w:pStyle w:val="Standard"/>
              <w:spacing w:after="0" w:line="240" w:lineRule="auto"/>
              <w:jc w:val="center"/>
              <w:rPr>
                <w:rFonts w:ascii="Times New Roman" w:eastAsia="Times New Roman" w:hAnsi="Times New Roman" w:cs="Times New Roman"/>
                <w:lang w:eastAsia="ru-RU"/>
              </w:rPr>
            </w:pPr>
          </w:p>
        </w:tc>
      </w:tr>
      <w:tr w:rsidR="00E54904" w:rsidTr="000B546C">
        <w:trPr>
          <w:trHeight w:val="41"/>
          <w:jc w:val="center"/>
        </w:trPr>
        <w:tc>
          <w:tcPr>
            <w:tcW w:w="723"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rsidR="00E54904" w:rsidRDefault="00E54904" w:rsidP="000B546C">
            <w:pPr>
              <w:pStyle w:val="Standard"/>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2.</w:t>
            </w:r>
          </w:p>
        </w:tc>
        <w:tc>
          <w:tcPr>
            <w:tcW w:w="3204"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rsidR="00E54904" w:rsidRDefault="00E54904" w:rsidP="000B546C">
            <w:pPr>
              <w:pStyle w:val="Standard"/>
              <w:spacing w:after="0" w:line="240" w:lineRule="auto"/>
              <w:jc w:val="center"/>
              <w:rPr>
                <w:rFonts w:ascii="Times New Roman" w:eastAsia="Times New Roman" w:hAnsi="Times New Roman" w:cs="Times New Roman"/>
                <w:lang w:eastAsia="ru-RU"/>
              </w:rPr>
            </w:pPr>
          </w:p>
        </w:tc>
        <w:tc>
          <w:tcPr>
            <w:tcW w:w="1069"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rsidR="00E54904" w:rsidRDefault="00E54904" w:rsidP="000B546C">
            <w:pPr>
              <w:pStyle w:val="Standard"/>
              <w:spacing w:after="0" w:line="240" w:lineRule="auto"/>
              <w:jc w:val="center"/>
              <w:rPr>
                <w:rFonts w:ascii="Times New Roman" w:eastAsia="Times New Roman" w:hAnsi="Times New Roman" w:cs="Times New Roman"/>
                <w:lang w:eastAsia="ru-RU"/>
              </w:rPr>
            </w:pPr>
          </w:p>
        </w:tc>
        <w:tc>
          <w:tcPr>
            <w:tcW w:w="656"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rsidR="00E54904" w:rsidRDefault="00E54904" w:rsidP="000B546C">
            <w:pPr>
              <w:pStyle w:val="Standard"/>
              <w:spacing w:after="0" w:line="240" w:lineRule="auto"/>
              <w:jc w:val="center"/>
              <w:rPr>
                <w:rFonts w:ascii="Times New Roman" w:eastAsia="Times New Roman" w:hAnsi="Times New Roman" w:cs="Times New Roman"/>
                <w:lang w:eastAsia="ru-RU"/>
              </w:rPr>
            </w:pPr>
          </w:p>
        </w:tc>
        <w:tc>
          <w:tcPr>
            <w:tcW w:w="942"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rsidR="00E54904" w:rsidRDefault="00E54904" w:rsidP="000B546C">
            <w:pPr>
              <w:pStyle w:val="Standard"/>
              <w:spacing w:after="0" w:line="240" w:lineRule="auto"/>
              <w:jc w:val="center"/>
              <w:rPr>
                <w:rFonts w:ascii="Times New Roman" w:eastAsia="Times New Roman" w:hAnsi="Times New Roman" w:cs="Times New Roman"/>
                <w:lang w:eastAsia="ru-RU"/>
              </w:rPr>
            </w:pPr>
          </w:p>
        </w:tc>
        <w:tc>
          <w:tcPr>
            <w:tcW w:w="1623"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rsidR="00E54904" w:rsidRDefault="00E54904" w:rsidP="000B546C">
            <w:pPr>
              <w:pStyle w:val="Standard"/>
              <w:spacing w:after="0" w:line="240" w:lineRule="auto"/>
              <w:jc w:val="center"/>
              <w:rPr>
                <w:rFonts w:ascii="Times New Roman" w:eastAsia="Times New Roman" w:hAnsi="Times New Roman" w:cs="Times New Roman"/>
                <w:lang w:eastAsia="ru-RU"/>
              </w:rPr>
            </w:pPr>
          </w:p>
        </w:tc>
      </w:tr>
      <w:tr w:rsidR="00E54904" w:rsidTr="000B546C">
        <w:trPr>
          <w:trHeight w:val="62"/>
          <w:jc w:val="center"/>
        </w:trPr>
        <w:tc>
          <w:tcPr>
            <w:tcW w:w="723"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rsidR="00E54904" w:rsidRDefault="00E54904" w:rsidP="000B546C">
            <w:pPr>
              <w:pStyle w:val="Standard"/>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3.</w:t>
            </w:r>
          </w:p>
        </w:tc>
        <w:tc>
          <w:tcPr>
            <w:tcW w:w="3204"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rsidR="00E54904" w:rsidRDefault="00E54904" w:rsidP="000B546C">
            <w:pPr>
              <w:pStyle w:val="Standard"/>
              <w:spacing w:after="0" w:line="240" w:lineRule="auto"/>
              <w:jc w:val="center"/>
              <w:rPr>
                <w:rFonts w:ascii="Times New Roman" w:eastAsia="Times New Roman" w:hAnsi="Times New Roman" w:cs="Times New Roman"/>
                <w:lang w:eastAsia="ru-RU"/>
              </w:rPr>
            </w:pPr>
          </w:p>
        </w:tc>
        <w:tc>
          <w:tcPr>
            <w:tcW w:w="1069"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rsidR="00E54904" w:rsidRDefault="00E54904" w:rsidP="000B546C">
            <w:pPr>
              <w:pStyle w:val="Standard"/>
              <w:spacing w:after="0" w:line="240" w:lineRule="auto"/>
              <w:jc w:val="center"/>
              <w:rPr>
                <w:rFonts w:ascii="Times New Roman" w:eastAsia="Times New Roman" w:hAnsi="Times New Roman" w:cs="Times New Roman"/>
                <w:lang w:eastAsia="ru-RU"/>
              </w:rPr>
            </w:pPr>
          </w:p>
        </w:tc>
        <w:tc>
          <w:tcPr>
            <w:tcW w:w="656"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rsidR="00E54904" w:rsidRDefault="00E54904" w:rsidP="000B546C">
            <w:pPr>
              <w:pStyle w:val="Standard"/>
              <w:spacing w:after="0" w:line="240" w:lineRule="auto"/>
              <w:jc w:val="center"/>
              <w:rPr>
                <w:rFonts w:ascii="Times New Roman" w:eastAsia="Times New Roman" w:hAnsi="Times New Roman" w:cs="Times New Roman"/>
                <w:lang w:eastAsia="ru-RU"/>
              </w:rPr>
            </w:pPr>
          </w:p>
        </w:tc>
        <w:tc>
          <w:tcPr>
            <w:tcW w:w="942"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rsidR="00E54904" w:rsidRDefault="00E54904" w:rsidP="000B546C">
            <w:pPr>
              <w:pStyle w:val="Standard"/>
              <w:spacing w:after="0" w:line="240" w:lineRule="auto"/>
              <w:jc w:val="center"/>
              <w:rPr>
                <w:rFonts w:ascii="Times New Roman" w:eastAsia="Times New Roman" w:hAnsi="Times New Roman" w:cs="Times New Roman"/>
                <w:lang w:eastAsia="ru-RU"/>
              </w:rPr>
            </w:pPr>
          </w:p>
        </w:tc>
        <w:tc>
          <w:tcPr>
            <w:tcW w:w="1623"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rsidR="00E54904" w:rsidRDefault="00E54904" w:rsidP="000B546C">
            <w:pPr>
              <w:pStyle w:val="Standard"/>
              <w:spacing w:after="0" w:line="240" w:lineRule="auto"/>
              <w:jc w:val="center"/>
              <w:rPr>
                <w:rFonts w:ascii="Times New Roman" w:eastAsia="Times New Roman" w:hAnsi="Times New Roman" w:cs="Times New Roman"/>
                <w:lang w:eastAsia="ru-RU"/>
              </w:rPr>
            </w:pPr>
          </w:p>
        </w:tc>
      </w:tr>
      <w:tr w:rsidR="00E54904" w:rsidTr="000B546C">
        <w:trPr>
          <w:trHeight w:val="108"/>
          <w:jc w:val="center"/>
        </w:trPr>
        <w:tc>
          <w:tcPr>
            <w:tcW w:w="723"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rsidR="00E54904" w:rsidRDefault="00E54904" w:rsidP="000B546C">
            <w:pPr>
              <w:pStyle w:val="Standard"/>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w:t>
            </w:r>
          </w:p>
        </w:tc>
        <w:tc>
          <w:tcPr>
            <w:tcW w:w="3204"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rsidR="00E54904" w:rsidRDefault="00E54904" w:rsidP="000B546C">
            <w:pPr>
              <w:pStyle w:val="Standard"/>
              <w:spacing w:after="0" w:line="240" w:lineRule="auto"/>
              <w:jc w:val="center"/>
              <w:rPr>
                <w:rFonts w:ascii="Times New Roman" w:eastAsia="Times New Roman" w:hAnsi="Times New Roman" w:cs="Times New Roman"/>
                <w:lang w:eastAsia="ru-RU"/>
              </w:rPr>
            </w:pPr>
          </w:p>
        </w:tc>
        <w:tc>
          <w:tcPr>
            <w:tcW w:w="1069"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rsidR="00E54904" w:rsidRDefault="00E54904" w:rsidP="000B546C">
            <w:pPr>
              <w:pStyle w:val="Standard"/>
              <w:spacing w:after="0" w:line="240" w:lineRule="auto"/>
              <w:jc w:val="center"/>
              <w:rPr>
                <w:rFonts w:ascii="Times New Roman" w:eastAsia="Times New Roman" w:hAnsi="Times New Roman" w:cs="Times New Roman"/>
                <w:lang w:eastAsia="ru-RU"/>
              </w:rPr>
            </w:pPr>
          </w:p>
        </w:tc>
        <w:tc>
          <w:tcPr>
            <w:tcW w:w="656"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rsidR="00E54904" w:rsidRDefault="00E54904" w:rsidP="000B546C">
            <w:pPr>
              <w:pStyle w:val="Standard"/>
              <w:spacing w:after="0" w:line="240" w:lineRule="auto"/>
              <w:jc w:val="center"/>
              <w:rPr>
                <w:rFonts w:ascii="Times New Roman" w:eastAsia="Times New Roman" w:hAnsi="Times New Roman" w:cs="Times New Roman"/>
                <w:lang w:eastAsia="ru-RU"/>
              </w:rPr>
            </w:pPr>
          </w:p>
        </w:tc>
        <w:tc>
          <w:tcPr>
            <w:tcW w:w="942"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rsidR="00E54904" w:rsidRDefault="00E54904" w:rsidP="000B546C">
            <w:pPr>
              <w:pStyle w:val="Standard"/>
              <w:spacing w:after="0" w:line="240" w:lineRule="auto"/>
              <w:jc w:val="center"/>
              <w:rPr>
                <w:rFonts w:ascii="Times New Roman" w:eastAsia="Times New Roman" w:hAnsi="Times New Roman" w:cs="Times New Roman"/>
                <w:lang w:eastAsia="ru-RU"/>
              </w:rPr>
            </w:pPr>
          </w:p>
        </w:tc>
        <w:tc>
          <w:tcPr>
            <w:tcW w:w="1623"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rsidR="00E54904" w:rsidRDefault="00E54904" w:rsidP="000B546C">
            <w:pPr>
              <w:pStyle w:val="Standard"/>
              <w:spacing w:after="0" w:line="240" w:lineRule="auto"/>
              <w:jc w:val="center"/>
              <w:rPr>
                <w:rFonts w:ascii="Times New Roman" w:eastAsia="Times New Roman" w:hAnsi="Times New Roman" w:cs="Times New Roman"/>
                <w:lang w:eastAsia="ru-RU"/>
              </w:rPr>
            </w:pPr>
          </w:p>
        </w:tc>
      </w:tr>
      <w:tr w:rsidR="00E54904" w:rsidTr="000B546C">
        <w:trPr>
          <w:trHeight w:val="108"/>
          <w:jc w:val="center"/>
        </w:trPr>
        <w:tc>
          <w:tcPr>
            <w:tcW w:w="8217" w:type="dxa"/>
            <w:gridSpan w:val="6"/>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rsidR="00E54904" w:rsidRDefault="00E54904" w:rsidP="000B546C">
            <w:pPr>
              <w:pStyle w:val="Standard"/>
              <w:spacing w:after="0" w:line="240" w:lineRule="auto"/>
              <w:jc w:val="center"/>
              <w:rPr>
                <w:rFonts w:ascii="Times New Roman" w:eastAsia="Times New Roman" w:hAnsi="Times New Roman" w:cs="Times New Roman"/>
                <w:lang w:eastAsia="ru-RU"/>
              </w:rPr>
            </w:pPr>
          </w:p>
        </w:tc>
      </w:tr>
    </w:tbl>
    <w:p w:rsidR="00E54904" w:rsidRDefault="00E54904" w:rsidP="00E54904">
      <w:pPr>
        <w:pStyle w:val="Standard"/>
        <w:spacing w:after="0" w:line="240" w:lineRule="auto"/>
        <w:rPr>
          <w:rFonts w:ascii="Times New Roman" w:eastAsia="Times New Roman" w:hAnsi="Times New Roman" w:cs="Times New Roman"/>
          <w:lang w:eastAsia="ru-RU"/>
        </w:rPr>
      </w:pPr>
    </w:p>
    <w:p w:rsidR="00E54904" w:rsidRDefault="00E54904" w:rsidP="00E54904">
      <w:pPr>
        <w:pStyle w:val="Standard"/>
        <w:spacing w:after="0" w:line="240" w:lineRule="atLeast"/>
        <w:jc w:val="both"/>
        <w:rPr>
          <w:rFonts w:ascii="Times New Roman" w:eastAsia="Times New Roman" w:hAnsi="Times New Roman" w:cs="Times New Roman"/>
          <w:lang w:eastAsia="ru-RU"/>
        </w:rPr>
      </w:pPr>
      <w:r>
        <w:rPr>
          <w:rFonts w:ascii="Times New Roman" w:eastAsia="Times New Roman" w:hAnsi="Times New Roman" w:cs="Times New Roman"/>
          <w:lang w:eastAsia="ru-RU"/>
        </w:rPr>
        <w:t>Всего наименований ___ на сумму______________, в том числе НДС_____/НДС не облагается.</w:t>
      </w:r>
    </w:p>
    <w:p w:rsidR="00E54904" w:rsidRDefault="00E54904" w:rsidP="00E54904">
      <w:pPr>
        <w:pStyle w:val="Standard"/>
        <w:spacing w:after="0" w:line="240" w:lineRule="auto"/>
        <w:jc w:val="center"/>
        <w:rPr>
          <w:rFonts w:ascii="Times New Roman" w:eastAsia="Times New Roman" w:hAnsi="Times New Roman" w:cs="Times New Roman"/>
          <w:lang w:eastAsia="ru-RU"/>
        </w:rPr>
      </w:pPr>
    </w:p>
    <w:p w:rsidR="00E54904" w:rsidRDefault="00E54904" w:rsidP="00E54904">
      <w:pPr>
        <w:pStyle w:val="Standard"/>
        <w:spacing w:after="0" w:line="240" w:lineRule="auto"/>
        <w:jc w:val="center"/>
        <w:rPr>
          <w:rFonts w:ascii="Times New Roman" w:eastAsia="Times New Roman" w:hAnsi="Times New Roman" w:cs="Times New Roman"/>
          <w:lang w:eastAsia="ru-RU"/>
        </w:rPr>
      </w:pPr>
    </w:p>
    <w:tbl>
      <w:tblPr>
        <w:tblW w:w="9355" w:type="dxa"/>
        <w:jc w:val="center"/>
        <w:tblLayout w:type="fixed"/>
        <w:tblCellMar>
          <w:left w:w="10" w:type="dxa"/>
          <w:right w:w="10" w:type="dxa"/>
        </w:tblCellMar>
        <w:tblLook w:val="04A0"/>
      </w:tblPr>
      <w:tblGrid>
        <w:gridCol w:w="4677"/>
        <w:gridCol w:w="4678"/>
      </w:tblGrid>
      <w:tr w:rsidR="00E54904" w:rsidTr="000B546C">
        <w:trPr>
          <w:jc w:val="center"/>
        </w:trPr>
        <w:tc>
          <w:tcPr>
            <w:tcW w:w="4677" w:type="dxa"/>
            <w:shd w:val="clear" w:color="auto" w:fill="auto"/>
            <w:tcMar>
              <w:top w:w="0" w:type="dxa"/>
              <w:left w:w="108" w:type="dxa"/>
              <w:bottom w:w="0" w:type="dxa"/>
              <w:right w:w="108" w:type="dxa"/>
            </w:tcMar>
            <w:vAlign w:val="center"/>
          </w:tcPr>
          <w:p w:rsidR="00E54904" w:rsidRDefault="00E54904" w:rsidP="000B546C">
            <w:pPr>
              <w:pStyle w:val="Standard"/>
              <w:spacing w:after="0" w:line="240" w:lineRule="auto"/>
              <w:rPr>
                <w:rFonts w:ascii="Times New Roman" w:eastAsia="Times New Roman" w:hAnsi="Times New Roman" w:cs="Times New Roman"/>
              </w:rPr>
            </w:pPr>
            <w:r>
              <w:rPr>
                <w:rFonts w:ascii="Times New Roman" w:eastAsia="Times New Roman" w:hAnsi="Times New Roman" w:cs="Times New Roman"/>
              </w:rPr>
              <w:t>Заказчик:</w:t>
            </w:r>
          </w:p>
        </w:tc>
        <w:tc>
          <w:tcPr>
            <w:tcW w:w="4678" w:type="dxa"/>
            <w:shd w:val="clear" w:color="auto" w:fill="auto"/>
            <w:tcMar>
              <w:top w:w="0" w:type="dxa"/>
              <w:left w:w="108" w:type="dxa"/>
              <w:bottom w:w="0" w:type="dxa"/>
              <w:right w:w="108" w:type="dxa"/>
            </w:tcMar>
            <w:vAlign w:val="center"/>
          </w:tcPr>
          <w:p w:rsidR="00E54904" w:rsidRDefault="00E54904" w:rsidP="000B546C">
            <w:pPr>
              <w:pStyle w:val="Standard"/>
              <w:spacing w:after="0" w:line="240" w:lineRule="auto"/>
              <w:rPr>
                <w:rFonts w:ascii="Times New Roman" w:eastAsia="Times New Roman" w:hAnsi="Times New Roman" w:cs="Times New Roman"/>
              </w:rPr>
            </w:pPr>
            <w:r>
              <w:rPr>
                <w:rFonts w:ascii="Times New Roman" w:eastAsia="Times New Roman" w:hAnsi="Times New Roman" w:cs="Times New Roman"/>
              </w:rPr>
              <w:t>Поставщик:</w:t>
            </w:r>
          </w:p>
        </w:tc>
      </w:tr>
      <w:tr w:rsidR="00E54904" w:rsidTr="000B546C">
        <w:trPr>
          <w:jc w:val="center"/>
        </w:trPr>
        <w:tc>
          <w:tcPr>
            <w:tcW w:w="4677" w:type="dxa"/>
            <w:shd w:val="clear" w:color="auto" w:fill="auto"/>
            <w:tcMar>
              <w:top w:w="0" w:type="dxa"/>
              <w:left w:w="108" w:type="dxa"/>
              <w:bottom w:w="0" w:type="dxa"/>
              <w:right w:w="108" w:type="dxa"/>
            </w:tcMar>
            <w:vAlign w:val="center"/>
          </w:tcPr>
          <w:p w:rsidR="00E54904" w:rsidRDefault="00E54904" w:rsidP="000B546C">
            <w:pPr>
              <w:pStyle w:val="Standard"/>
              <w:spacing w:after="0" w:line="240" w:lineRule="auto"/>
              <w:rPr>
                <w:rFonts w:ascii="Times New Roman" w:eastAsia="Times New Roman" w:hAnsi="Times New Roman" w:cs="Times New Roman"/>
                <w:lang w:val="en-US"/>
              </w:rPr>
            </w:pPr>
          </w:p>
        </w:tc>
        <w:tc>
          <w:tcPr>
            <w:tcW w:w="4678" w:type="dxa"/>
            <w:shd w:val="clear" w:color="auto" w:fill="auto"/>
            <w:tcMar>
              <w:top w:w="0" w:type="dxa"/>
              <w:left w:w="108" w:type="dxa"/>
              <w:bottom w:w="0" w:type="dxa"/>
              <w:right w:w="108" w:type="dxa"/>
            </w:tcMar>
            <w:vAlign w:val="center"/>
          </w:tcPr>
          <w:p w:rsidR="00E54904" w:rsidRDefault="00E54904" w:rsidP="000B546C">
            <w:pPr>
              <w:pStyle w:val="Standard"/>
              <w:spacing w:after="0" w:line="240" w:lineRule="auto"/>
              <w:rPr>
                <w:rFonts w:ascii="Times New Roman" w:eastAsia="Times New Roman" w:hAnsi="Times New Roman" w:cs="Times New Roman"/>
                <w:bCs/>
                <w:color w:val="FF0000"/>
                <w:lang w:val="en-US"/>
              </w:rPr>
            </w:pPr>
          </w:p>
        </w:tc>
      </w:tr>
      <w:tr w:rsidR="00E54904" w:rsidTr="000B546C">
        <w:trPr>
          <w:jc w:val="center"/>
        </w:trPr>
        <w:tc>
          <w:tcPr>
            <w:tcW w:w="4677" w:type="dxa"/>
            <w:shd w:val="clear" w:color="auto" w:fill="auto"/>
            <w:tcMar>
              <w:top w:w="0" w:type="dxa"/>
              <w:left w:w="108" w:type="dxa"/>
              <w:bottom w:w="0" w:type="dxa"/>
              <w:right w:w="108" w:type="dxa"/>
            </w:tcMar>
            <w:vAlign w:val="center"/>
          </w:tcPr>
          <w:p w:rsidR="00E54904" w:rsidRDefault="00E54904" w:rsidP="000B546C">
            <w:pPr>
              <w:pStyle w:val="Standard"/>
              <w:spacing w:after="0" w:line="240" w:lineRule="auto"/>
              <w:rPr>
                <w:rFonts w:ascii="Times New Roman" w:eastAsia="Times New Roman" w:hAnsi="Times New Roman" w:cs="Times New Roman"/>
              </w:rPr>
            </w:pPr>
            <w:r>
              <w:rPr>
                <w:rFonts w:ascii="Times New Roman" w:eastAsia="Times New Roman" w:hAnsi="Times New Roman" w:cs="Times New Roman"/>
              </w:rPr>
              <w:t>Директор</w:t>
            </w:r>
          </w:p>
        </w:tc>
        <w:tc>
          <w:tcPr>
            <w:tcW w:w="4678" w:type="dxa"/>
            <w:shd w:val="clear" w:color="auto" w:fill="auto"/>
            <w:tcMar>
              <w:top w:w="0" w:type="dxa"/>
              <w:left w:w="108" w:type="dxa"/>
              <w:bottom w:w="0" w:type="dxa"/>
              <w:right w:w="108" w:type="dxa"/>
            </w:tcMar>
            <w:vAlign w:val="center"/>
          </w:tcPr>
          <w:p w:rsidR="00E54904" w:rsidRDefault="00E54904" w:rsidP="000B546C">
            <w:pPr>
              <w:pStyle w:val="Standard"/>
              <w:spacing w:after="0" w:line="240" w:lineRule="auto"/>
              <w:rPr>
                <w:rFonts w:ascii="Times New Roman" w:eastAsia="Times New Roman" w:hAnsi="Times New Roman" w:cs="Times New Roman"/>
                <w:bCs/>
              </w:rPr>
            </w:pPr>
            <w:r>
              <w:rPr>
                <w:rFonts w:ascii="Times New Roman" w:eastAsia="Times New Roman" w:hAnsi="Times New Roman" w:cs="Times New Roman"/>
                <w:bCs/>
              </w:rPr>
              <w:t>Должность</w:t>
            </w:r>
          </w:p>
        </w:tc>
      </w:tr>
      <w:tr w:rsidR="00E54904" w:rsidTr="000B546C">
        <w:trPr>
          <w:jc w:val="center"/>
        </w:trPr>
        <w:tc>
          <w:tcPr>
            <w:tcW w:w="4677" w:type="dxa"/>
            <w:shd w:val="clear" w:color="auto" w:fill="auto"/>
            <w:tcMar>
              <w:top w:w="0" w:type="dxa"/>
              <w:left w:w="108" w:type="dxa"/>
              <w:bottom w:w="0" w:type="dxa"/>
              <w:right w:w="108" w:type="dxa"/>
            </w:tcMar>
            <w:vAlign w:val="center"/>
          </w:tcPr>
          <w:p w:rsidR="00E54904" w:rsidRDefault="00E54904" w:rsidP="000B546C">
            <w:pPr>
              <w:pStyle w:val="Standard"/>
              <w:spacing w:after="0" w:line="240" w:lineRule="auto"/>
              <w:rPr>
                <w:rFonts w:ascii="Times New Roman" w:eastAsia="Times New Roman" w:hAnsi="Times New Roman" w:cs="Times New Roman"/>
              </w:rPr>
            </w:pPr>
          </w:p>
        </w:tc>
        <w:tc>
          <w:tcPr>
            <w:tcW w:w="4678" w:type="dxa"/>
            <w:shd w:val="clear" w:color="auto" w:fill="auto"/>
            <w:tcMar>
              <w:top w:w="0" w:type="dxa"/>
              <w:left w:w="108" w:type="dxa"/>
              <w:bottom w:w="0" w:type="dxa"/>
              <w:right w:w="108" w:type="dxa"/>
            </w:tcMar>
            <w:vAlign w:val="center"/>
          </w:tcPr>
          <w:p w:rsidR="00E54904" w:rsidRDefault="00E54904" w:rsidP="000B546C">
            <w:pPr>
              <w:pStyle w:val="Standard"/>
              <w:spacing w:after="0" w:line="240" w:lineRule="auto"/>
              <w:rPr>
                <w:rFonts w:ascii="Times New Roman" w:eastAsia="Times New Roman" w:hAnsi="Times New Roman" w:cs="Times New Roman"/>
                <w:bCs/>
              </w:rPr>
            </w:pPr>
          </w:p>
        </w:tc>
      </w:tr>
      <w:tr w:rsidR="00E54904" w:rsidTr="000B546C">
        <w:trPr>
          <w:trHeight w:val="272"/>
          <w:jc w:val="center"/>
        </w:trPr>
        <w:tc>
          <w:tcPr>
            <w:tcW w:w="4677" w:type="dxa"/>
            <w:shd w:val="clear" w:color="auto" w:fill="auto"/>
            <w:tcMar>
              <w:top w:w="0" w:type="dxa"/>
              <w:left w:w="108" w:type="dxa"/>
              <w:bottom w:w="0" w:type="dxa"/>
              <w:right w:w="108" w:type="dxa"/>
            </w:tcMar>
            <w:vAlign w:val="center"/>
          </w:tcPr>
          <w:p w:rsidR="00E54904" w:rsidRDefault="00E54904" w:rsidP="000B546C">
            <w:pPr>
              <w:pStyle w:val="Standard"/>
              <w:spacing w:after="0" w:line="240" w:lineRule="auto"/>
              <w:rPr>
                <w:rFonts w:ascii="Times New Roman" w:eastAsia="Times New Roman" w:hAnsi="Times New Roman" w:cs="Times New Roman"/>
              </w:rPr>
            </w:pPr>
            <w:r>
              <w:rPr>
                <w:rFonts w:ascii="Times New Roman" w:eastAsia="Times New Roman" w:hAnsi="Times New Roman" w:cs="Times New Roman"/>
              </w:rPr>
              <w:t>______________ /____________/</w:t>
            </w:r>
          </w:p>
        </w:tc>
        <w:tc>
          <w:tcPr>
            <w:tcW w:w="4678" w:type="dxa"/>
            <w:shd w:val="clear" w:color="auto" w:fill="auto"/>
            <w:tcMar>
              <w:top w:w="0" w:type="dxa"/>
              <w:left w:w="108" w:type="dxa"/>
              <w:bottom w:w="0" w:type="dxa"/>
              <w:right w:w="108" w:type="dxa"/>
            </w:tcMar>
            <w:vAlign w:val="center"/>
          </w:tcPr>
          <w:p w:rsidR="00E54904" w:rsidRDefault="00E54904" w:rsidP="000B546C">
            <w:pPr>
              <w:pStyle w:val="Standard"/>
              <w:spacing w:after="0" w:line="240" w:lineRule="auto"/>
              <w:rPr>
                <w:rFonts w:ascii="Times New Roman" w:eastAsia="Times New Roman" w:hAnsi="Times New Roman" w:cs="Times New Roman"/>
              </w:rPr>
            </w:pPr>
            <w:r>
              <w:rPr>
                <w:rFonts w:ascii="Times New Roman" w:eastAsia="Times New Roman" w:hAnsi="Times New Roman" w:cs="Times New Roman"/>
              </w:rPr>
              <w:t>______________ /________ /</w:t>
            </w:r>
          </w:p>
        </w:tc>
      </w:tr>
      <w:tr w:rsidR="00E54904" w:rsidTr="000B546C">
        <w:trPr>
          <w:trHeight w:val="272"/>
          <w:jc w:val="center"/>
        </w:trPr>
        <w:tc>
          <w:tcPr>
            <w:tcW w:w="4677" w:type="dxa"/>
            <w:shd w:val="clear" w:color="auto" w:fill="auto"/>
            <w:tcMar>
              <w:top w:w="0" w:type="dxa"/>
              <w:left w:w="108" w:type="dxa"/>
              <w:bottom w:w="0" w:type="dxa"/>
              <w:right w:w="108" w:type="dxa"/>
            </w:tcMar>
            <w:vAlign w:val="center"/>
          </w:tcPr>
          <w:p w:rsidR="00E54904" w:rsidRDefault="00E54904" w:rsidP="000B546C">
            <w:pPr>
              <w:pStyle w:val="Standard"/>
              <w:spacing w:after="0" w:line="240" w:lineRule="auto"/>
              <w:rPr>
                <w:rFonts w:ascii="Times New Roman" w:eastAsia="Times New Roman" w:hAnsi="Times New Roman" w:cs="Times New Roman"/>
              </w:rPr>
            </w:pPr>
            <w:r>
              <w:rPr>
                <w:rFonts w:ascii="Times New Roman" w:eastAsia="Times New Roman" w:hAnsi="Times New Roman" w:cs="Times New Roman"/>
              </w:rPr>
              <w:t>М.П.</w:t>
            </w:r>
          </w:p>
        </w:tc>
        <w:tc>
          <w:tcPr>
            <w:tcW w:w="4678" w:type="dxa"/>
            <w:shd w:val="clear" w:color="auto" w:fill="auto"/>
            <w:tcMar>
              <w:top w:w="0" w:type="dxa"/>
              <w:left w:w="108" w:type="dxa"/>
              <w:bottom w:w="0" w:type="dxa"/>
              <w:right w:w="108" w:type="dxa"/>
            </w:tcMar>
            <w:vAlign w:val="center"/>
          </w:tcPr>
          <w:p w:rsidR="00E54904" w:rsidRDefault="00E54904" w:rsidP="000B546C">
            <w:pPr>
              <w:pStyle w:val="Standard"/>
              <w:spacing w:after="0" w:line="240" w:lineRule="auto"/>
              <w:rPr>
                <w:rFonts w:ascii="Times New Roman" w:eastAsia="Times New Roman" w:hAnsi="Times New Roman" w:cs="Times New Roman"/>
              </w:rPr>
            </w:pPr>
            <w:r>
              <w:rPr>
                <w:rFonts w:ascii="Times New Roman" w:eastAsia="Times New Roman" w:hAnsi="Times New Roman" w:cs="Times New Roman"/>
              </w:rPr>
              <w:t>М.П.</w:t>
            </w:r>
          </w:p>
        </w:tc>
      </w:tr>
    </w:tbl>
    <w:p w:rsidR="00E54904" w:rsidRDefault="00E54904" w:rsidP="00E54904">
      <w:pPr>
        <w:pStyle w:val="Standard"/>
        <w:spacing w:after="200" w:line="276" w:lineRule="auto"/>
        <w:rPr>
          <w:rFonts w:ascii="Times New Roman" w:eastAsia="Calibri" w:hAnsi="Times New Roman" w:cs="Times New Roman"/>
          <w:lang w:eastAsia="ru-RU"/>
        </w:rPr>
      </w:pPr>
    </w:p>
    <w:p w:rsidR="00E54904" w:rsidRDefault="00E54904" w:rsidP="00E54904">
      <w:pPr>
        <w:pStyle w:val="Standard"/>
        <w:spacing w:after="200" w:line="276" w:lineRule="auto"/>
        <w:rPr>
          <w:rFonts w:ascii="Times New Roman" w:eastAsia="Calibri" w:hAnsi="Times New Roman" w:cs="Times New Roman"/>
          <w:lang w:eastAsia="ru-RU"/>
        </w:rPr>
      </w:pPr>
    </w:p>
    <w:p w:rsidR="00E54904" w:rsidRDefault="00E54904" w:rsidP="00E54904">
      <w:pPr>
        <w:pStyle w:val="Standard"/>
      </w:pPr>
    </w:p>
    <w:p w:rsidR="00E54904" w:rsidRDefault="00E54904" w:rsidP="00E54904">
      <w:pPr>
        <w:pStyle w:val="Standard"/>
      </w:pPr>
    </w:p>
    <w:p w:rsidR="00E54904" w:rsidRDefault="00E54904" w:rsidP="00E54904">
      <w:pPr>
        <w:pStyle w:val="Standard"/>
      </w:pPr>
    </w:p>
    <w:p w:rsidR="00E54904" w:rsidRDefault="00E54904" w:rsidP="00E54904">
      <w:pPr>
        <w:pStyle w:val="Standard"/>
      </w:pPr>
    </w:p>
    <w:p w:rsidR="00E54904" w:rsidRDefault="00E54904" w:rsidP="00E54904">
      <w:pPr>
        <w:pStyle w:val="Standard"/>
        <w:tabs>
          <w:tab w:val="left" w:pos="1227"/>
        </w:tabs>
      </w:pPr>
      <w:r>
        <w:lastRenderedPageBreak/>
        <w:tab/>
      </w:r>
    </w:p>
    <w:p w:rsidR="00B844A0" w:rsidRDefault="00B844A0"/>
    <w:sectPr w:rsidR="00B844A0" w:rsidSect="00FD0E67">
      <w:footerReference w:type="default" r:id="rId9"/>
      <w:pgSz w:w="11906" w:h="16838"/>
      <w:pgMar w:top="720" w:right="850" w:bottom="765" w:left="1701" w:header="720" w:footer="708"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4203C" w:rsidRDefault="0004203C">
      <w:pPr>
        <w:spacing w:after="0" w:line="240" w:lineRule="auto"/>
      </w:pPr>
      <w:r>
        <w:separator/>
      </w:r>
    </w:p>
  </w:endnote>
  <w:endnote w:type="continuationSeparator" w:id="1">
    <w:p w:rsidR="0004203C" w:rsidRDefault="0004203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Times New Roman CYR">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0933" w:rsidRDefault="0004203C">
    <w:pPr>
      <w:pStyle w:val="a3"/>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4203C" w:rsidRDefault="0004203C">
      <w:pPr>
        <w:spacing w:after="0" w:line="240" w:lineRule="auto"/>
      </w:pPr>
      <w:r>
        <w:separator/>
      </w:r>
    </w:p>
  </w:footnote>
  <w:footnote w:type="continuationSeparator" w:id="1">
    <w:p w:rsidR="0004203C" w:rsidRDefault="0004203C">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28F3DCC"/>
    <w:multiLevelType w:val="multilevel"/>
    <w:tmpl w:val="F9525E72"/>
    <w:lvl w:ilvl="0">
      <w:start w:val="3"/>
      <w:numFmt w:val="decimal"/>
      <w:lvlText w:val="%1."/>
      <w:lvlJc w:val="left"/>
      <w:pPr>
        <w:ind w:left="720" w:hanging="360"/>
      </w:pPr>
      <w:rPr>
        <w:rFonts w:ascii="Times New Roman" w:hAnsi="Times New Roman"/>
      </w:rPr>
    </w:lvl>
    <w:lvl w:ilvl="1">
      <w:start w:val="8"/>
      <w:numFmt w:val="decimal"/>
      <w:lvlText w:val="%1.%2."/>
      <w:lvlJc w:val="left"/>
      <w:pPr>
        <w:ind w:left="1080" w:hanging="360"/>
      </w:pPr>
      <w:rPr>
        <w:rFonts w:ascii="Times New Roman" w:hAnsi="Times New Roman"/>
      </w:r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1">
    <w:nsid w:val="3B20087F"/>
    <w:multiLevelType w:val="multilevel"/>
    <w:tmpl w:val="4F1AEC48"/>
    <w:lvl w:ilvl="0">
      <w:start w:val="2"/>
      <w:numFmt w:val="decimal"/>
      <w:lvlText w:val="%1."/>
      <w:lvlJc w:val="left"/>
      <w:pPr>
        <w:ind w:left="720" w:hanging="360"/>
      </w:pPr>
    </w:lvl>
    <w:lvl w:ilvl="1">
      <w:start w:val="5"/>
      <w:numFmt w:val="decimal"/>
      <w:lvlText w:val="%1.%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2">
    <w:nsid w:val="5D542C3E"/>
    <w:multiLevelType w:val="multilevel"/>
    <w:tmpl w:val="DEBE98FC"/>
    <w:lvl w:ilvl="0">
      <w:start w:val="5"/>
      <w:numFmt w:val="decimal"/>
      <w:lvlText w:val="%1."/>
      <w:lvlJc w:val="left"/>
      <w:pPr>
        <w:ind w:left="720" w:hanging="360"/>
      </w:pPr>
    </w:lvl>
    <w:lvl w:ilvl="1">
      <w:start w:val="5"/>
      <w:numFmt w:val="decimal"/>
      <w:lvlText w:val="%1.%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num w:numId="1">
    <w:abstractNumId w:val="1"/>
  </w:num>
  <w:num w:numId="2">
    <w:abstractNumId w:val="0"/>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rsids>
    <w:rsidRoot w:val="000A2268"/>
    <w:rsid w:val="0004203C"/>
    <w:rsid w:val="00060BDB"/>
    <w:rsid w:val="000A2268"/>
    <w:rsid w:val="002155C5"/>
    <w:rsid w:val="00351C6E"/>
    <w:rsid w:val="00390DBB"/>
    <w:rsid w:val="003F16F9"/>
    <w:rsid w:val="00462AB4"/>
    <w:rsid w:val="00485C03"/>
    <w:rsid w:val="00544922"/>
    <w:rsid w:val="005A5032"/>
    <w:rsid w:val="006069AF"/>
    <w:rsid w:val="0076651F"/>
    <w:rsid w:val="009B6B65"/>
    <w:rsid w:val="00A915B5"/>
    <w:rsid w:val="00B844A0"/>
    <w:rsid w:val="00C41AFA"/>
    <w:rsid w:val="00CB1311"/>
    <w:rsid w:val="00D815B6"/>
    <w:rsid w:val="00E54904"/>
    <w:rsid w:val="00F55E7F"/>
    <w:rsid w:val="00FD0E6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54904"/>
    <w:pPr>
      <w:widowControl w:val="0"/>
      <w:suppressAutoHyphens/>
      <w:autoSpaceDN w:val="0"/>
      <w:spacing w:line="251" w:lineRule="auto"/>
      <w:textAlignment w:val="baseline"/>
    </w:pPr>
    <w:rPr>
      <w:rFonts w:ascii="Calibri" w:eastAsia="SimSun" w:hAnsi="Calibri" w:cs="Tahoma"/>
      <w:kern w:val="3"/>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rsid w:val="00E54904"/>
    <w:pPr>
      <w:suppressAutoHyphens/>
      <w:autoSpaceDN w:val="0"/>
      <w:spacing w:line="251" w:lineRule="auto"/>
      <w:textAlignment w:val="baseline"/>
    </w:pPr>
    <w:rPr>
      <w:rFonts w:ascii="Calibri" w:eastAsia="SimSun" w:hAnsi="Calibri" w:cs="Tahoma"/>
      <w:kern w:val="3"/>
    </w:rPr>
  </w:style>
  <w:style w:type="paragraph" w:customStyle="1" w:styleId="Textbody">
    <w:name w:val="Text body"/>
    <w:basedOn w:val="Standard"/>
    <w:rsid w:val="00E54904"/>
    <w:pPr>
      <w:spacing w:after="120"/>
    </w:pPr>
  </w:style>
  <w:style w:type="paragraph" w:styleId="a3">
    <w:name w:val="footer"/>
    <w:basedOn w:val="Standard"/>
    <w:link w:val="a4"/>
    <w:rsid w:val="00E54904"/>
    <w:pPr>
      <w:suppressLineNumbers/>
      <w:tabs>
        <w:tab w:val="center" w:pos="4677"/>
        <w:tab w:val="right" w:pos="9355"/>
      </w:tabs>
      <w:spacing w:after="0" w:line="240" w:lineRule="auto"/>
    </w:pPr>
  </w:style>
  <w:style w:type="character" w:customStyle="1" w:styleId="a4">
    <w:name w:val="Нижний колонтитул Знак"/>
    <w:basedOn w:val="a0"/>
    <w:link w:val="a3"/>
    <w:rsid w:val="00E54904"/>
    <w:rPr>
      <w:rFonts w:ascii="Calibri" w:eastAsia="SimSun" w:hAnsi="Calibri" w:cs="Tahoma"/>
      <w:kern w:val="3"/>
    </w:rPr>
  </w:style>
  <w:style w:type="paragraph" w:customStyle="1" w:styleId="Heading">
    <w:name w:val="Heading"/>
    <w:uiPriority w:val="99"/>
    <w:rsid w:val="00462AB4"/>
    <w:pPr>
      <w:spacing w:after="0" w:line="240" w:lineRule="auto"/>
    </w:pPr>
    <w:rPr>
      <w:rFonts w:ascii="Arial" w:eastAsia="Calibri" w:hAnsi="Arial" w:cs="Arial"/>
      <w:b/>
      <w:bCs/>
    </w:rPr>
  </w:style>
</w:styles>
</file>

<file path=word/webSettings.xml><?xml version="1.0" encoding="utf-8"?>
<w:webSettings xmlns:r="http://schemas.openxmlformats.org/officeDocument/2006/relationships" xmlns:w="http://schemas.openxmlformats.org/wordprocessingml/2006/main">
  <w:divs>
    <w:div w:id="521675559">
      <w:bodyDiv w:val="1"/>
      <w:marLeft w:val="0"/>
      <w:marRight w:val="0"/>
      <w:marTop w:val="0"/>
      <w:marBottom w:val="0"/>
      <w:divBdr>
        <w:top w:val="none" w:sz="0" w:space="0" w:color="auto"/>
        <w:left w:val="none" w:sz="0" w:space="0" w:color="auto"/>
        <w:bottom w:val="none" w:sz="0" w:space="0" w:color="auto"/>
        <w:right w:val="none" w:sz="0" w:space="0" w:color="auto"/>
      </w:divBdr>
    </w:div>
    <w:div w:id="7571392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3530108A61AB3563A15407D42067533BE3EE62CA864C78CDF22EE5333B4044F3189AEC19FB8EE44Ag3ABG"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11</Pages>
  <Words>5394</Words>
  <Characters>30750</Characters>
  <Application>Microsoft Office Word</Application>
  <DocSecurity>0</DocSecurity>
  <Lines>256</Lines>
  <Paragraphs>72</Paragraphs>
  <ScaleCrop>false</ScaleCrop>
  <Company/>
  <LinksUpToDate>false</LinksUpToDate>
  <CharactersWithSpaces>36072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Анастасия Москвичева Викторовна</dc:creator>
  <dc:description>DOC-MARKER-aVmsNQJ4cKJMrsg0mBGHZA</dc:description>
  <cp:lastModifiedBy>BUH6</cp:lastModifiedBy>
  <cp:revision>2</cp:revision>
  <dcterms:created xsi:type="dcterms:W3CDTF">2026-08-21T04:23:00Z</dcterms:created>
  <dcterms:modified xsi:type="dcterms:W3CDTF">2026-08-21T04:23:00Z</dcterms:modified>
</cp:coreProperties>
</file>