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28D" w:rsidRDefault="0081028D" w:rsidP="00952D3E">
      <w:pPr>
        <w:keepNext/>
        <w:keepLines/>
        <w:widowControl w:val="0"/>
        <w:suppressLineNumbers/>
        <w:suppressAutoHyphens/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7084F" w:rsidRPr="0067084F" w:rsidRDefault="0067084F" w:rsidP="0067084F">
      <w:pPr>
        <w:widowControl w:val="0"/>
        <w:spacing w:after="0" w:line="274" w:lineRule="exact"/>
        <w:ind w:right="40"/>
        <w:jc w:val="right"/>
        <w:rPr>
          <w:rFonts w:ascii="Times New Roman" w:eastAsia="Times New Roman" w:hAnsi="Times New Roman"/>
          <w:bCs/>
          <w:i/>
          <w:sz w:val="24"/>
          <w:szCs w:val="24"/>
          <w:lang w:eastAsia="ru-RU" w:bidi="ru-RU"/>
        </w:rPr>
      </w:pPr>
      <w:r w:rsidRPr="0067084F">
        <w:rPr>
          <w:rFonts w:ascii="Times New Roman" w:eastAsia="Times New Roman" w:hAnsi="Times New Roman"/>
          <w:bCs/>
          <w:i/>
          <w:sz w:val="24"/>
          <w:szCs w:val="24"/>
          <w:lang w:eastAsia="ru-RU" w:bidi="ru-RU"/>
        </w:rPr>
        <w:t>Приложение 4</w:t>
      </w:r>
    </w:p>
    <w:p w:rsidR="0067084F" w:rsidRPr="0067084F" w:rsidRDefault="0067084F" w:rsidP="0067084F">
      <w:pPr>
        <w:spacing w:after="0" w:line="274" w:lineRule="exact"/>
        <w:ind w:right="40"/>
        <w:jc w:val="right"/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</w:pPr>
      <w:r w:rsidRPr="0067084F">
        <w:rPr>
          <w:rFonts w:ascii="Times New Roman" w:eastAsia="Times New Roman" w:hAnsi="Times New Roman"/>
          <w:bCs/>
          <w:i/>
          <w:sz w:val="24"/>
          <w:szCs w:val="24"/>
          <w:lang w:eastAsia="ru-RU" w:bidi="ru-RU"/>
        </w:rPr>
        <w:t>к извещению и документации</w:t>
      </w:r>
    </w:p>
    <w:p w:rsidR="00952D3E" w:rsidRPr="00952D3E" w:rsidRDefault="00952D3E" w:rsidP="0067084F">
      <w:pPr>
        <w:tabs>
          <w:tab w:val="left" w:pos="10860"/>
          <w:tab w:val="right" w:pos="1457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52D3E">
        <w:rPr>
          <w:rFonts w:ascii="Times New Roman" w:eastAsia="Times New Roman" w:hAnsi="Times New Roman"/>
          <w:sz w:val="24"/>
          <w:szCs w:val="24"/>
        </w:rPr>
        <w:t>:</w:t>
      </w:r>
    </w:p>
    <w:p w:rsidR="00952D3E" w:rsidRPr="00952D3E" w:rsidRDefault="00952D3E" w:rsidP="00952D3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952D3E">
        <w:rPr>
          <w:rFonts w:ascii="Times New Roman" w:eastAsia="Times New Roman" w:hAnsi="Times New Roman"/>
          <w:sz w:val="24"/>
          <w:szCs w:val="24"/>
        </w:rPr>
        <w:t xml:space="preserve"> Директор МУП </w:t>
      </w:r>
    </w:p>
    <w:p w:rsidR="00952D3E" w:rsidRPr="00952D3E" w:rsidRDefault="00952D3E" w:rsidP="00952D3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952D3E">
        <w:rPr>
          <w:rFonts w:ascii="Times New Roman" w:eastAsia="Times New Roman" w:hAnsi="Times New Roman"/>
          <w:sz w:val="24"/>
          <w:szCs w:val="24"/>
        </w:rPr>
        <w:t>«Нестеров-Транзит»</w:t>
      </w:r>
    </w:p>
    <w:p w:rsidR="00952D3E" w:rsidRPr="00952D3E" w:rsidRDefault="00952D3E" w:rsidP="00952D3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952D3E">
        <w:rPr>
          <w:rFonts w:ascii="Times New Roman" w:eastAsia="Times New Roman" w:hAnsi="Times New Roman"/>
          <w:sz w:val="24"/>
          <w:szCs w:val="24"/>
        </w:rPr>
        <w:t xml:space="preserve">______________А.М. </w:t>
      </w:r>
      <w:proofErr w:type="spellStart"/>
      <w:r w:rsidRPr="00952D3E">
        <w:rPr>
          <w:rFonts w:ascii="Times New Roman" w:eastAsia="Times New Roman" w:hAnsi="Times New Roman"/>
          <w:sz w:val="24"/>
          <w:szCs w:val="24"/>
        </w:rPr>
        <w:t>Чавычалов</w:t>
      </w:r>
      <w:proofErr w:type="spellEnd"/>
    </w:p>
    <w:p w:rsidR="00952D3E" w:rsidRPr="00952D3E" w:rsidRDefault="00952D3E" w:rsidP="00952D3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952D3E">
        <w:rPr>
          <w:rFonts w:ascii="Times New Roman" w:eastAsia="Times New Roman" w:hAnsi="Times New Roman"/>
          <w:sz w:val="24"/>
          <w:szCs w:val="24"/>
        </w:rPr>
        <w:t>«</w:t>
      </w:r>
      <w:r w:rsidR="00DF2C1A">
        <w:rPr>
          <w:rFonts w:ascii="Times New Roman" w:eastAsia="Times New Roman" w:hAnsi="Times New Roman"/>
          <w:sz w:val="24"/>
          <w:szCs w:val="24"/>
        </w:rPr>
        <w:t>25</w:t>
      </w:r>
      <w:r w:rsidR="003B4BD9">
        <w:rPr>
          <w:rFonts w:ascii="Times New Roman" w:eastAsia="Times New Roman" w:hAnsi="Times New Roman"/>
          <w:sz w:val="24"/>
          <w:szCs w:val="24"/>
        </w:rPr>
        <w:t xml:space="preserve">» </w:t>
      </w:r>
      <w:r w:rsidR="00DF2C1A">
        <w:rPr>
          <w:rFonts w:ascii="Times New Roman" w:eastAsia="Times New Roman" w:hAnsi="Times New Roman"/>
          <w:sz w:val="24"/>
          <w:szCs w:val="24"/>
        </w:rPr>
        <w:t>августа</w:t>
      </w:r>
      <w:r w:rsidRPr="00952D3E">
        <w:rPr>
          <w:rFonts w:ascii="Times New Roman" w:eastAsia="Times New Roman" w:hAnsi="Times New Roman"/>
          <w:sz w:val="24"/>
          <w:szCs w:val="24"/>
        </w:rPr>
        <w:t xml:space="preserve"> 20</w:t>
      </w:r>
      <w:r w:rsidR="002C59BC">
        <w:rPr>
          <w:rFonts w:ascii="Times New Roman" w:eastAsia="Times New Roman" w:hAnsi="Times New Roman"/>
          <w:sz w:val="24"/>
          <w:szCs w:val="24"/>
        </w:rPr>
        <w:t>2</w:t>
      </w:r>
      <w:r w:rsidR="00643B9D">
        <w:rPr>
          <w:rFonts w:ascii="Times New Roman" w:eastAsia="Times New Roman" w:hAnsi="Times New Roman"/>
          <w:sz w:val="24"/>
          <w:szCs w:val="24"/>
        </w:rPr>
        <w:t>6</w:t>
      </w:r>
      <w:r w:rsidR="002C59BC">
        <w:rPr>
          <w:rFonts w:ascii="Times New Roman" w:eastAsia="Times New Roman" w:hAnsi="Times New Roman"/>
          <w:sz w:val="24"/>
          <w:szCs w:val="24"/>
        </w:rPr>
        <w:t xml:space="preserve"> </w:t>
      </w:r>
      <w:r w:rsidRPr="00952D3E">
        <w:rPr>
          <w:rFonts w:ascii="Times New Roman" w:eastAsia="Times New Roman" w:hAnsi="Times New Roman"/>
          <w:sz w:val="24"/>
          <w:szCs w:val="24"/>
        </w:rPr>
        <w:t>г.</w:t>
      </w:r>
    </w:p>
    <w:p w:rsidR="00952D3E" w:rsidRPr="00952D3E" w:rsidRDefault="00952D3E" w:rsidP="00952D3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:rsidR="00BE15DA" w:rsidRPr="00741A71" w:rsidRDefault="00BE15DA" w:rsidP="00BE15DA">
      <w:pPr>
        <w:keepNext/>
        <w:keepLines/>
        <w:widowControl w:val="0"/>
        <w:suppressLineNumbers/>
        <w:tabs>
          <w:tab w:val="left" w:pos="360"/>
          <w:tab w:val="left" w:pos="5103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E15DA" w:rsidRPr="00C91352" w:rsidRDefault="00BE15DA" w:rsidP="00BE15D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91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Обоснование начальной (максимальной) цены договора </w:t>
      </w:r>
    </w:p>
    <w:p w:rsidR="00952D3E" w:rsidRDefault="00BE15DA" w:rsidP="00952D3E">
      <w:pPr>
        <w:keepNext/>
        <w:keepLines/>
        <w:widowControl w:val="0"/>
        <w:suppressLineNumbers/>
        <w:tabs>
          <w:tab w:val="left" w:pos="1418"/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91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</w:t>
      </w:r>
      <w:r w:rsidR="00952D3E" w:rsidRPr="00952D3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поставку щепы топливной</w:t>
      </w:r>
    </w:p>
    <w:p w:rsidR="00095037" w:rsidRPr="00095037" w:rsidRDefault="00DA3DA3" w:rsidP="00952D3E">
      <w:pPr>
        <w:keepNext/>
        <w:keepLines/>
        <w:widowControl w:val="0"/>
        <w:suppressLineNumbers/>
        <w:tabs>
          <w:tab w:val="left" w:pos="1418"/>
          <w:tab w:val="left" w:pos="5103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3DA3"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 w:rsidR="00095037" w:rsidRPr="00095037">
        <w:rPr>
          <w:rFonts w:ascii="Times New Roman" w:hAnsi="Times New Roman"/>
          <w:sz w:val="24"/>
          <w:szCs w:val="24"/>
          <w:lang w:eastAsia="ru-RU"/>
        </w:rPr>
        <w:t xml:space="preserve">В соответствии с п. </w:t>
      </w:r>
      <w:r w:rsidR="00075717">
        <w:rPr>
          <w:rFonts w:ascii="Times New Roman" w:hAnsi="Times New Roman"/>
          <w:sz w:val="24"/>
          <w:szCs w:val="24"/>
          <w:lang w:eastAsia="ru-RU"/>
        </w:rPr>
        <w:t>15</w:t>
      </w:r>
      <w:r w:rsidR="00095037" w:rsidRPr="0009503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95037"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гл.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095037"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Раздела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DA3DA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95037" w:rsidRPr="00095037">
        <w:rPr>
          <w:rFonts w:ascii="Times New Roman" w:eastAsia="Times New Roman" w:hAnsi="Times New Roman"/>
          <w:sz w:val="24"/>
          <w:szCs w:val="24"/>
          <w:lang w:eastAsia="ru-RU"/>
        </w:rPr>
        <w:t>Пол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952D3E">
        <w:rPr>
          <w:rFonts w:ascii="Times New Roman" w:eastAsia="Times New Roman" w:hAnsi="Times New Roman"/>
          <w:sz w:val="24"/>
          <w:szCs w:val="24"/>
          <w:lang w:eastAsia="ru-RU"/>
        </w:rPr>
        <w:t xml:space="preserve">жения о закупке товаров, работ </w:t>
      </w:r>
      <w:r w:rsidR="00095037"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 </w:t>
      </w:r>
      <w:r w:rsidR="00952D3E" w:rsidRPr="00952D3E">
        <w:rPr>
          <w:rFonts w:ascii="Times New Roman" w:eastAsia="Times New Roman" w:hAnsi="Times New Roman"/>
          <w:sz w:val="24"/>
          <w:szCs w:val="24"/>
          <w:lang w:eastAsia="ru-RU"/>
        </w:rPr>
        <w:t xml:space="preserve">МУП «Нестеров-Транзит» </w:t>
      </w:r>
      <w:r w:rsidR="00095037" w:rsidRPr="00095037">
        <w:rPr>
          <w:rFonts w:ascii="Times New Roman" w:eastAsia="Times New Roman" w:hAnsi="Times New Roman"/>
          <w:sz w:val="24"/>
          <w:szCs w:val="24"/>
          <w:lang w:eastAsia="ru-RU"/>
        </w:rPr>
        <w:t>(далее – Положение) начальная (максимальная) цена договора либо формула цены, устанавливающая правила расчета сумм, подлежащих уплате заказчиком поставщику (подрядчику, исполнителю) в ходе исполнения договора, максимальное значение цены договора либо цена единицы товара, работы, услуги и максимальное значение цены договора и, в предусмотренных настоящим положением случаях, цена договора, заключаемого с единственным поставщиком (подрядчиком, исполнителем), определяются и обосновываются заказчиком посредством применения одного или нескольких методов в соответствии с приказом Министерства экономического развития Российской Федерации от 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Приказ № 567).</w:t>
      </w:r>
    </w:p>
    <w:p w:rsidR="00095037" w:rsidRPr="00095037" w:rsidRDefault="00095037" w:rsidP="00095037">
      <w:pPr>
        <w:widowControl w:val="0"/>
        <w:spacing w:after="0" w:line="240" w:lineRule="auto"/>
        <w:ind w:right="-53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5037">
        <w:rPr>
          <w:rFonts w:ascii="Times New Roman" w:hAnsi="Times New Roman"/>
          <w:sz w:val="24"/>
          <w:szCs w:val="24"/>
          <w:lang w:eastAsia="ru-RU"/>
        </w:rPr>
        <w:t xml:space="preserve">В соответствии с п. </w:t>
      </w:r>
      <w:r w:rsidR="00075717">
        <w:rPr>
          <w:rFonts w:ascii="Times New Roman" w:hAnsi="Times New Roman"/>
          <w:sz w:val="24"/>
          <w:szCs w:val="24"/>
          <w:lang w:eastAsia="ru-RU"/>
        </w:rPr>
        <w:t>16</w:t>
      </w:r>
      <w:r w:rsidR="006F3F94">
        <w:rPr>
          <w:rFonts w:ascii="Times New Roman" w:hAnsi="Times New Roman"/>
          <w:sz w:val="24"/>
          <w:szCs w:val="24"/>
          <w:lang w:eastAsia="ru-RU"/>
        </w:rPr>
        <w:t xml:space="preserve"> гл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074AFB">
        <w:rPr>
          <w:rFonts w:ascii="Times New Roman" w:eastAsia="Times New Roman" w:hAnsi="Times New Roman"/>
          <w:sz w:val="24"/>
          <w:szCs w:val="24"/>
          <w:lang w:eastAsia="ru-RU"/>
        </w:rPr>
        <w:t xml:space="preserve">6 Раздела </w:t>
      </w:r>
      <w:r w:rsidR="00074AFB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="00074AFB" w:rsidRPr="00074A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Положения </w:t>
      </w:r>
      <w:r w:rsidRPr="00095037">
        <w:rPr>
          <w:rFonts w:ascii="Times New Roman" w:eastAsia="Times New Roman" w:hAnsi="Times New Roman"/>
          <w:sz w:val="24"/>
          <w:szCs w:val="28"/>
          <w:lang w:eastAsia="ru-RU"/>
        </w:rPr>
        <w:t xml:space="preserve">в случае невозможности применения методов (осуществления процедур определения НМЦД), указанных в Приказе № 567, для определения 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начальной (максимальной) цены Договора </w:t>
      </w:r>
      <w:r w:rsidRPr="00095037">
        <w:rPr>
          <w:rFonts w:ascii="Times New Roman" w:eastAsia="Times New Roman" w:hAnsi="Times New Roman"/>
          <w:sz w:val="24"/>
          <w:szCs w:val="28"/>
          <w:lang w:eastAsia="ru-RU"/>
        </w:rPr>
        <w:t>(далее – НМЦД), цены договора, заключаемого с единственным поставщиком (подрядчиком, исполнителем), заказчик вправе применить иные методы (осуществить иные процедуры определения НМЦД) с обоснованием такой невозможности.</w:t>
      </w:r>
    </w:p>
    <w:p w:rsidR="00095037" w:rsidRPr="00095037" w:rsidRDefault="00095037" w:rsidP="00095037">
      <w:pPr>
        <w:widowControl w:val="0"/>
        <w:spacing w:after="0" w:line="240" w:lineRule="auto"/>
        <w:ind w:right="-53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обоснования установления НМЦД </w:t>
      </w:r>
      <w:r w:rsidR="00DD2F6F">
        <w:rPr>
          <w:rFonts w:ascii="Times New Roman" w:eastAsia="Times New Roman" w:hAnsi="Times New Roman"/>
          <w:sz w:val="24"/>
          <w:szCs w:val="24"/>
          <w:lang w:eastAsia="ru-RU"/>
        </w:rPr>
        <w:t xml:space="preserve">на </w:t>
      </w:r>
      <w:r w:rsidR="00074AFB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поставку </w:t>
      </w:r>
      <w:r w:rsidR="00952D3E" w:rsidRPr="00952D3E">
        <w:rPr>
          <w:rFonts w:ascii="Times New Roman" w:eastAsia="Times New Roman" w:hAnsi="Times New Roman"/>
          <w:sz w:val="24"/>
          <w:szCs w:val="24"/>
          <w:lang w:eastAsia="ru-RU"/>
        </w:rPr>
        <w:t>щепы топливной</w:t>
      </w:r>
      <w:r w:rsidR="00952D3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>был выбран метод сопоставимых рыночных цен (анализа рынка) с определением НМЦД на основании минимального ценового предложения. Расчет осуществляется по следующей формуле:</w:t>
      </w:r>
    </w:p>
    <w:p w:rsidR="00095037" w:rsidRPr="00095037" w:rsidRDefault="00095037" w:rsidP="00095037">
      <w:pPr>
        <w:widowControl w:val="0"/>
        <w:spacing w:after="0" w:line="240" w:lineRule="auto"/>
        <w:ind w:right="-53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5037" w:rsidRPr="00095037" w:rsidRDefault="00095037" w:rsidP="00095037">
      <w:pPr>
        <w:spacing w:after="0" w:line="240" w:lineRule="auto"/>
        <w:ind w:right="-53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НМЦД = Ц </w:t>
      </w:r>
      <w:r w:rsidR="00405DDB">
        <w:rPr>
          <w:rFonts w:ascii="Times New Roman" w:eastAsia="Times New Roman" w:hAnsi="Times New Roman"/>
          <w:sz w:val="24"/>
          <w:szCs w:val="24"/>
          <w:lang w:val="en-US" w:eastAsia="ru-RU"/>
        </w:rPr>
        <w:t>min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 * V, где Ц </w:t>
      </w:r>
      <w:r w:rsidR="00405DDB">
        <w:rPr>
          <w:rFonts w:ascii="Times New Roman" w:eastAsia="Times New Roman" w:hAnsi="Times New Roman"/>
          <w:sz w:val="24"/>
          <w:szCs w:val="24"/>
          <w:lang w:val="en-US" w:eastAsia="ru-RU"/>
        </w:rPr>
        <w:t>min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405DDB">
        <w:rPr>
          <w:rFonts w:ascii="Times New Roman" w:eastAsia="Times New Roman" w:hAnsi="Times New Roman"/>
          <w:sz w:val="24"/>
          <w:szCs w:val="24"/>
          <w:lang w:eastAsia="ru-RU"/>
        </w:rPr>
        <w:t>минимальная</w:t>
      </w:r>
      <w:r w:rsidRPr="00095037">
        <w:rPr>
          <w:rFonts w:ascii="Times New Roman" w:eastAsia="Times New Roman" w:hAnsi="Times New Roman"/>
          <w:sz w:val="24"/>
          <w:szCs w:val="24"/>
          <w:lang w:eastAsia="ru-RU"/>
        </w:rPr>
        <w:t xml:space="preserve"> цена за единицу товара, V - количество товара.</w:t>
      </w:r>
    </w:p>
    <w:p w:rsidR="00095037" w:rsidRDefault="00095037" w:rsidP="00BE15DA">
      <w:pPr>
        <w:keepNext/>
        <w:keepLines/>
        <w:widowControl w:val="0"/>
        <w:suppressLineNumbers/>
        <w:tabs>
          <w:tab w:val="left" w:pos="1418"/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E15DA" w:rsidRDefault="00BE15DA" w:rsidP="00BE15DA">
      <w:pPr>
        <w:widowControl w:val="0"/>
        <w:spacing w:after="0" w:line="240" w:lineRule="auto"/>
        <w:ind w:right="57"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0152">
        <w:rPr>
          <w:rFonts w:ascii="Times New Roman" w:eastAsia="Times New Roman" w:hAnsi="Times New Roman"/>
          <w:sz w:val="24"/>
          <w:szCs w:val="24"/>
          <w:lang w:eastAsia="ru-RU"/>
        </w:rPr>
        <w:t xml:space="preserve">При расчете начальной (максимальной) цены договора использовались </w:t>
      </w:r>
      <w:r w:rsidR="00002B2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002D0B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002B2B">
        <w:rPr>
          <w:rFonts w:ascii="Times New Roman" w:eastAsia="Times New Roman" w:hAnsi="Times New Roman"/>
          <w:sz w:val="24"/>
          <w:szCs w:val="24"/>
          <w:lang w:eastAsia="ru-RU"/>
        </w:rPr>
        <w:t>три</w:t>
      </w:r>
      <w:r w:rsidR="00194359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002D0B">
        <w:rPr>
          <w:rFonts w:ascii="Times New Roman" w:eastAsia="Times New Roman" w:hAnsi="Times New Roman"/>
          <w:sz w:val="24"/>
          <w:szCs w:val="24"/>
          <w:lang w:eastAsia="ru-RU"/>
        </w:rPr>
        <w:t xml:space="preserve"> ценовых предложени</w:t>
      </w:r>
      <w:r w:rsidR="00A07BC1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F50152">
        <w:rPr>
          <w:rFonts w:ascii="Times New Roman" w:eastAsia="Times New Roman" w:hAnsi="Times New Roman"/>
          <w:sz w:val="24"/>
          <w:szCs w:val="24"/>
          <w:lang w:eastAsia="ru-RU"/>
        </w:rPr>
        <w:t>, указанные в коммерческих предложениях:</w:t>
      </w:r>
    </w:p>
    <w:p w:rsidR="00A07BC1" w:rsidRPr="00F50152" w:rsidRDefault="00A07BC1" w:rsidP="00BE15DA">
      <w:pPr>
        <w:widowControl w:val="0"/>
        <w:spacing w:after="0" w:line="240" w:lineRule="auto"/>
        <w:ind w:right="57"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07BC1" w:rsidRPr="00163978" w:rsidRDefault="00A07BC1" w:rsidP="00532D68">
      <w:pPr>
        <w:pStyle w:val="a3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Источник информации 1 – </w:t>
      </w:r>
      <w:proofErr w:type="spellStart"/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>вх</w:t>
      </w:r>
      <w:proofErr w:type="spellEnd"/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. № </w:t>
      </w:r>
      <w:r w:rsidR="00074AFB">
        <w:rPr>
          <w:rFonts w:ascii="Times New Roman" w:eastAsia="Times New Roman" w:hAnsi="Times New Roman"/>
          <w:sz w:val="24"/>
          <w:szCs w:val="28"/>
          <w:lang w:eastAsia="ru-RU"/>
        </w:rPr>
        <w:t>б/н</w:t>
      </w:r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 w:rsidR="00DF2C1A">
        <w:rPr>
          <w:rFonts w:ascii="Times New Roman" w:eastAsia="Times New Roman" w:hAnsi="Times New Roman"/>
          <w:sz w:val="24"/>
          <w:szCs w:val="28"/>
          <w:lang w:eastAsia="ru-RU"/>
        </w:rPr>
        <w:t>25.08</w:t>
      </w:r>
      <w:r w:rsidR="00405DDB">
        <w:rPr>
          <w:rFonts w:ascii="Times New Roman" w:eastAsia="Times New Roman" w:hAnsi="Times New Roman"/>
          <w:sz w:val="24"/>
          <w:szCs w:val="28"/>
          <w:lang w:eastAsia="ru-RU"/>
        </w:rPr>
        <w:t>.202</w:t>
      </w:r>
      <w:r w:rsidR="00643B9D">
        <w:rPr>
          <w:rFonts w:ascii="Times New Roman" w:eastAsia="Times New Roman" w:hAnsi="Times New Roman"/>
          <w:sz w:val="24"/>
          <w:szCs w:val="28"/>
          <w:lang w:eastAsia="ru-RU"/>
        </w:rPr>
        <w:t>6</w:t>
      </w:r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>.</w:t>
      </w:r>
      <w:r w:rsidRPr="00163978">
        <w:rPr>
          <w:rFonts w:ascii="Times New Roman" w:eastAsia="Times New Roman" w:hAnsi="Times New Roman"/>
          <w:sz w:val="24"/>
          <w:szCs w:val="28"/>
          <w:lang w:eastAsia="ru-RU"/>
        </w:rPr>
        <w:t>;</w:t>
      </w:r>
    </w:p>
    <w:p w:rsidR="00BE15DA" w:rsidRPr="00163978" w:rsidRDefault="00BE15DA" w:rsidP="00643B9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Источник информации </w:t>
      </w:r>
      <w:r w:rsidR="00A07BC1" w:rsidRPr="00163978">
        <w:rPr>
          <w:rFonts w:ascii="Times New Roman" w:eastAsia="Times New Roman" w:hAnsi="Times New Roman"/>
          <w:sz w:val="24"/>
          <w:szCs w:val="28"/>
          <w:lang w:eastAsia="ru-RU"/>
        </w:rPr>
        <w:t>2</w:t>
      </w:r>
      <w:r w:rsidR="001135A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="00272ACA" w:rsidRPr="00163978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="001135A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proofErr w:type="gramStart"/>
      <w:r w:rsidR="00E54E6E" w:rsidRPr="00163978">
        <w:rPr>
          <w:rFonts w:ascii="Times New Roman" w:eastAsia="Times New Roman" w:hAnsi="Times New Roman"/>
          <w:sz w:val="24"/>
          <w:szCs w:val="28"/>
          <w:lang w:eastAsia="ru-RU"/>
        </w:rPr>
        <w:t>вх</w:t>
      </w:r>
      <w:proofErr w:type="spellEnd"/>
      <w:r w:rsidR="00E54E6E" w:rsidRPr="00163978">
        <w:rPr>
          <w:rFonts w:ascii="Times New Roman" w:eastAsia="Times New Roman" w:hAnsi="Times New Roman"/>
          <w:sz w:val="24"/>
          <w:szCs w:val="28"/>
          <w:lang w:eastAsia="ru-RU"/>
        </w:rPr>
        <w:t>.</w:t>
      </w:r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>.</w:t>
      </w:r>
      <w:proofErr w:type="gramEnd"/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№ </w:t>
      </w:r>
      <w:r w:rsidR="00074AFB">
        <w:rPr>
          <w:rFonts w:ascii="Times New Roman" w:eastAsia="Times New Roman" w:hAnsi="Times New Roman"/>
          <w:sz w:val="24"/>
          <w:szCs w:val="28"/>
          <w:lang w:eastAsia="ru-RU"/>
        </w:rPr>
        <w:t>б/н</w:t>
      </w:r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от </w:t>
      </w:r>
      <w:r w:rsidR="00DF2C1A">
        <w:rPr>
          <w:rFonts w:ascii="Times New Roman" w:eastAsia="Times New Roman" w:hAnsi="Times New Roman"/>
          <w:sz w:val="24"/>
          <w:szCs w:val="28"/>
          <w:lang w:eastAsia="ru-RU"/>
        </w:rPr>
        <w:t>25.08</w:t>
      </w:r>
      <w:r w:rsidR="00643B9D" w:rsidRPr="00643B9D">
        <w:rPr>
          <w:rFonts w:ascii="Times New Roman" w:eastAsia="Times New Roman" w:hAnsi="Times New Roman"/>
          <w:sz w:val="24"/>
          <w:szCs w:val="28"/>
          <w:lang w:eastAsia="ru-RU"/>
        </w:rPr>
        <w:t>.2026</w:t>
      </w:r>
      <w:r w:rsidR="00A64A62">
        <w:rPr>
          <w:rFonts w:ascii="Times New Roman" w:eastAsia="Times New Roman" w:hAnsi="Times New Roman"/>
          <w:sz w:val="24"/>
          <w:szCs w:val="28"/>
          <w:lang w:eastAsia="ru-RU"/>
        </w:rPr>
        <w:t>;</w:t>
      </w:r>
    </w:p>
    <w:p w:rsidR="00BE15DA" w:rsidRPr="00163978" w:rsidRDefault="00BE15DA" w:rsidP="00643B9D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Источник информации </w:t>
      </w:r>
      <w:r w:rsidR="00A07BC1" w:rsidRPr="00163978">
        <w:rPr>
          <w:rFonts w:ascii="Times New Roman" w:eastAsia="Times New Roman" w:hAnsi="Times New Roman"/>
          <w:sz w:val="24"/>
          <w:szCs w:val="28"/>
          <w:lang w:eastAsia="ru-RU"/>
        </w:rPr>
        <w:t>3</w:t>
      </w:r>
      <w:r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–</w:t>
      </w:r>
      <w:r w:rsidR="00272ACA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proofErr w:type="spellStart"/>
      <w:proofErr w:type="gramStart"/>
      <w:r w:rsidR="00E54E6E" w:rsidRPr="00163978">
        <w:rPr>
          <w:rFonts w:ascii="Times New Roman" w:eastAsia="Times New Roman" w:hAnsi="Times New Roman"/>
          <w:sz w:val="24"/>
          <w:szCs w:val="28"/>
          <w:lang w:eastAsia="ru-RU"/>
        </w:rPr>
        <w:t>в</w:t>
      </w:r>
      <w:r w:rsidR="0056408E" w:rsidRPr="00163978">
        <w:rPr>
          <w:rFonts w:ascii="Times New Roman" w:eastAsia="Times New Roman" w:hAnsi="Times New Roman"/>
          <w:sz w:val="24"/>
          <w:szCs w:val="28"/>
          <w:lang w:eastAsia="ru-RU"/>
        </w:rPr>
        <w:t>х</w:t>
      </w:r>
      <w:proofErr w:type="spellEnd"/>
      <w:r w:rsidR="0056408E" w:rsidRPr="00163978">
        <w:rPr>
          <w:rFonts w:ascii="Times New Roman" w:eastAsia="Times New Roman" w:hAnsi="Times New Roman"/>
          <w:sz w:val="24"/>
          <w:szCs w:val="28"/>
          <w:lang w:eastAsia="ru-RU"/>
        </w:rPr>
        <w:t>.</w:t>
      </w:r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>.</w:t>
      </w:r>
      <w:proofErr w:type="gramEnd"/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№ </w:t>
      </w:r>
      <w:r w:rsidR="00074AFB">
        <w:rPr>
          <w:rFonts w:ascii="Times New Roman" w:eastAsia="Times New Roman" w:hAnsi="Times New Roman"/>
          <w:sz w:val="24"/>
          <w:szCs w:val="28"/>
          <w:lang w:eastAsia="ru-RU"/>
        </w:rPr>
        <w:t>б/н</w:t>
      </w:r>
      <w:r w:rsidR="0016397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="00532D68" w:rsidRPr="00163978">
        <w:rPr>
          <w:rFonts w:ascii="Times New Roman" w:eastAsia="Times New Roman" w:hAnsi="Times New Roman"/>
          <w:sz w:val="24"/>
          <w:szCs w:val="28"/>
          <w:lang w:eastAsia="ru-RU"/>
        </w:rPr>
        <w:t xml:space="preserve">от </w:t>
      </w:r>
      <w:r w:rsidR="00DF2C1A">
        <w:rPr>
          <w:rFonts w:ascii="Times New Roman" w:eastAsia="Times New Roman" w:hAnsi="Times New Roman"/>
          <w:sz w:val="24"/>
          <w:szCs w:val="28"/>
          <w:lang w:eastAsia="ru-RU"/>
        </w:rPr>
        <w:t>25.08</w:t>
      </w:r>
      <w:r w:rsidR="00643B9D" w:rsidRPr="00643B9D">
        <w:rPr>
          <w:rFonts w:ascii="Times New Roman" w:eastAsia="Times New Roman" w:hAnsi="Times New Roman"/>
          <w:sz w:val="24"/>
          <w:szCs w:val="28"/>
          <w:lang w:eastAsia="ru-RU"/>
        </w:rPr>
        <w:t>.2026</w:t>
      </w:r>
      <w:r w:rsidR="00A64A62">
        <w:rPr>
          <w:rFonts w:ascii="Times New Roman" w:eastAsia="Times New Roman" w:hAnsi="Times New Roman"/>
          <w:sz w:val="24"/>
          <w:szCs w:val="28"/>
          <w:lang w:eastAsia="ru-RU"/>
        </w:rPr>
        <w:t>.</w:t>
      </w:r>
    </w:p>
    <w:p w:rsidR="00272ACA" w:rsidRPr="00194359" w:rsidRDefault="00272ACA" w:rsidP="00272ACA">
      <w:pPr>
        <w:pStyle w:val="a3"/>
        <w:spacing w:after="0" w:line="240" w:lineRule="auto"/>
        <w:ind w:left="425"/>
        <w:rPr>
          <w:rFonts w:ascii="Times New Roman" w:hAnsi="Times New Roman"/>
          <w:sz w:val="24"/>
          <w:szCs w:val="24"/>
        </w:rPr>
      </w:pPr>
    </w:p>
    <w:tbl>
      <w:tblPr>
        <w:tblW w:w="14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024"/>
        <w:gridCol w:w="851"/>
        <w:gridCol w:w="850"/>
        <w:gridCol w:w="2174"/>
        <w:gridCol w:w="2126"/>
        <w:gridCol w:w="1701"/>
        <w:gridCol w:w="1134"/>
        <w:gridCol w:w="1418"/>
        <w:gridCol w:w="1559"/>
      </w:tblGrid>
      <w:tr w:rsidR="00074AFB" w:rsidRPr="005A63A0" w:rsidTr="00075717">
        <w:trPr>
          <w:trHeight w:val="345"/>
          <w:jc w:val="center"/>
        </w:trPr>
        <w:tc>
          <w:tcPr>
            <w:tcW w:w="590" w:type="dxa"/>
            <w:vMerge w:val="restart"/>
            <w:shd w:val="clear" w:color="auto" w:fill="auto"/>
            <w:hideMark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2024" w:type="dxa"/>
            <w:vMerge w:val="restart"/>
            <w:shd w:val="clear" w:color="auto" w:fill="auto"/>
            <w:hideMark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товара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Ед. изм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001" w:type="dxa"/>
            <w:gridSpan w:val="3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Предлагаемая цена за ед. изм., руб.</w:t>
            </w:r>
          </w:p>
        </w:tc>
        <w:tc>
          <w:tcPr>
            <w:tcW w:w="1134" w:type="dxa"/>
            <w:vMerge w:val="restart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10A0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коэффициент вариации цен V (%)    </w:t>
            </w:r>
          </w:p>
        </w:tc>
        <w:tc>
          <w:tcPr>
            <w:tcW w:w="1418" w:type="dxa"/>
            <w:vMerge w:val="restart"/>
          </w:tcPr>
          <w:p w:rsidR="00405DDB" w:rsidRPr="00405DDB" w:rsidRDefault="00405DD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ru-RU"/>
              </w:rPr>
              <w:t>Min</w:t>
            </w:r>
          </w:p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9503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цена за ед. товара, руб.</w:t>
            </w:r>
          </w:p>
        </w:tc>
        <w:tc>
          <w:tcPr>
            <w:tcW w:w="1559" w:type="dxa"/>
            <w:vMerge w:val="restart"/>
          </w:tcPr>
          <w:p w:rsidR="00074AFB" w:rsidRPr="00DC40E4" w:rsidRDefault="00405DD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Cs w:val="24"/>
              </w:rPr>
            </w:pPr>
            <w:r>
              <w:rPr>
                <w:rFonts w:ascii="Times New Roman" w:eastAsia="Times New Roman" w:hAnsi="Times New Roman"/>
                <w:b/>
                <w:szCs w:val="24"/>
              </w:rPr>
              <w:t>О</w:t>
            </w:r>
            <w:r w:rsidR="00E13854" w:rsidRPr="00E13854">
              <w:rPr>
                <w:rFonts w:ascii="Times New Roman" w:eastAsia="Times New Roman" w:hAnsi="Times New Roman"/>
                <w:b/>
                <w:szCs w:val="24"/>
              </w:rPr>
              <w:t>бщая стоимость товара, руб</w:t>
            </w:r>
            <w:r w:rsidR="00DC40E4">
              <w:rPr>
                <w:rFonts w:ascii="Times New Roman" w:eastAsia="Times New Roman" w:hAnsi="Times New Roman"/>
                <w:b/>
                <w:szCs w:val="24"/>
              </w:rPr>
              <w:t>.</w:t>
            </w:r>
          </w:p>
        </w:tc>
      </w:tr>
      <w:tr w:rsidR="00074AFB" w:rsidRPr="005A63A0" w:rsidTr="00075717">
        <w:trPr>
          <w:trHeight w:val="173"/>
          <w:jc w:val="center"/>
        </w:trPr>
        <w:tc>
          <w:tcPr>
            <w:tcW w:w="590" w:type="dxa"/>
            <w:vMerge/>
            <w:shd w:val="clear" w:color="auto" w:fill="auto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4" w:type="dxa"/>
            <w:vMerge/>
            <w:shd w:val="clear" w:color="auto" w:fill="auto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</w:tcPr>
          <w:p w:rsidR="00074AFB" w:rsidRPr="005A63A0" w:rsidRDefault="00074AFB" w:rsidP="00910A0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Источник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1</w:t>
            </w:r>
          </w:p>
        </w:tc>
        <w:tc>
          <w:tcPr>
            <w:tcW w:w="2126" w:type="dxa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Источник № 2</w:t>
            </w:r>
          </w:p>
        </w:tc>
        <w:tc>
          <w:tcPr>
            <w:tcW w:w="1701" w:type="dxa"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5A63A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Источник№ 3</w:t>
            </w:r>
          </w:p>
        </w:tc>
        <w:tc>
          <w:tcPr>
            <w:tcW w:w="1134" w:type="dxa"/>
            <w:vMerge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074AFB" w:rsidRPr="005A63A0" w:rsidRDefault="00074AFB" w:rsidP="005A63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5717" w:rsidRPr="005A63A0" w:rsidTr="00075717">
        <w:trPr>
          <w:trHeight w:val="172"/>
          <w:jc w:val="center"/>
        </w:trPr>
        <w:tc>
          <w:tcPr>
            <w:tcW w:w="590" w:type="dxa"/>
            <w:vMerge/>
            <w:shd w:val="clear" w:color="auto" w:fill="auto"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4" w:type="dxa"/>
            <w:vMerge/>
            <w:shd w:val="clear" w:color="auto" w:fill="auto"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4" w:type="dxa"/>
            <w:shd w:val="clear" w:color="auto" w:fill="E6E6E6"/>
          </w:tcPr>
          <w:p w:rsidR="00075717" w:rsidRPr="00E13854" w:rsidRDefault="00075717" w:rsidP="00074AFB">
            <w:pPr>
              <w:pStyle w:val="1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E13854">
              <w:rPr>
                <w:rFonts w:ascii="Times New Roman" w:hAnsi="Times New Roman"/>
                <w:sz w:val="20"/>
                <w:szCs w:val="20"/>
              </w:rPr>
              <w:t>Стоимость за 1 единицу, руб.</w:t>
            </w:r>
          </w:p>
        </w:tc>
        <w:tc>
          <w:tcPr>
            <w:tcW w:w="2126" w:type="dxa"/>
            <w:shd w:val="clear" w:color="auto" w:fill="E6E6E6"/>
          </w:tcPr>
          <w:p w:rsidR="00075717" w:rsidRPr="00E13854" w:rsidRDefault="00075717" w:rsidP="00074AFB">
            <w:pPr>
              <w:pStyle w:val="1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E13854">
              <w:rPr>
                <w:rFonts w:ascii="Times New Roman" w:hAnsi="Times New Roman"/>
                <w:sz w:val="20"/>
                <w:szCs w:val="20"/>
              </w:rPr>
              <w:t>Стоимость за 1 единицу, руб.</w:t>
            </w:r>
          </w:p>
        </w:tc>
        <w:tc>
          <w:tcPr>
            <w:tcW w:w="1701" w:type="dxa"/>
            <w:shd w:val="clear" w:color="auto" w:fill="E6E6E6"/>
          </w:tcPr>
          <w:p w:rsidR="00075717" w:rsidRPr="00E13854" w:rsidRDefault="00075717" w:rsidP="00074AFB">
            <w:pPr>
              <w:pStyle w:val="1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E13854">
              <w:rPr>
                <w:rFonts w:ascii="Times New Roman" w:hAnsi="Times New Roman"/>
                <w:sz w:val="20"/>
                <w:szCs w:val="20"/>
              </w:rPr>
              <w:t>Стоимость за 1 единицу, руб.</w:t>
            </w:r>
          </w:p>
        </w:tc>
        <w:tc>
          <w:tcPr>
            <w:tcW w:w="1134" w:type="dxa"/>
            <w:vMerge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:rsidR="00075717" w:rsidRPr="005A63A0" w:rsidRDefault="00075717" w:rsidP="00074AFB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5717" w:rsidRPr="005A63A0" w:rsidTr="00075717">
        <w:trPr>
          <w:trHeight w:val="349"/>
          <w:jc w:val="center"/>
        </w:trPr>
        <w:tc>
          <w:tcPr>
            <w:tcW w:w="590" w:type="dxa"/>
            <w:shd w:val="clear" w:color="auto" w:fill="auto"/>
            <w:vAlign w:val="center"/>
            <w:hideMark/>
          </w:tcPr>
          <w:p w:rsidR="00075717" w:rsidRPr="00910A06" w:rsidRDefault="00075717" w:rsidP="00615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10A06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auto"/>
          </w:tcPr>
          <w:p w:rsidR="00075717" w:rsidRDefault="00075717" w:rsidP="00952D3E">
            <w:pPr>
              <w:pStyle w:val="2"/>
              <w:ind w:left="0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075717" w:rsidRPr="00952D3E" w:rsidRDefault="00075717" w:rsidP="00952D3E">
            <w:pPr>
              <w:pStyle w:val="2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952D3E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щепа топливная</w:t>
            </w:r>
          </w:p>
        </w:tc>
        <w:tc>
          <w:tcPr>
            <w:tcW w:w="851" w:type="dxa"/>
            <w:shd w:val="clear" w:color="auto" w:fill="auto"/>
          </w:tcPr>
          <w:p w:rsidR="00075717" w:rsidRDefault="00075717" w:rsidP="00405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717" w:rsidRPr="005A63A0" w:rsidRDefault="00075717" w:rsidP="00405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Куб.м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75717" w:rsidRPr="00615854" w:rsidRDefault="00DF2C1A" w:rsidP="002C59B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 w:rsidR="00643B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75717" w:rsidRPr="00615854">
              <w:rPr>
                <w:rFonts w:ascii="Times New Roman" w:hAnsi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174" w:type="dxa"/>
            <w:shd w:val="clear" w:color="auto" w:fill="E6E6E6"/>
            <w:vAlign w:val="bottom"/>
          </w:tcPr>
          <w:p w:rsidR="00075717" w:rsidRPr="00615854" w:rsidRDefault="00695A62" w:rsidP="00695A6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43B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  <w:r w:rsidR="00075717" w:rsidRPr="00615854">
              <w:rPr>
                <w:rFonts w:ascii="Times New Roman" w:hAnsi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075717" w:rsidRPr="00615854" w:rsidRDefault="00075717" w:rsidP="00695A6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43B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695A62">
              <w:rPr>
                <w:rFonts w:ascii="Times New Roman" w:hAnsi="Times New Roman"/>
                <w:color w:val="000000"/>
                <w:sz w:val="20"/>
                <w:szCs w:val="20"/>
              </w:rPr>
              <w:t>550</w:t>
            </w:r>
            <w:r w:rsidRPr="00615854">
              <w:rPr>
                <w:rFonts w:ascii="Times New Roman" w:hAnsi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701" w:type="dxa"/>
            <w:shd w:val="clear" w:color="auto" w:fill="E6E6E6"/>
            <w:vAlign w:val="bottom"/>
          </w:tcPr>
          <w:p w:rsidR="00075717" w:rsidRPr="00615854" w:rsidRDefault="00695A62" w:rsidP="00695A6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43B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600</w:t>
            </w:r>
            <w:r w:rsidR="00075717" w:rsidRPr="00615854">
              <w:rPr>
                <w:rFonts w:ascii="Times New Roman" w:hAnsi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vAlign w:val="center"/>
          </w:tcPr>
          <w:p w:rsidR="00075717" w:rsidRPr="001074E0" w:rsidRDefault="00075717" w:rsidP="00615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5,56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075717" w:rsidRPr="00695A62" w:rsidRDefault="00695A62" w:rsidP="00643B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5A62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="00643B9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695A62">
              <w:rPr>
                <w:rFonts w:ascii="Times New Roman" w:hAnsi="Times New Roman"/>
                <w:color w:val="000000"/>
                <w:sz w:val="20"/>
                <w:szCs w:val="20"/>
              </w:rPr>
              <w:t>500</w:t>
            </w:r>
            <w:r w:rsidR="00075717" w:rsidRPr="00695A62">
              <w:rPr>
                <w:rFonts w:ascii="Times New Roman" w:hAnsi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75717" w:rsidRPr="00695A62" w:rsidRDefault="00DF2C1A" w:rsidP="00952D3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10 500</w:t>
            </w:r>
            <w:r w:rsidR="00075717" w:rsidRPr="00695A6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000,00</w:t>
            </w:r>
          </w:p>
        </w:tc>
      </w:tr>
      <w:tr w:rsidR="00910A06" w:rsidRPr="005A63A0" w:rsidTr="00075717">
        <w:trPr>
          <w:trHeight w:val="349"/>
          <w:jc w:val="center"/>
        </w:trPr>
        <w:tc>
          <w:tcPr>
            <w:tcW w:w="12868" w:type="dxa"/>
            <w:gridSpan w:val="9"/>
          </w:tcPr>
          <w:p w:rsidR="00910A06" w:rsidRPr="00695A62" w:rsidRDefault="00910A06" w:rsidP="00EA7CAC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95A62">
              <w:rPr>
                <w:rFonts w:ascii="Times New Roman" w:hAnsi="Times New Roman"/>
                <w:color w:val="000000"/>
                <w:sz w:val="20"/>
                <w:szCs w:val="20"/>
              </w:rPr>
              <w:t>В результате проведенного расчета Н(М)ЦД составила, руб.:</w:t>
            </w:r>
          </w:p>
        </w:tc>
        <w:tc>
          <w:tcPr>
            <w:tcW w:w="1559" w:type="dxa"/>
          </w:tcPr>
          <w:p w:rsidR="00910A06" w:rsidRPr="00695A62" w:rsidRDefault="00DF2C1A" w:rsidP="00EA7CAC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10 5</w:t>
            </w:r>
            <w:r w:rsidR="002C59BC" w:rsidRPr="00695A6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405DDB" w:rsidRPr="00695A6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000</w:t>
            </w:r>
            <w:r w:rsidR="00952D3E" w:rsidRPr="00695A6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</w:tbl>
    <w:p w:rsidR="00BE15DA" w:rsidRPr="00F50152" w:rsidRDefault="00BE15DA" w:rsidP="00BE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В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целях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определения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однородности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совокупности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значений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выявленных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цен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используемых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при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расчете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начальной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 (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максимальной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)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цены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договора</w:t>
      </w: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по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указанной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ниже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формуле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был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рассчитан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коэффициент</w:t>
      </w:r>
      <w:proofErr w:type="spellEnd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вариации</w:t>
      </w:r>
      <w:proofErr w:type="spellEnd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:</w:t>
      </w: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</w:pP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Andale Sans UI" w:hAnsi="Times New Roman"/>
          <w:noProof/>
          <w:kern w:val="3"/>
          <w:sz w:val="24"/>
          <w:szCs w:val="24"/>
          <w:lang w:eastAsia="ru-RU"/>
        </w:rPr>
        <w:drawing>
          <wp:inline distT="0" distB="0" distL="0" distR="0" wp14:anchorId="44759B35" wp14:editId="6ED01838">
            <wp:extent cx="1304925" cy="3905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5037">
        <w:rPr>
          <w:rFonts w:ascii="Times New Roman" w:eastAsia="Times New Roman" w:hAnsi="Times New Roman"/>
          <w:kern w:val="3"/>
          <w:position w:val="-14"/>
          <w:sz w:val="24"/>
          <w:szCs w:val="24"/>
          <w:lang w:val="de-DE" w:eastAsia="ru-RU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position w:val="-14"/>
          <w:sz w:val="24"/>
          <w:szCs w:val="24"/>
          <w:lang w:val="de-DE" w:eastAsia="ru-RU" w:bidi="fa-IR"/>
        </w:rPr>
        <w:t>где</w:t>
      </w:r>
      <w:proofErr w:type="spellEnd"/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</w:pP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Times New Roman" w:hAnsi="Times New Roman"/>
          <w:kern w:val="3"/>
          <w:sz w:val="24"/>
          <w:szCs w:val="24"/>
          <w:lang w:val="en-US" w:eastAsia="fa-IR" w:bidi="fa-IR"/>
        </w:rPr>
        <w:t>V</w:t>
      </w: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- </w:t>
      </w:r>
      <w:proofErr w:type="spellStart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коэффициентвариации</w:t>
      </w:r>
      <w:proofErr w:type="spellEnd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;</w:t>
      </w: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</w:pP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Andale Sans UI" w:hAnsi="Times New Roman"/>
          <w:noProof/>
          <w:kern w:val="3"/>
          <w:sz w:val="24"/>
          <w:szCs w:val="24"/>
          <w:lang w:eastAsia="ru-RU"/>
        </w:rPr>
        <w:drawing>
          <wp:inline distT="0" distB="0" distL="0" distR="0" wp14:anchorId="403DFFA0" wp14:editId="25846A87">
            <wp:extent cx="2409825" cy="4953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-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среднее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fa-IR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квадратичное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fa-IR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отклонение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;</w:t>
      </w: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Andale Sans UI" w:hAnsi="Times New Roman"/>
          <w:noProof/>
          <w:kern w:val="3"/>
          <w:sz w:val="24"/>
          <w:szCs w:val="24"/>
          <w:lang w:eastAsia="ru-RU"/>
        </w:rPr>
        <w:drawing>
          <wp:inline distT="0" distB="0" distL="0" distR="0" wp14:anchorId="63F788DE" wp14:editId="2A4AA5F6">
            <wp:extent cx="114300" cy="200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-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ценаединицытовара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fa-IR" w:bidi="fa-IR"/>
        </w:rPr>
        <w:t>,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указанная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 в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источнике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 с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номером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 i;</w:t>
      </w: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&lt;ц&gt; -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средняяарифметическаявеличинаценыединицытовара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;</w:t>
      </w: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n -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количествозначений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используемых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 в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расчете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.</w:t>
      </w:r>
    </w:p>
    <w:p w:rsidR="00C91352" w:rsidRDefault="00C91352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</w:pPr>
    </w:p>
    <w:p w:rsidR="00095037" w:rsidRPr="00095037" w:rsidRDefault="00095037" w:rsidP="00095037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/>
          <w:kern w:val="3"/>
          <w:sz w:val="24"/>
          <w:szCs w:val="24"/>
          <w:lang w:val="de-DE" w:eastAsia="fa-IR" w:bidi="fa-IR"/>
        </w:rPr>
      </w:pPr>
      <w:proofErr w:type="spellStart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Коэффициент</w:t>
      </w:r>
      <w:proofErr w:type="spellEnd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val="de-DE" w:eastAsia="ru-RU" w:bidi="fa-IR"/>
        </w:rPr>
        <w:t>вариации</w:t>
      </w:r>
      <w:proofErr w:type="spellEnd"/>
      <w:r w:rsidRPr="00095037">
        <w:rPr>
          <w:rFonts w:ascii="Times New Roman" w:eastAsia="Times New Roman" w:hAnsi="Times New Roman"/>
          <w:color w:val="000000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не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превышает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 33%, в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связи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 с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чем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совокупность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значений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используемых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при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определении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ru-RU" w:bidi="fa-IR"/>
        </w:rPr>
        <w:t>начальной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ru-RU" w:bidi="fa-IR"/>
        </w:rPr>
        <w:t xml:space="preserve"> </w:t>
      </w: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(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максимальной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)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цены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fa-IR" w:bidi="fa-IR"/>
        </w:rPr>
        <w:t xml:space="preserve"> договора</w:t>
      </w:r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 xml:space="preserve">,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является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eastAsia="fa-IR" w:bidi="fa-IR"/>
        </w:rPr>
        <w:t xml:space="preserve"> </w:t>
      </w:r>
      <w:proofErr w:type="spellStart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однородной</w:t>
      </w:r>
      <w:proofErr w:type="spellEnd"/>
      <w:r w:rsidRPr="00095037">
        <w:rPr>
          <w:rFonts w:ascii="Times New Roman" w:eastAsia="Times New Roman" w:hAnsi="Times New Roman"/>
          <w:kern w:val="3"/>
          <w:sz w:val="24"/>
          <w:szCs w:val="24"/>
          <w:lang w:val="de-DE" w:eastAsia="fa-IR" w:bidi="fa-IR"/>
        </w:rPr>
        <w:t>.</w:t>
      </w:r>
    </w:p>
    <w:p w:rsidR="00095037" w:rsidRPr="00095037" w:rsidRDefault="00095037" w:rsidP="0009503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de-DE" w:eastAsia="ru-RU"/>
        </w:rPr>
      </w:pPr>
    </w:p>
    <w:p w:rsidR="005719E3" w:rsidRPr="00615854" w:rsidRDefault="00BE15DA" w:rsidP="005719E3">
      <w:pPr>
        <w:jc w:val="both"/>
        <w:rPr>
          <w:rFonts w:eastAsia="Times New Roman"/>
          <w:sz w:val="24"/>
          <w:szCs w:val="24"/>
        </w:rPr>
      </w:pPr>
      <w:r w:rsidRPr="00512818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 составляет </w:t>
      </w:r>
      <w:r w:rsidR="00DF2C1A">
        <w:rPr>
          <w:rFonts w:ascii="Times New Roman" w:eastAsia="Times New Roman" w:hAnsi="Times New Roman"/>
          <w:b/>
          <w:sz w:val="24"/>
          <w:szCs w:val="24"/>
        </w:rPr>
        <w:t>10 5</w:t>
      </w:r>
      <w:r w:rsidR="002C59BC">
        <w:rPr>
          <w:rFonts w:ascii="Times New Roman" w:eastAsia="Times New Roman" w:hAnsi="Times New Roman"/>
          <w:b/>
          <w:sz w:val="24"/>
          <w:szCs w:val="24"/>
        </w:rPr>
        <w:t>00</w:t>
      </w:r>
      <w:r w:rsidR="00DF2C1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405DDB" w:rsidRPr="00405DDB">
        <w:rPr>
          <w:rFonts w:ascii="Times New Roman" w:eastAsia="Times New Roman" w:hAnsi="Times New Roman"/>
          <w:b/>
          <w:sz w:val="24"/>
          <w:szCs w:val="24"/>
        </w:rPr>
        <w:t>000 (</w:t>
      </w:r>
      <w:r w:rsidR="00DF2C1A">
        <w:rPr>
          <w:rFonts w:ascii="Times New Roman" w:eastAsia="Times New Roman" w:hAnsi="Times New Roman"/>
          <w:b/>
          <w:sz w:val="24"/>
          <w:szCs w:val="24"/>
        </w:rPr>
        <w:t>деся</w:t>
      </w:r>
      <w:r w:rsidR="00643B9D">
        <w:rPr>
          <w:rFonts w:ascii="Times New Roman" w:eastAsia="Times New Roman" w:hAnsi="Times New Roman"/>
          <w:b/>
          <w:sz w:val="24"/>
          <w:szCs w:val="24"/>
        </w:rPr>
        <w:t>т</w:t>
      </w:r>
      <w:r w:rsidR="00695A62">
        <w:rPr>
          <w:rFonts w:ascii="Times New Roman" w:eastAsia="Times New Roman" w:hAnsi="Times New Roman"/>
          <w:b/>
          <w:sz w:val="24"/>
          <w:szCs w:val="24"/>
        </w:rPr>
        <w:t>ь</w:t>
      </w:r>
      <w:r w:rsidR="002C59BC">
        <w:rPr>
          <w:rFonts w:ascii="Times New Roman" w:eastAsia="Times New Roman" w:hAnsi="Times New Roman"/>
          <w:b/>
          <w:sz w:val="24"/>
          <w:szCs w:val="24"/>
        </w:rPr>
        <w:t xml:space="preserve"> ми</w:t>
      </w:r>
      <w:r w:rsidR="0067084F">
        <w:rPr>
          <w:rFonts w:ascii="Times New Roman" w:eastAsia="Times New Roman" w:hAnsi="Times New Roman"/>
          <w:b/>
          <w:sz w:val="24"/>
          <w:szCs w:val="24"/>
        </w:rPr>
        <w:t>л</w:t>
      </w:r>
      <w:r w:rsidR="002C59BC">
        <w:rPr>
          <w:rFonts w:ascii="Times New Roman" w:eastAsia="Times New Roman" w:hAnsi="Times New Roman"/>
          <w:b/>
          <w:sz w:val="24"/>
          <w:szCs w:val="24"/>
        </w:rPr>
        <w:t>лион</w:t>
      </w:r>
      <w:r w:rsidR="00695A62">
        <w:rPr>
          <w:rFonts w:ascii="Times New Roman" w:eastAsia="Times New Roman" w:hAnsi="Times New Roman"/>
          <w:b/>
          <w:sz w:val="24"/>
          <w:szCs w:val="24"/>
        </w:rPr>
        <w:t>ов</w:t>
      </w:r>
      <w:r w:rsidR="00DF2C1A">
        <w:rPr>
          <w:rFonts w:ascii="Times New Roman" w:eastAsia="Times New Roman" w:hAnsi="Times New Roman"/>
          <w:b/>
          <w:sz w:val="24"/>
          <w:szCs w:val="24"/>
        </w:rPr>
        <w:t xml:space="preserve"> пятьсот тысяч</w:t>
      </w:r>
      <w:r w:rsidR="00405DDB" w:rsidRPr="00405DDB">
        <w:rPr>
          <w:rFonts w:ascii="Times New Roman" w:eastAsia="Times New Roman" w:hAnsi="Times New Roman"/>
          <w:b/>
          <w:sz w:val="24"/>
          <w:szCs w:val="24"/>
        </w:rPr>
        <w:t xml:space="preserve">) рублей 00 копеек, в </w:t>
      </w:r>
      <w:proofErr w:type="spellStart"/>
      <w:r w:rsidR="00405DDB" w:rsidRPr="00405DDB">
        <w:rPr>
          <w:rFonts w:ascii="Times New Roman" w:eastAsia="Times New Roman" w:hAnsi="Times New Roman"/>
          <w:b/>
          <w:sz w:val="24"/>
          <w:szCs w:val="24"/>
        </w:rPr>
        <w:t>т.ч</w:t>
      </w:r>
      <w:proofErr w:type="spellEnd"/>
      <w:r w:rsidR="00405DDB" w:rsidRPr="00405DDB">
        <w:rPr>
          <w:rFonts w:ascii="Times New Roman" w:eastAsia="Times New Roman" w:hAnsi="Times New Roman"/>
          <w:b/>
          <w:sz w:val="24"/>
          <w:szCs w:val="24"/>
        </w:rPr>
        <w:t>. НДС</w:t>
      </w:r>
      <w:r w:rsidR="00952D3E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 w:rsidR="006A3C5E" w:rsidRPr="006A3C5E">
        <w:rPr>
          <w:rFonts w:ascii="Times New Roman" w:eastAsia="Times New Roman" w:hAnsi="Times New Roman"/>
          <w:sz w:val="24"/>
          <w:szCs w:val="24"/>
        </w:rPr>
        <w:t>с учетом стоимости поставляемого товара, с учетом всех расходов на исполнение договора, в том числе на перевозку, доставку, страхование, уплату таможенных пошлин, иных платежей, а также налогов и других обязател</w:t>
      </w:r>
      <w:bookmarkStart w:id="0" w:name="_GoBack"/>
      <w:bookmarkEnd w:id="0"/>
      <w:r w:rsidR="006A3C5E" w:rsidRPr="006A3C5E">
        <w:rPr>
          <w:rFonts w:ascii="Times New Roman" w:eastAsia="Times New Roman" w:hAnsi="Times New Roman"/>
          <w:sz w:val="24"/>
          <w:szCs w:val="24"/>
        </w:rPr>
        <w:t>ьных платежей.</w:t>
      </w:r>
    </w:p>
    <w:p w:rsidR="000940E7" w:rsidRDefault="000940E7" w:rsidP="005719E3">
      <w:pPr>
        <w:ind w:firstLine="567"/>
        <w:jc w:val="both"/>
      </w:pPr>
    </w:p>
    <w:sectPr w:rsidR="000940E7" w:rsidSect="00952D3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8pt;visibility:visible;mso-wrap-style:square" o:bullet="t">
        <v:imagedata r:id="rId1" o:title=""/>
      </v:shape>
    </w:pict>
  </w:numPicBullet>
  <w:abstractNum w:abstractNumId="0" w15:restartNumberingAfterBreak="0">
    <w:nsid w:val="14BE72B3"/>
    <w:multiLevelType w:val="hybridMultilevel"/>
    <w:tmpl w:val="235A7DEC"/>
    <w:lvl w:ilvl="0" w:tplc="51F223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60B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23CF5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3C83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74AF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304F6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0041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105D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46F5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D7F26CF"/>
    <w:multiLevelType w:val="multilevel"/>
    <w:tmpl w:val="814809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2"/>
  </w:compat>
  <w:rsids>
    <w:rsidRoot w:val="00305C8B"/>
    <w:rsid w:val="00002B2B"/>
    <w:rsid w:val="00002D0B"/>
    <w:rsid w:val="000252CE"/>
    <w:rsid w:val="00063B04"/>
    <w:rsid w:val="00074AFB"/>
    <w:rsid w:val="00075717"/>
    <w:rsid w:val="00083203"/>
    <w:rsid w:val="000940E7"/>
    <w:rsid w:val="00095037"/>
    <w:rsid w:val="000A0E79"/>
    <w:rsid w:val="000D7008"/>
    <w:rsid w:val="000F6012"/>
    <w:rsid w:val="001074E0"/>
    <w:rsid w:val="001135A8"/>
    <w:rsid w:val="00134CE9"/>
    <w:rsid w:val="00147E78"/>
    <w:rsid w:val="00163978"/>
    <w:rsid w:val="00194359"/>
    <w:rsid w:val="001C08F1"/>
    <w:rsid w:val="00272ACA"/>
    <w:rsid w:val="00274412"/>
    <w:rsid w:val="002C59BC"/>
    <w:rsid w:val="00305C8B"/>
    <w:rsid w:val="00305CF2"/>
    <w:rsid w:val="0034739E"/>
    <w:rsid w:val="003B4BD9"/>
    <w:rsid w:val="003B7A98"/>
    <w:rsid w:val="003E7713"/>
    <w:rsid w:val="00405DDB"/>
    <w:rsid w:val="0045632C"/>
    <w:rsid w:val="004A7CF8"/>
    <w:rsid w:val="004C23F7"/>
    <w:rsid w:val="004F78FD"/>
    <w:rsid w:val="0052319D"/>
    <w:rsid w:val="00532D68"/>
    <w:rsid w:val="00547F97"/>
    <w:rsid w:val="0056408E"/>
    <w:rsid w:val="005719E3"/>
    <w:rsid w:val="005A63A0"/>
    <w:rsid w:val="00615854"/>
    <w:rsid w:val="00643B9D"/>
    <w:rsid w:val="00667908"/>
    <w:rsid w:val="00667D93"/>
    <w:rsid w:val="0067084F"/>
    <w:rsid w:val="00695A62"/>
    <w:rsid w:val="006A3C5E"/>
    <w:rsid w:val="006D444D"/>
    <w:rsid w:val="006F3F94"/>
    <w:rsid w:val="0081028D"/>
    <w:rsid w:val="00881EB8"/>
    <w:rsid w:val="008F2117"/>
    <w:rsid w:val="00910A06"/>
    <w:rsid w:val="00952D3E"/>
    <w:rsid w:val="00962B1D"/>
    <w:rsid w:val="0096718B"/>
    <w:rsid w:val="0099014A"/>
    <w:rsid w:val="00A07BC1"/>
    <w:rsid w:val="00A6007D"/>
    <w:rsid w:val="00A64A62"/>
    <w:rsid w:val="00AC083B"/>
    <w:rsid w:val="00B70938"/>
    <w:rsid w:val="00BE15DA"/>
    <w:rsid w:val="00BE381D"/>
    <w:rsid w:val="00BF0CC3"/>
    <w:rsid w:val="00C029E5"/>
    <w:rsid w:val="00C160F5"/>
    <w:rsid w:val="00C91352"/>
    <w:rsid w:val="00CE3BA6"/>
    <w:rsid w:val="00DA3DA3"/>
    <w:rsid w:val="00DC40E4"/>
    <w:rsid w:val="00DC6D4F"/>
    <w:rsid w:val="00DD2F6F"/>
    <w:rsid w:val="00DF2C1A"/>
    <w:rsid w:val="00E13854"/>
    <w:rsid w:val="00E54E6E"/>
    <w:rsid w:val="00E92B19"/>
    <w:rsid w:val="00E9799A"/>
    <w:rsid w:val="00EA37C9"/>
    <w:rsid w:val="00EA7CAC"/>
    <w:rsid w:val="00F05EFF"/>
    <w:rsid w:val="00FA45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1401E"/>
  <w15:docId w15:val="{12E481F6-ECA0-476E-91BF-989845EB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15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31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2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B1D"/>
    <w:rPr>
      <w:rFonts w:ascii="Tahoma" w:eastAsia="Calibri" w:hAnsi="Tahoma" w:cs="Tahoma"/>
      <w:sz w:val="16"/>
      <w:szCs w:val="16"/>
    </w:rPr>
  </w:style>
  <w:style w:type="paragraph" w:customStyle="1" w:styleId="1">
    <w:name w:val="Абзац списка1"/>
    <w:basedOn w:val="a"/>
    <w:rsid w:val="00074AFB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customStyle="1" w:styleId="2">
    <w:name w:val="Абзац списка2"/>
    <w:basedOn w:val="a"/>
    <w:rsid w:val="00615854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 </cp:lastModifiedBy>
  <cp:revision>43</cp:revision>
  <dcterms:created xsi:type="dcterms:W3CDTF">2021-04-15T08:30:00Z</dcterms:created>
  <dcterms:modified xsi:type="dcterms:W3CDTF">2026-08-27T08:14:00Z</dcterms:modified>
</cp:coreProperties>
</file>