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9165CB" w14:textId="45482BB3" w:rsidR="00C47F31" w:rsidRPr="00034F9B" w:rsidRDefault="00C47F31" w:rsidP="00034F9B">
      <w:pPr>
        <w:widowControl w:val="0"/>
        <w:tabs>
          <w:tab w:val="left" w:pos="3393"/>
        </w:tabs>
        <w:spacing w:line="240" w:lineRule="auto"/>
        <w:ind w:firstLine="0"/>
        <w:jc w:val="center"/>
        <w:rPr>
          <w:sz w:val="22"/>
          <w:szCs w:val="22"/>
          <w:lang w:eastAsia="ar-SA"/>
        </w:rPr>
      </w:pPr>
      <w:bookmarkStart w:id="0" w:name="_Ref119427085"/>
      <w:r w:rsidRPr="00034F9B">
        <w:rPr>
          <w:b/>
          <w:sz w:val="22"/>
          <w:szCs w:val="22"/>
          <w:lang w:eastAsia="ar-SA"/>
        </w:rPr>
        <w:t>ТЕХНИЧЕСКОЕ ЗАДАНИЕ</w:t>
      </w:r>
    </w:p>
    <w:p w14:paraId="21FB1575" w14:textId="623F34AB" w:rsidR="00C47F31" w:rsidRPr="00034F9B" w:rsidRDefault="00C47F31" w:rsidP="00034F9B">
      <w:pPr>
        <w:widowControl w:val="0"/>
        <w:spacing w:line="240" w:lineRule="auto"/>
        <w:ind w:firstLine="0"/>
        <w:jc w:val="center"/>
        <w:rPr>
          <w:b/>
          <w:sz w:val="22"/>
          <w:szCs w:val="22"/>
        </w:rPr>
      </w:pPr>
      <w:r w:rsidRPr="00034F9B">
        <w:rPr>
          <w:b/>
          <w:sz w:val="22"/>
          <w:szCs w:val="22"/>
          <w:lang w:eastAsia="ar-SA"/>
        </w:rPr>
        <w:t xml:space="preserve">на поставку </w:t>
      </w:r>
      <w:r w:rsidRPr="00034F9B">
        <w:rPr>
          <w:b/>
          <w:sz w:val="22"/>
          <w:szCs w:val="22"/>
        </w:rPr>
        <w:t xml:space="preserve">ГСМ </w:t>
      </w:r>
    </w:p>
    <w:p w14:paraId="3872F4E2" w14:textId="77777777" w:rsidR="00C47F31" w:rsidRPr="00034F9B" w:rsidRDefault="00C47F31" w:rsidP="00034F9B">
      <w:pPr>
        <w:widowControl w:val="0"/>
        <w:spacing w:line="240" w:lineRule="auto"/>
        <w:ind w:firstLine="0"/>
        <w:rPr>
          <w:b/>
          <w:bCs/>
          <w:sz w:val="22"/>
          <w:szCs w:val="22"/>
          <w:lang w:eastAsia="ar-SA"/>
        </w:rPr>
      </w:pPr>
      <w:bookmarkStart w:id="1" w:name="_Hlk140219143"/>
      <w:r w:rsidRPr="00034F9B">
        <w:rPr>
          <w:b/>
          <w:bCs/>
          <w:sz w:val="22"/>
          <w:szCs w:val="22"/>
          <w:lang w:eastAsia="ar-SA"/>
        </w:rPr>
        <w:t xml:space="preserve">1. </w:t>
      </w:r>
      <w:bookmarkEnd w:id="1"/>
      <w:r w:rsidRPr="00034F9B">
        <w:rPr>
          <w:b/>
          <w:bCs/>
          <w:sz w:val="22"/>
          <w:szCs w:val="22"/>
          <w:lang w:eastAsia="ar-SA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W w:w="10112" w:type="dxa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1771"/>
        <w:gridCol w:w="1561"/>
        <w:gridCol w:w="5529"/>
        <w:gridCol w:w="708"/>
      </w:tblGrid>
      <w:tr w:rsidR="003714BA" w:rsidRPr="00034F9B" w14:paraId="69040945" w14:textId="77777777" w:rsidTr="0092459D">
        <w:tc>
          <w:tcPr>
            <w:tcW w:w="543" w:type="dxa"/>
            <w:vAlign w:val="center"/>
          </w:tcPr>
          <w:p w14:paraId="3B8B771E" w14:textId="77777777" w:rsidR="003714BA" w:rsidRPr="00034F9B" w:rsidRDefault="003714BA" w:rsidP="00034F9B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034F9B">
              <w:rPr>
                <w:b/>
                <w:bCs/>
                <w:sz w:val="22"/>
                <w:szCs w:val="22"/>
              </w:rPr>
              <w:t>№</w:t>
            </w:r>
            <w:r w:rsidRPr="00034F9B">
              <w:rPr>
                <w:b/>
                <w:bCs/>
                <w:sz w:val="22"/>
                <w:szCs w:val="22"/>
              </w:rPr>
              <w:br w:type="textWrapping" w:clear="all"/>
              <w:t>п/п</w:t>
            </w:r>
          </w:p>
        </w:tc>
        <w:tc>
          <w:tcPr>
            <w:tcW w:w="1771" w:type="dxa"/>
            <w:vAlign w:val="center"/>
          </w:tcPr>
          <w:p w14:paraId="706586FF" w14:textId="69FF4C0F" w:rsidR="003714BA" w:rsidRPr="00034F9B" w:rsidRDefault="003714BA" w:rsidP="00034F9B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034F9B">
              <w:rPr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1561" w:type="dxa"/>
          </w:tcPr>
          <w:p w14:paraId="06C09957" w14:textId="749F2389" w:rsidR="003714BA" w:rsidRPr="00034F9B" w:rsidRDefault="003714BA" w:rsidP="00034F9B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>ОКПД 2</w:t>
            </w:r>
          </w:p>
        </w:tc>
        <w:tc>
          <w:tcPr>
            <w:tcW w:w="5529" w:type="dxa"/>
            <w:vAlign w:val="center"/>
          </w:tcPr>
          <w:p w14:paraId="01F8E152" w14:textId="0F3531B5" w:rsidR="003714BA" w:rsidRPr="00034F9B" w:rsidRDefault="003714BA" w:rsidP="00034F9B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034F9B">
              <w:rPr>
                <w:b/>
                <w:bCs/>
                <w:sz w:val="22"/>
                <w:szCs w:val="22"/>
                <w:lang w:eastAsia="ar-SA"/>
              </w:rPr>
              <w:t>Требования к качеству закупаемой продукции</w:t>
            </w:r>
          </w:p>
        </w:tc>
        <w:tc>
          <w:tcPr>
            <w:tcW w:w="708" w:type="dxa"/>
            <w:vAlign w:val="center"/>
          </w:tcPr>
          <w:p w14:paraId="43E8C3DB" w14:textId="77777777" w:rsidR="003714BA" w:rsidRPr="00034F9B" w:rsidRDefault="003714BA" w:rsidP="00034F9B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034F9B">
              <w:rPr>
                <w:b/>
                <w:bCs/>
                <w:sz w:val="22"/>
                <w:szCs w:val="22"/>
              </w:rPr>
              <w:t>Ед.</w:t>
            </w:r>
            <w:r w:rsidRPr="00034F9B">
              <w:rPr>
                <w:b/>
                <w:bCs/>
                <w:sz w:val="22"/>
                <w:szCs w:val="22"/>
              </w:rPr>
              <w:br w:type="textWrapping" w:clear="all"/>
              <w:t>изм.</w:t>
            </w:r>
          </w:p>
        </w:tc>
      </w:tr>
      <w:tr w:rsidR="003714BA" w:rsidRPr="00034F9B" w14:paraId="0ED83530" w14:textId="77777777" w:rsidTr="0092459D">
        <w:tc>
          <w:tcPr>
            <w:tcW w:w="543" w:type="dxa"/>
          </w:tcPr>
          <w:p w14:paraId="5AE4912E" w14:textId="77777777" w:rsidR="003714BA" w:rsidRPr="00034F9B" w:rsidRDefault="003714BA" w:rsidP="003714B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34F9B">
              <w:rPr>
                <w:sz w:val="22"/>
                <w:szCs w:val="22"/>
              </w:rPr>
              <w:t>1</w:t>
            </w:r>
          </w:p>
        </w:tc>
        <w:tc>
          <w:tcPr>
            <w:tcW w:w="1771" w:type="dxa"/>
          </w:tcPr>
          <w:p w14:paraId="0DA267E2" w14:textId="092FA456" w:rsidR="003714BA" w:rsidRPr="00034F9B" w:rsidRDefault="003714BA" w:rsidP="003714BA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034F9B">
              <w:rPr>
                <w:sz w:val="22"/>
                <w:szCs w:val="22"/>
                <w:lang w:eastAsia="ar-SA"/>
              </w:rPr>
              <w:t>Бензин автомобильный АИ-92</w:t>
            </w:r>
          </w:p>
        </w:tc>
        <w:tc>
          <w:tcPr>
            <w:tcW w:w="1561" w:type="dxa"/>
          </w:tcPr>
          <w:p w14:paraId="6B14DC41" w14:textId="4818E770" w:rsidR="003714BA" w:rsidRPr="00034F9B" w:rsidRDefault="003714BA" w:rsidP="003714BA">
            <w:pPr>
              <w:spacing w:line="240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bCs/>
                <w:sz w:val="22"/>
                <w:szCs w:val="22"/>
                <w:lang w:eastAsia="ar-SA"/>
              </w:rPr>
              <w:t>19.20.21.12</w:t>
            </w:r>
            <w:r w:rsidR="00D53DCC">
              <w:rPr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529" w:type="dxa"/>
            <w:vAlign w:val="center"/>
          </w:tcPr>
          <w:p w14:paraId="2A77F83C" w14:textId="25C75501" w:rsidR="003714BA" w:rsidRPr="00034F9B" w:rsidRDefault="003714BA" w:rsidP="003714BA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Соответствие качества поставляемого Товара ГОСТ 32513-2023 «Бензин автомобильный. Технические условия» и/или ГОСТ Р 51105-2020 Топлива для двигателей внутреннего сгорания. Бензин неэтилированный. Технические условия и/или ТР ТС 013/2011 «О требованиях к автомобильному и авиационному бензину, дизельному и судовому топливу, топливу для реактивных двигателей и мазуту»;</w:t>
            </w:r>
          </w:p>
          <w:p w14:paraId="577AD2F0" w14:textId="50C3CA53" w:rsidR="003714BA" w:rsidRDefault="003714BA" w:rsidP="003714BA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- Экологический класс – не ниже К</w:t>
            </w:r>
            <w:r w:rsidR="00D53DCC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034F9B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0235C34C" w14:textId="52315427" w:rsidR="00D53DCC" w:rsidRPr="00D53DCC" w:rsidRDefault="00D53DCC" w:rsidP="003714BA">
            <w:pPr>
              <w:spacing w:line="240" w:lineRule="auto"/>
              <w:ind w:firstLine="0"/>
              <w:jc w:val="left"/>
              <w:rPr>
                <w:rFonts w:eastAsia="Calibri"/>
                <w:i/>
                <w:iCs/>
                <w:sz w:val="18"/>
                <w:szCs w:val="18"/>
                <w:lang w:eastAsia="en-US"/>
              </w:rPr>
            </w:pPr>
            <w:r w:rsidRPr="00D53DCC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Постановлением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</w:t>
            </w:r>
            <w:proofErr w:type="spellStart"/>
            <w:r w:rsidRPr="00D53DCC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топливообеспечения</w:t>
            </w:r>
            <w:proofErr w:type="spellEnd"/>
            <w:r w:rsidRPr="00D53DCC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 в Российской Федерации» допускается реализация на АЗС нефтепродуктов экологических классов К2, К3, К4, К5.</w:t>
            </w:r>
          </w:p>
          <w:p w14:paraId="1DFB236C" w14:textId="77777777" w:rsidR="003714BA" w:rsidRPr="00034F9B" w:rsidRDefault="003714BA" w:rsidP="003714BA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Октановое число:</w:t>
            </w:r>
          </w:p>
          <w:p w14:paraId="468A9EBB" w14:textId="77777777" w:rsidR="003714BA" w:rsidRPr="00034F9B" w:rsidRDefault="003714BA" w:rsidP="003714BA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- по исследовательскому методу: не менее 92,0</w:t>
            </w:r>
          </w:p>
          <w:p w14:paraId="4EF84420" w14:textId="77777777" w:rsidR="003714BA" w:rsidRPr="00034F9B" w:rsidRDefault="003714BA" w:rsidP="003714BA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- по моторному методу: не менее 83,0</w:t>
            </w:r>
          </w:p>
          <w:p w14:paraId="255A5173" w14:textId="08224E43" w:rsidR="003714BA" w:rsidRPr="00034F9B" w:rsidRDefault="003714BA" w:rsidP="003714BA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 xml:space="preserve">-Массовая доля серы: не более </w:t>
            </w:r>
            <w:r w:rsidR="00D53DCC">
              <w:rPr>
                <w:rFonts w:eastAsia="Calibri"/>
                <w:sz w:val="22"/>
                <w:szCs w:val="22"/>
                <w:lang w:eastAsia="en-US"/>
              </w:rPr>
              <w:t>50</w:t>
            </w:r>
            <w:r w:rsidRPr="00034F9B">
              <w:rPr>
                <w:rFonts w:eastAsia="Calibri"/>
                <w:sz w:val="22"/>
                <w:szCs w:val="22"/>
                <w:lang w:eastAsia="en-US"/>
              </w:rPr>
              <w:t xml:space="preserve">0 мг/кг;   </w:t>
            </w:r>
          </w:p>
          <w:p w14:paraId="592C6401" w14:textId="5E3DF302" w:rsidR="003714BA" w:rsidRPr="0092459D" w:rsidRDefault="003714BA" w:rsidP="0092459D">
            <w:pPr>
              <w:spacing w:line="240" w:lineRule="auto"/>
              <w:ind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-Отсутствие механических примесей.</w:t>
            </w:r>
          </w:p>
        </w:tc>
        <w:tc>
          <w:tcPr>
            <w:tcW w:w="708" w:type="dxa"/>
          </w:tcPr>
          <w:p w14:paraId="17056D3B" w14:textId="77777777" w:rsidR="003714BA" w:rsidRPr="00034F9B" w:rsidRDefault="003714BA" w:rsidP="003714B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34F9B">
              <w:rPr>
                <w:sz w:val="22"/>
                <w:szCs w:val="22"/>
              </w:rPr>
              <w:t>литр</w:t>
            </w:r>
          </w:p>
        </w:tc>
      </w:tr>
      <w:tr w:rsidR="003714BA" w:rsidRPr="00034F9B" w14:paraId="246DC00E" w14:textId="77777777" w:rsidTr="0092459D">
        <w:tc>
          <w:tcPr>
            <w:tcW w:w="543" w:type="dxa"/>
          </w:tcPr>
          <w:p w14:paraId="177D2458" w14:textId="77777777" w:rsidR="003714BA" w:rsidRPr="00034F9B" w:rsidRDefault="003714BA" w:rsidP="003714B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34F9B">
              <w:rPr>
                <w:sz w:val="22"/>
                <w:szCs w:val="22"/>
              </w:rPr>
              <w:t>2</w:t>
            </w:r>
          </w:p>
        </w:tc>
        <w:tc>
          <w:tcPr>
            <w:tcW w:w="1771" w:type="dxa"/>
          </w:tcPr>
          <w:p w14:paraId="36E7F665" w14:textId="03C02806" w:rsidR="003714BA" w:rsidRPr="00034F9B" w:rsidRDefault="003714BA" w:rsidP="003714B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34F9B">
              <w:rPr>
                <w:sz w:val="22"/>
                <w:szCs w:val="22"/>
                <w:lang w:eastAsia="ar-SA"/>
              </w:rPr>
              <w:t>Бензин автомобильный АИ-95</w:t>
            </w:r>
          </w:p>
        </w:tc>
        <w:tc>
          <w:tcPr>
            <w:tcW w:w="1561" w:type="dxa"/>
          </w:tcPr>
          <w:p w14:paraId="6F2175EA" w14:textId="338FC957" w:rsidR="003714BA" w:rsidRPr="00034F9B" w:rsidRDefault="003714BA" w:rsidP="003714BA">
            <w:pPr>
              <w:spacing w:line="240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bCs/>
                <w:sz w:val="22"/>
                <w:szCs w:val="22"/>
                <w:lang w:eastAsia="ar-SA"/>
              </w:rPr>
              <w:t>19.20.21.13</w:t>
            </w:r>
            <w:r w:rsidR="00D53DCC">
              <w:rPr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529" w:type="dxa"/>
            <w:vAlign w:val="center"/>
          </w:tcPr>
          <w:p w14:paraId="7BE463E5" w14:textId="1A52A21A" w:rsidR="003714BA" w:rsidRPr="00034F9B" w:rsidRDefault="003714BA" w:rsidP="003714BA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Соответствие качества поставляемого Товара ГОСТ 32513-2023 Бензин автомобильный. Технические условия и/или ГОСТ Р 51866-2002 «Топлива моторные. Бензин неэтилированный. Технические условия» и/или ТР ТС 013/2011 «О требованиях к автомобильному и авиационному бензину, дизельному и судовому топливу, топливу для реактивных двигателей и мазуту»;</w:t>
            </w:r>
          </w:p>
          <w:p w14:paraId="03D934EB" w14:textId="0377ECC8" w:rsidR="003714BA" w:rsidRDefault="003714BA" w:rsidP="003714BA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- Экологический класс – не ниже К</w:t>
            </w:r>
            <w:r w:rsidR="00D53DCC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034F9B"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2AC35A59" w14:textId="2F9F9095" w:rsidR="00D53DCC" w:rsidRPr="00D53DCC" w:rsidRDefault="00D53DCC" w:rsidP="00D53DCC">
            <w:pPr>
              <w:pStyle w:val="docdata"/>
              <w:tabs>
                <w:tab w:val="left" w:pos="3444"/>
              </w:tabs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D53DCC">
              <w:rPr>
                <w:i/>
                <w:iCs/>
                <w:color w:val="000000"/>
                <w:sz w:val="18"/>
                <w:szCs w:val="18"/>
              </w:rPr>
              <w:t xml:space="preserve">Постановлением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</w:t>
            </w:r>
            <w:proofErr w:type="spellStart"/>
            <w:r w:rsidRPr="00D53DCC">
              <w:rPr>
                <w:i/>
                <w:iCs/>
                <w:color w:val="000000"/>
                <w:sz w:val="18"/>
                <w:szCs w:val="18"/>
              </w:rPr>
              <w:t>топливообеспечения</w:t>
            </w:r>
            <w:proofErr w:type="spellEnd"/>
            <w:r w:rsidRPr="00D53DCC">
              <w:rPr>
                <w:i/>
                <w:iCs/>
                <w:color w:val="000000"/>
                <w:sz w:val="18"/>
                <w:szCs w:val="18"/>
              </w:rPr>
              <w:t xml:space="preserve"> в Российской Федерации» допускается реализация на АЗС нефтепродуктов экологических классов К2, К3, К4, К5</w:t>
            </w:r>
            <w:r w:rsidRPr="00D53DCC">
              <w:rPr>
                <w:color w:val="000000"/>
                <w:sz w:val="18"/>
                <w:szCs w:val="18"/>
              </w:rPr>
              <w:t>.</w:t>
            </w:r>
            <w:r w:rsidRPr="00D53DCC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  <w:p w14:paraId="3ECFBE10" w14:textId="77777777" w:rsidR="003714BA" w:rsidRPr="00034F9B" w:rsidRDefault="003714BA" w:rsidP="003714BA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Октановое число:</w:t>
            </w:r>
          </w:p>
          <w:p w14:paraId="42BB4979" w14:textId="77777777" w:rsidR="003714BA" w:rsidRPr="00034F9B" w:rsidRDefault="003714BA" w:rsidP="003714BA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- по исследовательскому методу: не менее 95,0</w:t>
            </w:r>
          </w:p>
          <w:p w14:paraId="25FE82BF" w14:textId="77777777" w:rsidR="003714BA" w:rsidRPr="00034F9B" w:rsidRDefault="003714BA" w:rsidP="003714BA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- по моторному методу: не менее 85,0</w:t>
            </w:r>
          </w:p>
          <w:p w14:paraId="2FEAA06C" w14:textId="430A6E83" w:rsidR="003714BA" w:rsidRPr="00034F9B" w:rsidRDefault="003714BA" w:rsidP="003714BA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 xml:space="preserve">-Массовая доля серы: не более </w:t>
            </w:r>
            <w:r w:rsidR="00D53DCC">
              <w:rPr>
                <w:rFonts w:eastAsia="Calibri"/>
                <w:sz w:val="22"/>
                <w:szCs w:val="22"/>
                <w:lang w:eastAsia="en-US"/>
              </w:rPr>
              <w:t>50</w:t>
            </w:r>
            <w:r w:rsidRPr="00034F9B">
              <w:rPr>
                <w:rFonts w:eastAsia="Calibri"/>
                <w:sz w:val="22"/>
                <w:szCs w:val="22"/>
                <w:lang w:eastAsia="en-US"/>
              </w:rPr>
              <w:t xml:space="preserve">0 мг/кг;   </w:t>
            </w:r>
          </w:p>
          <w:p w14:paraId="76A944DA" w14:textId="01240770" w:rsidR="003714BA" w:rsidRPr="0092459D" w:rsidRDefault="003714BA" w:rsidP="0092459D">
            <w:pPr>
              <w:spacing w:line="240" w:lineRule="auto"/>
              <w:ind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-Отсутствие механических примесей.</w:t>
            </w:r>
          </w:p>
        </w:tc>
        <w:tc>
          <w:tcPr>
            <w:tcW w:w="708" w:type="dxa"/>
          </w:tcPr>
          <w:p w14:paraId="56C368D6" w14:textId="77777777" w:rsidR="003714BA" w:rsidRPr="00034F9B" w:rsidRDefault="003714BA" w:rsidP="003714B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34F9B">
              <w:rPr>
                <w:sz w:val="22"/>
                <w:szCs w:val="22"/>
              </w:rPr>
              <w:t>литр</w:t>
            </w:r>
          </w:p>
        </w:tc>
      </w:tr>
      <w:tr w:rsidR="003714BA" w:rsidRPr="00034F9B" w14:paraId="6404D8EB" w14:textId="77777777" w:rsidTr="0092459D">
        <w:tc>
          <w:tcPr>
            <w:tcW w:w="543" w:type="dxa"/>
          </w:tcPr>
          <w:p w14:paraId="216DAC09" w14:textId="77777777" w:rsidR="003714BA" w:rsidRPr="00034F9B" w:rsidRDefault="003714BA" w:rsidP="00034F9B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34F9B">
              <w:rPr>
                <w:sz w:val="22"/>
                <w:szCs w:val="22"/>
              </w:rPr>
              <w:t>3</w:t>
            </w:r>
          </w:p>
        </w:tc>
        <w:tc>
          <w:tcPr>
            <w:tcW w:w="1771" w:type="dxa"/>
          </w:tcPr>
          <w:p w14:paraId="076D8BAC" w14:textId="7DCC2B2B" w:rsidR="003714BA" w:rsidRPr="00034F9B" w:rsidRDefault="003714BA" w:rsidP="003714BA">
            <w:pPr>
              <w:spacing w:line="240" w:lineRule="auto"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034F9B">
              <w:rPr>
                <w:sz w:val="22"/>
                <w:szCs w:val="22"/>
                <w:lang w:eastAsia="ar-SA"/>
              </w:rPr>
              <w:t>Дизельное топливо</w:t>
            </w:r>
          </w:p>
        </w:tc>
        <w:tc>
          <w:tcPr>
            <w:tcW w:w="1561" w:type="dxa"/>
          </w:tcPr>
          <w:p w14:paraId="5E048FF2" w14:textId="0E87EE36" w:rsidR="003714BA" w:rsidRPr="00034F9B" w:rsidRDefault="003714BA" w:rsidP="003714BA">
            <w:pPr>
              <w:spacing w:line="240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bCs/>
                <w:sz w:val="22"/>
                <w:szCs w:val="22"/>
                <w:lang w:eastAsia="ar-SA"/>
              </w:rPr>
              <w:t>19.⁠⁠</w:t>
            </w:r>
            <w:r>
              <w:rPr>
                <w:bCs/>
                <w:sz w:val="22"/>
                <w:szCs w:val="22"/>
                <w:lang w:eastAsia="ar-SA"/>
              </w:rPr>
              <w:t>20.</w:t>
            </w:r>
            <w:r w:rsidRPr="00034F9B">
              <w:rPr>
                <w:bCs/>
                <w:sz w:val="22"/>
                <w:szCs w:val="22"/>
                <w:lang w:eastAsia="ar-SA"/>
              </w:rPr>
              <w:t>21.3</w:t>
            </w:r>
            <w:r>
              <w:rPr>
                <w:bCs/>
                <w:sz w:val="22"/>
                <w:szCs w:val="22"/>
                <w:lang w:eastAsia="ar-SA"/>
              </w:rPr>
              <w:t>00</w:t>
            </w:r>
          </w:p>
        </w:tc>
        <w:tc>
          <w:tcPr>
            <w:tcW w:w="5529" w:type="dxa"/>
            <w:vAlign w:val="center"/>
          </w:tcPr>
          <w:p w14:paraId="1093F405" w14:textId="71B5943B" w:rsidR="003714BA" w:rsidRPr="00034F9B" w:rsidRDefault="003714BA" w:rsidP="00034F9B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Соответствие качества поставляемого Товара ГОСТ 32511-2013 «Топливо дизельное ЕВРО. Технические условия (с Поправкой, с Изменением №1)»</w:t>
            </w:r>
          </w:p>
          <w:p w14:paraId="17050F94" w14:textId="57D94596" w:rsidR="003714BA" w:rsidRDefault="003714BA" w:rsidP="00034F9B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>Экологический класс – не ниже К</w:t>
            </w:r>
            <w:r w:rsidR="00D53DC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  <w:p w14:paraId="454F6F39" w14:textId="0578B9AE" w:rsidR="00D53DCC" w:rsidRPr="00D53DCC" w:rsidRDefault="00D53DCC" w:rsidP="00034F9B">
            <w:pPr>
              <w:spacing w:line="240" w:lineRule="auto"/>
              <w:ind w:firstLine="0"/>
              <w:jc w:val="left"/>
              <w:rPr>
                <w:rFonts w:eastAsia="Calibri"/>
                <w:i/>
                <w:iCs/>
                <w:sz w:val="18"/>
                <w:szCs w:val="18"/>
                <w:lang w:eastAsia="en-US"/>
              </w:rPr>
            </w:pPr>
            <w:r w:rsidRPr="00D53DCC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Постановлением Правительства Российской</w:t>
            </w:r>
            <w:r w:rsidRPr="00D53DCC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Pr="00D53DCC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</w:t>
            </w:r>
            <w:proofErr w:type="spellStart"/>
            <w:r w:rsidRPr="00D53DCC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топливообеспечения</w:t>
            </w:r>
            <w:proofErr w:type="spellEnd"/>
            <w:r w:rsidRPr="00D53DCC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 xml:space="preserve"> в Российской Федерации» допускается реализация на АЗС нефтепродуктов экологических классов К2, К3, К4, К5.</w:t>
            </w:r>
          </w:p>
          <w:p w14:paraId="3833573D" w14:textId="77777777" w:rsidR="003714BA" w:rsidRPr="00034F9B" w:rsidRDefault="003714BA" w:rsidP="00034F9B">
            <w:pPr>
              <w:spacing w:line="240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034F9B">
              <w:rPr>
                <w:rFonts w:eastAsia="Calibri"/>
                <w:sz w:val="22"/>
                <w:szCs w:val="22"/>
                <w:lang w:eastAsia="en-US"/>
              </w:rPr>
              <w:t xml:space="preserve">Сезонность: </w:t>
            </w:r>
            <w:r w:rsidRPr="00034F9B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в зависимости от времени года (сезона), в которое приобретается топливо</w:t>
            </w:r>
          </w:p>
        </w:tc>
        <w:tc>
          <w:tcPr>
            <w:tcW w:w="708" w:type="dxa"/>
          </w:tcPr>
          <w:p w14:paraId="24A69B06" w14:textId="77777777" w:rsidR="003714BA" w:rsidRPr="00034F9B" w:rsidRDefault="003714BA" w:rsidP="00034F9B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34F9B">
              <w:rPr>
                <w:sz w:val="22"/>
                <w:szCs w:val="22"/>
                <w:lang w:eastAsia="ar-SA"/>
              </w:rPr>
              <w:t>литр</w:t>
            </w:r>
          </w:p>
        </w:tc>
      </w:tr>
    </w:tbl>
    <w:p w14:paraId="2011226D" w14:textId="6301D1C4" w:rsidR="00D53DCC" w:rsidRDefault="00D53DCC" w:rsidP="00034F9B">
      <w:pPr>
        <w:widowControl w:val="0"/>
        <w:spacing w:line="240" w:lineRule="auto"/>
        <w:ind w:firstLine="0"/>
        <w:rPr>
          <w:b/>
          <w:bCs/>
          <w:sz w:val="22"/>
          <w:szCs w:val="22"/>
          <w:lang w:eastAsia="ar-SA"/>
        </w:rPr>
      </w:pPr>
      <w:bookmarkStart w:id="2" w:name="_Hlk140219178"/>
      <w:r w:rsidRPr="00D53DCC">
        <w:rPr>
          <w:b/>
          <w:bCs/>
          <w:sz w:val="22"/>
          <w:szCs w:val="22"/>
          <w:lang w:eastAsia="ar-SA"/>
        </w:rPr>
        <w:t xml:space="preserve">(по Постановлению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</w:t>
      </w:r>
      <w:proofErr w:type="spellStart"/>
      <w:r w:rsidRPr="00D53DCC">
        <w:rPr>
          <w:b/>
          <w:bCs/>
          <w:sz w:val="22"/>
          <w:szCs w:val="22"/>
          <w:lang w:eastAsia="ar-SA"/>
        </w:rPr>
        <w:t>топливообеспечения</w:t>
      </w:r>
      <w:proofErr w:type="spellEnd"/>
      <w:r w:rsidRPr="00D53DCC">
        <w:rPr>
          <w:b/>
          <w:bCs/>
          <w:sz w:val="22"/>
          <w:szCs w:val="22"/>
          <w:lang w:eastAsia="ar-SA"/>
        </w:rPr>
        <w:t xml:space="preserve"> в Российской Федерации»). Допустимым </w:t>
      </w:r>
      <w:r w:rsidRPr="00D53DCC">
        <w:rPr>
          <w:b/>
          <w:bCs/>
          <w:sz w:val="22"/>
          <w:szCs w:val="22"/>
          <w:lang w:eastAsia="ar-SA"/>
        </w:rPr>
        <w:lastRenderedPageBreak/>
        <w:t>считается реализация на АЗС нефтепродуктов экологических классов К2, К3, К4, К5. При этом изменение экологических классов нефтепродуктов не является нарушением условий договора. Информация о классе реализуемого топлива размещена на АЗС в «уголке потребителя» в паспортах качества.</w:t>
      </w:r>
    </w:p>
    <w:p w14:paraId="11492D8F" w14:textId="7675CB9C" w:rsidR="00C47F31" w:rsidRPr="00034F9B" w:rsidRDefault="00C47F31" w:rsidP="00034F9B">
      <w:pPr>
        <w:widowControl w:val="0"/>
        <w:spacing w:line="240" w:lineRule="auto"/>
        <w:ind w:firstLine="0"/>
        <w:rPr>
          <w:b/>
          <w:bCs/>
          <w:sz w:val="22"/>
          <w:szCs w:val="22"/>
          <w:lang w:eastAsia="ar-SA"/>
        </w:rPr>
      </w:pPr>
      <w:r w:rsidRPr="00034F9B">
        <w:rPr>
          <w:b/>
          <w:bCs/>
          <w:sz w:val="22"/>
          <w:szCs w:val="22"/>
          <w:lang w:eastAsia="ar-SA"/>
        </w:rPr>
        <w:t>2. Требования к качественным характеристикам товаров:</w:t>
      </w:r>
    </w:p>
    <w:p w14:paraId="29C8AAA3" w14:textId="314B3F67" w:rsidR="00034F9B" w:rsidRPr="00034F9B" w:rsidRDefault="00034F9B" w:rsidP="00034F9B">
      <w:pPr>
        <w:spacing w:line="252" w:lineRule="auto"/>
        <w:ind w:firstLine="0"/>
        <w:rPr>
          <w:sz w:val="22"/>
          <w:szCs w:val="22"/>
        </w:rPr>
      </w:pPr>
      <w:bookmarkStart w:id="3" w:name="_Hlk215219883"/>
      <w:bookmarkEnd w:id="0"/>
      <w:bookmarkEnd w:id="2"/>
      <w:r w:rsidRPr="00034F9B">
        <w:rPr>
          <w:color w:val="000000"/>
          <w:sz w:val="22"/>
          <w:szCs w:val="22"/>
        </w:rPr>
        <w:t>2.1.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12470649" w14:textId="658382EB" w:rsidR="00034F9B" w:rsidRPr="00034F9B" w:rsidRDefault="00034F9B" w:rsidP="00034F9B">
      <w:pPr>
        <w:spacing w:line="252" w:lineRule="auto"/>
        <w:ind w:firstLine="0"/>
        <w:rPr>
          <w:sz w:val="22"/>
          <w:szCs w:val="22"/>
        </w:rPr>
      </w:pPr>
      <w:r w:rsidRPr="00034F9B">
        <w:rPr>
          <w:color w:val="000000"/>
          <w:sz w:val="22"/>
          <w:szCs w:val="22"/>
        </w:rPr>
        <w:t>2.2.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 и должно соответствовать требованиям экологических, санитарно-гигиенических, противопожарных норм, действующих на территории Российской Федерации и обеспечивать безопасную его эксплуатацию для жизни и здоровья людей.</w:t>
      </w:r>
    </w:p>
    <w:p w14:paraId="49C8D48B" w14:textId="6C904BA2" w:rsidR="00034F9B" w:rsidRPr="00034F9B" w:rsidRDefault="00034F9B" w:rsidP="00034F9B">
      <w:pPr>
        <w:spacing w:line="252" w:lineRule="auto"/>
        <w:ind w:firstLine="0"/>
        <w:rPr>
          <w:sz w:val="22"/>
          <w:szCs w:val="22"/>
        </w:rPr>
      </w:pPr>
      <w:r w:rsidRPr="00034F9B">
        <w:rPr>
          <w:color w:val="000000"/>
          <w:sz w:val="22"/>
          <w:szCs w:val="22"/>
        </w:rPr>
        <w:t>2.3.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388EB0EA" w14:textId="378BDE4B" w:rsidR="00034F9B" w:rsidRPr="00034F9B" w:rsidRDefault="00034F9B" w:rsidP="00034F9B">
      <w:pPr>
        <w:spacing w:line="252" w:lineRule="auto"/>
        <w:ind w:firstLine="0"/>
        <w:rPr>
          <w:sz w:val="22"/>
          <w:szCs w:val="22"/>
        </w:rPr>
      </w:pPr>
      <w:r w:rsidRPr="00034F9B">
        <w:rPr>
          <w:color w:val="000000"/>
          <w:sz w:val="22"/>
          <w:szCs w:val="22"/>
        </w:rPr>
        <w:t>2.4.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 мониторинга в режиме реального времени пополнения и расходования нефтепродуктов как группы карт выданных, так и отдельно по персональному номеру карты за любой период отчетного времени.</w:t>
      </w:r>
    </w:p>
    <w:p w14:paraId="5525C15F" w14:textId="05626427" w:rsidR="00034F9B" w:rsidRPr="00034F9B" w:rsidRDefault="00034F9B" w:rsidP="00034F9B">
      <w:pPr>
        <w:spacing w:line="252" w:lineRule="auto"/>
        <w:ind w:firstLine="0"/>
        <w:rPr>
          <w:sz w:val="22"/>
          <w:szCs w:val="22"/>
        </w:rPr>
      </w:pPr>
      <w:r w:rsidRPr="00034F9B">
        <w:rPr>
          <w:color w:val="000000"/>
          <w:sz w:val="22"/>
          <w:szCs w:val="22"/>
        </w:rPr>
        <w:t>2.5.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14:paraId="69ABC23D" w14:textId="7F60E3B1" w:rsidR="00B4054A" w:rsidRPr="00034F9B" w:rsidRDefault="00B4054A" w:rsidP="00034F9B">
      <w:pPr>
        <w:spacing w:line="240" w:lineRule="auto"/>
        <w:ind w:firstLine="0"/>
        <w:rPr>
          <w:bCs/>
          <w:sz w:val="22"/>
          <w:szCs w:val="22"/>
          <w:lang w:eastAsia="ar-SA"/>
        </w:rPr>
      </w:pPr>
      <w:r w:rsidRPr="00034F9B">
        <w:rPr>
          <w:b/>
          <w:bCs/>
          <w:sz w:val="22"/>
          <w:szCs w:val="22"/>
          <w:lang w:eastAsia="ar-SA"/>
        </w:rPr>
        <w:t>3. Условия поставки</w:t>
      </w:r>
      <w:r w:rsidRPr="00034F9B">
        <w:rPr>
          <w:bCs/>
          <w:sz w:val="22"/>
          <w:szCs w:val="22"/>
          <w:lang w:eastAsia="ar-SA"/>
        </w:rPr>
        <w:t>. Поставка горюче-смазочных материалов (ГСМ) с использованием пластиковых карт путем безналичных расчетов на АЗС Поставщика. Топливная карта должна представлять собой номерную пластиковую карту с встроенной микросхемой, предназначенной для приобретения ГСМ на АЗС Поставщика, в пределах количества денежных средств на карте с учетом установленных лимитов, с обеспечением возможности срочной блокировки утерянной карты.</w:t>
      </w:r>
    </w:p>
    <w:p w14:paraId="7D477D9E" w14:textId="7B2D67C6" w:rsidR="00B4054A" w:rsidRPr="00034F9B" w:rsidRDefault="00B4054A" w:rsidP="00034F9B">
      <w:pPr>
        <w:spacing w:line="240" w:lineRule="auto"/>
        <w:ind w:firstLine="0"/>
        <w:rPr>
          <w:sz w:val="22"/>
          <w:szCs w:val="22"/>
          <w:lang w:eastAsia="ar-SA"/>
        </w:rPr>
      </w:pPr>
      <w:r w:rsidRPr="00034F9B">
        <w:rPr>
          <w:sz w:val="22"/>
          <w:szCs w:val="22"/>
          <w:lang w:eastAsia="ar-SA"/>
        </w:rPr>
        <w:t>Поставка топлива осуществляется ежедневно и круглосуточно.</w:t>
      </w:r>
    </w:p>
    <w:p w14:paraId="3AAAFFF9" w14:textId="354B15CB" w:rsidR="00B4054A" w:rsidRPr="00034F9B" w:rsidRDefault="00B4054A" w:rsidP="00034F9B">
      <w:pPr>
        <w:spacing w:line="240" w:lineRule="auto"/>
        <w:ind w:firstLine="0"/>
        <w:rPr>
          <w:color w:val="000000"/>
          <w:spacing w:val="4"/>
          <w:sz w:val="22"/>
          <w:szCs w:val="22"/>
          <w:lang w:eastAsia="ar-SA"/>
        </w:rPr>
      </w:pPr>
      <w:r w:rsidRPr="00034F9B">
        <w:rPr>
          <w:b/>
          <w:bCs/>
          <w:sz w:val="22"/>
          <w:szCs w:val="22"/>
          <w:lang w:eastAsia="ar-SA"/>
        </w:rPr>
        <w:t xml:space="preserve">4. </w:t>
      </w:r>
      <w:r w:rsidRPr="00034F9B">
        <w:rPr>
          <w:b/>
          <w:bCs/>
          <w:color w:val="000000"/>
          <w:spacing w:val="4"/>
          <w:sz w:val="22"/>
          <w:szCs w:val="22"/>
          <w:lang w:eastAsia="ar-SA"/>
        </w:rPr>
        <w:t xml:space="preserve">Срок поставки: </w:t>
      </w:r>
      <w:r w:rsidR="00435818" w:rsidRPr="00034F9B">
        <w:rPr>
          <w:color w:val="000000"/>
          <w:spacing w:val="4"/>
          <w:sz w:val="22"/>
          <w:szCs w:val="22"/>
          <w:lang w:eastAsia="ar-SA"/>
        </w:rPr>
        <w:t xml:space="preserve">с </w:t>
      </w:r>
      <w:r w:rsidR="009426B1" w:rsidRPr="00034F9B">
        <w:rPr>
          <w:color w:val="000000"/>
          <w:spacing w:val="4"/>
          <w:sz w:val="22"/>
          <w:szCs w:val="22"/>
          <w:lang w:eastAsia="ar-SA"/>
        </w:rPr>
        <w:t>01.</w:t>
      </w:r>
      <w:r w:rsidR="003714BA">
        <w:rPr>
          <w:color w:val="000000"/>
          <w:spacing w:val="4"/>
          <w:sz w:val="22"/>
          <w:szCs w:val="22"/>
          <w:lang w:eastAsia="ar-SA"/>
        </w:rPr>
        <w:t>10</w:t>
      </w:r>
      <w:r w:rsidR="009426B1" w:rsidRPr="00034F9B">
        <w:rPr>
          <w:color w:val="000000"/>
          <w:spacing w:val="4"/>
          <w:sz w:val="22"/>
          <w:szCs w:val="22"/>
          <w:lang w:eastAsia="ar-SA"/>
        </w:rPr>
        <w:t>.2026 - 3</w:t>
      </w:r>
      <w:r w:rsidR="003714BA">
        <w:rPr>
          <w:color w:val="000000"/>
          <w:spacing w:val="4"/>
          <w:sz w:val="22"/>
          <w:szCs w:val="22"/>
          <w:lang w:eastAsia="ar-SA"/>
        </w:rPr>
        <w:t>1</w:t>
      </w:r>
      <w:r w:rsidR="009426B1" w:rsidRPr="00034F9B">
        <w:rPr>
          <w:color w:val="000000"/>
          <w:spacing w:val="4"/>
          <w:sz w:val="22"/>
          <w:szCs w:val="22"/>
          <w:lang w:eastAsia="ar-SA"/>
        </w:rPr>
        <w:t>.</w:t>
      </w:r>
      <w:r w:rsidR="003714BA">
        <w:rPr>
          <w:color w:val="000000"/>
          <w:spacing w:val="4"/>
          <w:sz w:val="22"/>
          <w:szCs w:val="22"/>
          <w:lang w:eastAsia="ar-SA"/>
        </w:rPr>
        <w:t>12</w:t>
      </w:r>
      <w:r w:rsidR="009426B1" w:rsidRPr="00034F9B">
        <w:rPr>
          <w:color w:val="000000"/>
          <w:spacing w:val="4"/>
          <w:sz w:val="22"/>
          <w:szCs w:val="22"/>
          <w:lang w:eastAsia="ar-SA"/>
        </w:rPr>
        <w:t xml:space="preserve">.2026 </w:t>
      </w:r>
      <w:r w:rsidR="00435818" w:rsidRPr="00034F9B">
        <w:rPr>
          <w:color w:val="000000"/>
          <w:spacing w:val="4"/>
          <w:sz w:val="22"/>
          <w:szCs w:val="22"/>
          <w:lang w:eastAsia="ar-SA"/>
        </w:rPr>
        <w:t>г</w:t>
      </w:r>
      <w:r w:rsidR="00E9488A" w:rsidRPr="00034F9B">
        <w:rPr>
          <w:color w:val="000000"/>
          <w:spacing w:val="4"/>
          <w:sz w:val="22"/>
          <w:szCs w:val="22"/>
          <w:lang w:eastAsia="ar-SA"/>
        </w:rPr>
        <w:t xml:space="preserve"> включительно.</w:t>
      </w:r>
    </w:p>
    <w:p w14:paraId="3C7BEF9C" w14:textId="21C23D28" w:rsidR="00B4054A" w:rsidRPr="00034F9B" w:rsidRDefault="00B4054A" w:rsidP="00034F9B">
      <w:pPr>
        <w:spacing w:line="240" w:lineRule="auto"/>
        <w:ind w:firstLine="0"/>
        <w:rPr>
          <w:sz w:val="22"/>
          <w:szCs w:val="22"/>
        </w:rPr>
      </w:pPr>
      <w:r w:rsidRPr="00034F9B">
        <w:rPr>
          <w:b/>
          <w:bCs/>
          <w:sz w:val="22"/>
          <w:szCs w:val="22"/>
          <w:lang w:eastAsia="ar-SA"/>
        </w:rPr>
        <w:t>5. Место поставки:</w:t>
      </w:r>
      <w:r w:rsidRPr="00034F9B">
        <w:rPr>
          <w:sz w:val="22"/>
          <w:szCs w:val="22"/>
          <w:lang w:eastAsia="ar-SA"/>
        </w:rPr>
        <w:t xml:space="preserve"> </w:t>
      </w:r>
      <w:r w:rsidR="00034F9B" w:rsidRPr="00034F9B">
        <w:rPr>
          <w:color w:val="000000"/>
          <w:sz w:val="22"/>
          <w:szCs w:val="22"/>
        </w:rPr>
        <w:t xml:space="preserve">через сеть Автозаправочных станций, </w:t>
      </w:r>
      <w:r w:rsidR="00034F9B" w:rsidRPr="00034F9B">
        <w:rPr>
          <w:sz w:val="22"/>
          <w:szCs w:val="22"/>
        </w:rPr>
        <w:t>расположенных</w:t>
      </w:r>
      <w:r w:rsidR="008320F7" w:rsidRPr="00034F9B">
        <w:rPr>
          <w:sz w:val="22"/>
          <w:szCs w:val="22"/>
        </w:rPr>
        <w:t xml:space="preserve"> на территории</w:t>
      </w:r>
      <w:r w:rsidR="00481F91" w:rsidRPr="00034F9B">
        <w:rPr>
          <w:sz w:val="22"/>
          <w:szCs w:val="22"/>
        </w:rPr>
        <w:t xml:space="preserve">: </w:t>
      </w:r>
      <w:r w:rsidR="00034F9B" w:rsidRPr="004F3849">
        <w:rPr>
          <w:i/>
          <w:iCs/>
          <w:sz w:val="22"/>
          <w:szCs w:val="22"/>
        </w:rPr>
        <w:t>Оренбургской Области, Самарской Област</w:t>
      </w:r>
      <w:bookmarkEnd w:id="3"/>
      <w:r w:rsidR="00034F9B" w:rsidRPr="004F3849">
        <w:rPr>
          <w:i/>
          <w:iCs/>
          <w:sz w:val="22"/>
          <w:szCs w:val="22"/>
        </w:rPr>
        <w:t>и</w:t>
      </w:r>
      <w:r w:rsidR="00034F9B" w:rsidRPr="004F3849">
        <w:rPr>
          <w:sz w:val="22"/>
          <w:szCs w:val="22"/>
        </w:rPr>
        <w:t>,</w:t>
      </w:r>
      <w:r w:rsidR="00034F9B" w:rsidRPr="004F3849">
        <w:rPr>
          <w:color w:val="000000"/>
          <w:sz w:val="22"/>
          <w:szCs w:val="22"/>
        </w:rPr>
        <w:t xml:space="preserve"> включенных в систему обслуживания по электронно-пластиковым (топливным) картам</w:t>
      </w:r>
    </w:p>
    <w:sectPr w:rsidR="00B4054A" w:rsidRPr="00034F9B" w:rsidSect="00447830">
      <w:pgSz w:w="11906" w:h="16838"/>
      <w:pgMar w:top="567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1AB5A2" w14:textId="77777777" w:rsidR="001078D2" w:rsidRDefault="001078D2" w:rsidP="009E5695">
      <w:pPr>
        <w:spacing w:line="240" w:lineRule="auto"/>
      </w:pPr>
      <w:r>
        <w:separator/>
      </w:r>
    </w:p>
  </w:endnote>
  <w:endnote w:type="continuationSeparator" w:id="0">
    <w:p w14:paraId="4CC0E333" w14:textId="77777777" w:rsidR="001078D2" w:rsidRDefault="001078D2" w:rsidP="009E56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FE4F23" w14:textId="77777777" w:rsidR="001078D2" w:rsidRDefault="001078D2" w:rsidP="009E5695">
      <w:pPr>
        <w:spacing w:line="240" w:lineRule="auto"/>
      </w:pPr>
      <w:r>
        <w:separator/>
      </w:r>
    </w:p>
  </w:footnote>
  <w:footnote w:type="continuationSeparator" w:id="0">
    <w:p w14:paraId="1FEFF97B" w14:textId="77777777" w:rsidR="001078D2" w:rsidRDefault="001078D2" w:rsidP="009E569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B00FC"/>
    <w:multiLevelType w:val="hybridMultilevel"/>
    <w:tmpl w:val="0402242C"/>
    <w:lvl w:ilvl="0" w:tplc="270E8E18">
      <w:start w:val="1"/>
      <w:numFmt w:val="decimal"/>
      <w:pStyle w:val="1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0722D4"/>
    <w:multiLevelType w:val="multilevel"/>
    <w:tmpl w:val="B742028A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2" w15:restartNumberingAfterBreak="0">
    <w:nsid w:val="0BC709E1"/>
    <w:multiLevelType w:val="multilevel"/>
    <w:tmpl w:val="53DA323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</w:lvl>
    <w:lvl w:ilvl="2">
      <w:start w:val="1"/>
      <w:numFmt w:val="decimal"/>
      <w:lvlText w:val="%1.%2.%3"/>
      <w:lvlJc w:val="left"/>
      <w:pPr>
        <w:ind w:left="1288" w:hanging="720"/>
      </w:pPr>
    </w:lvl>
    <w:lvl w:ilvl="3">
      <w:start w:val="1"/>
      <w:numFmt w:val="decimal"/>
      <w:lvlText w:val="%1.%2.%3.%4"/>
      <w:lvlJc w:val="left"/>
      <w:pPr>
        <w:ind w:left="1572" w:hanging="720"/>
      </w:pPr>
    </w:lvl>
    <w:lvl w:ilvl="4">
      <w:start w:val="1"/>
      <w:numFmt w:val="decimal"/>
      <w:lvlText w:val="%1.%2.%3.%4.%5"/>
      <w:lvlJc w:val="left"/>
      <w:pPr>
        <w:ind w:left="2216" w:hanging="1080"/>
      </w:pPr>
    </w:lvl>
    <w:lvl w:ilvl="5">
      <w:start w:val="1"/>
      <w:numFmt w:val="decimal"/>
      <w:lvlText w:val="%1.%2.%3.%4.%5.%6"/>
      <w:lvlJc w:val="left"/>
      <w:pPr>
        <w:ind w:left="2500" w:hanging="1080"/>
      </w:pPr>
    </w:lvl>
    <w:lvl w:ilvl="6">
      <w:start w:val="1"/>
      <w:numFmt w:val="decimal"/>
      <w:lvlText w:val="%1.%2.%3.%4.%5.%6.%7"/>
      <w:lvlJc w:val="left"/>
      <w:pPr>
        <w:ind w:left="3144" w:hanging="1440"/>
      </w:pPr>
    </w:lvl>
    <w:lvl w:ilvl="7">
      <w:start w:val="1"/>
      <w:numFmt w:val="decimal"/>
      <w:lvlText w:val="%1.%2.%3.%4.%5.%6.%7.%8"/>
      <w:lvlJc w:val="left"/>
      <w:pPr>
        <w:ind w:left="3428" w:hanging="1440"/>
      </w:pPr>
    </w:lvl>
    <w:lvl w:ilvl="8">
      <w:start w:val="1"/>
      <w:numFmt w:val="decimal"/>
      <w:lvlText w:val="%1.%2.%3.%4.%5.%6.%7.%8.%9"/>
      <w:lvlJc w:val="left"/>
      <w:pPr>
        <w:ind w:left="4072" w:hanging="1800"/>
      </w:pPr>
    </w:lvl>
  </w:abstractNum>
  <w:abstractNum w:abstractNumId="3" w15:restartNumberingAfterBreak="0">
    <w:nsid w:val="24352D47"/>
    <w:multiLevelType w:val="multilevel"/>
    <w:tmpl w:val="CE1CB50C"/>
    <w:lvl w:ilvl="0">
      <w:start w:val="1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4" w15:restartNumberingAfterBreak="0">
    <w:nsid w:val="24A0541A"/>
    <w:multiLevelType w:val="multilevel"/>
    <w:tmpl w:val="61F8EBB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0D24A7"/>
    <w:multiLevelType w:val="hybridMultilevel"/>
    <w:tmpl w:val="D3EC7EE4"/>
    <w:lvl w:ilvl="0" w:tplc="DBCA65E8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643CB8D2">
      <w:start w:val="1"/>
      <w:numFmt w:val="decimal"/>
      <w:lvlText w:val="%2."/>
      <w:lvlJc w:val="left"/>
      <w:pPr>
        <w:ind w:left="2322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A173FC"/>
    <w:multiLevelType w:val="multilevel"/>
    <w:tmpl w:val="DBA84428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B2467"/>
    <w:multiLevelType w:val="multilevel"/>
    <w:tmpl w:val="DA707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DFC329F"/>
    <w:multiLevelType w:val="multilevel"/>
    <w:tmpl w:val="6D5827E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F0E3C90"/>
    <w:multiLevelType w:val="multilevel"/>
    <w:tmpl w:val="25CED5EC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C3F4153"/>
    <w:multiLevelType w:val="multilevel"/>
    <w:tmpl w:val="99F259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4C453CFF"/>
    <w:multiLevelType w:val="multilevel"/>
    <w:tmpl w:val="6CC64AAA"/>
    <w:lvl w:ilvl="0">
      <w:start w:val="4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1470" w:hanging="480"/>
      </w:pPr>
    </w:lvl>
    <w:lvl w:ilvl="2">
      <w:start w:val="1"/>
      <w:numFmt w:val="decimal"/>
      <w:lvlText w:val="%1.%2.%3"/>
      <w:lvlJc w:val="left"/>
      <w:pPr>
        <w:ind w:left="2700" w:hanging="720"/>
      </w:pPr>
    </w:lvl>
    <w:lvl w:ilvl="3">
      <w:start w:val="1"/>
      <w:numFmt w:val="decimal"/>
      <w:lvlText w:val="%1.%2.%3.%4"/>
      <w:lvlJc w:val="left"/>
      <w:pPr>
        <w:ind w:left="3690" w:hanging="720"/>
      </w:pPr>
    </w:lvl>
    <w:lvl w:ilvl="4">
      <w:start w:val="1"/>
      <w:numFmt w:val="decimal"/>
      <w:lvlText w:val="%1.%2.%3.%4.%5"/>
      <w:lvlJc w:val="left"/>
      <w:pPr>
        <w:ind w:left="5040" w:hanging="1080"/>
      </w:pPr>
    </w:lvl>
    <w:lvl w:ilvl="5">
      <w:start w:val="1"/>
      <w:numFmt w:val="decimal"/>
      <w:lvlText w:val="%1.%2.%3.%4.%5.%6"/>
      <w:lvlJc w:val="left"/>
      <w:pPr>
        <w:ind w:left="6030" w:hanging="1080"/>
      </w:pPr>
    </w:lvl>
    <w:lvl w:ilvl="6">
      <w:start w:val="1"/>
      <w:numFmt w:val="decimal"/>
      <w:lvlText w:val="%1.%2.%3.%4.%5.%6.%7"/>
      <w:lvlJc w:val="left"/>
      <w:pPr>
        <w:ind w:left="7380" w:hanging="1440"/>
      </w:pPr>
    </w:lvl>
    <w:lvl w:ilvl="7">
      <w:start w:val="1"/>
      <w:numFmt w:val="decimal"/>
      <w:lvlText w:val="%1.%2.%3.%4.%5.%6.%7.%8"/>
      <w:lvlJc w:val="left"/>
      <w:pPr>
        <w:ind w:left="8370" w:hanging="1440"/>
      </w:pPr>
    </w:lvl>
    <w:lvl w:ilvl="8">
      <w:start w:val="1"/>
      <w:numFmt w:val="decimal"/>
      <w:lvlText w:val="%1.%2.%3.%4.%5.%6.%7.%8.%9"/>
      <w:lvlJc w:val="left"/>
      <w:pPr>
        <w:ind w:left="9720" w:hanging="1800"/>
      </w:pPr>
    </w:lvl>
  </w:abstractNum>
  <w:abstractNum w:abstractNumId="12" w15:restartNumberingAfterBreak="0">
    <w:nsid w:val="4FF24B49"/>
    <w:multiLevelType w:val="multilevel"/>
    <w:tmpl w:val="F9CE1754"/>
    <w:lvl w:ilvl="0">
      <w:start w:val="5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b w:val="0"/>
      </w:rPr>
    </w:lvl>
  </w:abstractNum>
  <w:abstractNum w:abstractNumId="13" w15:restartNumberingAfterBreak="0">
    <w:nsid w:val="5A926812"/>
    <w:multiLevelType w:val="hybridMultilevel"/>
    <w:tmpl w:val="00A88998"/>
    <w:styleLink w:val="1111113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2718E"/>
    <w:multiLevelType w:val="multilevel"/>
    <w:tmpl w:val="4C26DE9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51065"/>
    <w:multiLevelType w:val="multilevel"/>
    <w:tmpl w:val="99F259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DB53C6B"/>
    <w:multiLevelType w:val="multilevel"/>
    <w:tmpl w:val="3704E1B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17" w15:restartNumberingAfterBreak="0">
    <w:nsid w:val="60236CDD"/>
    <w:multiLevelType w:val="multilevel"/>
    <w:tmpl w:val="3FA2962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B54CA"/>
    <w:multiLevelType w:val="multilevel"/>
    <w:tmpl w:val="19F07684"/>
    <w:lvl w:ilvl="0">
      <w:start w:val="5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b w:val="0"/>
      </w:rPr>
    </w:lvl>
  </w:abstractNum>
  <w:abstractNum w:abstractNumId="19" w15:restartNumberingAfterBreak="0">
    <w:nsid w:val="623A0C63"/>
    <w:multiLevelType w:val="multilevel"/>
    <w:tmpl w:val="C88C231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20" w15:restartNumberingAfterBreak="0">
    <w:nsid w:val="6CE2752F"/>
    <w:multiLevelType w:val="multilevel"/>
    <w:tmpl w:val="BCD01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0"/>
  </w:num>
  <w:num w:numId="5">
    <w:abstractNumId w:val="0"/>
  </w:num>
  <w:num w:numId="6">
    <w:abstractNumId w:val="9"/>
  </w:num>
  <w:num w:numId="7">
    <w:abstractNumId w:val="13"/>
  </w:num>
  <w:num w:numId="8">
    <w:abstractNumId w:val="8"/>
  </w:num>
  <w:num w:numId="9">
    <w:abstractNumId w:val="18"/>
  </w:num>
  <w:num w:numId="10">
    <w:abstractNumId w:val="4"/>
  </w:num>
  <w:num w:numId="11">
    <w:abstractNumId w:val="17"/>
  </w:num>
  <w:num w:numId="12">
    <w:abstractNumId w:val="19"/>
  </w:num>
  <w:num w:numId="13">
    <w:abstractNumId w:val="11"/>
  </w:num>
  <w:num w:numId="14">
    <w:abstractNumId w:val="14"/>
  </w:num>
  <w:num w:numId="15">
    <w:abstractNumId w:val="16"/>
  </w:num>
  <w:num w:numId="16">
    <w:abstractNumId w:val="2"/>
  </w:num>
  <w:num w:numId="17">
    <w:abstractNumId w:val="6"/>
  </w:num>
  <w:num w:numId="18">
    <w:abstractNumId w:val="1"/>
  </w:num>
  <w:num w:numId="19">
    <w:abstractNumId w:val="12"/>
  </w:num>
  <w:num w:numId="20">
    <w:abstractNumId w:val="10"/>
  </w:num>
  <w:num w:numId="21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54D"/>
    <w:rsid w:val="00002C49"/>
    <w:rsid w:val="00010B0F"/>
    <w:rsid w:val="00015B9F"/>
    <w:rsid w:val="00016DF6"/>
    <w:rsid w:val="0001789F"/>
    <w:rsid w:val="00017F17"/>
    <w:rsid w:val="00020D3C"/>
    <w:rsid w:val="000255E0"/>
    <w:rsid w:val="00025D1E"/>
    <w:rsid w:val="000310F1"/>
    <w:rsid w:val="000339BC"/>
    <w:rsid w:val="00034F9B"/>
    <w:rsid w:val="0004314F"/>
    <w:rsid w:val="00050BAC"/>
    <w:rsid w:val="00052AB6"/>
    <w:rsid w:val="00056CAC"/>
    <w:rsid w:val="00057F11"/>
    <w:rsid w:val="00063E7E"/>
    <w:rsid w:val="00066F93"/>
    <w:rsid w:val="00071922"/>
    <w:rsid w:val="000724B7"/>
    <w:rsid w:val="0007784C"/>
    <w:rsid w:val="00083598"/>
    <w:rsid w:val="000911AA"/>
    <w:rsid w:val="00096CC6"/>
    <w:rsid w:val="000A315E"/>
    <w:rsid w:val="000A5112"/>
    <w:rsid w:val="000B069B"/>
    <w:rsid w:val="000B1018"/>
    <w:rsid w:val="000B229D"/>
    <w:rsid w:val="000F31E1"/>
    <w:rsid w:val="000F4CA8"/>
    <w:rsid w:val="000F5DA7"/>
    <w:rsid w:val="00101527"/>
    <w:rsid w:val="00101A22"/>
    <w:rsid w:val="001025D9"/>
    <w:rsid w:val="00102FAB"/>
    <w:rsid w:val="00106A36"/>
    <w:rsid w:val="00106B0E"/>
    <w:rsid w:val="0010703F"/>
    <w:rsid w:val="001078D2"/>
    <w:rsid w:val="0011337D"/>
    <w:rsid w:val="00113DC5"/>
    <w:rsid w:val="0011606B"/>
    <w:rsid w:val="00120006"/>
    <w:rsid w:val="00126972"/>
    <w:rsid w:val="00130514"/>
    <w:rsid w:val="00130AA8"/>
    <w:rsid w:val="00130F67"/>
    <w:rsid w:val="00134717"/>
    <w:rsid w:val="00135A0D"/>
    <w:rsid w:val="00136B0F"/>
    <w:rsid w:val="00137AA0"/>
    <w:rsid w:val="00143C5B"/>
    <w:rsid w:val="0014567E"/>
    <w:rsid w:val="00146E09"/>
    <w:rsid w:val="001506F9"/>
    <w:rsid w:val="001509CB"/>
    <w:rsid w:val="00157F94"/>
    <w:rsid w:val="00163F0D"/>
    <w:rsid w:val="0016411D"/>
    <w:rsid w:val="00165FC5"/>
    <w:rsid w:val="00167D86"/>
    <w:rsid w:val="00174265"/>
    <w:rsid w:val="00174CD2"/>
    <w:rsid w:val="00176152"/>
    <w:rsid w:val="00187DE6"/>
    <w:rsid w:val="00192D95"/>
    <w:rsid w:val="00196686"/>
    <w:rsid w:val="00196C1B"/>
    <w:rsid w:val="001A13C5"/>
    <w:rsid w:val="001A47ED"/>
    <w:rsid w:val="001B0853"/>
    <w:rsid w:val="001B3CC8"/>
    <w:rsid w:val="001D222B"/>
    <w:rsid w:val="001D3EDE"/>
    <w:rsid w:val="001D60E8"/>
    <w:rsid w:val="001E2793"/>
    <w:rsid w:val="001E49E9"/>
    <w:rsid w:val="001E60DD"/>
    <w:rsid w:val="001F23C6"/>
    <w:rsid w:val="00200140"/>
    <w:rsid w:val="002028FA"/>
    <w:rsid w:val="00205F3B"/>
    <w:rsid w:val="00206078"/>
    <w:rsid w:val="00231C32"/>
    <w:rsid w:val="002328C1"/>
    <w:rsid w:val="002350AA"/>
    <w:rsid w:val="00246262"/>
    <w:rsid w:val="00246609"/>
    <w:rsid w:val="00247143"/>
    <w:rsid w:val="00250D74"/>
    <w:rsid w:val="00253E69"/>
    <w:rsid w:val="00256422"/>
    <w:rsid w:val="00264861"/>
    <w:rsid w:val="002700D5"/>
    <w:rsid w:val="0027046C"/>
    <w:rsid w:val="002759F0"/>
    <w:rsid w:val="002778CD"/>
    <w:rsid w:val="00280790"/>
    <w:rsid w:val="002946DA"/>
    <w:rsid w:val="0029724E"/>
    <w:rsid w:val="002A564A"/>
    <w:rsid w:val="002A588B"/>
    <w:rsid w:val="002B01F6"/>
    <w:rsid w:val="002B192C"/>
    <w:rsid w:val="002C140C"/>
    <w:rsid w:val="002C2AC6"/>
    <w:rsid w:val="002C424B"/>
    <w:rsid w:val="002D0549"/>
    <w:rsid w:val="002D14D0"/>
    <w:rsid w:val="002D29E5"/>
    <w:rsid w:val="002E17E1"/>
    <w:rsid w:val="002E2CAD"/>
    <w:rsid w:val="002E3B77"/>
    <w:rsid w:val="002E5629"/>
    <w:rsid w:val="002E69B8"/>
    <w:rsid w:val="002E7A89"/>
    <w:rsid w:val="002F2B03"/>
    <w:rsid w:val="002F31CA"/>
    <w:rsid w:val="002F66C5"/>
    <w:rsid w:val="002F7520"/>
    <w:rsid w:val="003020EE"/>
    <w:rsid w:val="003032C8"/>
    <w:rsid w:val="00304426"/>
    <w:rsid w:val="0030741D"/>
    <w:rsid w:val="003074AA"/>
    <w:rsid w:val="00311A56"/>
    <w:rsid w:val="003137EA"/>
    <w:rsid w:val="00321063"/>
    <w:rsid w:val="0032185D"/>
    <w:rsid w:val="00322F2A"/>
    <w:rsid w:val="00324B78"/>
    <w:rsid w:val="003337E1"/>
    <w:rsid w:val="00333E8B"/>
    <w:rsid w:val="0034183B"/>
    <w:rsid w:val="00342642"/>
    <w:rsid w:val="003525FE"/>
    <w:rsid w:val="003534D3"/>
    <w:rsid w:val="00354620"/>
    <w:rsid w:val="003579FC"/>
    <w:rsid w:val="00357E2B"/>
    <w:rsid w:val="00360EA2"/>
    <w:rsid w:val="00361800"/>
    <w:rsid w:val="003714BA"/>
    <w:rsid w:val="003724BC"/>
    <w:rsid w:val="003724BD"/>
    <w:rsid w:val="0038359E"/>
    <w:rsid w:val="00391EFA"/>
    <w:rsid w:val="003951D8"/>
    <w:rsid w:val="00395BF5"/>
    <w:rsid w:val="003A15F8"/>
    <w:rsid w:val="003A167E"/>
    <w:rsid w:val="003A5170"/>
    <w:rsid w:val="003A6C7E"/>
    <w:rsid w:val="003B02AD"/>
    <w:rsid w:val="003B256A"/>
    <w:rsid w:val="003B3366"/>
    <w:rsid w:val="003B377C"/>
    <w:rsid w:val="003B3E2E"/>
    <w:rsid w:val="003C0B02"/>
    <w:rsid w:val="003C14DD"/>
    <w:rsid w:val="003C7D5E"/>
    <w:rsid w:val="003D0B58"/>
    <w:rsid w:val="003D1635"/>
    <w:rsid w:val="003D3982"/>
    <w:rsid w:val="003D5419"/>
    <w:rsid w:val="003D59E2"/>
    <w:rsid w:val="003E19BD"/>
    <w:rsid w:val="003E4321"/>
    <w:rsid w:val="003E526E"/>
    <w:rsid w:val="003F227E"/>
    <w:rsid w:val="003F34FE"/>
    <w:rsid w:val="003F44D6"/>
    <w:rsid w:val="003F4D67"/>
    <w:rsid w:val="003F5B6A"/>
    <w:rsid w:val="004007A8"/>
    <w:rsid w:val="004033CB"/>
    <w:rsid w:val="00410D7D"/>
    <w:rsid w:val="004127E6"/>
    <w:rsid w:val="00416F72"/>
    <w:rsid w:val="004175CF"/>
    <w:rsid w:val="004203AA"/>
    <w:rsid w:val="00424959"/>
    <w:rsid w:val="00427813"/>
    <w:rsid w:val="00430175"/>
    <w:rsid w:val="0043386D"/>
    <w:rsid w:val="004339C7"/>
    <w:rsid w:val="00435818"/>
    <w:rsid w:val="00436055"/>
    <w:rsid w:val="00436AEF"/>
    <w:rsid w:val="00437A6D"/>
    <w:rsid w:val="00446B29"/>
    <w:rsid w:val="00447830"/>
    <w:rsid w:val="00453A63"/>
    <w:rsid w:val="004541C2"/>
    <w:rsid w:val="00457360"/>
    <w:rsid w:val="00460477"/>
    <w:rsid w:val="004657F6"/>
    <w:rsid w:val="00466203"/>
    <w:rsid w:val="00467118"/>
    <w:rsid w:val="00470042"/>
    <w:rsid w:val="00471EF6"/>
    <w:rsid w:val="004752ED"/>
    <w:rsid w:val="004765DF"/>
    <w:rsid w:val="00477A71"/>
    <w:rsid w:val="0048045F"/>
    <w:rsid w:val="00481F91"/>
    <w:rsid w:val="0048344E"/>
    <w:rsid w:val="004878C7"/>
    <w:rsid w:val="004901D4"/>
    <w:rsid w:val="00491BEB"/>
    <w:rsid w:val="00492022"/>
    <w:rsid w:val="00492F11"/>
    <w:rsid w:val="0049334D"/>
    <w:rsid w:val="00493C61"/>
    <w:rsid w:val="00495612"/>
    <w:rsid w:val="00496CE4"/>
    <w:rsid w:val="00496E44"/>
    <w:rsid w:val="004A3F1B"/>
    <w:rsid w:val="004B3E03"/>
    <w:rsid w:val="004B43C6"/>
    <w:rsid w:val="004B5B65"/>
    <w:rsid w:val="004C1478"/>
    <w:rsid w:val="004C4521"/>
    <w:rsid w:val="004E1203"/>
    <w:rsid w:val="004F3849"/>
    <w:rsid w:val="004F718D"/>
    <w:rsid w:val="0050165E"/>
    <w:rsid w:val="0050554D"/>
    <w:rsid w:val="005154CC"/>
    <w:rsid w:val="00525A2C"/>
    <w:rsid w:val="005264BC"/>
    <w:rsid w:val="00531570"/>
    <w:rsid w:val="00537793"/>
    <w:rsid w:val="0054210C"/>
    <w:rsid w:val="00543C01"/>
    <w:rsid w:val="00547C49"/>
    <w:rsid w:val="0055219B"/>
    <w:rsid w:val="00554810"/>
    <w:rsid w:val="00556078"/>
    <w:rsid w:val="00556945"/>
    <w:rsid w:val="00556D94"/>
    <w:rsid w:val="005575BF"/>
    <w:rsid w:val="00557E0E"/>
    <w:rsid w:val="005606BC"/>
    <w:rsid w:val="00560A05"/>
    <w:rsid w:val="00560CDC"/>
    <w:rsid w:val="005629FA"/>
    <w:rsid w:val="00563B0C"/>
    <w:rsid w:val="005646BD"/>
    <w:rsid w:val="00571097"/>
    <w:rsid w:val="005731E5"/>
    <w:rsid w:val="00576D78"/>
    <w:rsid w:val="0058486A"/>
    <w:rsid w:val="005861D8"/>
    <w:rsid w:val="00590902"/>
    <w:rsid w:val="00591A6D"/>
    <w:rsid w:val="00591C80"/>
    <w:rsid w:val="005950A9"/>
    <w:rsid w:val="00595AFF"/>
    <w:rsid w:val="00595C5E"/>
    <w:rsid w:val="00596B22"/>
    <w:rsid w:val="00596EBC"/>
    <w:rsid w:val="005A0B48"/>
    <w:rsid w:val="005A4CF5"/>
    <w:rsid w:val="005B61A4"/>
    <w:rsid w:val="005B7437"/>
    <w:rsid w:val="005C5220"/>
    <w:rsid w:val="005C57F7"/>
    <w:rsid w:val="005C685A"/>
    <w:rsid w:val="005D04E4"/>
    <w:rsid w:val="005D1428"/>
    <w:rsid w:val="005D5DB5"/>
    <w:rsid w:val="005D6DE5"/>
    <w:rsid w:val="005E0815"/>
    <w:rsid w:val="005F29B0"/>
    <w:rsid w:val="005F2E2D"/>
    <w:rsid w:val="005F59E5"/>
    <w:rsid w:val="0060248C"/>
    <w:rsid w:val="00605503"/>
    <w:rsid w:val="006066A9"/>
    <w:rsid w:val="00616374"/>
    <w:rsid w:val="0061721B"/>
    <w:rsid w:val="006205B8"/>
    <w:rsid w:val="006225A7"/>
    <w:rsid w:val="006253B3"/>
    <w:rsid w:val="006256E5"/>
    <w:rsid w:val="006302F1"/>
    <w:rsid w:val="006342C6"/>
    <w:rsid w:val="0064309B"/>
    <w:rsid w:val="00643A56"/>
    <w:rsid w:val="00650A51"/>
    <w:rsid w:val="00653E88"/>
    <w:rsid w:val="006630E5"/>
    <w:rsid w:val="00663F35"/>
    <w:rsid w:val="006650DA"/>
    <w:rsid w:val="0067223D"/>
    <w:rsid w:val="00673760"/>
    <w:rsid w:val="00673CAC"/>
    <w:rsid w:val="00675C88"/>
    <w:rsid w:val="00677E9C"/>
    <w:rsid w:val="00683F0F"/>
    <w:rsid w:val="00685DA2"/>
    <w:rsid w:val="00695A92"/>
    <w:rsid w:val="006A1712"/>
    <w:rsid w:val="006A1D96"/>
    <w:rsid w:val="006A413F"/>
    <w:rsid w:val="006B0084"/>
    <w:rsid w:val="006B008E"/>
    <w:rsid w:val="006B07FE"/>
    <w:rsid w:val="006B2516"/>
    <w:rsid w:val="006B4237"/>
    <w:rsid w:val="006B6E21"/>
    <w:rsid w:val="006C07EC"/>
    <w:rsid w:val="006C1785"/>
    <w:rsid w:val="006C18A5"/>
    <w:rsid w:val="006C36A5"/>
    <w:rsid w:val="006C59E0"/>
    <w:rsid w:val="006C5B82"/>
    <w:rsid w:val="006D27FE"/>
    <w:rsid w:val="006E0086"/>
    <w:rsid w:val="006E2FC2"/>
    <w:rsid w:val="006E31D9"/>
    <w:rsid w:val="006E3DFD"/>
    <w:rsid w:val="006E5411"/>
    <w:rsid w:val="006F1E0B"/>
    <w:rsid w:val="006F5085"/>
    <w:rsid w:val="007058E9"/>
    <w:rsid w:val="00710B3B"/>
    <w:rsid w:val="0071295A"/>
    <w:rsid w:val="007150F3"/>
    <w:rsid w:val="00715B37"/>
    <w:rsid w:val="007201F5"/>
    <w:rsid w:val="00731154"/>
    <w:rsid w:val="0073279E"/>
    <w:rsid w:val="007337F6"/>
    <w:rsid w:val="00736B53"/>
    <w:rsid w:val="0073713C"/>
    <w:rsid w:val="00740EF6"/>
    <w:rsid w:val="00742EA0"/>
    <w:rsid w:val="00744431"/>
    <w:rsid w:val="007461C5"/>
    <w:rsid w:val="00751F3B"/>
    <w:rsid w:val="00752F90"/>
    <w:rsid w:val="007543C3"/>
    <w:rsid w:val="0075626E"/>
    <w:rsid w:val="00756447"/>
    <w:rsid w:val="0076170E"/>
    <w:rsid w:val="00762081"/>
    <w:rsid w:val="00766643"/>
    <w:rsid w:val="0077054D"/>
    <w:rsid w:val="007717F1"/>
    <w:rsid w:val="007730AC"/>
    <w:rsid w:val="007742E5"/>
    <w:rsid w:val="007747A7"/>
    <w:rsid w:val="007748E1"/>
    <w:rsid w:val="00784723"/>
    <w:rsid w:val="00785502"/>
    <w:rsid w:val="00787379"/>
    <w:rsid w:val="007948F7"/>
    <w:rsid w:val="007A0FB5"/>
    <w:rsid w:val="007A3FAE"/>
    <w:rsid w:val="007B4511"/>
    <w:rsid w:val="007B6B75"/>
    <w:rsid w:val="007C13C8"/>
    <w:rsid w:val="007C1CF6"/>
    <w:rsid w:val="007C34DF"/>
    <w:rsid w:val="007C70EC"/>
    <w:rsid w:val="007D001B"/>
    <w:rsid w:val="007D57BE"/>
    <w:rsid w:val="007D5B3E"/>
    <w:rsid w:val="007E02F9"/>
    <w:rsid w:val="007E659A"/>
    <w:rsid w:val="007E7E6B"/>
    <w:rsid w:val="007F0FD7"/>
    <w:rsid w:val="007F6683"/>
    <w:rsid w:val="008007A6"/>
    <w:rsid w:val="00801363"/>
    <w:rsid w:val="00804A0D"/>
    <w:rsid w:val="00805AB9"/>
    <w:rsid w:val="0081112E"/>
    <w:rsid w:val="00814E96"/>
    <w:rsid w:val="00822C69"/>
    <w:rsid w:val="00825143"/>
    <w:rsid w:val="00825B59"/>
    <w:rsid w:val="00826444"/>
    <w:rsid w:val="0082646B"/>
    <w:rsid w:val="0083091E"/>
    <w:rsid w:val="008320F7"/>
    <w:rsid w:val="00833F96"/>
    <w:rsid w:val="008348F5"/>
    <w:rsid w:val="008361B9"/>
    <w:rsid w:val="008370D7"/>
    <w:rsid w:val="008469BA"/>
    <w:rsid w:val="00853B13"/>
    <w:rsid w:val="0085693D"/>
    <w:rsid w:val="0086017B"/>
    <w:rsid w:val="00860EF0"/>
    <w:rsid w:val="008616B8"/>
    <w:rsid w:val="00864E8D"/>
    <w:rsid w:val="00874C40"/>
    <w:rsid w:val="00877CDA"/>
    <w:rsid w:val="00881904"/>
    <w:rsid w:val="00882ADF"/>
    <w:rsid w:val="00882F31"/>
    <w:rsid w:val="00883A19"/>
    <w:rsid w:val="00887121"/>
    <w:rsid w:val="008913C2"/>
    <w:rsid w:val="00893604"/>
    <w:rsid w:val="00893795"/>
    <w:rsid w:val="008948F7"/>
    <w:rsid w:val="0089614B"/>
    <w:rsid w:val="008A0504"/>
    <w:rsid w:val="008A36B0"/>
    <w:rsid w:val="008A4D23"/>
    <w:rsid w:val="008B11E4"/>
    <w:rsid w:val="008B38F5"/>
    <w:rsid w:val="008B706B"/>
    <w:rsid w:val="008B769E"/>
    <w:rsid w:val="008C23BA"/>
    <w:rsid w:val="008C2AA0"/>
    <w:rsid w:val="008C2CAD"/>
    <w:rsid w:val="008C6737"/>
    <w:rsid w:val="008D284F"/>
    <w:rsid w:val="008E2E55"/>
    <w:rsid w:val="008E4475"/>
    <w:rsid w:val="008E4A7F"/>
    <w:rsid w:val="008E5A7B"/>
    <w:rsid w:val="008E6EFC"/>
    <w:rsid w:val="008F157D"/>
    <w:rsid w:val="008F7EEE"/>
    <w:rsid w:val="00901AA0"/>
    <w:rsid w:val="00903A8E"/>
    <w:rsid w:val="00903C37"/>
    <w:rsid w:val="00905AAC"/>
    <w:rsid w:val="009074B6"/>
    <w:rsid w:val="00916F66"/>
    <w:rsid w:val="00923EF2"/>
    <w:rsid w:val="0092459D"/>
    <w:rsid w:val="009245EF"/>
    <w:rsid w:val="009249F5"/>
    <w:rsid w:val="009257A9"/>
    <w:rsid w:val="00940A07"/>
    <w:rsid w:val="009426B1"/>
    <w:rsid w:val="00943CF5"/>
    <w:rsid w:val="009474C4"/>
    <w:rsid w:val="00953AB2"/>
    <w:rsid w:val="009548FE"/>
    <w:rsid w:val="00956C7E"/>
    <w:rsid w:val="009610F9"/>
    <w:rsid w:val="00963173"/>
    <w:rsid w:val="00966173"/>
    <w:rsid w:val="00967681"/>
    <w:rsid w:val="009745E2"/>
    <w:rsid w:val="00977D33"/>
    <w:rsid w:val="0098120C"/>
    <w:rsid w:val="009825CE"/>
    <w:rsid w:val="00984CC4"/>
    <w:rsid w:val="0098512D"/>
    <w:rsid w:val="009871AF"/>
    <w:rsid w:val="00987D52"/>
    <w:rsid w:val="00993342"/>
    <w:rsid w:val="009944E6"/>
    <w:rsid w:val="009A0AB6"/>
    <w:rsid w:val="009A1A95"/>
    <w:rsid w:val="009A2F49"/>
    <w:rsid w:val="009A6C32"/>
    <w:rsid w:val="009B1108"/>
    <w:rsid w:val="009B28C2"/>
    <w:rsid w:val="009B2E86"/>
    <w:rsid w:val="009B4402"/>
    <w:rsid w:val="009B5A7B"/>
    <w:rsid w:val="009D3148"/>
    <w:rsid w:val="009D75B3"/>
    <w:rsid w:val="009D7BBC"/>
    <w:rsid w:val="009E354F"/>
    <w:rsid w:val="009E3844"/>
    <w:rsid w:val="009E5688"/>
    <w:rsid w:val="009E5695"/>
    <w:rsid w:val="009E6F19"/>
    <w:rsid w:val="009E7774"/>
    <w:rsid w:val="009E7894"/>
    <w:rsid w:val="009F0E10"/>
    <w:rsid w:val="009F39C9"/>
    <w:rsid w:val="009F3BE4"/>
    <w:rsid w:val="009F5270"/>
    <w:rsid w:val="009F5545"/>
    <w:rsid w:val="009F6BB7"/>
    <w:rsid w:val="00A00B4F"/>
    <w:rsid w:val="00A023CC"/>
    <w:rsid w:val="00A030C0"/>
    <w:rsid w:val="00A04C3A"/>
    <w:rsid w:val="00A04D54"/>
    <w:rsid w:val="00A12E2F"/>
    <w:rsid w:val="00A20155"/>
    <w:rsid w:val="00A21F1A"/>
    <w:rsid w:val="00A23825"/>
    <w:rsid w:val="00A23B02"/>
    <w:rsid w:val="00A257E6"/>
    <w:rsid w:val="00A269FA"/>
    <w:rsid w:val="00A2760A"/>
    <w:rsid w:val="00A27A41"/>
    <w:rsid w:val="00A27F0A"/>
    <w:rsid w:val="00A311D3"/>
    <w:rsid w:val="00A34958"/>
    <w:rsid w:val="00A36F8C"/>
    <w:rsid w:val="00A4296E"/>
    <w:rsid w:val="00A437C8"/>
    <w:rsid w:val="00A43D32"/>
    <w:rsid w:val="00A47A1B"/>
    <w:rsid w:val="00A51866"/>
    <w:rsid w:val="00A560E4"/>
    <w:rsid w:val="00A60500"/>
    <w:rsid w:val="00A62CD7"/>
    <w:rsid w:val="00A646E6"/>
    <w:rsid w:val="00A65335"/>
    <w:rsid w:val="00A7227D"/>
    <w:rsid w:val="00A72EDE"/>
    <w:rsid w:val="00A83906"/>
    <w:rsid w:val="00A87725"/>
    <w:rsid w:val="00A9150F"/>
    <w:rsid w:val="00A95114"/>
    <w:rsid w:val="00A97E4F"/>
    <w:rsid w:val="00AA14EC"/>
    <w:rsid w:val="00AA2033"/>
    <w:rsid w:val="00AA213B"/>
    <w:rsid w:val="00AA21D0"/>
    <w:rsid w:val="00AA3715"/>
    <w:rsid w:val="00AA4A7D"/>
    <w:rsid w:val="00AB17C8"/>
    <w:rsid w:val="00AB78F2"/>
    <w:rsid w:val="00AB7E59"/>
    <w:rsid w:val="00AC28DA"/>
    <w:rsid w:val="00AD0F07"/>
    <w:rsid w:val="00AD148A"/>
    <w:rsid w:val="00AD3037"/>
    <w:rsid w:val="00AD32F4"/>
    <w:rsid w:val="00AE0319"/>
    <w:rsid w:val="00B03524"/>
    <w:rsid w:val="00B10EF3"/>
    <w:rsid w:val="00B209FB"/>
    <w:rsid w:val="00B21EA0"/>
    <w:rsid w:val="00B22AFF"/>
    <w:rsid w:val="00B2779E"/>
    <w:rsid w:val="00B32F99"/>
    <w:rsid w:val="00B3303B"/>
    <w:rsid w:val="00B3364B"/>
    <w:rsid w:val="00B37A68"/>
    <w:rsid w:val="00B4054A"/>
    <w:rsid w:val="00B4228B"/>
    <w:rsid w:val="00B44AEB"/>
    <w:rsid w:val="00B4612E"/>
    <w:rsid w:val="00B46254"/>
    <w:rsid w:val="00B512D1"/>
    <w:rsid w:val="00B5594B"/>
    <w:rsid w:val="00B56525"/>
    <w:rsid w:val="00B61F95"/>
    <w:rsid w:val="00B70B46"/>
    <w:rsid w:val="00B736D5"/>
    <w:rsid w:val="00B819A7"/>
    <w:rsid w:val="00B85B42"/>
    <w:rsid w:val="00B9115D"/>
    <w:rsid w:val="00B96788"/>
    <w:rsid w:val="00B97FDF"/>
    <w:rsid w:val="00BA214D"/>
    <w:rsid w:val="00BA45B3"/>
    <w:rsid w:val="00BB1EA1"/>
    <w:rsid w:val="00BB2730"/>
    <w:rsid w:val="00BB337A"/>
    <w:rsid w:val="00BB364F"/>
    <w:rsid w:val="00BB4F2D"/>
    <w:rsid w:val="00BC00CB"/>
    <w:rsid w:val="00BC0961"/>
    <w:rsid w:val="00BC24C6"/>
    <w:rsid w:val="00BC2CAA"/>
    <w:rsid w:val="00BD0776"/>
    <w:rsid w:val="00BD2C9D"/>
    <w:rsid w:val="00BD41ED"/>
    <w:rsid w:val="00BD42B4"/>
    <w:rsid w:val="00BD7A26"/>
    <w:rsid w:val="00BE77A9"/>
    <w:rsid w:val="00BE7EC9"/>
    <w:rsid w:val="00BF3990"/>
    <w:rsid w:val="00BF600D"/>
    <w:rsid w:val="00BF61A5"/>
    <w:rsid w:val="00BF61FF"/>
    <w:rsid w:val="00C00827"/>
    <w:rsid w:val="00C01C62"/>
    <w:rsid w:val="00C04DDF"/>
    <w:rsid w:val="00C04E74"/>
    <w:rsid w:val="00C0704D"/>
    <w:rsid w:val="00C11050"/>
    <w:rsid w:val="00C13FD4"/>
    <w:rsid w:val="00C15281"/>
    <w:rsid w:val="00C17BA8"/>
    <w:rsid w:val="00C2260E"/>
    <w:rsid w:val="00C2518A"/>
    <w:rsid w:val="00C26817"/>
    <w:rsid w:val="00C26915"/>
    <w:rsid w:val="00C32A37"/>
    <w:rsid w:val="00C4787A"/>
    <w:rsid w:val="00C47F31"/>
    <w:rsid w:val="00C51212"/>
    <w:rsid w:val="00C61302"/>
    <w:rsid w:val="00C61434"/>
    <w:rsid w:val="00C626F9"/>
    <w:rsid w:val="00C6312F"/>
    <w:rsid w:val="00C647B4"/>
    <w:rsid w:val="00C76ECD"/>
    <w:rsid w:val="00C77A5A"/>
    <w:rsid w:val="00C81F78"/>
    <w:rsid w:val="00C84518"/>
    <w:rsid w:val="00C90212"/>
    <w:rsid w:val="00C90E90"/>
    <w:rsid w:val="00C924EF"/>
    <w:rsid w:val="00C9264B"/>
    <w:rsid w:val="00C92D8B"/>
    <w:rsid w:val="00C940C0"/>
    <w:rsid w:val="00CA3B61"/>
    <w:rsid w:val="00CA45AC"/>
    <w:rsid w:val="00CA75BD"/>
    <w:rsid w:val="00CA7E5C"/>
    <w:rsid w:val="00CB5508"/>
    <w:rsid w:val="00CC58B6"/>
    <w:rsid w:val="00CD221B"/>
    <w:rsid w:val="00CD3C3C"/>
    <w:rsid w:val="00CD6570"/>
    <w:rsid w:val="00CD7564"/>
    <w:rsid w:val="00CE0C10"/>
    <w:rsid w:val="00CF0152"/>
    <w:rsid w:val="00CF0E65"/>
    <w:rsid w:val="00CF165D"/>
    <w:rsid w:val="00CF1EC0"/>
    <w:rsid w:val="00CF2D13"/>
    <w:rsid w:val="00CF4E68"/>
    <w:rsid w:val="00CF614E"/>
    <w:rsid w:val="00D00B77"/>
    <w:rsid w:val="00D027AB"/>
    <w:rsid w:val="00D04316"/>
    <w:rsid w:val="00D14328"/>
    <w:rsid w:val="00D15913"/>
    <w:rsid w:val="00D161EC"/>
    <w:rsid w:val="00D1723F"/>
    <w:rsid w:val="00D2083E"/>
    <w:rsid w:val="00D2310A"/>
    <w:rsid w:val="00D308AB"/>
    <w:rsid w:val="00D407C1"/>
    <w:rsid w:val="00D412EB"/>
    <w:rsid w:val="00D4406C"/>
    <w:rsid w:val="00D44D75"/>
    <w:rsid w:val="00D46377"/>
    <w:rsid w:val="00D4785C"/>
    <w:rsid w:val="00D479B8"/>
    <w:rsid w:val="00D53DCC"/>
    <w:rsid w:val="00D54E18"/>
    <w:rsid w:val="00D57EE3"/>
    <w:rsid w:val="00D63B5C"/>
    <w:rsid w:val="00D67F36"/>
    <w:rsid w:val="00D7004E"/>
    <w:rsid w:val="00D701A1"/>
    <w:rsid w:val="00D72FFA"/>
    <w:rsid w:val="00D73123"/>
    <w:rsid w:val="00D73465"/>
    <w:rsid w:val="00D73727"/>
    <w:rsid w:val="00D73B26"/>
    <w:rsid w:val="00D73E11"/>
    <w:rsid w:val="00D75E3F"/>
    <w:rsid w:val="00D778E9"/>
    <w:rsid w:val="00D80BCB"/>
    <w:rsid w:val="00D81BC3"/>
    <w:rsid w:val="00D8322A"/>
    <w:rsid w:val="00D92F0C"/>
    <w:rsid w:val="00DA1B68"/>
    <w:rsid w:val="00DA1FC7"/>
    <w:rsid w:val="00DA5394"/>
    <w:rsid w:val="00DA7A3C"/>
    <w:rsid w:val="00DB1323"/>
    <w:rsid w:val="00DB6C52"/>
    <w:rsid w:val="00DC36DC"/>
    <w:rsid w:val="00DC3B35"/>
    <w:rsid w:val="00DC5BF6"/>
    <w:rsid w:val="00DD0285"/>
    <w:rsid w:val="00DD3448"/>
    <w:rsid w:val="00DD4D94"/>
    <w:rsid w:val="00DD5792"/>
    <w:rsid w:val="00DD75D8"/>
    <w:rsid w:val="00DE2033"/>
    <w:rsid w:val="00DE5A71"/>
    <w:rsid w:val="00DE65C9"/>
    <w:rsid w:val="00DF2639"/>
    <w:rsid w:val="00DF36F7"/>
    <w:rsid w:val="00DF5933"/>
    <w:rsid w:val="00DF765C"/>
    <w:rsid w:val="00DF7BA0"/>
    <w:rsid w:val="00E12D37"/>
    <w:rsid w:val="00E20158"/>
    <w:rsid w:val="00E21A13"/>
    <w:rsid w:val="00E22DC9"/>
    <w:rsid w:val="00E22E96"/>
    <w:rsid w:val="00E24214"/>
    <w:rsid w:val="00E2683B"/>
    <w:rsid w:val="00E27113"/>
    <w:rsid w:val="00E30E2E"/>
    <w:rsid w:val="00E30E41"/>
    <w:rsid w:val="00E32459"/>
    <w:rsid w:val="00E34045"/>
    <w:rsid w:val="00E349B3"/>
    <w:rsid w:val="00E405FC"/>
    <w:rsid w:val="00E41495"/>
    <w:rsid w:val="00E4792B"/>
    <w:rsid w:val="00E47EB1"/>
    <w:rsid w:val="00E53225"/>
    <w:rsid w:val="00E63F0E"/>
    <w:rsid w:val="00E64E7D"/>
    <w:rsid w:val="00E65FA7"/>
    <w:rsid w:val="00E753B9"/>
    <w:rsid w:val="00E76809"/>
    <w:rsid w:val="00E82065"/>
    <w:rsid w:val="00E90A48"/>
    <w:rsid w:val="00E90CE0"/>
    <w:rsid w:val="00E92038"/>
    <w:rsid w:val="00E9488A"/>
    <w:rsid w:val="00E95CA2"/>
    <w:rsid w:val="00E95CFB"/>
    <w:rsid w:val="00E965C1"/>
    <w:rsid w:val="00EA22C2"/>
    <w:rsid w:val="00EA6E0C"/>
    <w:rsid w:val="00EA73D9"/>
    <w:rsid w:val="00EB73D0"/>
    <w:rsid w:val="00EB7961"/>
    <w:rsid w:val="00EB7C06"/>
    <w:rsid w:val="00EB7E21"/>
    <w:rsid w:val="00EB7F34"/>
    <w:rsid w:val="00EC4641"/>
    <w:rsid w:val="00EC4BA0"/>
    <w:rsid w:val="00EC60B5"/>
    <w:rsid w:val="00ED1A0A"/>
    <w:rsid w:val="00EE17EF"/>
    <w:rsid w:val="00EE5E05"/>
    <w:rsid w:val="00EF0FE5"/>
    <w:rsid w:val="00EF11D8"/>
    <w:rsid w:val="00EF4B7C"/>
    <w:rsid w:val="00EF4EAD"/>
    <w:rsid w:val="00EF6829"/>
    <w:rsid w:val="00EF7D84"/>
    <w:rsid w:val="00F04B13"/>
    <w:rsid w:val="00F052E8"/>
    <w:rsid w:val="00F05B34"/>
    <w:rsid w:val="00F07334"/>
    <w:rsid w:val="00F07E39"/>
    <w:rsid w:val="00F108B3"/>
    <w:rsid w:val="00F13627"/>
    <w:rsid w:val="00F20FC2"/>
    <w:rsid w:val="00F232B2"/>
    <w:rsid w:val="00F31F27"/>
    <w:rsid w:val="00F4308B"/>
    <w:rsid w:val="00F46762"/>
    <w:rsid w:val="00F4699B"/>
    <w:rsid w:val="00F516B2"/>
    <w:rsid w:val="00F5203E"/>
    <w:rsid w:val="00F54822"/>
    <w:rsid w:val="00F552F5"/>
    <w:rsid w:val="00F62CE5"/>
    <w:rsid w:val="00F70036"/>
    <w:rsid w:val="00F82554"/>
    <w:rsid w:val="00F8725C"/>
    <w:rsid w:val="00F94F56"/>
    <w:rsid w:val="00F95CC2"/>
    <w:rsid w:val="00F96020"/>
    <w:rsid w:val="00FA0B80"/>
    <w:rsid w:val="00FA14AD"/>
    <w:rsid w:val="00FA3FC8"/>
    <w:rsid w:val="00FA402E"/>
    <w:rsid w:val="00FA67AF"/>
    <w:rsid w:val="00FA6D79"/>
    <w:rsid w:val="00FB2C0A"/>
    <w:rsid w:val="00FB383D"/>
    <w:rsid w:val="00FB5105"/>
    <w:rsid w:val="00FB52CD"/>
    <w:rsid w:val="00FB6210"/>
    <w:rsid w:val="00FC1FE2"/>
    <w:rsid w:val="00FC24BC"/>
    <w:rsid w:val="00FC2B1F"/>
    <w:rsid w:val="00FC2D53"/>
    <w:rsid w:val="00FC30F1"/>
    <w:rsid w:val="00FC522F"/>
    <w:rsid w:val="00FD0BDE"/>
    <w:rsid w:val="00FD2C36"/>
    <w:rsid w:val="00FD49F8"/>
    <w:rsid w:val="00FD5AA8"/>
    <w:rsid w:val="00FD6FDD"/>
    <w:rsid w:val="00FE1616"/>
    <w:rsid w:val="00FE1ED4"/>
    <w:rsid w:val="00FE4AFB"/>
    <w:rsid w:val="00FE639D"/>
    <w:rsid w:val="00FE6CF5"/>
    <w:rsid w:val="00FE783B"/>
    <w:rsid w:val="00FF4E41"/>
    <w:rsid w:val="00FF6192"/>
    <w:rsid w:val="00FF61AF"/>
    <w:rsid w:val="00FF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882285"/>
  <w15:docId w15:val="{DF770F79-3C36-4790-A91E-3938BE97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/>
    <w:lsdException w:name="Hyperlink" w:semiHidden="1" w:unhideWhenUsed="1"/>
    <w:lsdException w:name="FollowedHyperlink" w:semiHidden="1" w:uiPriority="0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lock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4D"/>
    <w:pPr>
      <w:spacing w:line="360" w:lineRule="auto"/>
      <w:ind w:firstLine="567"/>
      <w:jc w:val="both"/>
    </w:pPr>
    <w:rPr>
      <w:rFonts w:ascii="Times New Roman" w:eastAsia="Times New Roman" w:hAnsi="Times New Roman"/>
      <w:sz w:val="28"/>
      <w:szCs w:val="28"/>
    </w:rPr>
  </w:style>
  <w:style w:type="paragraph" w:styleId="10">
    <w:name w:val="heading 1"/>
    <w:basedOn w:val="a"/>
    <w:next w:val="a"/>
    <w:link w:val="11"/>
    <w:qFormat/>
    <w:locked/>
    <w:rsid w:val="00BA45B3"/>
    <w:pPr>
      <w:keepNext/>
      <w:spacing w:line="240" w:lineRule="auto"/>
      <w:ind w:left="180" w:firstLine="0"/>
      <w:jc w:val="left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1025D9"/>
    <w:pPr>
      <w:keepNext/>
      <w:spacing w:before="240" w:after="60" w:line="240" w:lineRule="auto"/>
      <w:ind w:firstLine="0"/>
      <w:jc w:val="left"/>
      <w:outlineLvl w:val="1"/>
    </w:pPr>
    <w:rPr>
      <w:rFonts w:ascii="Arial" w:hAnsi="Arial"/>
      <w:b/>
      <w:bCs/>
      <w:i/>
      <w:iCs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locked/>
    <w:rsid w:val="00DF36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C61302"/>
    <w:pPr>
      <w:keepNext/>
      <w:spacing w:before="240" w:after="60" w:line="240" w:lineRule="auto"/>
      <w:ind w:firstLine="0"/>
      <w:jc w:val="left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1025D9"/>
    <w:pPr>
      <w:spacing w:before="240" w:after="60" w:line="276" w:lineRule="auto"/>
      <w:ind w:firstLine="0"/>
      <w:jc w:val="left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B21EA0"/>
    <w:pPr>
      <w:spacing w:line="240" w:lineRule="auto"/>
      <w:ind w:firstLine="0"/>
      <w:jc w:val="left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B21EA0"/>
    <w:rPr>
      <w:rFonts w:ascii="Calibri" w:hAnsi="Calibri" w:cs="Calibri"/>
      <w:lang w:val="en-US"/>
    </w:rPr>
  </w:style>
  <w:style w:type="paragraph" w:customStyle="1" w:styleId="Style5">
    <w:name w:val="Style5"/>
    <w:basedOn w:val="a"/>
    <w:uiPriority w:val="99"/>
    <w:rsid w:val="00264861"/>
    <w:pPr>
      <w:widowControl w:val="0"/>
      <w:autoSpaceDE w:val="0"/>
      <w:autoSpaceDN w:val="0"/>
      <w:adjustRightInd w:val="0"/>
      <w:spacing w:line="276" w:lineRule="exact"/>
      <w:ind w:firstLine="0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264861"/>
    <w:rPr>
      <w:rFonts w:ascii="Times New Roman" w:hAnsi="Times New Roman" w:cs="Times New Roman"/>
      <w:sz w:val="22"/>
      <w:szCs w:val="22"/>
    </w:rPr>
  </w:style>
  <w:style w:type="character" w:styleId="HTML">
    <w:name w:val="HTML Cite"/>
    <w:basedOn w:val="a0"/>
    <w:uiPriority w:val="99"/>
    <w:rsid w:val="0011337D"/>
    <w:rPr>
      <w:rFonts w:cs="Times New Roman"/>
      <w:i/>
    </w:rPr>
  </w:style>
  <w:style w:type="character" w:styleId="a5">
    <w:name w:val="Hyperlink"/>
    <w:basedOn w:val="a0"/>
    <w:uiPriority w:val="99"/>
    <w:rsid w:val="0011337D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rsid w:val="0011337D"/>
    <w:pPr>
      <w:spacing w:line="240" w:lineRule="auto"/>
      <w:ind w:firstLine="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locked/>
    <w:rsid w:val="0011337D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rsid w:val="00493C6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493C61"/>
    <w:rPr>
      <w:rFonts w:ascii="Times New Roman" w:hAnsi="Times New Roman" w:cs="Times New Roman"/>
      <w:sz w:val="28"/>
      <w:szCs w:val="28"/>
      <w:lang w:eastAsia="ru-RU"/>
    </w:rPr>
  </w:style>
  <w:style w:type="paragraph" w:styleId="aa">
    <w:name w:val="Block Text"/>
    <w:basedOn w:val="a"/>
    <w:uiPriority w:val="99"/>
    <w:rsid w:val="00493C61"/>
    <w:pPr>
      <w:widowControl w:val="0"/>
      <w:autoSpaceDE w:val="0"/>
      <w:autoSpaceDN w:val="0"/>
      <w:adjustRightInd w:val="0"/>
      <w:spacing w:before="40" w:line="216" w:lineRule="auto"/>
      <w:ind w:left="2840" w:right="3200" w:firstLine="0"/>
      <w:jc w:val="center"/>
    </w:pPr>
    <w:rPr>
      <w:b/>
      <w:bCs/>
      <w:sz w:val="22"/>
      <w:szCs w:val="22"/>
    </w:rPr>
  </w:style>
  <w:style w:type="paragraph" w:styleId="ab">
    <w:name w:val="Plain Text"/>
    <w:basedOn w:val="a"/>
    <w:link w:val="ac"/>
    <w:uiPriority w:val="99"/>
    <w:rsid w:val="00493C61"/>
    <w:pPr>
      <w:spacing w:line="240" w:lineRule="auto"/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uiPriority w:val="99"/>
    <w:locked/>
    <w:rsid w:val="00493C61"/>
    <w:rPr>
      <w:rFonts w:ascii="Courier New" w:hAnsi="Courier New" w:cs="Times New Roman"/>
      <w:sz w:val="20"/>
      <w:szCs w:val="20"/>
      <w:lang w:eastAsia="ru-RU"/>
    </w:rPr>
  </w:style>
  <w:style w:type="paragraph" w:customStyle="1" w:styleId="Textbody">
    <w:name w:val="Text body"/>
    <w:basedOn w:val="a"/>
    <w:uiPriority w:val="99"/>
    <w:rsid w:val="00493C61"/>
    <w:pPr>
      <w:widowControl w:val="0"/>
      <w:suppressAutoHyphens/>
      <w:autoSpaceDN w:val="0"/>
      <w:spacing w:after="120" w:line="240" w:lineRule="auto"/>
      <w:ind w:firstLine="0"/>
      <w:jc w:val="left"/>
      <w:textAlignment w:val="baseline"/>
    </w:pPr>
    <w:rPr>
      <w:rFonts w:eastAsia="Arial Unicode MS" w:cs="Tahoma"/>
      <w:kern w:val="3"/>
      <w:sz w:val="24"/>
      <w:szCs w:val="24"/>
    </w:rPr>
  </w:style>
  <w:style w:type="paragraph" w:customStyle="1" w:styleId="Style1">
    <w:name w:val="Style1"/>
    <w:basedOn w:val="a"/>
    <w:uiPriority w:val="99"/>
    <w:rsid w:val="00493C61"/>
    <w:pPr>
      <w:widowControl w:val="0"/>
      <w:autoSpaceDE w:val="0"/>
      <w:autoSpaceDN w:val="0"/>
      <w:adjustRightInd w:val="0"/>
      <w:spacing w:line="277" w:lineRule="exact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93C61"/>
    <w:pPr>
      <w:widowControl w:val="0"/>
      <w:autoSpaceDE w:val="0"/>
      <w:autoSpaceDN w:val="0"/>
      <w:adjustRightInd w:val="0"/>
      <w:spacing w:line="276" w:lineRule="exact"/>
      <w:ind w:firstLine="0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493C61"/>
    <w:pPr>
      <w:widowControl w:val="0"/>
      <w:autoSpaceDE w:val="0"/>
      <w:autoSpaceDN w:val="0"/>
      <w:adjustRightInd w:val="0"/>
      <w:spacing w:line="240" w:lineRule="auto"/>
      <w:ind w:firstLine="0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493C6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uiPriority w:val="99"/>
    <w:rsid w:val="006C07EC"/>
    <w:rPr>
      <w:rFonts w:ascii="Arial" w:hAnsi="Arial"/>
      <w:sz w:val="20"/>
    </w:rPr>
  </w:style>
  <w:style w:type="table" w:styleId="ad">
    <w:name w:val="Table Grid"/>
    <w:basedOn w:val="a1"/>
    <w:uiPriority w:val="99"/>
    <w:locked/>
    <w:rsid w:val="00C626F9"/>
    <w:pPr>
      <w:spacing w:line="360" w:lineRule="auto"/>
      <w:ind w:firstLine="567"/>
      <w:jc w:val="both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Основной текст (15)"/>
    <w:rsid w:val="00D8322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paragraph" w:customStyle="1" w:styleId="21">
    <w:name w:val="Основной текст 21"/>
    <w:basedOn w:val="a"/>
    <w:rsid w:val="00430175"/>
    <w:pPr>
      <w:suppressAutoHyphens/>
      <w:spacing w:line="240" w:lineRule="auto"/>
      <w:ind w:firstLine="0"/>
      <w:jc w:val="left"/>
    </w:pPr>
    <w:rPr>
      <w:sz w:val="24"/>
      <w:szCs w:val="20"/>
      <w:lang w:eastAsia="ar-SA"/>
    </w:rPr>
  </w:style>
  <w:style w:type="paragraph" w:customStyle="1" w:styleId="ae">
    <w:name w:val="Содержимое таблицы"/>
    <w:basedOn w:val="a"/>
    <w:rsid w:val="00430175"/>
    <w:pPr>
      <w:suppressLineNumbers/>
      <w:suppressAutoHyphens/>
      <w:spacing w:line="240" w:lineRule="auto"/>
      <w:ind w:firstLine="0"/>
      <w:jc w:val="left"/>
    </w:pPr>
    <w:rPr>
      <w:sz w:val="20"/>
      <w:szCs w:val="20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020D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20D3C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1 Знак"/>
    <w:basedOn w:val="a0"/>
    <w:link w:val="10"/>
    <w:rsid w:val="00BA45B3"/>
    <w:rPr>
      <w:rFonts w:ascii="Times New Roman" w:eastAsia="Times New Roman" w:hAnsi="Times New Roman"/>
      <w:b/>
      <w:sz w:val="24"/>
      <w:szCs w:val="24"/>
    </w:rPr>
  </w:style>
  <w:style w:type="paragraph" w:customStyle="1" w:styleId="Default">
    <w:name w:val="Default"/>
    <w:rsid w:val="00BA45B3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12">
    <w:name w:val="заголовок 1"/>
    <w:basedOn w:val="a"/>
    <w:next w:val="a"/>
    <w:rsid w:val="0054210C"/>
    <w:pPr>
      <w:keepNext/>
      <w:spacing w:before="240" w:after="60" w:line="240" w:lineRule="auto"/>
      <w:ind w:left="708" w:hanging="708"/>
      <w:jc w:val="left"/>
    </w:pPr>
    <w:rPr>
      <w:rFonts w:ascii="Arial" w:hAnsi="Arial"/>
      <w:b/>
      <w:kern w:val="28"/>
      <w:szCs w:val="20"/>
      <w:lang w:val="en-GB"/>
    </w:rPr>
  </w:style>
  <w:style w:type="paragraph" w:customStyle="1" w:styleId="22">
    <w:name w:val="заголовок 2"/>
    <w:basedOn w:val="a"/>
    <w:next w:val="a"/>
    <w:rsid w:val="0054210C"/>
    <w:pPr>
      <w:spacing w:line="240" w:lineRule="auto"/>
      <w:ind w:left="709" w:hanging="708"/>
    </w:pPr>
    <w:rPr>
      <w:sz w:val="24"/>
      <w:szCs w:val="20"/>
    </w:rPr>
  </w:style>
  <w:style w:type="character" w:customStyle="1" w:styleId="30">
    <w:name w:val="Заголовок 3 Знак"/>
    <w:basedOn w:val="a0"/>
    <w:link w:val="3"/>
    <w:rsid w:val="00DF36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Body Text 2"/>
    <w:basedOn w:val="a"/>
    <w:link w:val="24"/>
    <w:uiPriority w:val="99"/>
    <w:unhideWhenUsed/>
    <w:rsid w:val="00DF36F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DF36F7"/>
    <w:rPr>
      <w:rFonts w:ascii="Times New Roman" w:eastAsia="Times New Roman" w:hAnsi="Times New Roman"/>
      <w:sz w:val="28"/>
      <w:szCs w:val="28"/>
    </w:rPr>
  </w:style>
  <w:style w:type="paragraph" w:styleId="31">
    <w:name w:val="Body Text 3"/>
    <w:basedOn w:val="a"/>
    <w:link w:val="32"/>
    <w:uiPriority w:val="99"/>
    <w:unhideWhenUsed/>
    <w:rsid w:val="00DF36F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DF36F7"/>
    <w:rPr>
      <w:rFonts w:ascii="Times New Roman" w:eastAsia="Times New Roman" w:hAnsi="Times New Roman"/>
      <w:sz w:val="16"/>
      <w:szCs w:val="16"/>
    </w:rPr>
  </w:style>
  <w:style w:type="paragraph" w:styleId="25">
    <w:name w:val="Body Text Indent 2"/>
    <w:basedOn w:val="a"/>
    <w:link w:val="26"/>
    <w:uiPriority w:val="99"/>
    <w:unhideWhenUsed/>
    <w:rsid w:val="00DF36F7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DF36F7"/>
    <w:rPr>
      <w:rFonts w:ascii="Times New Roman" w:eastAsia="Times New Roman" w:hAnsi="Times New Roman"/>
      <w:sz w:val="28"/>
      <w:szCs w:val="28"/>
    </w:rPr>
  </w:style>
  <w:style w:type="paragraph" w:styleId="af1">
    <w:name w:val="List Paragraph"/>
    <w:aliases w:val="Содержание. 2 уровень,Table-Normal,RSHB_Table-Normal,List Paragraph,Bullet List,FooterText,numbered,Paragraphe de liste1,lp1,Абзац маркированнный,Маркер"/>
    <w:basedOn w:val="a"/>
    <w:link w:val="af2"/>
    <w:uiPriority w:val="34"/>
    <w:qFormat/>
    <w:rsid w:val="00EE5E05"/>
    <w:pPr>
      <w:ind w:left="720"/>
      <w:contextualSpacing/>
    </w:pPr>
  </w:style>
  <w:style w:type="table" w:customStyle="1" w:styleId="13">
    <w:name w:val="Сетка таблицы1"/>
    <w:basedOn w:val="a1"/>
    <w:next w:val="ad"/>
    <w:uiPriority w:val="59"/>
    <w:rsid w:val="0043386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d"/>
    <w:uiPriority w:val="59"/>
    <w:rsid w:val="009257A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d"/>
    <w:uiPriority w:val="39"/>
    <w:rsid w:val="006E2FC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4"/>
    <w:rsid w:val="00537793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paragraph" w:customStyle="1" w:styleId="14">
    <w:name w:val="Основной текст1"/>
    <w:basedOn w:val="a"/>
    <w:link w:val="af3"/>
    <w:rsid w:val="00537793"/>
    <w:pPr>
      <w:widowControl w:val="0"/>
      <w:shd w:val="clear" w:color="auto" w:fill="FFFFFF"/>
      <w:spacing w:before="540" w:after="360" w:line="0" w:lineRule="atLeast"/>
      <w:ind w:firstLine="0"/>
    </w:pPr>
    <w:rPr>
      <w:rFonts w:ascii="Lucida Sans Unicode" w:eastAsia="Lucida Sans Unicode" w:hAnsi="Lucida Sans Unicode" w:cs="Lucida Sans Unicode"/>
      <w:sz w:val="20"/>
      <w:szCs w:val="20"/>
    </w:rPr>
  </w:style>
  <w:style w:type="paragraph" w:customStyle="1" w:styleId="28">
    <w:name w:val="Основной текст2"/>
    <w:basedOn w:val="a"/>
    <w:rsid w:val="00B819A7"/>
    <w:pPr>
      <w:widowControl w:val="0"/>
      <w:shd w:val="clear" w:color="auto" w:fill="FFFFFF"/>
      <w:spacing w:line="278" w:lineRule="exact"/>
      <w:ind w:firstLine="0"/>
    </w:pPr>
    <w:rPr>
      <w:rFonts w:ascii="Lucida Sans Unicode" w:eastAsia="Lucida Sans Unicode" w:hAnsi="Lucida Sans Unicode" w:cs="Lucida Sans Unicode"/>
      <w:color w:val="000000"/>
      <w:sz w:val="20"/>
      <w:szCs w:val="20"/>
      <w:lang w:bidi="ru-RU"/>
    </w:rPr>
  </w:style>
  <w:style w:type="table" w:customStyle="1" w:styleId="TableNormal">
    <w:name w:val="Table Normal"/>
    <w:rsid w:val="00EB796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footer"/>
    <w:basedOn w:val="a"/>
    <w:link w:val="af5"/>
    <w:uiPriority w:val="99"/>
    <w:unhideWhenUsed/>
    <w:rsid w:val="00EB7961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  <w:ind w:firstLine="0"/>
      <w:jc w:val="lef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af5">
    <w:name w:val="Нижний колонтитул Знак"/>
    <w:basedOn w:val="a0"/>
    <w:link w:val="af4"/>
    <w:uiPriority w:val="99"/>
    <w:rsid w:val="00EB7961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af6">
    <w:name w:val="header"/>
    <w:basedOn w:val="a"/>
    <w:link w:val="af7"/>
    <w:uiPriority w:val="99"/>
    <w:unhideWhenUsed/>
    <w:rsid w:val="00CF2D13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CF2D13"/>
    <w:rPr>
      <w:rFonts w:ascii="Times New Roman" w:eastAsia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1025D9"/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semiHidden/>
    <w:rsid w:val="001025D9"/>
    <w:rPr>
      <w:rFonts w:eastAsia="Times New Roman"/>
      <w:b/>
      <w:bCs/>
      <w:i/>
      <w:iCs/>
      <w:sz w:val="26"/>
      <w:szCs w:val="26"/>
    </w:rPr>
  </w:style>
  <w:style w:type="numbering" w:customStyle="1" w:styleId="16">
    <w:name w:val="Нет списка1"/>
    <w:next w:val="a2"/>
    <w:uiPriority w:val="99"/>
    <w:semiHidden/>
    <w:unhideWhenUsed/>
    <w:rsid w:val="001025D9"/>
  </w:style>
  <w:style w:type="paragraph" w:customStyle="1" w:styleId="variable">
    <w:name w:val="variable"/>
    <w:basedOn w:val="a"/>
    <w:rsid w:val="001025D9"/>
    <w:pPr>
      <w:spacing w:line="240" w:lineRule="auto"/>
      <w:ind w:firstLine="0"/>
      <w:jc w:val="left"/>
    </w:pPr>
    <w:rPr>
      <w:b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1025D9"/>
  </w:style>
  <w:style w:type="paragraph" w:customStyle="1" w:styleId="ConsCell">
    <w:name w:val="ConsCell"/>
    <w:rsid w:val="001025D9"/>
    <w:pPr>
      <w:widowControl w:val="0"/>
    </w:pPr>
    <w:rPr>
      <w:rFonts w:ascii="Arial" w:eastAsia="Times New Roman" w:hAnsi="Arial"/>
      <w:sz w:val="20"/>
      <w:szCs w:val="20"/>
    </w:rPr>
  </w:style>
  <w:style w:type="paragraph" w:customStyle="1" w:styleId="ConsNormal">
    <w:name w:val="ConsNormal"/>
    <w:rsid w:val="001025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Абзац списка Знак"/>
    <w:aliases w:val="Содержание. 2 уровень Знак,Table-Normal Знак,RSHB_Table-Normal Знак,List Paragraph Знак,Bullet List Знак,FooterText Знак,numbered Знак,Paragraphe de liste1 Знак,lp1 Знак,Абзац маркированнный Знак,Маркер Знак"/>
    <w:link w:val="af1"/>
    <w:qFormat/>
    <w:locked/>
    <w:rsid w:val="001025D9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link w:val="ConsPlusNormal0"/>
    <w:rsid w:val="001025D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1025D9"/>
    <w:rPr>
      <w:rFonts w:ascii="Arial" w:eastAsia="Times New Roman" w:hAnsi="Arial" w:cs="Arial"/>
    </w:rPr>
  </w:style>
  <w:style w:type="paragraph" w:styleId="af8">
    <w:name w:val="Title"/>
    <w:aliases w:val="Title+T"/>
    <w:basedOn w:val="a"/>
    <w:link w:val="af9"/>
    <w:qFormat/>
    <w:locked/>
    <w:rsid w:val="001025D9"/>
    <w:pPr>
      <w:spacing w:before="240" w:after="60" w:line="240" w:lineRule="auto"/>
      <w:ind w:firstLine="0"/>
      <w:jc w:val="center"/>
      <w:outlineLvl w:val="0"/>
    </w:pPr>
    <w:rPr>
      <w:rFonts w:ascii="Arial" w:hAnsi="Arial"/>
      <w:b/>
      <w:kern w:val="28"/>
      <w:sz w:val="32"/>
      <w:szCs w:val="20"/>
      <w:lang w:val="x-none" w:eastAsia="x-none"/>
    </w:rPr>
  </w:style>
  <w:style w:type="character" w:customStyle="1" w:styleId="af9">
    <w:name w:val="Заголовок Знак"/>
    <w:aliases w:val="Title+T Знак"/>
    <w:basedOn w:val="a0"/>
    <w:link w:val="af8"/>
    <w:rsid w:val="001025D9"/>
    <w:rPr>
      <w:rFonts w:ascii="Arial" w:eastAsia="Times New Roman" w:hAnsi="Arial"/>
      <w:b/>
      <w:kern w:val="28"/>
      <w:sz w:val="32"/>
      <w:szCs w:val="20"/>
      <w:lang w:val="x-none" w:eastAsia="x-none"/>
    </w:rPr>
  </w:style>
  <w:style w:type="character" w:styleId="afa">
    <w:name w:val="FollowedHyperlink"/>
    <w:unhideWhenUsed/>
    <w:rsid w:val="001025D9"/>
    <w:rPr>
      <w:color w:val="800080"/>
      <w:u w:val="single"/>
    </w:rPr>
  </w:style>
  <w:style w:type="paragraph" w:customStyle="1" w:styleId="font5">
    <w:name w:val="font5"/>
    <w:basedOn w:val="a"/>
    <w:rsid w:val="001025D9"/>
    <w:pPr>
      <w:spacing w:before="100" w:beforeAutospacing="1" w:after="100" w:afterAutospacing="1" w:line="240" w:lineRule="auto"/>
      <w:ind w:firstLine="0"/>
      <w:jc w:val="left"/>
    </w:pPr>
    <w:rPr>
      <w:i/>
      <w:iCs/>
      <w:sz w:val="14"/>
      <w:szCs w:val="14"/>
    </w:rPr>
  </w:style>
  <w:style w:type="paragraph" w:customStyle="1" w:styleId="xl66">
    <w:name w:val="xl66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69">
    <w:name w:val="xl69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70">
    <w:name w:val="xl70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71">
    <w:name w:val="xl71"/>
    <w:basedOn w:val="a"/>
    <w:rsid w:val="001025D9"/>
    <w:pPr>
      <w:spacing w:before="100" w:beforeAutospacing="1" w:after="100" w:afterAutospacing="1" w:line="240" w:lineRule="auto"/>
      <w:ind w:firstLine="0"/>
      <w:jc w:val="right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74">
    <w:name w:val="xl74"/>
    <w:basedOn w:val="a"/>
    <w:rsid w:val="001025D9"/>
    <w:pP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1025D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6">
    <w:name w:val="xl76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77">
    <w:name w:val="xl77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1025D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83">
    <w:name w:val="xl83"/>
    <w:basedOn w:val="a"/>
    <w:rsid w:val="001025D9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1025D9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1025D9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i/>
      <w:iCs/>
      <w:sz w:val="24"/>
      <w:szCs w:val="24"/>
    </w:rPr>
  </w:style>
  <w:style w:type="paragraph" w:customStyle="1" w:styleId="xl86">
    <w:name w:val="xl86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87">
    <w:name w:val="xl87"/>
    <w:basedOn w:val="a"/>
    <w:rsid w:val="001025D9"/>
    <w:pP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1025D9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1025D9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90">
    <w:name w:val="xl90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i/>
      <w:iCs/>
      <w:sz w:val="24"/>
      <w:szCs w:val="24"/>
    </w:rPr>
  </w:style>
  <w:style w:type="paragraph" w:customStyle="1" w:styleId="xl91">
    <w:name w:val="xl91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i/>
      <w:iCs/>
      <w:sz w:val="24"/>
      <w:szCs w:val="24"/>
    </w:rPr>
  </w:style>
  <w:style w:type="paragraph" w:customStyle="1" w:styleId="xl92">
    <w:name w:val="xl92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14"/>
      <w:szCs w:val="14"/>
    </w:rPr>
  </w:style>
  <w:style w:type="paragraph" w:customStyle="1" w:styleId="xl93">
    <w:name w:val="xl93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14"/>
      <w:szCs w:val="14"/>
    </w:rPr>
  </w:style>
  <w:style w:type="paragraph" w:customStyle="1" w:styleId="xl94">
    <w:name w:val="xl94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b/>
      <w:bCs/>
      <w:sz w:val="14"/>
      <w:szCs w:val="14"/>
    </w:rPr>
  </w:style>
  <w:style w:type="paragraph" w:customStyle="1" w:styleId="xl95">
    <w:name w:val="xl95"/>
    <w:basedOn w:val="a"/>
    <w:rsid w:val="001025D9"/>
    <w:pPr>
      <w:spacing w:before="100" w:beforeAutospacing="1" w:after="100" w:afterAutospacing="1" w:line="240" w:lineRule="auto"/>
      <w:ind w:firstLine="0"/>
      <w:jc w:val="center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1025D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99">
    <w:name w:val="xl99"/>
    <w:basedOn w:val="a"/>
    <w:rsid w:val="001025D9"/>
    <w:pPr>
      <w:spacing w:before="100" w:beforeAutospacing="1" w:after="100" w:afterAutospacing="1" w:line="240" w:lineRule="auto"/>
      <w:ind w:firstLine="0"/>
      <w:jc w:val="right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1025D9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102">
    <w:name w:val="xl102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customStyle="1" w:styleId="xl103">
    <w:name w:val="xl103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104">
    <w:name w:val="xl104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8"/>
      <w:szCs w:val="18"/>
    </w:rPr>
  </w:style>
  <w:style w:type="paragraph" w:customStyle="1" w:styleId="xl105">
    <w:name w:val="xl105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6"/>
      <w:szCs w:val="16"/>
    </w:rPr>
  </w:style>
  <w:style w:type="paragraph" w:customStyle="1" w:styleId="xl106">
    <w:name w:val="xl106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14"/>
      <w:szCs w:val="14"/>
    </w:rPr>
  </w:style>
  <w:style w:type="paragraph" w:customStyle="1" w:styleId="xl107">
    <w:name w:val="xl107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z w:val="16"/>
      <w:szCs w:val="16"/>
    </w:rPr>
  </w:style>
  <w:style w:type="paragraph" w:customStyle="1" w:styleId="xl108">
    <w:name w:val="xl108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z w:val="14"/>
      <w:szCs w:val="14"/>
    </w:rPr>
  </w:style>
  <w:style w:type="paragraph" w:customStyle="1" w:styleId="xl109">
    <w:name w:val="xl109"/>
    <w:basedOn w:val="a"/>
    <w:rsid w:val="001025D9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10">
    <w:name w:val="xl110"/>
    <w:basedOn w:val="a"/>
    <w:rsid w:val="001025D9"/>
    <w:pP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11">
    <w:name w:val="xl111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14">
    <w:name w:val="xl114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24"/>
      <w:szCs w:val="24"/>
    </w:rPr>
  </w:style>
  <w:style w:type="paragraph" w:customStyle="1" w:styleId="xl115">
    <w:name w:val="xl115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customStyle="1" w:styleId="xl116">
    <w:name w:val="xl116"/>
    <w:basedOn w:val="a"/>
    <w:rsid w:val="00102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customStyle="1" w:styleId="xl117">
    <w:name w:val="xl117"/>
    <w:basedOn w:val="a"/>
    <w:rsid w:val="001025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customStyle="1" w:styleId="xl118">
    <w:name w:val="xl118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1025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1025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z w:val="18"/>
      <w:szCs w:val="18"/>
    </w:rPr>
  </w:style>
  <w:style w:type="paragraph" w:customStyle="1" w:styleId="xl121">
    <w:name w:val="xl121"/>
    <w:basedOn w:val="a"/>
    <w:rsid w:val="001025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z w:val="18"/>
      <w:szCs w:val="18"/>
    </w:rPr>
  </w:style>
  <w:style w:type="paragraph" w:styleId="afb">
    <w:name w:val="Subtitle"/>
    <w:basedOn w:val="a"/>
    <w:next w:val="a6"/>
    <w:link w:val="afc"/>
    <w:qFormat/>
    <w:locked/>
    <w:rsid w:val="001025D9"/>
    <w:pPr>
      <w:keepNext/>
      <w:widowControl w:val="0"/>
      <w:suppressAutoHyphens/>
      <w:snapToGrid w:val="0"/>
      <w:spacing w:before="240" w:after="120" w:line="240" w:lineRule="auto"/>
      <w:ind w:firstLine="720"/>
      <w:jc w:val="center"/>
    </w:pPr>
    <w:rPr>
      <w:rFonts w:ascii="Arial" w:eastAsia="Lucida Sans Unicode" w:hAnsi="Arial"/>
      <w:i/>
      <w:iCs/>
      <w:lang w:val="x-none" w:eastAsia="ar-SA"/>
    </w:rPr>
  </w:style>
  <w:style w:type="character" w:customStyle="1" w:styleId="afc">
    <w:name w:val="Подзаголовок Знак"/>
    <w:basedOn w:val="a0"/>
    <w:link w:val="afb"/>
    <w:rsid w:val="001025D9"/>
    <w:rPr>
      <w:rFonts w:ascii="Arial" w:eastAsia="Lucida Sans Unicode" w:hAnsi="Arial"/>
      <w:i/>
      <w:iCs/>
      <w:sz w:val="28"/>
      <w:szCs w:val="28"/>
      <w:lang w:val="x-none" w:eastAsia="ar-SA"/>
    </w:rPr>
  </w:style>
  <w:style w:type="character" w:customStyle="1" w:styleId="41">
    <w:name w:val="Заголовок №4"/>
    <w:uiPriority w:val="99"/>
    <w:rsid w:val="001025D9"/>
    <w:rPr>
      <w:rFonts w:ascii="Times New Roman" w:hAnsi="Times New Roman" w:cs="Times New Roman"/>
      <w:spacing w:val="0"/>
      <w:sz w:val="20"/>
      <w:szCs w:val="20"/>
      <w:u w:val="single"/>
    </w:rPr>
  </w:style>
  <w:style w:type="paragraph" w:styleId="afd">
    <w:name w:val="Normal (Web)"/>
    <w:basedOn w:val="a"/>
    <w:unhideWhenUsed/>
    <w:rsid w:val="001025D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42">
    <w:name w:val="Основной текст (4)_"/>
    <w:link w:val="43"/>
    <w:uiPriority w:val="99"/>
    <w:locked/>
    <w:rsid w:val="001025D9"/>
    <w:rPr>
      <w:rFonts w:ascii="Times New Roman" w:hAnsi="Times New Roman"/>
      <w:b/>
      <w:bCs/>
      <w:sz w:val="24"/>
      <w:szCs w:val="24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1025D9"/>
    <w:pPr>
      <w:shd w:val="clear" w:color="auto" w:fill="FFFFFF"/>
      <w:spacing w:before="2640" w:after="5880" w:line="311" w:lineRule="exact"/>
      <w:ind w:firstLine="0"/>
      <w:jc w:val="center"/>
    </w:pPr>
    <w:rPr>
      <w:rFonts w:eastAsia="Calibri"/>
      <w:b/>
      <w:bCs/>
      <w:sz w:val="24"/>
      <w:szCs w:val="24"/>
    </w:rPr>
  </w:style>
  <w:style w:type="paragraph" w:customStyle="1" w:styleId="34">
    <w:name w:val="Стиль3"/>
    <w:basedOn w:val="25"/>
    <w:rsid w:val="001025D9"/>
    <w:pPr>
      <w:widowControl w:val="0"/>
      <w:tabs>
        <w:tab w:val="num" w:pos="1307"/>
      </w:tabs>
      <w:adjustRightInd w:val="0"/>
      <w:spacing w:after="0" w:line="240" w:lineRule="auto"/>
      <w:ind w:left="1080" w:firstLine="0"/>
      <w:textAlignment w:val="baseline"/>
    </w:pPr>
    <w:rPr>
      <w:sz w:val="24"/>
      <w:szCs w:val="20"/>
      <w:lang w:val="x-none" w:eastAsia="x-none"/>
    </w:rPr>
  </w:style>
  <w:style w:type="table" w:customStyle="1" w:styleId="44">
    <w:name w:val="Сетка таблицы4"/>
    <w:basedOn w:val="a1"/>
    <w:next w:val="ad"/>
    <w:uiPriority w:val="39"/>
    <w:rsid w:val="001025D9"/>
    <w:pPr>
      <w:jc w:val="both"/>
    </w:pPr>
    <w:rPr>
      <w:rFonts w:ascii="Times New Roman" w:hAnsi="Times New Roman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d"/>
    <w:uiPriority w:val="59"/>
    <w:rsid w:val="001025D9"/>
    <w:pPr>
      <w:jc w:val="both"/>
    </w:pPr>
    <w:rPr>
      <w:rFonts w:ascii="Times New Roman" w:hAnsi="Times New Roman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annotation reference"/>
    <w:uiPriority w:val="99"/>
    <w:semiHidden/>
    <w:unhideWhenUsed/>
    <w:rsid w:val="001025D9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1025D9"/>
    <w:pPr>
      <w:spacing w:after="200" w:line="276" w:lineRule="auto"/>
      <w:ind w:firstLine="0"/>
      <w:jc w:val="left"/>
    </w:pPr>
    <w:rPr>
      <w:rFonts w:ascii="Calibri" w:hAnsi="Calibri"/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1025D9"/>
    <w:rPr>
      <w:rFonts w:eastAsia="Times New Roman"/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025D9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025D9"/>
    <w:rPr>
      <w:rFonts w:eastAsia="Times New Roman"/>
      <w:b/>
      <w:bCs/>
      <w:sz w:val="20"/>
      <w:szCs w:val="20"/>
    </w:rPr>
  </w:style>
  <w:style w:type="character" w:styleId="aff3">
    <w:name w:val="page number"/>
    <w:rsid w:val="001025D9"/>
    <w:rPr>
      <w:rFonts w:ascii="Times New Roman" w:hAnsi="Times New Roman" w:cs="Times New Roman"/>
    </w:rPr>
  </w:style>
  <w:style w:type="paragraph" w:customStyle="1" w:styleId="35">
    <w:name w:val="Стиль3 Знак"/>
    <w:basedOn w:val="a"/>
    <w:rsid w:val="001025D9"/>
    <w:pPr>
      <w:widowControl w:val="0"/>
      <w:tabs>
        <w:tab w:val="left" w:pos="227"/>
      </w:tabs>
      <w:suppressAutoHyphens/>
      <w:spacing w:line="240" w:lineRule="auto"/>
      <w:ind w:firstLine="0"/>
    </w:pPr>
    <w:rPr>
      <w:rFonts w:ascii="Calibri" w:hAnsi="Calibri" w:cs="Calibri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1025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">
    <w:name w:val="Стиль1"/>
    <w:basedOn w:val="af1"/>
    <w:link w:val="17"/>
    <w:qFormat/>
    <w:rsid w:val="001025D9"/>
    <w:pPr>
      <w:numPr>
        <w:numId w:val="5"/>
      </w:numPr>
      <w:shd w:val="clear" w:color="auto" w:fill="FFFFFF"/>
      <w:spacing w:line="315" w:lineRule="atLeast"/>
      <w:ind w:left="0" w:firstLine="426"/>
      <w:textAlignment w:val="baseline"/>
    </w:pPr>
    <w:rPr>
      <w:color w:val="2D2D2D"/>
      <w:spacing w:val="2"/>
      <w:sz w:val="24"/>
      <w:szCs w:val="24"/>
      <w:lang w:val="x-none" w:eastAsia="x-none"/>
    </w:rPr>
  </w:style>
  <w:style w:type="character" w:customStyle="1" w:styleId="17">
    <w:name w:val="Стиль1 Знак"/>
    <w:basedOn w:val="af2"/>
    <w:link w:val="1"/>
    <w:rsid w:val="001025D9"/>
    <w:rPr>
      <w:rFonts w:ascii="Times New Roman" w:eastAsia="Times New Roman" w:hAnsi="Times New Roman"/>
      <w:color w:val="2D2D2D"/>
      <w:spacing w:val="2"/>
      <w:sz w:val="24"/>
      <w:szCs w:val="24"/>
      <w:shd w:val="clear" w:color="auto" w:fill="FFFFFF"/>
      <w:lang w:val="x-none" w:eastAsia="x-none"/>
    </w:rPr>
  </w:style>
  <w:style w:type="paragraph" w:customStyle="1" w:styleId="36">
    <w:name w:val="Основной текст3"/>
    <w:basedOn w:val="a"/>
    <w:rsid w:val="001025D9"/>
    <w:pPr>
      <w:widowControl w:val="0"/>
      <w:shd w:val="clear" w:color="auto" w:fill="FFFFFF"/>
      <w:spacing w:after="660" w:line="259" w:lineRule="exact"/>
      <w:ind w:hanging="340"/>
      <w:jc w:val="right"/>
    </w:pPr>
    <w:rPr>
      <w:spacing w:val="2"/>
      <w:sz w:val="22"/>
      <w:szCs w:val="22"/>
    </w:rPr>
  </w:style>
  <w:style w:type="paragraph" w:customStyle="1" w:styleId="aff4">
    <w:name w:val="$_обычный"/>
    <w:basedOn w:val="a"/>
    <w:uiPriority w:val="99"/>
    <w:rsid w:val="001025D9"/>
    <w:pPr>
      <w:keepNext/>
      <w:tabs>
        <w:tab w:val="num" w:pos="0"/>
      </w:tabs>
      <w:spacing w:after="120" w:line="288" w:lineRule="auto"/>
      <w:ind w:left="284" w:right="170"/>
    </w:pPr>
    <w:rPr>
      <w:color w:val="000000"/>
      <w:sz w:val="24"/>
      <w:szCs w:val="24"/>
    </w:rPr>
  </w:style>
  <w:style w:type="character" w:customStyle="1" w:styleId="18">
    <w:name w:val="Заголовок №1_"/>
    <w:basedOn w:val="a0"/>
    <w:link w:val="19"/>
    <w:rsid w:val="001025D9"/>
    <w:rPr>
      <w:rFonts w:ascii="Times New Roman" w:eastAsia="Times New Roman" w:hAnsi="Times New Roman"/>
      <w:b/>
      <w:bCs/>
      <w:spacing w:val="3"/>
      <w:sz w:val="27"/>
      <w:szCs w:val="27"/>
      <w:shd w:val="clear" w:color="auto" w:fill="FFFFFF"/>
    </w:rPr>
  </w:style>
  <w:style w:type="character" w:customStyle="1" w:styleId="29">
    <w:name w:val="Основной текст (2)_"/>
    <w:basedOn w:val="a0"/>
    <w:link w:val="2a"/>
    <w:rsid w:val="001025D9"/>
    <w:rPr>
      <w:rFonts w:ascii="Times New Roman" w:eastAsia="Times New Roman" w:hAnsi="Times New Roman"/>
      <w:b/>
      <w:bCs/>
      <w:spacing w:val="3"/>
      <w:sz w:val="20"/>
      <w:szCs w:val="20"/>
      <w:shd w:val="clear" w:color="auto" w:fill="FFFFFF"/>
    </w:rPr>
  </w:style>
  <w:style w:type="character" w:customStyle="1" w:styleId="aff5">
    <w:name w:val="Колонтитул_"/>
    <w:basedOn w:val="a0"/>
    <w:link w:val="aff6"/>
    <w:rsid w:val="001025D9"/>
    <w:rPr>
      <w:rFonts w:ascii="Times New Roman" w:eastAsia="Times New Roman" w:hAnsi="Times New Roman"/>
      <w:spacing w:val="4"/>
      <w:shd w:val="clear" w:color="auto" w:fill="FFFFFF"/>
    </w:rPr>
  </w:style>
  <w:style w:type="paragraph" w:customStyle="1" w:styleId="19">
    <w:name w:val="Заголовок №1"/>
    <w:basedOn w:val="a"/>
    <w:link w:val="18"/>
    <w:rsid w:val="001025D9"/>
    <w:pPr>
      <w:widowControl w:val="0"/>
      <w:shd w:val="clear" w:color="auto" w:fill="FFFFFF"/>
      <w:spacing w:before="660" w:line="264" w:lineRule="exact"/>
      <w:ind w:firstLine="0"/>
      <w:jc w:val="left"/>
      <w:outlineLvl w:val="0"/>
    </w:pPr>
    <w:rPr>
      <w:b/>
      <w:bCs/>
      <w:spacing w:val="3"/>
      <w:sz w:val="27"/>
      <w:szCs w:val="27"/>
    </w:rPr>
  </w:style>
  <w:style w:type="paragraph" w:customStyle="1" w:styleId="2a">
    <w:name w:val="Основной текст (2)"/>
    <w:basedOn w:val="a"/>
    <w:link w:val="29"/>
    <w:rsid w:val="001025D9"/>
    <w:pPr>
      <w:widowControl w:val="0"/>
      <w:shd w:val="clear" w:color="auto" w:fill="FFFFFF"/>
      <w:spacing w:after="480" w:line="264" w:lineRule="exact"/>
      <w:ind w:hanging="460"/>
      <w:jc w:val="left"/>
    </w:pPr>
    <w:rPr>
      <w:b/>
      <w:bCs/>
      <w:spacing w:val="3"/>
      <w:sz w:val="20"/>
      <w:szCs w:val="20"/>
    </w:rPr>
  </w:style>
  <w:style w:type="paragraph" w:customStyle="1" w:styleId="aff6">
    <w:name w:val="Колонтитул"/>
    <w:basedOn w:val="a"/>
    <w:link w:val="aff5"/>
    <w:rsid w:val="001025D9"/>
    <w:pPr>
      <w:widowControl w:val="0"/>
      <w:shd w:val="clear" w:color="auto" w:fill="FFFFFF"/>
      <w:spacing w:line="0" w:lineRule="atLeast"/>
      <w:ind w:firstLine="0"/>
      <w:jc w:val="left"/>
    </w:pPr>
    <w:rPr>
      <w:spacing w:val="4"/>
      <w:sz w:val="22"/>
      <w:szCs w:val="22"/>
    </w:rPr>
  </w:style>
  <w:style w:type="paragraph" w:styleId="aff7">
    <w:name w:val="caption"/>
    <w:basedOn w:val="a"/>
    <w:next w:val="a"/>
    <w:qFormat/>
    <w:locked/>
    <w:rsid w:val="001025D9"/>
    <w:pPr>
      <w:spacing w:line="240" w:lineRule="auto"/>
      <w:ind w:firstLine="0"/>
      <w:jc w:val="center"/>
    </w:pPr>
    <w:rPr>
      <w:b/>
      <w:sz w:val="24"/>
      <w:szCs w:val="20"/>
    </w:rPr>
  </w:style>
  <w:style w:type="character" w:customStyle="1" w:styleId="TimesNewRoman85pt0pt">
    <w:name w:val="Основной текст + Times New Roman;8;5 pt;Интервал 0 pt"/>
    <w:rsid w:val="001025D9"/>
    <w:rPr>
      <w:rFonts w:ascii="Times New Roman" w:eastAsia="Times New Roman" w:hAnsi="Times New Roman" w:cs="Times New Roman"/>
      <w:color w:val="000000"/>
      <w:spacing w:val="9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ns-view-message-head-sender-name">
    <w:name w:val="ns-view-message-head-sender-name"/>
    <w:basedOn w:val="a0"/>
    <w:rsid w:val="001025D9"/>
  </w:style>
  <w:style w:type="paragraph" w:customStyle="1" w:styleId="Standard">
    <w:name w:val="Standard"/>
    <w:rsid w:val="001025D9"/>
    <w:pPr>
      <w:widowControl w:val="0"/>
      <w:suppressAutoHyphens/>
      <w:autoSpaceDN w:val="0"/>
      <w:textAlignment w:val="baseline"/>
    </w:pPr>
    <w:rPr>
      <w:rFonts w:cs="Tahoma"/>
      <w:color w:val="00000A"/>
      <w:sz w:val="24"/>
      <w:szCs w:val="24"/>
      <w:lang w:eastAsia="en-US"/>
    </w:rPr>
  </w:style>
  <w:style w:type="character" w:customStyle="1" w:styleId="Internetlink">
    <w:name w:val="Internet link"/>
    <w:basedOn w:val="a0"/>
    <w:rsid w:val="001025D9"/>
    <w:rPr>
      <w:color w:val="0563C1"/>
      <w:u w:val="single"/>
    </w:rPr>
  </w:style>
  <w:style w:type="paragraph" w:customStyle="1" w:styleId="Standarduser">
    <w:name w:val="Standard (user)"/>
    <w:rsid w:val="001025D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40">
    <w:name w:val="Заголовок 4 Знак"/>
    <w:basedOn w:val="a0"/>
    <w:link w:val="4"/>
    <w:semiHidden/>
    <w:rsid w:val="00C61302"/>
    <w:rPr>
      <w:rFonts w:eastAsia="Times New Roman"/>
      <w:b/>
      <w:bCs/>
      <w:sz w:val="28"/>
      <w:szCs w:val="28"/>
    </w:rPr>
  </w:style>
  <w:style w:type="numbering" w:customStyle="1" w:styleId="2b">
    <w:name w:val="Нет списка2"/>
    <w:next w:val="a2"/>
    <w:uiPriority w:val="99"/>
    <w:semiHidden/>
    <w:unhideWhenUsed/>
    <w:rsid w:val="00C61302"/>
  </w:style>
  <w:style w:type="numbering" w:customStyle="1" w:styleId="120">
    <w:name w:val="Нет списка12"/>
    <w:next w:val="a2"/>
    <w:semiHidden/>
    <w:rsid w:val="00C61302"/>
  </w:style>
  <w:style w:type="table" w:customStyle="1" w:styleId="51">
    <w:name w:val="Сетка таблицы5"/>
    <w:basedOn w:val="a1"/>
    <w:next w:val="ad"/>
    <w:rsid w:val="00C61302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dtextblock1">
    <w:name w:val="endtextblock1"/>
    <w:rsid w:val="00C61302"/>
    <w:rPr>
      <w:rFonts w:ascii="Verdana" w:hAnsi="Verdana" w:hint="default"/>
      <w:i w:val="0"/>
      <w:iCs w:val="0"/>
      <w:sz w:val="18"/>
      <w:szCs w:val="18"/>
    </w:rPr>
  </w:style>
  <w:style w:type="character" w:customStyle="1" w:styleId="FontStyle14">
    <w:name w:val="Font Style14"/>
    <w:rsid w:val="00C6130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rsid w:val="00C61302"/>
  </w:style>
  <w:style w:type="character" w:styleId="aff8">
    <w:name w:val="Strong"/>
    <w:uiPriority w:val="22"/>
    <w:qFormat/>
    <w:locked/>
    <w:rsid w:val="00C61302"/>
    <w:rPr>
      <w:b/>
      <w:bCs/>
    </w:rPr>
  </w:style>
  <w:style w:type="numbering" w:customStyle="1" w:styleId="1110">
    <w:name w:val="Нет списка111"/>
    <w:next w:val="a2"/>
    <w:uiPriority w:val="99"/>
    <w:semiHidden/>
    <w:unhideWhenUsed/>
    <w:rsid w:val="00C61302"/>
  </w:style>
  <w:style w:type="table" w:customStyle="1" w:styleId="310">
    <w:name w:val="Сетка таблицы31"/>
    <w:basedOn w:val="a1"/>
    <w:next w:val="ad"/>
    <w:uiPriority w:val="99"/>
    <w:locked/>
    <w:rsid w:val="00C61302"/>
    <w:pPr>
      <w:spacing w:line="360" w:lineRule="auto"/>
      <w:ind w:firstLine="567"/>
      <w:jc w:val="both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d"/>
    <w:uiPriority w:val="59"/>
    <w:rsid w:val="00C6130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d"/>
    <w:uiPriority w:val="39"/>
    <w:rsid w:val="00C6130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"/>
    <w:next w:val="a2"/>
    <w:uiPriority w:val="99"/>
    <w:semiHidden/>
    <w:unhideWhenUsed/>
    <w:rsid w:val="00C11050"/>
  </w:style>
  <w:style w:type="paragraph" w:styleId="aff9">
    <w:name w:val="footnote text"/>
    <w:basedOn w:val="a"/>
    <w:link w:val="affa"/>
    <w:uiPriority w:val="99"/>
    <w:semiHidden/>
    <w:unhideWhenUsed/>
    <w:rsid w:val="00C11050"/>
    <w:pPr>
      <w:spacing w:line="240" w:lineRule="auto"/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fa">
    <w:name w:val="Текст сноски Знак"/>
    <w:basedOn w:val="a0"/>
    <w:link w:val="aff9"/>
    <w:uiPriority w:val="99"/>
    <w:semiHidden/>
    <w:rsid w:val="00C11050"/>
    <w:rPr>
      <w:sz w:val="20"/>
      <w:szCs w:val="20"/>
      <w:lang w:eastAsia="en-US"/>
    </w:rPr>
  </w:style>
  <w:style w:type="character" w:styleId="affb">
    <w:name w:val="footnote reference"/>
    <w:aliases w:val="Знак сноски 1,Знак сноски-FN,Ciae niinee-FN,Referencia nota al pie,SUPERS,Footnote Reference_LVL6,Footnote Reference Number,C26 Footnote Number,Footnote Reference_LVL61,Footnote Reference_LVL62,Footnote Reference_LVL63,Iiaienu1 Знак2"/>
    <w:uiPriority w:val="99"/>
    <w:qFormat/>
    <w:rsid w:val="00C11050"/>
    <w:rPr>
      <w:vertAlign w:val="superscript"/>
    </w:rPr>
  </w:style>
  <w:style w:type="numbering" w:customStyle="1" w:styleId="1111113">
    <w:name w:val="1 / 1.1 / 1.1.13"/>
    <w:basedOn w:val="a2"/>
    <w:next w:val="111111"/>
    <w:rsid w:val="00C11050"/>
    <w:pPr>
      <w:numPr>
        <w:numId w:val="7"/>
      </w:numPr>
    </w:pPr>
  </w:style>
  <w:style w:type="numbering" w:styleId="111111">
    <w:name w:val="Outline List 2"/>
    <w:basedOn w:val="a2"/>
    <w:uiPriority w:val="99"/>
    <w:semiHidden/>
    <w:unhideWhenUsed/>
    <w:rsid w:val="00C11050"/>
  </w:style>
  <w:style w:type="numbering" w:customStyle="1" w:styleId="130">
    <w:name w:val="Нет списка13"/>
    <w:next w:val="a2"/>
    <w:uiPriority w:val="99"/>
    <w:semiHidden/>
    <w:unhideWhenUsed/>
    <w:rsid w:val="00C11050"/>
  </w:style>
  <w:style w:type="character" w:customStyle="1" w:styleId="320">
    <w:name w:val="Заголовок №3 (2)"/>
    <w:rsid w:val="00C11050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160">
    <w:name w:val="Основной текст (16)"/>
    <w:rsid w:val="00C11050"/>
    <w:rPr>
      <w:rFonts w:ascii="Times New Roman" w:hAnsi="Times New Roman"/>
      <w:spacing w:val="0"/>
      <w:sz w:val="19"/>
      <w:u w:val="single"/>
    </w:rPr>
  </w:style>
  <w:style w:type="paragraph" w:customStyle="1" w:styleId="p3">
    <w:name w:val="p3"/>
    <w:basedOn w:val="a"/>
    <w:rsid w:val="00C1105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s1">
    <w:name w:val="s1"/>
    <w:basedOn w:val="a0"/>
    <w:rsid w:val="00C11050"/>
  </w:style>
  <w:style w:type="paragraph" w:customStyle="1" w:styleId="p1">
    <w:name w:val="p1"/>
    <w:basedOn w:val="a"/>
    <w:rsid w:val="00C1105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color19">
    <w:name w:val="color_19"/>
    <w:basedOn w:val="a0"/>
    <w:rsid w:val="00C11050"/>
  </w:style>
  <w:style w:type="character" w:customStyle="1" w:styleId="color23">
    <w:name w:val="color_23"/>
    <w:basedOn w:val="a0"/>
    <w:rsid w:val="00C11050"/>
  </w:style>
  <w:style w:type="paragraph" w:customStyle="1" w:styleId="311">
    <w:name w:val="Заголовок 31"/>
    <w:basedOn w:val="a"/>
    <w:next w:val="a"/>
    <w:unhideWhenUsed/>
    <w:qFormat/>
    <w:rsid w:val="00C11050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numbering" w:customStyle="1" w:styleId="211">
    <w:name w:val="Нет списка21"/>
    <w:next w:val="a2"/>
    <w:uiPriority w:val="99"/>
    <w:semiHidden/>
    <w:unhideWhenUsed/>
    <w:rsid w:val="00C11050"/>
  </w:style>
  <w:style w:type="numbering" w:customStyle="1" w:styleId="112">
    <w:name w:val="Нет списка112"/>
    <w:next w:val="a2"/>
    <w:uiPriority w:val="99"/>
    <w:semiHidden/>
    <w:unhideWhenUsed/>
    <w:rsid w:val="00C11050"/>
  </w:style>
  <w:style w:type="numbering" w:customStyle="1" w:styleId="11110">
    <w:name w:val="Нет списка1111"/>
    <w:next w:val="a2"/>
    <w:uiPriority w:val="99"/>
    <w:semiHidden/>
    <w:unhideWhenUsed/>
    <w:rsid w:val="00C11050"/>
  </w:style>
  <w:style w:type="numbering" w:customStyle="1" w:styleId="2110">
    <w:name w:val="Нет списка211"/>
    <w:next w:val="a2"/>
    <w:uiPriority w:val="99"/>
    <w:semiHidden/>
    <w:unhideWhenUsed/>
    <w:rsid w:val="00C11050"/>
  </w:style>
  <w:style w:type="numbering" w:customStyle="1" w:styleId="121">
    <w:name w:val="Нет списка121"/>
    <w:next w:val="a2"/>
    <w:semiHidden/>
    <w:rsid w:val="00C11050"/>
  </w:style>
  <w:style w:type="numbering" w:customStyle="1" w:styleId="11111">
    <w:name w:val="Нет списка11111"/>
    <w:next w:val="a2"/>
    <w:uiPriority w:val="99"/>
    <w:semiHidden/>
    <w:unhideWhenUsed/>
    <w:rsid w:val="00C11050"/>
  </w:style>
  <w:style w:type="character" w:customStyle="1" w:styleId="312">
    <w:name w:val="Заголовок 3 Знак1"/>
    <w:basedOn w:val="a0"/>
    <w:uiPriority w:val="9"/>
    <w:semiHidden/>
    <w:rsid w:val="00C11050"/>
    <w:rPr>
      <w:rFonts w:ascii="Cambria" w:eastAsia="Times New Roman" w:hAnsi="Cambria" w:cs="Times New Roman"/>
      <w:color w:val="243F60"/>
      <w:sz w:val="24"/>
      <w:szCs w:val="24"/>
    </w:rPr>
  </w:style>
  <w:style w:type="table" w:customStyle="1" w:styleId="6">
    <w:name w:val="Сетка таблицы6"/>
    <w:basedOn w:val="a1"/>
    <w:next w:val="ad"/>
    <w:uiPriority w:val="39"/>
    <w:rsid w:val="00EF4EAD"/>
    <w:rPr>
      <w:rFonts w:cs="Calibr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a">
    <w:name w:val="Неразрешенное упоминание1"/>
    <w:basedOn w:val="a0"/>
    <w:uiPriority w:val="99"/>
    <w:semiHidden/>
    <w:unhideWhenUsed/>
    <w:rsid w:val="008B38F5"/>
    <w:rPr>
      <w:color w:val="605E5C"/>
      <w:shd w:val="clear" w:color="auto" w:fill="E1DFDD"/>
    </w:rPr>
  </w:style>
  <w:style w:type="paragraph" w:customStyle="1" w:styleId="docdata">
    <w:name w:val="docdata"/>
    <w:aliases w:val="docy,v5,3312,bqiaagaaeyqcaaagiaiaaanxdaaabwumaaaaaaaaaaaaaaaaaaaaaaaaaaaaaaaaaaaaaaaaaaaaaaaaaaaaaaaaaaaaaaaaaaaaaaaaaaaaaaaaaaaaaaaaaaaaaaaaaaaaaaaaaaaaaaaaaaaaaaaaaaaaaaaaaaaaaaaaaaaaaaaaaaaaaaaaaaaaaaaaaaaaaaaaaaaaaaaaaaaaaaaaaaaaaaaaaaaaaaaa"/>
    <w:basedOn w:val="a"/>
    <w:rsid w:val="00D53DC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82E94-E0CE-45C2-8DB4-72D3BE718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dc:description>DOC-MARKER-3VgnL07akLoOvBCBu2WEvw</dc:description>
  <cp:lastModifiedBy>Искандер Мухтаров Равилевич</cp:lastModifiedBy>
  <cp:revision>7</cp:revision>
  <cp:lastPrinted>2025-05-30T07:12:00Z</cp:lastPrinted>
  <dcterms:created xsi:type="dcterms:W3CDTF">2026-06-01T08:05:00Z</dcterms:created>
  <dcterms:modified xsi:type="dcterms:W3CDTF">2026-08-27T11:44:00Z</dcterms:modified>
</cp:coreProperties>
</file>