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32B1" w14:textId="4D7C08F9" w:rsidR="00E359B2" w:rsidRPr="00E359B2" w:rsidRDefault="00E359B2" w:rsidP="00D57C5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  <w:r w:rsidRPr="00E359B2">
        <w:rPr>
          <w:rFonts w:ascii="Times New Roman" w:hAnsi="Times New Roman" w:cs="Times New Roman"/>
          <w:b/>
          <w:bCs/>
        </w:rPr>
        <w:t>Техническое задание</w:t>
      </w:r>
    </w:p>
    <w:p w14:paraId="2207024F" w14:textId="46F9387D" w:rsidR="00E359B2" w:rsidRDefault="00E359B2" w:rsidP="00D57C5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  <w:r w:rsidRPr="00E359B2">
        <w:rPr>
          <w:rFonts w:ascii="Times New Roman" w:hAnsi="Times New Roman" w:cs="Times New Roman"/>
          <w:b/>
          <w:bCs/>
        </w:rPr>
        <w:t xml:space="preserve">на поставку </w:t>
      </w:r>
      <w:r w:rsidR="00F25303">
        <w:rPr>
          <w:rFonts w:ascii="Times New Roman" w:hAnsi="Times New Roman" w:cs="Times New Roman"/>
          <w:b/>
          <w:bCs/>
        </w:rPr>
        <w:t>сыра</w:t>
      </w:r>
      <w:r w:rsidR="003277F8">
        <w:rPr>
          <w:rFonts w:ascii="Times New Roman" w:hAnsi="Times New Roman" w:cs="Times New Roman"/>
          <w:b/>
          <w:bCs/>
        </w:rPr>
        <w:t xml:space="preserve"> </w:t>
      </w:r>
    </w:p>
    <w:p w14:paraId="622CF75D" w14:textId="721A90C3" w:rsidR="003277F8" w:rsidRDefault="003277F8" w:rsidP="00D57C5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2"/>
        <w:tblW w:w="9889" w:type="dxa"/>
        <w:tblLook w:val="04A0" w:firstRow="1" w:lastRow="0" w:firstColumn="1" w:lastColumn="0" w:noHBand="0" w:noVBand="1"/>
      </w:tblPr>
      <w:tblGrid>
        <w:gridCol w:w="1064"/>
        <w:gridCol w:w="2872"/>
        <w:gridCol w:w="5953"/>
      </w:tblGrid>
      <w:tr w:rsidR="003277F8" w:rsidRPr="003277F8" w14:paraId="0798DB4D" w14:textId="77777777" w:rsidTr="00602012">
        <w:trPr>
          <w:trHeight w:val="345"/>
        </w:trPr>
        <w:tc>
          <w:tcPr>
            <w:tcW w:w="1064" w:type="dxa"/>
            <w:vMerge w:val="restart"/>
          </w:tcPr>
          <w:p w14:paraId="6788A59A" w14:textId="77777777" w:rsidR="003277F8" w:rsidRPr="003277F8" w:rsidRDefault="003277F8" w:rsidP="003277F8">
            <w:pPr>
              <w:widowControl w:val="0"/>
              <w:contextualSpacing/>
              <w:rPr>
                <w:rFonts w:ascii="Times New Roman" w:hAnsi="Times New Roman"/>
              </w:rPr>
            </w:pPr>
            <w:r w:rsidRPr="003277F8">
              <w:rPr>
                <w:rFonts w:ascii="Times New Roman" w:hAnsi="Times New Roman"/>
              </w:rPr>
              <w:t>№ п/п</w:t>
            </w:r>
          </w:p>
        </w:tc>
        <w:tc>
          <w:tcPr>
            <w:tcW w:w="2872" w:type="dxa"/>
            <w:vMerge w:val="restart"/>
          </w:tcPr>
          <w:p w14:paraId="0045F39E" w14:textId="77777777" w:rsidR="003277F8" w:rsidRPr="003277F8" w:rsidRDefault="003277F8" w:rsidP="003277F8">
            <w:pPr>
              <w:widowControl w:val="0"/>
              <w:contextualSpacing/>
              <w:rPr>
                <w:rFonts w:ascii="Times New Roman" w:hAnsi="Times New Roman"/>
              </w:rPr>
            </w:pPr>
            <w:r w:rsidRPr="003277F8">
              <w:rPr>
                <w:rFonts w:ascii="Times New Roman" w:hAnsi="Times New Roman"/>
              </w:rPr>
              <w:t>Код</w:t>
            </w:r>
          </w:p>
        </w:tc>
        <w:tc>
          <w:tcPr>
            <w:tcW w:w="5953" w:type="dxa"/>
            <w:vMerge w:val="restart"/>
          </w:tcPr>
          <w:p w14:paraId="169FB2BE" w14:textId="77777777" w:rsidR="003277F8" w:rsidRPr="003277F8" w:rsidRDefault="003277F8" w:rsidP="003277F8">
            <w:pPr>
              <w:widowControl w:val="0"/>
              <w:contextualSpacing/>
              <w:rPr>
                <w:rFonts w:ascii="Times New Roman" w:hAnsi="Times New Roman"/>
              </w:rPr>
            </w:pPr>
            <w:r w:rsidRPr="003277F8">
              <w:rPr>
                <w:rFonts w:ascii="Times New Roman" w:hAnsi="Times New Roman"/>
              </w:rPr>
              <w:t>Наименование</w:t>
            </w:r>
          </w:p>
        </w:tc>
      </w:tr>
      <w:tr w:rsidR="003277F8" w:rsidRPr="003277F8" w14:paraId="6307D7B6" w14:textId="77777777" w:rsidTr="00602012">
        <w:trPr>
          <w:trHeight w:val="230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0E21C444" w14:textId="77777777" w:rsidR="003277F8" w:rsidRPr="003277F8" w:rsidRDefault="003277F8" w:rsidP="003277F8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bottom w:val="single" w:sz="4" w:space="0" w:color="auto"/>
            </w:tcBorders>
          </w:tcPr>
          <w:p w14:paraId="40731F94" w14:textId="77777777" w:rsidR="003277F8" w:rsidRPr="003277F8" w:rsidRDefault="003277F8" w:rsidP="003277F8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5953" w:type="dxa"/>
            <w:vMerge/>
            <w:tcBorders>
              <w:bottom w:val="single" w:sz="4" w:space="0" w:color="auto"/>
            </w:tcBorders>
          </w:tcPr>
          <w:p w14:paraId="1B8F499D" w14:textId="77777777" w:rsidR="003277F8" w:rsidRPr="003277F8" w:rsidRDefault="003277F8" w:rsidP="003277F8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</w:tr>
      <w:tr w:rsidR="003277F8" w:rsidRPr="003277F8" w14:paraId="6E8519D5" w14:textId="77777777" w:rsidTr="00602012">
        <w:trPr>
          <w:trHeight w:val="16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4C7D" w14:textId="77777777" w:rsidR="003277F8" w:rsidRPr="003277F8" w:rsidRDefault="003277F8" w:rsidP="003277F8">
            <w:pPr>
              <w:widowControl w:val="0"/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3C69" w14:textId="77777777" w:rsidR="003277F8" w:rsidRPr="003277F8" w:rsidRDefault="003277F8" w:rsidP="003277F8">
            <w:pPr>
              <w:widowControl w:val="0"/>
              <w:contextualSpacing/>
              <w:rPr>
                <w:rFonts w:ascii="Times New Roman" w:hAnsi="Times New Roman"/>
                <w:bCs/>
              </w:rPr>
            </w:pPr>
            <w:r w:rsidRPr="003277F8">
              <w:rPr>
                <w:rFonts w:ascii="Times New Roman" w:hAnsi="Times New Roman"/>
                <w:bCs/>
              </w:rPr>
              <w:t>10.51.40.121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93482A6" w14:textId="77777777" w:rsidR="003277F8" w:rsidRPr="003277F8" w:rsidRDefault="003277F8" w:rsidP="003277F8">
            <w:pPr>
              <w:rPr>
                <w:rFonts w:ascii="Times New Roman" w:hAnsi="Times New Roman"/>
              </w:rPr>
            </w:pPr>
            <w:r w:rsidRPr="003277F8">
              <w:rPr>
                <w:rFonts w:ascii="Times New Roman" w:hAnsi="Times New Roman"/>
              </w:rPr>
              <w:t>Сыр полутвердый</w:t>
            </w:r>
          </w:p>
        </w:tc>
      </w:tr>
    </w:tbl>
    <w:p w14:paraId="2E799393" w14:textId="77777777" w:rsidR="003277F8" w:rsidRPr="00E359B2" w:rsidRDefault="003277F8" w:rsidP="00D57C5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CC9F62D" w14:textId="08CE0CEB" w:rsidR="00E359B2" w:rsidRDefault="00E359B2" w:rsidP="00D57C59">
      <w:pPr>
        <w:pStyle w:val="a4"/>
        <w:numPr>
          <w:ilvl w:val="0"/>
          <w:numId w:val="3"/>
        </w:numPr>
        <w:spacing w:after="0"/>
        <w:ind w:left="0" w:hanging="284"/>
        <w:jc w:val="both"/>
        <w:rPr>
          <w:rFonts w:ascii="Times New Roman" w:eastAsia="Calibri" w:hAnsi="Times New Roman" w:cs="Times New Roman"/>
          <w:b/>
          <w:lang w:eastAsia="ar-SA"/>
        </w:rPr>
      </w:pPr>
      <w:r w:rsidRPr="00E359B2">
        <w:rPr>
          <w:rFonts w:ascii="Times New Roman" w:eastAsia="Calibri" w:hAnsi="Times New Roman" w:cs="Times New Roman"/>
          <w:b/>
          <w:lang w:eastAsia="ar-SA"/>
        </w:rPr>
        <w:t>Объем закупки.</w:t>
      </w:r>
    </w:p>
    <w:tbl>
      <w:tblPr>
        <w:tblStyle w:val="1"/>
        <w:tblW w:w="5332" w:type="pct"/>
        <w:tblInd w:w="-318" w:type="dxa"/>
        <w:tblLook w:val="04A0" w:firstRow="1" w:lastRow="0" w:firstColumn="1" w:lastColumn="0" w:noHBand="0" w:noVBand="1"/>
      </w:tblPr>
      <w:tblGrid>
        <w:gridCol w:w="554"/>
        <w:gridCol w:w="1718"/>
        <w:gridCol w:w="6615"/>
        <w:gridCol w:w="683"/>
        <w:gridCol w:w="637"/>
      </w:tblGrid>
      <w:tr w:rsidR="003277F8" w:rsidRPr="009F28AD" w14:paraId="13BC64DB" w14:textId="77777777" w:rsidTr="003277F8">
        <w:trPr>
          <w:trHeight w:val="3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250A" w14:textId="77777777" w:rsidR="003277F8" w:rsidRPr="009F28AD" w:rsidRDefault="003277F8" w:rsidP="003E64B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F28AD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50E1C7EC" w14:textId="77777777" w:rsidR="003277F8" w:rsidRPr="009F28AD" w:rsidRDefault="003277F8" w:rsidP="003E64B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F28AD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9A08" w14:textId="77777777" w:rsidR="003277F8" w:rsidRPr="009F28AD" w:rsidRDefault="003277F8" w:rsidP="003E64B1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1111" w14:textId="77777777" w:rsidR="003277F8" w:rsidRPr="009F28AD" w:rsidRDefault="003277F8" w:rsidP="003E64B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BB68" w14:textId="77777777" w:rsidR="003277F8" w:rsidRPr="009F28AD" w:rsidRDefault="003277F8" w:rsidP="003E64B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4A762C6B" w14:textId="77777777" w:rsidR="003277F8" w:rsidRPr="009F28AD" w:rsidRDefault="003277F8" w:rsidP="003E64B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E215" w14:textId="77777777" w:rsidR="003277F8" w:rsidRPr="009F28AD" w:rsidRDefault="003277F8" w:rsidP="003E64B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47F817F8" w14:textId="77777777" w:rsidR="003277F8" w:rsidRPr="009F28AD" w:rsidRDefault="003277F8" w:rsidP="003E64B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3277F8" w:rsidRPr="009F28AD" w14:paraId="458462E7" w14:textId="77777777" w:rsidTr="003277F8">
        <w:trPr>
          <w:trHeight w:val="3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E48" w14:textId="77777777" w:rsidR="003277F8" w:rsidRPr="009F28AD" w:rsidRDefault="003277F8" w:rsidP="00A91D6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36E3" w14:textId="77777777" w:rsidR="003277F8" w:rsidRPr="009F28AD" w:rsidRDefault="003277F8" w:rsidP="003E64B1">
            <w:pPr>
              <w:rPr>
                <w:rFonts w:ascii="Times New Roman" w:eastAsia="Times New Roman" w:hAnsi="Times New Roman"/>
                <w:lang w:eastAsia="ru-RU"/>
              </w:rPr>
            </w:pPr>
            <w:r w:rsidRPr="000513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Сыр полутвердый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5A51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 xml:space="preserve">Соответствует требованиям ГОСТ 32260-2013 Сыры полутвердые. Технические условия и/или ГОСТ Р </w:t>
            </w:r>
            <w:r w:rsidRPr="003277F8">
              <w:rPr>
                <w:rFonts w:ascii="Times New Roman" w:eastAsia="Times New Roman" w:hAnsi="Times New Roman"/>
                <w:lang w:eastAsia="ru-RU"/>
              </w:rPr>
              <w:tab/>
              <w:t xml:space="preserve">52686-2023 «Сыры. Общие технические условия» </w:t>
            </w:r>
          </w:p>
          <w:p w14:paraId="6CEC8574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>Массовая доля жира: не менее % 45 не более 50%</w:t>
            </w:r>
          </w:p>
          <w:p w14:paraId="48C89D8A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>Внешний вид- Корка прочная, ровная, без повреждений и толстого подкоркового слоя, покрытая парафиновыми, полимерными, комбинированными составами или полимерными материалами</w:t>
            </w:r>
          </w:p>
          <w:p w14:paraId="5350A55A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>Вкус и запах- выраженный сырный</w:t>
            </w:r>
          </w:p>
          <w:p w14:paraId="57E44EF3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>Консистенция- Умеренно эластичная, однородная во всей массе. Допускается слегка плотная</w:t>
            </w:r>
          </w:p>
          <w:p w14:paraId="6CB5B7A3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>Рисунок- На разрезе сыр имеет рисунок, состоящий из глазков неправильной и угловатой формы, равномерно расположенных по всей массе</w:t>
            </w:r>
          </w:p>
          <w:p w14:paraId="1252CF9E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 xml:space="preserve">Цвет- От белого до Светло желтого, равномерный по всей массе </w:t>
            </w:r>
          </w:p>
          <w:p w14:paraId="0DF3AD5A" w14:textId="77777777" w:rsidR="003277F8" w:rsidRP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>Остаточный срок годности на момент поставки должен составлять не менее 40 суток от срока годности (при соблюдении условий хранения), установленного предприятием - изготовителем.</w:t>
            </w:r>
          </w:p>
          <w:p w14:paraId="2A70A3EB" w14:textId="77777777" w:rsidR="003277F8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 w:rsidRPr="003277F8">
              <w:rPr>
                <w:rFonts w:ascii="Times New Roman" w:eastAsia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3E42FA29" w14:textId="4F683A52" w:rsidR="003277F8" w:rsidRPr="009F28AD" w:rsidRDefault="003277F8" w:rsidP="003277F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Фасовка не более 8 кг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CAF7" w14:textId="28B975B7" w:rsidR="003277F8" w:rsidRPr="009F28AD" w:rsidRDefault="003277F8" w:rsidP="00A91D6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37EE" w14:textId="77777777" w:rsidR="003277F8" w:rsidRPr="009F28AD" w:rsidRDefault="003277F8" w:rsidP="003E64B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688BD9A7" w14:textId="77777777" w:rsidR="009F28AD" w:rsidRPr="00E359B2" w:rsidRDefault="009F28AD" w:rsidP="009F28AD">
      <w:pPr>
        <w:pStyle w:val="a4"/>
        <w:spacing w:after="0"/>
        <w:ind w:left="0"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6C58B6E9" w14:textId="77777777" w:rsidR="00261AA9" w:rsidRPr="00261AA9" w:rsidRDefault="00261AA9" w:rsidP="00DD3EBE">
      <w:pPr>
        <w:pStyle w:val="a4"/>
        <w:numPr>
          <w:ilvl w:val="0"/>
          <w:numId w:val="3"/>
        </w:numPr>
        <w:spacing w:after="0"/>
        <w:ind w:left="0" w:hanging="426"/>
        <w:jc w:val="both"/>
        <w:rPr>
          <w:rFonts w:ascii="Times New Roman" w:eastAsia="Calibri" w:hAnsi="Times New Roman" w:cs="Times New Roman"/>
          <w:b/>
          <w:lang w:eastAsia="ar-SA"/>
        </w:rPr>
      </w:pPr>
      <w:r w:rsidRPr="00261AA9">
        <w:rPr>
          <w:rFonts w:ascii="Times New Roman" w:eastAsia="Calibri" w:hAnsi="Times New Roman" w:cs="Times New Roman"/>
          <w:b/>
          <w:lang w:eastAsia="ar-SA"/>
        </w:rPr>
        <w:t>Место поставки товара согласно адресам поставки: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148"/>
        <w:gridCol w:w="5349"/>
      </w:tblGrid>
      <w:tr w:rsidR="00434960" w:rsidRPr="00434960" w14:paraId="5A763C7D" w14:textId="77777777" w:rsidTr="00DD3EBE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8C4C" w14:textId="132DFD81" w:rsidR="00E359B2" w:rsidRDefault="00434960" w:rsidP="0043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Hlk234252568"/>
            <w:r w:rsidRPr="00434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14:paraId="226E0C12" w14:textId="6662F2B0" w:rsidR="00434960" w:rsidRPr="00434960" w:rsidRDefault="00434960" w:rsidP="0043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D917" w14:textId="77777777" w:rsidR="00434960" w:rsidRPr="00434960" w:rsidRDefault="00434960" w:rsidP="0043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3D4A" w14:textId="77777777" w:rsidR="00434960" w:rsidRPr="00434960" w:rsidRDefault="00434960" w:rsidP="0043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434960" w:rsidRPr="00434960" w14:paraId="0C4DBD3C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B63F3" w14:textId="2010EAD6" w:rsidR="00E359B2" w:rsidRPr="00E359B2" w:rsidRDefault="00E359B2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26A70C31" w14:textId="014E9606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МБОУ ДСОШ №1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Столовая №1</w:t>
            </w:r>
          </w:p>
        </w:tc>
        <w:tc>
          <w:tcPr>
            <w:tcW w:w="5349" w:type="dxa"/>
            <w:noWrap/>
            <w:hideMark/>
          </w:tcPr>
          <w:p w14:paraId="718B6926" w14:textId="165B8966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Брянская обл.,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170</w:t>
            </w:r>
          </w:p>
        </w:tc>
      </w:tr>
      <w:tr w:rsidR="00434960" w:rsidRPr="00434960" w14:paraId="4EACB537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165F7" w14:textId="498DB737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20CA2C8" w14:textId="7609DC02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МБОУ СОШ п.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Столовая №2</w:t>
            </w:r>
          </w:p>
        </w:tc>
        <w:tc>
          <w:tcPr>
            <w:tcW w:w="5349" w:type="dxa"/>
            <w:noWrap/>
            <w:hideMark/>
          </w:tcPr>
          <w:p w14:paraId="29CD8E9A" w14:textId="0200E100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п.Дружба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</w:p>
          <w:p w14:paraId="4DE46969" w14:textId="77777777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ул. Октябрьская, д.9</w:t>
            </w:r>
          </w:p>
        </w:tc>
      </w:tr>
      <w:tr w:rsidR="00434960" w:rsidRPr="00434960" w14:paraId="591C0081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0D12D" w14:textId="5CBA8E06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4161A2E9" w14:textId="6CD3C816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Столовая №3</w:t>
            </w:r>
          </w:p>
        </w:tc>
        <w:tc>
          <w:tcPr>
            <w:tcW w:w="5349" w:type="dxa"/>
            <w:noWrap/>
            <w:hideMark/>
          </w:tcPr>
          <w:p w14:paraId="59B39305" w14:textId="50B2BC6F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ул.Красина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д.22</w:t>
            </w:r>
          </w:p>
        </w:tc>
      </w:tr>
      <w:tr w:rsidR="00434960" w:rsidRPr="00434960" w14:paraId="76276AB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24C3EF7" w14:textId="7BE75C3C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581BDE7A" w14:textId="1E888409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Столовая №10</w:t>
            </w:r>
          </w:p>
        </w:tc>
        <w:tc>
          <w:tcPr>
            <w:tcW w:w="5349" w:type="dxa"/>
            <w:noWrap/>
            <w:hideMark/>
          </w:tcPr>
          <w:p w14:paraId="4032C11E" w14:textId="13AFF58C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ул.Мира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д.6</w:t>
            </w:r>
          </w:p>
        </w:tc>
      </w:tr>
      <w:tr w:rsidR="00434960" w:rsidRPr="00434960" w14:paraId="2E6A65C0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361857" w14:textId="75CA64C0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AE6025A" w14:textId="48163E5D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МАОУ ДГГ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Столовая №4</w:t>
            </w:r>
          </w:p>
        </w:tc>
        <w:tc>
          <w:tcPr>
            <w:tcW w:w="5349" w:type="dxa"/>
            <w:noWrap/>
            <w:hideMark/>
          </w:tcPr>
          <w:p w14:paraId="64F537CB" w14:textId="56A065EB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13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д 2а</w:t>
            </w:r>
          </w:p>
        </w:tc>
      </w:tr>
      <w:tr w:rsidR="00434960" w:rsidRPr="00434960" w14:paraId="1F3D897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CE4C05" w14:textId="70881CCC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6833131A" w14:textId="3470998A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МАОУ ДСОШ №5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Столовая №5</w:t>
            </w:r>
          </w:p>
        </w:tc>
        <w:tc>
          <w:tcPr>
            <w:tcW w:w="5349" w:type="dxa"/>
            <w:noWrap/>
            <w:hideMark/>
          </w:tcPr>
          <w:p w14:paraId="0A70AA2F" w14:textId="3446068F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ул.Краснофлотская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</w:tc>
      </w:tr>
      <w:tr w:rsidR="00434960" w:rsidRPr="00434960" w14:paraId="48129D6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CF8382" w14:textId="30C5B279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1F4CD92" w14:textId="77777777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Бытошская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  <w:p w14:paraId="177F2E7C" w14:textId="77777777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Столовая №6</w:t>
            </w:r>
          </w:p>
        </w:tc>
        <w:tc>
          <w:tcPr>
            <w:tcW w:w="5349" w:type="dxa"/>
            <w:noWrap/>
            <w:hideMark/>
          </w:tcPr>
          <w:p w14:paraId="052719BA" w14:textId="78985247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 р-н, п.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Бытошь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д.61</w:t>
            </w:r>
          </w:p>
        </w:tc>
      </w:tr>
      <w:tr w:rsidR="00434960" w:rsidRPr="00434960" w14:paraId="76E89B7B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2D7866" w14:textId="2B5CA93F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0F63670C" w14:textId="7D0031F6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ОСП д.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Будочки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Филиал№1</w:t>
            </w:r>
          </w:p>
        </w:tc>
        <w:tc>
          <w:tcPr>
            <w:tcW w:w="5349" w:type="dxa"/>
            <w:noWrap/>
            <w:hideMark/>
          </w:tcPr>
          <w:p w14:paraId="65793B66" w14:textId="63741D63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 р-н,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Будочки, ул. Центральная, д.9</w:t>
            </w:r>
          </w:p>
        </w:tc>
      </w:tr>
      <w:tr w:rsidR="00434960" w:rsidRPr="00434960" w14:paraId="462F4683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A1BF4F" w14:textId="1CD58ED6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C9FD6C4" w14:textId="4C1F4563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МБОУ Березинская СОШ </w:t>
            </w:r>
          </w:p>
        </w:tc>
        <w:tc>
          <w:tcPr>
            <w:tcW w:w="5349" w:type="dxa"/>
            <w:noWrap/>
            <w:hideMark/>
          </w:tcPr>
          <w:p w14:paraId="1AFF10AC" w14:textId="5EBF1421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 р-н, д. Березино ул.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Керамическая д.30</w:t>
            </w:r>
          </w:p>
        </w:tc>
      </w:tr>
      <w:tr w:rsidR="00434960" w:rsidRPr="00434960" w14:paraId="4A48100D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EB0F9FE" w14:textId="47D55D04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0673360E" w14:textId="77777777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№1 г. Фокино Брянской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5349" w:type="dxa"/>
            <w:noWrap/>
          </w:tcPr>
          <w:p w14:paraId="0C8AF790" w14:textId="6A3F4946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F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Фокино г., Крупской ул., дом №11</w:t>
            </w:r>
          </w:p>
        </w:tc>
      </w:tr>
      <w:tr w:rsidR="00434960" w:rsidRPr="00434960" w14:paraId="42132474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9C9A2A" w14:textId="5F5E41E9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17D31620" w14:textId="77777777" w:rsidR="00434960" w:rsidRPr="00434960" w:rsidRDefault="00434960" w:rsidP="004C55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 СОШ №2</w:t>
            </w:r>
            <w:r w:rsidR="004C55B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349" w:type="dxa"/>
            <w:noWrap/>
          </w:tcPr>
          <w:p w14:paraId="01B2C3EE" w14:textId="18EAF719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242611, 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Фокино г., Карла Маркса ул., дом №3а</w:t>
            </w:r>
          </w:p>
        </w:tc>
      </w:tr>
      <w:tr w:rsidR="00434960" w:rsidRPr="00434960" w14:paraId="4BC6E606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6A4950" w14:textId="3E137138" w:rsidR="00434960" w:rsidRPr="00434960" w:rsidRDefault="00434960" w:rsidP="00E359B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4F8B645E" w14:textId="77777777" w:rsidR="00434960" w:rsidRPr="00434960" w:rsidRDefault="00434960" w:rsidP="00434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 СОШ №3»</w:t>
            </w:r>
          </w:p>
        </w:tc>
        <w:tc>
          <w:tcPr>
            <w:tcW w:w="5349" w:type="dxa"/>
            <w:noWrap/>
          </w:tcPr>
          <w:p w14:paraId="6E86FDE3" w14:textId="09162671" w:rsidR="00434960" w:rsidRPr="00434960" w:rsidRDefault="00434960" w:rsidP="00CF0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434960">
              <w:rPr>
                <w:rFonts w:ascii="Times New Roman" w:eastAsia="Times New Roman" w:hAnsi="Times New Roman" w:cs="Times New Roman"/>
                <w:lang w:eastAsia="ru-RU"/>
              </w:rPr>
              <w:t>, Фокино г. Ленина ул., дом 13</w:t>
            </w:r>
          </w:p>
        </w:tc>
      </w:tr>
    </w:tbl>
    <w:bookmarkEnd w:id="0"/>
    <w:p w14:paraId="237104EE" w14:textId="11594240" w:rsidR="00DD3EBE" w:rsidRPr="00DD3EBE" w:rsidRDefault="001E016E" w:rsidP="00DD3EBE">
      <w:pPr>
        <w:pStyle w:val="a4"/>
        <w:numPr>
          <w:ilvl w:val="0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D3EBE">
        <w:rPr>
          <w:rFonts w:ascii="Times New Roman" w:eastAsia="Calibri" w:hAnsi="Times New Roman" w:cs="Times New Roman"/>
          <w:b/>
          <w:lang w:eastAsia="ar-SA"/>
        </w:rPr>
        <w:t>Период поставки товара:</w:t>
      </w:r>
      <w:r w:rsidRPr="00DD3EBE">
        <w:rPr>
          <w:rFonts w:ascii="Times New Roman" w:eastAsia="Calibri" w:hAnsi="Times New Roman" w:cs="Times New Roman"/>
          <w:bCs/>
          <w:lang w:eastAsia="ar-SA"/>
        </w:rPr>
        <w:t> </w:t>
      </w:r>
      <w:r w:rsidR="007B44A0">
        <w:rPr>
          <w:rFonts w:ascii="Times New Roman" w:eastAsia="Calibri" w:hAnsi="Times New Roman" w:cs="Times New Roman"/>
          <w:bCs/>
          <w:lang w:eastAsia="ar-SA"/>
        </w:rPr>
        <w:t>с момента подписания договора</w:t>
      </w:r>
      <w:r w:rsidRPr="00DD3EBE">
        <w:rPr>
          <w:rFonts w:ascii="Times New Roman" w:eastAsia="Calibri" w:hAnsi="Times New Roman" w:cs="Times New Roman"/>
          <w:bCs/>
          <w:lang w:eastAsia="ar-SA"/>
        </w:rPr>
        <w:t xml:space="preserve"> по 31 декабря 2026 года. </w:t>
      </w:r>
    </w:p>
    <w:p w14:paraId="6C86A6E1" w14:textId="72396639" w:rsidR="001E016E" w:rsidRPr="00DD3EBE" w:rsidRDefault="001E016E" w:rsidP="00DD3EBE">
      <w:pPr>
        <w:pStyle w:val="a4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D3EBE">
        <w:rPr>
          <w:rFonts w:ascii="Times New Roman" w:eastAsia="Calibri" w:hAnsi="Times New Roman" w:cs="Times New Roman"/>
          <w:bCs/>
          <w:lang w:eastAsia="ar-SA"/>
        </w:rPr>
        <w:t xml:space="preserve"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</w:t>
      </w:r>
      <w:r w:rsidRPr="00DD3EBE">
        <w:rPr>
          <w:rFonts w:ascii="Times New Roman" w:eastAsia="Calibri" w:hAnsi="Times New Roman" w:cs="Times New Roman"/>
          <w:bCs/>
          <w:lang w:eastAsia="ar-SA"/>
        </w:rPr>
        <w:lastRenderedPageBreak/>
        <w:t>транспортом Поставщика. Разгрузка Товара осуществляется силами Поставщика в кладовую школьной столовой.</w:t>
      </w:r>
    </w:p>
    <w:p w14:paraId="5C7B58A9" w14:textId="77777777" w:rsidR="00DD3EBE" w:rsidRDefault="001E016E" w:rsidP="00DD3EBE">
      <w:pPr>
        <w:pStyle w:val="a4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Calibri" w:hAnsi="Times New Roman" w:cs="Times New Roman"/>
          <w:lang w:eastAsia="ar-SA"/>
        </w:rPr>
      </w:pPr>
      <w:r w:rsidRPr="001E016E">
        <w:rPr>
          <w:rFonts w:ascii="Times New Roman" w:eastAsia="Calibri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CD3AF91" w14:textId="4DCD6A7F" w:rsidR="00DD3EBE" w:rsidRPr="00DD3EBE" w:rsidRDefault="00DD3EBE" w:rsidP="00BB49AA">
      <w:pPr>
        <w:pStyle w:val="a4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lang w:eastAsia="ar-SA"/>
        </w:rPr>
      </w:pPr>
      <w:r w:rsidRPr="00DD3E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003154F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155440D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F208416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0D77FFE9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 СанПиН 2.3.2.1324-03 «Гигиенические требования к срокам годности и условиям хранения пищевых продуктов»;</w:t>
      </w:r>
    </w:p>
    <w:p w14:paraId="4FA13ECC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77F2F7F1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 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F1EBE9A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 ТР ТС 021/2011 «О безопасности пищевой продукции»;</w:t>
      </w:r>
    </w:p>
    <w:p w14:paraId="19830313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52199D4F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-ТР ТС 033/2013 «О безопасности молока и молочной продукции»;</w:t>
      </w:r>
    </w:p>
    <w:p w14:paraId="3BB4BC63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1FABEFE4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21ED413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3BA9301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77A64661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40E70035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8FFCC97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BB49AA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4C0400AE" w14:textId="74F60D58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09AF6DD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63FD6C73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BB49AA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C3674C3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lastRenderedPageBreak/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02A0F6B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89E46A7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B0932C9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6AEE12BF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4A521F66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4B8B6931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3E4F4E2C" w14:textId="77777777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39068C76" w14:textId="044B1BE3" w:rsidR="00DD3EBE" w:rsidRPr="00BB49AA" w:rsidRDefault="00DD3EBE" w:rsidP="00BB49AA">
      <w:pPr>
        <w:pStyle w:val="a4"/>
        <w:tabs>
          <w:tab w:val="left" w:pos="-426"/>
        </w:tabs>
        <w:suppressAutoHyphens/>
        <w:spacing w:after="0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BB49AA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DD3EBE" w:rsidRPr="00BB49AA" w:rsidSect="008E4A6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428EE"/>
    <w:multiLevelType w:val="hybridMultilevel"/>
    <w:tmpl w:val="F4FC30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0D63E4"/>
    <w:multiLevelType w:val="hybridMultilevel"/>
    <w:tmpl w:val="A8F4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E2357"/>
    <w:multiLevelType w:val="hybridMultilevel"/>
    <w:tmpl w:val="467C5318"/>
    <w:lvl w:ilvl="0" w:tplc="36ACAD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B226C"/>
    <w:multiLevelType w:val="hybridMultilevel"/>
    <w:tmpl w:val="87C4D7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762"/>
    <w:rsid w:val="00090310"/>
    <w:rsid w:val="000D2250"/>
    <w:rsid w:val="001E016E"/>
    <w:rsid w:val="00261AA9"/>
    <w:rsid w:val="00271C72"/>
    <w:rsid w:val="003277F8"/>
    <w:rsid w:val="003A3F93"/>
    <w:rsid w:val="00434960"/>
    <w:rsid w:val="004B47E1"/>
    <w:rsid w:val="004C55BD"/>
    <w:rsid w:val="004E7BA5"/>
    <w:rsid w:val="005A3806"/>
    <w:rsid w:val="00602012"/>
    <w:rsid w:val="00730184"/>
    <w:rsid w:val="007B44A0"/>
    <w:rsid w:val="00883703"/>
    <w:rsid w:val="008A7DB2"/>
    <w:rsid w:val="008E4A6F"/>
    <w:rsid w:val="009216E7"/>
    <w:rsid w:val="00951312"/>
    <w:rsid w:val="009F28AD"/>
    <w:rsid w:val="00A27C83"/>
    <w:rsid w:val="00A6248B"/>
    <w:rsid w:val="00A91D6C"/>
    <w:rsid w:val="00BB49AA"/>
    <w:rsid w:val="00C20B62"/>
    <w:rsid w:val="00C47762"/>
    <w:rsid w:val="00CF0CE9"/>
    <w:rsid w:val="00D473C7"/>
    <w:rsid w:val="00D57C59"/>
    <w:rsid w:val="00DB71E8"/>
    <w:rsid w:val="00DD3EBE"/>
    <w:rsid w:val="00E359B2"/>
    <w:rsid w:val="00E77B82"/>
    <w:rsid w:val="00ED36AF"/>
    <w:rsid w:val="00F25303"/>
    <w:rsid w:val="00F7186A"/>
    <w:rsid w:val="00F7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798C"/>
  <w15:docId w15:val="{01835DF1-44CA-4392-854A-7D6D0BDD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359B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F28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277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1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Личманова Оксана Юрьевна</cp:lastModifiedBy>
  <cp:revision>29</cp:revision>
  <dcterms:created xsi:type="dcterms:W3CDTF">2026-07-07T11:46:00Z</dcterms:created>
  <dcterms:modified xsi:type="dcterms:W3CDTF">2026-08-25T11:36:00Z</dcterms:modified>
</cp:coreProperties>
</file>