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65339B4" w14:textId="77777777" w:rsidR="00AB0FA7" w:rsidRPr="00AB0FA7" w:rsidRDefault="00C54649" w:rsidP="00C54649">
      <w:pPr>
        <w:tabs>
          <w:tab w:val="left" w:pos="567"/>
        </w:tabs>
        <w:jc w:val="center"/>
        <w:rPr>
          <w:b/>
          <w:sz w:val="22"/>
          <w:szCs w:val="22"/>
        </w:rPr>
      </w:pPr>
      <w:r w:rsidRPr="00AB0FA7">
        <w:rPr>
          <w:b/>
          <w:sz w:val="22"/>
          <w:szCs w:val="22"/>
        </w:rPr>
        <w:t>ТЕХНИЧЕСКОЕ ЗАДАНИЕ</w:t>
      </w:r>
    </w:p>
    <w:p w14:paraId="7BC19E90" w14:textId="0026DE4D" w:rsidR="00C12F5C" w:rsidRPr="00AB0FA7" w:rsidRDefault="00C54649" w:rsidP="00C54649">
      <w:pPr>
        <w:tabs>
          <w:tab w:val="left" w:pos="567"/>
        </w:tabs>
        <w:jc w:val="center"/>
        <w:rPr>
          <w:b/>
          <w:sz w:val="22"/>
          <w:szCs w:val="22"/>
        </w:rPr>
      </w:pPr>
      <w:r w:rsidRPr="00AB0FA7">
        <w:rPr>
          <w:b/>
          <w:sz w:val="22"/>
          <w:szCs w:val="22"/>
        </w:rPr>
        <w:t>НА ПОСТАВКУ ОБОРУДОВАНИЯ</w:t>
      </w:r>
    </w:p>
    <w:p w14:paraId="6E2AE159" w14:textId="17ABE16A" w:rsidR="00AB0FA7" w:rsidRPr="00AB0FA7" w:rsidRDefault="00AB0FA7" w:rsidP="00C54649">
      <w:pPr>
        <w:tabs>
          <w:tab w:val="left" w:pos="567"/>
        </w:tabs>
        <w:jc w:val="center"/>
        <w:rPr>
          <w:b/>
          <w:sz w:val="22"/>
          <w:szCs w:val="22"/>
        </w:rPr>
      </w:pPr>
    </w:p>
    <w:tbl>
      <w:tblPr>
        <w:tblStyle w:val="a9"/>
        <w:tblW w:w="10041" w:type="dxa"/>
        <w:tblLook w:val="04A0" w:firstRow="1" w:lastRow="0" w:firstColumn="1" w:lastColumn="0" w:noHBand="0" w:noVBand="1"/>
      </w:tblPr>
      <w:tblGrid>
        <w:gridCol w:w="668"/>
        <w:gridCol w:w="1494"/>
        <w:gridCol w:w="2511"/>
        <w:gridCol w:w="1254"/>
        <w:gridCol w:w="1964"/>
        <w:gridCol w:w="2150"/>
      </w:tblGrid>
      <w:tr w:rsidR="00AB0FA7" w:rsidRPr="00AB0FA7" w14:paraId="2FB49C98" w14:textId="77777777" w:rsidTr="00B817C3">
        <w:trPr>
          <w:trHeight w:val="345"/>
        </w:trPr>
        <w:tc>
          <w:tcPr>
            <w:tcW w:w="668" w:type="dxa"/>
            <w:vMerge w:val="restart"/>
            <w:hideMark/>
          </w:tcPr>
          <w:p w14:paraId="66E164C0" w14:textId="4B9521A2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AB0FA7">
              <w:rPr>
                <w:b/>
                <w:bCs/>
                <w:sz w:val="22"/>
                <w:szCs w:val="22"/>
                <w:lang w:eastAsia="zh-CN"/>
              </w:rPr>
              <w:t>№ п/п</w:t>
            </w:r>
          </w:p>
        </w:tc>
        <w:tc>
          <w:tcPr>
            <w:tcW w:w="1494" w:type="dxa"/>
            <w:vMerge w:val="restart"/>
            <w:hideMark/>
          </w:tcPr>
          <w:p w14:paraId="6FE30DD0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AB0FA7">
              <w:rPr>
                <w:b/>
                <w:bCs/>
                <w:sz w:val="22"/>
                <w:szCs w:val="22"/>
                <w:lang w:eastAsia="zh-CN"/>
              </w:rPr>
              <w:t>Код</w:t>
            </w:r>
          </w:p>
        </w:tc>
        <w:tc>
          <w:tcPr>
            <w:tcW w:w="2511" w:type="dxa"/>
            <w:vMerge w:val="restart"/>
            <w:hideMark/>
          </w:tcPr>
          <w:p w14:paraId="7495CC43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AB0FA7">
              <w:rPr>
                <w:b/>
                <w:bCs/>
                <w:sz w:val="22"/>
                <w:szCs w:val="22"/>
                <w:lang w:eastAsia="zh-CN"/>
              </w:rPr>
              <w:t>Наименование</w:t>
            </w:r>
          </w:p>
        </w:tc>
        <w:tc>
          <w:tcPr>
            <w:tcW w:w="5368" w:type="dxa"/>
            <w:gridSpan w:val="3"/>
            <w:hideMark/>
          </w:tcPr>
          <w:p w14:paraId="31CA0F2A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AB0FA7">
              <w:rPr>
                <w:b/>
                <w:bCs/>
                <w:sz w:val="22"/>
                <w:szCs w:val="22"/>
                <w:lang w:eastAsia="zh-CN"/>
              </w:rPr>
              <w:t>Национальный режим</w:t>
            </w:r>
          </w:p>
        </w:tc>
      </w:tr>
      <w:tr w:rsidR="00AB0FA7" w:rsidRPr="00AB0FA7" w14:paraId="23DCE5D8" w14:textId="77777777" w:rsidTr="00B817C3">
        <w:trPr>
          <w:trHeight w:val="345"/>
        </w:trPr>
        <w:tc>
          <w:tcPr>
            <w:tcW w:w="668" w:type="dxa"/>
            <w:vMerge/>
            <w:hideMark/>
          </w:tcPr>
          <w:p w14:paraId="3EE840FF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494" w:type="dxa"/>
            <w:vMerge/>
            <w:hideMark/>
          </w:tcPr>
          <w:p w14:paraId="6F123EF1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511" w:type="dxa"/>
            <w:vMerge/>
            <w:hideMark/>
          </w:tcPr>
          <w:p w14:paraId="2A058842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254" w:type="dxa"/>
            <w:hideMark/>
          </w:tcPr>
          <w:p w14:paraId="31490440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AB0FA7">
              <w:rPr>
                <w:b/>
                <w:bCs/>
                <w:sz w:val="22"/>
                <w:szCs w:val="22"/>
                <w:lang w:eastAsia="zh-CN"/>
              </w:rPr>
              <w:t>1875 (Запрет)</w:t>
            </w:r>
          </w:p>
        </w:tc>
        <w:tc>
          <w:tcPr>
            <w:tcW w:w="1964" w:type="dxa"/>
            <w:hideMark/>
          </w:tcPr>
          <w:p w14:paraId="5934CE89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AB0FA7">
              <w:rPr>
                <w:b/>
                <w:bCs/>
                <w:sz w:val="22"/>
                <w:szCs w:val="22"/>
                <w:lang w:eastAsia="zh-CN"/>
              </w:rPr>
              <w:t>1875 (Ограничение)</w:t>
            </w:r>
          </w:p>
        </w:tc>
        <w:tc>
          <w:tcPr>
            <w:tcW w:w="2150" w:type="dxa"/>
            <w:hideMark/>
          </w:tcPr>
          <w:p w14:paraId="59E43BF4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AB0FA7">
              <w:rPr>
                <w:b/>
                <w:bCs/>
                <w:sz w:val="22"/>
                <w:szCs w:val="22"/>
                <w:lang w:eastAsia="zh-CN"/>
              </w:rPr>
              <w:t>1875 (Преимущество)</w:t>
            </w:r>
          </w:p>
        </w:tc>
      </w:tr>
      <w:tr w:rsidR="00AB0FA7" w:rsidRPr="00AB0FA7" w14:paraId="5109FC6A" w14:textId="77777777" w:rsidTr="00B817C3">
        <w:trPr>
          <w:trHeight w:val="315"/>
        </w:trPr>
        <w:tc>
          <w:tcPr>
            <w:tcW w:w="668" w:type="dxa"/>
            <w:hideMark/>
          </w:tcPr>
          <w:p w14:paraId="6C6A6004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  <w:r w:rsidRPr="00AB0FA7">
              <w:rPr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94" w:type="dxa"/>
            <w:hideMark/>
          </w:tcPr>
          <w:p w14:paraId="47F25D68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  <w:r w:rsidRPr="00AB0FA7">
              <w:rPr>
                <w:bCs/>
                <w:sz w:val="22"/>
                <w:szCs w:val="22"/>
                <w:lang w:eastAsia="zh-CN"/>
              </w:rPr>
              <w:t>27.90.20.110</w:t>
            </w:r>
          </w:p>
        </w:tc>
        <w:tc>
          <w:tcPr>
            <w:tcW w:w="2511" w:type="dxa"/>
            <w:hideMark/>
          </w:tcPr>
          <w:p w14:paraId="37F6449C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  <w:r w:rsidRPr="00AB0FA7">
              <w:rPr>
                <w:bCs/>
                <w:sz w:val="22"/>
                <w:szCs w:val="22"/>
                <w:lang w:eastAsia="zh-CN"/>
              </w:rPr>
              <w:t xml:space="preserve">Светодиодная панель  </w:t>
            </w:r>
          </w:p>
        </w:tc>
        <w:tc>
          <w:tcPr>
            <w:tcW w:w="1254" w:type="dxa"/>
            <w:hideMark/>
          </w:tcPr>
          <w:p w14:paraId="7DB2E8BD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64" w:type="dxa"/>
            <w:hideMark/>
          </w:tcPr>
          <w:p w14:paraId="53979338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150" w:type="dxa"/>
            <w:hideMark/>
          </w:tcPr>
          <w:p w14:paraId="78F7AF38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  <w:r w:rsidRPr="00AB0FA7">
              <w:rPr>
                <w:rFonts w:ascii="Segoe UI Symbol" w:hAnsi="Segoe UI Symbol" w:cs="Segoe UI Symbol"/>
                <w:bCs/>
                <w:sz w:val="22"/>
                <w:szCs w:val="22"/>
                <w:lang w:eastAsia="zh-CN"/>
              </w:rPr>
              <w:t>✓</w:t>
            </w:r>
          </w:p>
        </w:tc>
      </w:tr>
      <w:tr w:rsidR="00AB0FA7" w:rsidRPr="00AB0FA7" w14:paraId="542097E4" w14:textId="77777777" w:rsidTr="00B817C3">
        <w:trPr>
          <w:trHeight w:val="315"/>
        </w:trPr>
        <w:tc>
          <w:tcPr>
            <w:tcW w:w="668" w:type="dxa"/>
            <w:hideMark/>
          </w:tcPr>
          <w:p w14:paraId="07255F21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  <w:r w:rsidRPr="00AB0FA7">
              <w:rPr>
                <w:bCs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94" w:type="dxa"/>
            <w:hideMark/>
          </w:tcPr>
          <w:p w14:paraId="3FBF28B0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  <w:r w:rsidRPr="00AB0FA7">
              <w:rPr>
                <w:bCs/>
                <w:sz w:val="22"/>
                <w:szCs w:val="22"/>
                <w:lang w:eastAsia="zh-CN"/>
              </w:rPr>
              <w:t>28.99.39.190</w:t>
            </w:r>
          </w:p>
        </w:tc>
        <w:tc>
          <w:tcPr>
            <w:tcW w:w="2511" w:type="dxa"/>
            <w:hideMark/>
          </w:tcPr>
          <w:p w14:paraId="2388CE84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  <w:r w:rsidRPr="00AB0FA7">
              <w:rPr>
                <w:bCs/>
                <w:sz w:val="22"/>
                <w:szCs w:val="22"/>
                <w:lang w:eastAsia="zh-CN"/>
              </w:rPr>
              <w:t>Генератор холодных искр подвесной</w:t>
            </w:r>
          </w:p>
        </w:tc>
        <w:tc>
          <w:tcPr>
            <w:tcW w:w="1254" w:type="dxa"/>
            <w:hideMark/>
          </w:tcPr>
          <w:p w14:paraId="52676AFB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64" w:type="dxa"/>
            <w:hideMark/>
          </w:tcPr>
          <w:p w14:paraId="647FEE88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  <w:r w:rsidRPr="00AB0FA7">
              <w:rPr>
                <w:rFonts w:ascii="Segoe UI Symbol" w:hAnsi="Segoe UI Symbol" w:cs="Segoe UI Symbol"/>
                <w:bCs/>
                <w:sz w:val="22"/>
                <w:szCs w:val="22"/>
                <w:lang w:eastAsia="zh-CN"/>
              </w:rPr>
              <w:t>✓</w:t>
            </w:r>
          </w:p>
        </w:tc>
        <w:tc>
          <w:tcPr>
            <w:tcW w:w="2150" w:type="dxa"/>
            <w:hideMark/>
          </w:tcPr>
          <w:p w14:paraId="1AEEBEF6" w14:textId="77777777" w:rsidR="00AB0FA7" w:rsidRPr="00AB0FA7" w:rsidRDefault="00AB0FA7" w:rsidP="00AB0FA7">
            <w:pPr>
              <w:tabs>
                <w:tab w:val="left" w:pos="567"/>
              </w:tabs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</w:tr>
    </w:tbl>
    <w:p w14:paraId="7AF11350" w14:textId="77777777" w:rsidR="00AB0FA7" w:rsidRPr="00AB0FA7" w:rsidRDefault="00AB0FA7" w:rsidP="00C54649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4DECFFFC" w14:textId="77777777" w:rsidR="00C54649" w:rsidRPr="00AB0FA7" w:rsidRDefault="00C54649" w:rsidP="00C54649">
      <w:pPr>
        <w:numPr>
          <w:ilvl w:val="0"/>
          <w:numId w:val="2"/>
        </w:numPr>
        <w:tabs>
          <w:tab w:val="left" w:pos="567"/>
        </w:tabs>
        <w:rPr>
          <w:b/>
          <w:sz w:val="22"/>
          <w:szCs w:val="22"/>
        </w:rPr>
      </w:pPr>
      <w:r w:rsidRPr="00AB0FA7">
        <w:rPr>
          <w:b/>
          <w:sz w:val="22"/>
          <w:szCs w:val="22"/>
        </w:rPr>
        <w:t>Предмет закупки:</w:t>
      </w: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1689"/>
        <w:gridCol w:w="5841"/>
        <w:gridCol w:w="840"/>
        <w:gridCol w:w="831"/>
      </w:tblGrid>
      <w:tr w:rsidR="00AB0FA7" w:rsidRPr="00AB0FA7" w14:paraId="2D2AA591" w14:textId="77777777" w:rsidTr="00AB0FA7">
        <w:trPr>
          <w:trHeight w:val="361"/>
        </w:trPr>
        <w:tc>
          <w:tcPr>
            <w:tcW w:w="800" w:type="dxa"/>
            <w:shd w:val="clear" w:color="auto" w:fill="auto"/>
          </w:tcPr>
          <w:p w14:paraId="6868E488" w14:textId="77777777" w:rsidR="00AB0FA7" w:rsidRPr="00AB0FA7" w:rsidRDefault="00AB0FA7" w:rsidP="00AB0FA7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B0FA7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689" w:type="dxa"/>
            <w:shd w:val="clear" w:color="auto" w:fill="auto"/>
          </w:tcPr>
          <w:p w14:paraId="1B141EFC" w14:textId="77777777" w:rsidR="00AB0FA7" w:rsidRPr="00AB0FA7" w:rsidRDefault="00AB0FA7" w:rsidP="00AB0FA7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B0FA7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5841" w:type="dxa"/>
          </w:tcPr>
          <w:p w14:paraId="57117CCF" w14:textId="13E11C03" w:rsidR="00AB0FA7" w:rsidRPr="00AB0FA7" w:rsidRDefault="00AB0FA7" w:rsidP="00AB0FA7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B0FA7">
              <w:rPr>
                <w:b/>
                <w:bCs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840" w:type="dxa"/>
            <w:shd w:val="clear" w:color="auto" w:fill="auto"/>
          </w:tcPr>
          <w:p w14:paraId="6DF55A66" w14:textId="7A84E350" w:rsidR="00AB0FA7" w:rsidRPr="00AB0FA7" w:rsidRDefault="00AB0FA7" w:rsidP="00AB0FA7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B0FA7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831" w:type="dxa"/>
            <w:shd w:val="clear" w:color="auto" w:fill="auto"/>
          </w:tcPr>
          <w:p w14:paraId="7899E560" w14:textId="12293DF1" w:rsidR="00AB0FA7" w:rsidRPr="00AB0FA7" w:rsidRDefault="00AB0FA7" w:rsidP="00AB0FA7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B0FA7">
              <w:rPr>
                <w:b/>
                <w:bCs/>
                <w:sz w:val="22"/>
                <w:szCs w:val="22"/>
              </w:rPr>
              <w:t>Ед. изм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AB0FA7" w:rsidRPr="00AB0FA7" w14:paraId="4CE7E15C" w14:textId="77777777" w:rsidTr="00AB0FA7">
        <w:tc>
          <w:tcPr>
            <w:tcW w:w="800" w:type="dxa"/>
            <w:shd w:val="clear" w:color="auto" w:fill="auto"/>
          </w:tcPr>
          <w:p w14:paraId="581E8271" w14:textId="77777777" w:rsidR="00AB0FA7" w:rsidRPr="00AB0FA7" w:rsidRDefault="00AB0FA7" w:rsidP="00AB0FA7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shd w:val="clear" w:color="auto" w:fill="auto"/>
          </w:tcPr>
          <w:p w14:paraId="257F0FEE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 xml:space="preserve">Светодиодная панель  </w:t>
            </w:r>
          </w:p>
        </w:tc>
        <w:tc>
          <w:tcPr>
            <w:tcW w:w="5841" w:type="dxa"/>
          </w:tcPr>
          <w:p w14:paraId="3DFC5F74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Цвет светодиодов: RGB</w:t>
            </w:r>
          </w:p>
          <w:p w14:paraId="15E6C01B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Количество светодиодов: 144шт.</w:t>
            </w:r>
          </w:p>
          <w:p w14:paraId="506492EA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LED-тип: SMD5050 RGB 3в1</w:t>
            </w:r>
          </w:p>
          <w:p w14:paraId="3D65034F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Угол раскрытия луча: 90 `</w:t>
            </w:r>
          </w:p>
          <w:p w14:paraId="673CC18B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DMX вход: 3-pin разъем XLR (IN)</w:t>
            </w:r>
          </w:p>
          <w:p w14:paraId="20D9D527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DMX выход: 3-pin разъем XLR (OUT)</w:t>
            </w:r>
          </w:p>
          <w:p w14:paraId="5FD302F9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DMX режим: 3, 5, 8, 36 или 40 каналов.</w:t>
            </w:r>
          </w:p>
          <w:p w14:paraId="3D25E113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 xml:space="preserve">Элементы управления: </w:t>
            </w:r>
            <w:proofErr w:type="spellStart"/>
            <w:r w:rsidRPr="00AB0FA7">
              <w:rPr>
                <w:sz w:val="22"/>
                <w:szCs w:val="22"/>
              </w:rPr>
              <w:t>Menu</w:t>
            </w:r>
            <w:proofErr w:type="spellEnd"/>
            <w:r w:rsidRPr="00AB0FA7">
              <w:rPr>
                <w:sz w:val="22"/>
                <w:szCs w:val="22"/>
              </w:rPr>
              <w:t xml:space="preserve">, </w:t>
            </w:r>
            <w:proofErr w:type="spellStart"/>
            <w:r w:rsidRPr="00AB0FA7">
              <w:rPr>
                <w:sz w:val="22"/>
                <w:szCs w:val="22"/>
              </w:rPr>
              <w:t>Enter</w:t>
            </w:r>
            <w:proofErr w:type="spellEnd"/>
            <w:r w:rsidRPr="00AB0FA7">
              <w:rPr>
                <w:sz w:val="22"/>
                <w:szCs w:val="22"/>
              </w:rPr>
              <w:t xml:space="preserve">, </w:t>
            </w:r>
            <w:proofErr w:type="spellStart"/>
            <w:r w:rsidRPr="00AB0FA7">
              <w:rPr>
                <w:sz w:val="22"/>
                <w:szCs w:val="22"/>
              </w:rPr>
              <w:t>Up</w:t>
            </w:r>
            <w:proofErr w:type="spellEnd"/>
            <w:r w:rsidRPr="00AB0FA7">
              <w:rPr>
                <w:sz w:val="22"/>
                <w:szCs w:val="22"/>
              </w:rPr>
              <w:t xml:space="preserve">, </w:t>
            </w:r>
            <w:proofErr w:type="spellStart"/>
            <w:r w:rsidRPr="00AB0FA7">
              <w:rPr>
                <w:sz w:val="22"/>
                <w:szCs w:val="22"/>
              </w:rPr>
              <w:t>Down</w:t>
            </w:r>
            <w:proofErr w:type="spellEnd"/>
          </w:p>
          <w:p w14:paraId="71386ED7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Дисплей: 4-значный LED Дисплей.</w:t>
            </w:r>
          </w:p>
          <w:p w14:paraId="1D011F40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Рабочее напряжение: 100-240В, 50/60 Гц.</w:t>
            </w:r>
          </w:p>
          <w:p w14:paraId="4F189884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Потребляемая мощность: 24Вт.</w:t>
            </w:r>
          </w:p>
          <w:p w14:paraId="7D9FD79E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 xml:space="preserve">Разъем питания: </w:t>
            </w:r>
            <w:proofErr w:type="spellStart"/>
            <w:r w:rsidRPr="00AB0FA7">
              <w:rPr>
                <w:sz w:val="22"/>
                <w:szCs w:val="22"/>
              </w:rPr>
              <w:t>PowerCon</w:t>
            </w:r>
            <w:proofErr w:type="spellEnd"/>
            <w:r w:rsidRPr="00AB0FA7">
              <w:rPr>
                <w:sz w:val="22"/>
                <w:szCs w:val="22"/>
              </w:rPr>
              <w:t xml:space="preserve"> вход/выход</w:t>
            </w:r>
          </w:p>
          <w:p w14:paraId="781FB62A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Размеры: 1030x110x55мм.</w:t>
            </w:r>
          </w:p>
          <w:p w14:paraId="739C6D81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Вес: 1.5кг.</w:t>
            </w:r>
          </w:p>
          <w:p w14:paraId="5321DEA1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Дополнительные свойства и аксессуары: Крепление для установки струбцин, или для напольного использования</w:t>
            </w:r>
          </w:p>
          <w:p w14:paraId="46E8AA19" w14:textId="5566AE90" w:rsidR="00AB0FA7" w:rsidRPr="00AB0FA7" w:rsidRDefault="00AB0FA7" w:rsidP="00592309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Функция RDM</w:t>
            </w:r>
          </w:p>
        </w:tc>
        <w:tc>
          <w:tcPr>
            <w:tcW w:w="840" w:type="dxa"/>
            <w:shd w:val="clear" w:color="auto" w:fill="auto"/>
          </w:tcPr>
          <w:p w14:paraId="1692E000" w14:textId="54EDEEA2" w:rsidR="00AB0FA7" w:rsidRPr="00AB0FA7" w:rsidRDefault="00AB0FA7" w:rsidP="00AB0FA7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30</w:t>
            </w:r>
          </w:p>
        </w:tc>
        <w:tc>
          <w:tcPr>
            <w:tcW w:w="831" w:type="dxa"/>
            <w:shd w:val="clear" w:color="auto" w:fill="auto"/>
          </w:tcPr>
          <w:p w14:paraId="1BA81EDE" w14:textId="77777777" w:rsidR="00AB0FA7" w:rsidRPr="00AB0FA7" w:rsidRDefault="00AB0FA7" w:rsidP="00AB0FA7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шт.</w:t>
            </w:r>
          </w:p>
        </w:tc>
      </w:tr>
      <w:tr w:rsidR="00AB0FA7" w:rsidRPr="00AB0FA7" w14:paraId="3E47123B" w14:textId="77777777" w:rsidTr="00AB0FA7">
        <w:tc>
          <w:tcPr>
            <w:tcW w:w="800" w:type="dxa"/>
            <w:shd w:val="clear" w:color="auto" w:fill="auto"/>
          </w:tcPr>
          <w:p w14:paraId="76BD6787" w14:textId="77777777" w:rsidR="00AB0FA7" w:rsidRPr="00AB0FA7" w:rsidRDefault="00AB0FA7" w:rsidP="00AB0FA7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2</w:t>
            </w:r>
          </w:p>
        </w:tc>
        <w:tc>
          <w:tcPr>
            <w:tcW w:w="1689" w:type="dxa"/>
            <w:shd w:val="clear" w:color="auto" w:fill="auto"/>
          </w:tcPr>
          <w:p w14:paraId="5B398F77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Генератор холодных искр подвесной</w:t>
            </w:r>
          </w:p>
        </w:tc>
        <w:tc>
          <w:tcPr>
            <w:tcW w:w="5841" w:type="dxa"/>
          </w:tcPr>
          <w:p w14:paraId="5F43AF9D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 xml:space="preserve">Характеристики: </w:t>
            </w:r>
          </w:p>
          <w:p w14:paraId="42B50A0E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Питание</w:t>
            </w:r>
          </w:p>
          <w:p w14:paraId="364F83C4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Входное напряжение и частота: 220-240 В, 50/60 Гц.</w:t>
            </w:r>
          </w:p>
          <w:p w14:paraId="237ED763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Тип ограничителя тока: прерыватель.</w:t>
            </w:r>
          </w:p>
          <w:p w14:paraId="5419BAFE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Технические характеристики ограничителя тока: 5 А, 250 В.</w:t>
            </w:r>
          </w:p>
          <w:p w14:paraId="7A278DCB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Общая потребляемая мощность: 600 Вт.</w:t>
            </w:r>
          </w:p>
          <w:p w14:paraId="5A7797AF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Рабочий ток: 2,6 А.</w:t>
            </w:r>
          </w:p>
          <w:p w14:paraId="390306FE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 xml:space="preserve">Входной разъем питания: блокируемый </w:t>
            </w:r>
            <w:proofErr w:type="spellStart"/>
            <w:r w:rsidRPr="00AB0FA7">
              <w:rPr>
                <w:sz w:val="22"/>
                <w:szCs w:val="22"/>
              </w:rPr>
              <w:t>PowerCon</w:t>
            </w:r>
            <w:proofErr w:type="spellEnd"/>
            <w:r w:rsidRPr="00AB0FA7">
              <w:rPr>
                <w:sz w:val="22"/>
                <w:szCs w:val="22"/>
              </w:rPr>
              <w:t>.</w:t>
            </w:r>
          </w:p>
          <w:p w14:paraId="442FFFC3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 xml:space="preserve">Выходной разъем питания (последовательное подключение): блокируемый </w:t>
            </w:r>
            <w:proofErr w:type="spellStart"/>
            <w:r w:rsidRPr="00AB0FA7">
              <w:rPr>
                <w:sz w:val="22"/>
                <w:szCs w:val="22"/>
              </w:rPr>
              <w:t>PowerCon</w:t>
            </w:r>
            <w:proofErr w:type="spellEnd"/>
            <w:r w:rsidRPr="00AB0FA7">
              <w:rPr>
                <w:sz w:val="22"/>
                <w:szCs w:val="22"/>
              </w:rPr>
              <w:t>.</w:t>
            </w:r>
          </w:p>
          <w:p w14:paraId="0073AC3E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Время предварительного разогрева: менее 3 минут.</w:t>
            </w:r>
          </w:p>
          <w:p w14:paraId="70A3762D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Вместимость емкости для порошка: 200гр.</w:t>
            </w:r>
          </w:p>
          <w:p w14:paraId="49F98A45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Вентилятор: канальный, 1 шт.</w:t>
            </w:r>
          </w:p>
          <w:p w14:paraId="053A4A11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Входное напряжение: 12 В.</w:t>
            </w:r>
          </w:p>
          <w:p w14:paraId="28382F37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0E781DEF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Выход</w:t>
            </w:r>
          </w:p>
          <w:p w14:paraId="31212235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Регулируемый объем выхода.</w:t>
            </w:r>
          </w:p>
          <w:p w14:paraId="5F2A1090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Диапазон регулировки объема: 1-10.</w:t>
            </w:r>
          </w:p>
          <w:p w14:paraId="6BCA3ED3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Максимальная высота: около 4м.</w:t>
            </w:r>
          </w:p>
          <w:p w14:paraId="48D90EAD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 xml:space="preserve">Расход порошка при полном выходе: </w:t>
            </w:r>
            <w:proofErr w:type="spellStart"/>
            <w:r w:rsidRPr="00AB0FA7">
              <w:rPr>
                <w:sz w:val="22"/>
                <w:szCs w:val="22"/>
              </w:rPr>
              <w:t>ок</w:t>
            </w:r>
            <w:proofErr w:type="spellEnd"/>
            <w:r w:rsidRPr="00AB0FA7">
              <w:rPr>
                <w:sz w:val="22"/>
                <w:szCs w:val="22"/>
              </w:rPr>
              <w:t>. 11,0 г/мин.</w:t>
            </w:r>
          </w:p>
          <w:p w14:paraId="4A14DD96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 xml:space="preserve">Максимальная длительность эффекта при полном объеме: </w:t>
            </w:r>
            <w:proofErr w:type="spellStart"/>
            <w:r w:rsidRPr="00AB0FA7">
              <w:rPr>
                <w:sz w:val="22"/>
                <w:szCs w:val="22"/>
              </w:rPr>
              <w:t>ок</w:t>
            </w:r>
            <w:proofErr w:type="spellEnd"/>
            <w:r w:rsidRPr="00AB0FA7">
              <w:rPr>
                <w:sz w:val="22"/>
                <w:szCs w:val="22"/>
              </w:rPr>
              <w:t>. 30 сек.</w:t>
            </w:r>
          </w:p>
          <w:p w14:paraId="1D859C0F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Без непрерывного выхода.</w:t>
            </w:r>
          </w:p>
          <w:p w14:paraId="29C0B9C0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Максимальный непрерывный выходной уровень: уровень 10.</w:t>
            </w:r>
          </w:p>
          <w:p w14:paraId="61A2CD78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Совокупная длительность эффекта на максимальном уровне: около 18 мин.</w:t>
            </w:r>
          </w:p>
          <w:p w14:paraId="3DB162D0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lastRenderedPageBreak/>
              <w:t>Электронный терморегулятор.</w:t>
            </w:r>
          </w:p>
          <w:p w14:paraId="5928A6D1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Регулируемый выход.</w:t>
            </w:r>
          </w:p>
          <w:p w14:paraId="0794974A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Регулируемая скорость вентилятора.</w:t>
            </w:r>
          </w:p>
          <w:p w14:paraId="4CE8D4AF" w14:textId="1FCA006D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 xml:space="preserve">Уровень шума: </w:t>
            </w:r>
            <w:proofErr w:type="spellStart"/>
            <w:r w:rsidRPr="00AB0FA7">
              <w:rPr>
                <w:sz w:val="22"/>
                <w:szCs w:val="22"/>
              </w:rPr>
              <w:t>ок</w:t>
            </w:r>
            <w:proofErr w:type="spellEnd"/>
            <w:r w:rsidRPr="00AB0FA7">
              <w:rPr>
                <w:sz w:val="22"/>
                <w:szCs w:val="22"/>
              </w:rPr>
              <w:t>. 1м, 80 дБ.</w:t>
            </w:r>
          </w:p>
          <w:p w14:paraId="1B342C52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Управление</w:t>
            </w:r>
          </w:p>
          <w:p w14:paraId="3B950B19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Ручное управление на устройстве: ЖК-панель управления.</w:t>
            </w:r>
          </w:p>
          <w:p w14:paraId="5FD79898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Беспроводное управление: W-2 / RF 315MHz / внешний приемник.</w:t>
            </w:r>
          </w:p>
          <w:p w14:paraId="6D05E93D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Протокол управления: DMX-512.</w:t>
            </w:r>
          </w:p>
          <w:p w14:paraId="16D1CA31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Каналы DMX: 2.</w:t>
            </w:r>
          </w:p>
          <w:p w14:paraId="09466530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Разъемы: 3-контактный XLR.</w:t>
            </w:r>
          </w:p>
          <w:p w14:paraId="6CA49C6E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RFID карта (радиочастотная идентификация).</w:t>
            </w:r>
          </w:p>
          <w:p w14:paraId="0212186F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0B40002B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 xml:space="preserve">Расходный материал: порошок </w:t>
            </w:r>
            <w:proofErr w:type="spellStart"/>
            <w:r w:rsidRPr="00AB0FA7">
              <w:rPr>
                <w:sz w:val="22"/>
                <w:szCs w:val="22"/>
              </w:rPr>
              <w:t>Spark</w:t>
            </w:r>
            <w:proofErr w:type="spellEnd"/>
            <w:r w:rsidRPr="00AB0FA7">
              <w:rPr>
                <w:sz w:val="22"/>
                <w:szCs w:val="22"/>
              </w:rPr>
              <w:t xml:space="preserve"> </w:t>
            </w:r>
            <w:proofErr w:type="spellStart"/>
            <w:r w:rsidRPr="00AB0FA7">
              <w:rPr>
                <w:sz w:val="22"/>
                <w:szCs w:val="22"/>
              </w:rPr>
              <w:t>Seed</w:t>
            </w:r>
            <w:proofErr w:type="spellEnd"/>
            <w:r w:rsidRPr="00AB0FA7">
              <w:rPr>
                <w:sz w:val="22"/>
                <w:szCs w:val="22"/>
              </w:rPr>
              <w:t xml:space="preserve"> PRO-K.</w:t>
            </w:r>
          </w:p>
          <w:p w14:paraId="31531AAF" w14:textId="77777777" w:rsidR="00AB0FA7" w:rsidRPr="00AB0FA7" w:rsidRDefault="00AB0FA7" w:rsidP="00AB0FA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Вес нетто: 7,8кг.</w:t>
            </w:r>
          </w:p>
          <w:p w14:paraId="2DFFAC88" w14:textId="5C338AB9" w:rsidR="00AB0FA7" w:rsidRPr="00AB0FA7" w:rsidRDefault="00AB0FA7" w:rsidP="00592309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t>Размеры устройства: 228 х 206 х 227мм.</w:t>
            </w:r>
          </w:p>
        </w:tc>
        <w:tc>
          <w:tcPr>
            <w:tcW w:w="840" w:type="dxa"/>
            <w:shd w:val="clear" w:color="auto" w:fill="auto"/>
          </w:tcPr>
          <w:p w14:paraId="4A41B7F3" w14:textId="66D2547A" w:rsidR="00AB0FA7" w:rsidRPr="00AB0FA7" w:rsidRDefault="00AB0FA7" w:rsidP="00AB0FA7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B0FA7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31" w:type="dxa"/>
            <w:shd w:val="clear" w:color="auto" w:fill="auto"/>
          </w:tcPr>
          <w:p w14:paraId="563AB872" w14:textId="77777777" w:rsidR="00AB0FA7" w:rsidRPr="00AB0FA7" w:rsidRDefault="00AB0FA7" w:rsidP="00AB0FA7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proofErr w:type="spellStart"/>
            <w:r w:rsidRPr="00AB0FA7">
              <w:rPr>
                <w:sz w:val="22"/>
                <w:szCs w:val="22"/>
              </w:rPr>
              <w:t>шт</w:t>
            </w:r>
            <w:proofErr w:type="spellEnd"/>
          </w:p>
        </w:tc>
      </w:tr>
    </w:tbl>
    <w:p w14:paraId="4793283E" w14:textId="77777777" w:rsidR="004C3C41" w:rsidRPr="00AB0FA7" w:rsidRDefault="004C3C41" w:rsidP="004C3C41">
      <w:pPr>
        <w:tabs>
          <w:tab w:val="left" w:pos="567"/>
        </w:tabs>
        <w:rPr>
          <w:sz w:val="22"/>
          <w:szCs w:val="22"/>
        </w:rPr>
      </w:pPr>
    </w:p>
    <w:p w14:paraId="737B9EF3" w14:textId="77777777" w:rsidR="00C54649" w:rsidRPr="00AB0FA7" w:rsidRDefault="00C54649" w:rsidP="00C54649">
      <w:pPr>
        <w:ind w:left="-284" w:right="-284"/>
        <w:jc w:val="both"/>
        <w:rPr>
          <w:bCs/>
          <w:sz w:val="22"/>
          <w:szCs w:val="22"/>
          <w:shd w:val="clear" w:color="auto" w:fill="F9FAFB"/>
        </w:rPr>
      </w:pPr>
      <w:r w:rsidRPr="00AB0FA7">
        <w:rPr>
          <w:b/>
          <w:sz w:val="22"/>
          <w:szCs w:val="22"/>
          <w:shd w:val="clear" w:color="auto" w:fill="F9FAFB"/>
        </w:rPr>
        <w:t xml:space="preserve">2. Место поставки: </w:t>
      </w:r>
      <w:r w:rsidRPr="00AB0FA7">
        <w:rPr>
          <w:bCs/>
          <w:sz w:val="22"/>
          <w:szCs w:val="22"/>
          <w:shd w:val="clear" w:color="auto" w:fill="F9FAFB"/>
        </w:rPr>
        <w:t>628181, Ханты-Мансийский Автономный округ - Югра, г. Нягань, 1-й Микрорайон, дом 29/Г4.</w:t>
      </w:r>
    </w:p>
    <w:p w14:paraId="688DB49B" w14:textId="01FD2266" w:rsidR="00C54649" w:rsidRPr="00AB0FA7" w:rsidRDefault="00C54649" w:rsidP="00C54649">
      <w:pPr>
        <w:ind w:left="-284" w:right="-284"/>
        <w:jc w:val="both"/>
        <w:rPr>
          <w:bCs/>
          <w:sz w:val="22"/>
          <w:szCs w:val="22"/>
          <w:shd w:val="clear" w:color="auto" w:fill="F9FAFB"/>
        </w:rPr>
      </w:pPr>
      <w:r w:rsidRPr="00AB0FA7">
        <w:rPr>
          <w:b/>
          <w:sz w:val="22"/>
          <w:szCs w:val="22"/>
          <w:shd w:val="clear" w:color="auto" w:fill="F9FAFB"/>
        </w:rPr>
        <w:t xml:space="preserve">3. Срок поставки: </w:t>
      </w:r>
      <w:r w:rsidRPr="00AB0FA7">
        <w:rPr>
          <w:bCs/>
          <w:sz w:val="22"/>
          <w:szCs w:val="22"/>
          <w:shd w:val="clear" w:color="auto" w:fill="F9FAFB"/>
        </w:rPr>
        <w:t xml:space="preserve">с момента заключения договора в течение </w:t>
      </w:r>
      <w:r w:rsidR="005324BA">
        <w:rPr>
          <w:bCs/>
          <w:sz w:val="22"/>
          <w:szCs w:val="22"/>
          <w:shd w:val="clear" w:color="auto" w:fill="F9FAFB"/>
        </w:rPr>
        <w:t>3 (Трех)</w:t>
      </w:r>
      <w:bookmarkStart w:id="0" w:name="_GoBack"/>
      <w:bookmarkEnd w:id="0"/>
      <w:r w:rsidRPr="00AB0FA7">
        <w:rPr>
          <w:bCs/>
          <w:sz w:val="22"/>
          <w:szCs w:val="22"/>
          <w:shd w:val="clear" w:color="auto" w:fill="F9FAFB"/>
        </w:rPr>
        <w:t xml:space="preserve"> календарных дней.</w:t>
      </w:r>
    </w:p>
    <w:p w14:paraId="1F56808B" w14:textId="77777777" w:rsidR="00C54649" w:rsidRPr="00AB0FA7" w:rsidRDefault="00C54649" w:rsidP="00C54649">
      <w:pPr>
        <w:ind w:left="-284" w:right="-284"/>
        <w:jc w:val="both"/>
        <w:rPr>
          <w:bCs/>
          <w:sz w:val="22"/>
          <w:szCs w:val="22"/>
          <w:shd w:val="clear" w:color="auto" w:fill="F9FAFB"/>
        </w:rPr>
      </w:pPr>
      <w:r w:rsidRPr="00AB0FA7">
        <w:rPr>
          <w:bCs/>
          <w:sz w:val="22"/>
          <w:szCs w:val="22"/>
          <w:shd w:val="clear" w:color="auto" w:fill="F9FAFB"/>
        </w:rPr>
        <w:t>3.1. Доставка товара, погрузочно-разгрузочные работы, производятся силами и за счет Поставщика.</w:t>
      </w:r>
    </w:p>
    <w:p w14:paraId="548E0CFE" w14:textId="77777777" w:rsidR="00C54649" w:rsidRPr="00AB0FA7" w:rsidRDefault="00C54649" w:rsidP="00C54649">
      <w:pPr>
        <w:pStyle w:val="docdat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68954476" w14:textId="77777777" w:rsidR="00C54649" w:rsidRPr="00AB0FA7" w:rsidRDefault="00C54649" w:rsidP="00C54649">
      <w:pPr>
        <w:pStyle w:val="a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41705B0D" w14:textId="77777777" w:rsidR="00C54649" w:rsidRPr="00AB0FA7" w:rsidRDefault="00C54649" w:rsidP="00C54649">
      <w:pPr>
        <w:pStyle w:val="a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E61E90D" w14:textId="77777777" w:rsidR="00C54649" w:rsidRPr="00AB0FA7" w:rsidRDefault="00C54649" w:rsidP="00C54649">
      <w:pPr>
        <w:pStyle w:val="a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5D365DB4" w14:textId="77777777" w:rsidR="00C54649" w:rsidRPr="00AB0FA7" w:rsidRDefault="00C54649" w:rsidP="00C54649">
      <w:pPr>
        <w:pStyle w:val="a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09B5B542" w14:textId="77777777" w:rsidR="00C54649" w:rsidRPr="00AB0FA7" w:rsidRDefault="00C54649" w:rsidP="00C54649">
      <w:pPr>
        <w:pStyle w:val="a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color w:val="000000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1AF769EA" w14:textId="77777777" w:rsidR="00C54649" w:rsidRPr="00AB0FA7" w:rsidRDefault="00C54649" w:rsidP="00C54649">
      <w:pPr>
        <w:pStyle w:val="a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20A6EDAF" w14:textId="77777777" w:rsidR="00C54649" w:rsidRPr="00AB0FA7" w:rsidRDefault="00C54649" w:rsidP="00C54649">
      <w:pPr>
        <w:pStyle w:val="a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EF9047A" w14:textId="77777777" w:rsidR="00C54649" w:rsidRPr="00AB0FA7" w:rsidRDefault="00C54649" w:rsidP="00C54649">
      <w:pPr>
        <w:pStyle w:val="a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22D951C" w14:textId="77777777" w:rsidR="00C54649" w:rsidRPr="00AB0FA7" w:rsidRDefault="00C54649" w:rsidP="00C54649">
      <w:pPr>
        <w:pStyle w:val="a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59BE3660" w14:textId="77777777" w:rsidR="00C54649" w:rsidRPr="00AB0FA7" w:rsidRDefault="00C54649" w:rsidP="00C54649">
      <w:pPr>
        <w:pStyle w:val="a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38ED98" w14:textId="77777777" w:rsidR="00C54649" w:rsidRPr="00AB0FA7" w:rsidRDefault="00C54649" w:rsidP="00C54649">
      <w:pPr>
        <w:pStyle w:val="a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2FFFCF90" w14:textId="77777777" w:rsidR="00C54649" w:rsidRPr="00AB0FA7" w:rsidRDefault="00C54649" w:rsidP="00C54649">
      <w:pPr>
        <w:pStyle w:val="a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03CA9E29" w14:textId="77777777" w:rsidR="00C54649" w:rsidRPr="00AB0FA7" w:rsidRDefault="00C54649" w:rsidP="00C54649">
      <w:pPr>
        <w:pStyle w:val="a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2CFF53DF" w14:textId="707FD0C2" w:rsidR="004C3C41" w:rsidRPr="00AB0FA7" w:rsidRDefault="00C54649" w:rsidP="00592309">
      <w:pPr>
        <w:pStyle w:val="a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AB0FA7">
        <w:rPr>
          <w:color w:val="000000"/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5A415140" w14:textId="77777777" w:rsidR="004C3C41" w:rsidRPr="00AB0FA7" w:rsidRDefault="004C3C41">
      <w:pPr>
        <w:tabs>
          <w:tab w:val="left" w:pos="1740"/>
        </w:tabs>
        <w:rPr>
          <w:sz w:val="22"/>
          <w:szCs w:val="22"/>
        </w:rPr>
      </w:pPr>
    </w:p>
    <w:sectPr w:rsidR="004C3C41" w:rsidRPr="00AB0FA7">
      <w:pgSz w:w="11906" w:h="16838"/>
      <w:pgMar w:top="851" w:right="707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93C70"/>
    <w:multiLevelType w:val="hybridMultilevel"/>
    <w:tmpl w:val="69E01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361C5"/>
    <w:multiLevelType w:val="hybridMultilevel"/>
    <w:tmpl w:val="3A86B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EC1"/>
    <w:rsid w:val="000778D3"/>
    <w:rsid w:val="00127A5D"/>
    <w:rsid w:val="002561B2"/>
    <w:rsid w:val="0042505A"/>
    <w:rsid w:val="004C3C41"/>
    <w:rsid w:val="005324BA"/>
    <w:rsid w:val="00592309"/>
    <w:rsid w:val="00893EC1"/>
    <w:rsid w:val="00A657EF"/>
    <w:rsid w:val="00AB0FA7"/>
    <w:rsid w:val="00B817C3"/>
    <w:rsid w:val="00BE28BC"/>
    <w:rsid w:val="00C02F3A"/>
    <w:rsid w:val="00C12F5C"/>
    <w:rsid w:val="00C41718"/>
    <w:rsid w:val="00C54649"/>
    <w:rsid w:val="00C57C37"/>
    <w:rsid w:val="00CC6527"/>
    <w:rsid w:val="00DD2088"/>
    <w:rsid w:val="00FA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D355DA"/>
  <w15:chartTrackingRefBased/>
  <w15:docId w15:val="{34E19F40-B730-4016-B9FF-51DABC00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F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Sans" w:hAnsi="PT Sans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FR1">
    <w:name w:val="FR1"/>
    <w:pPr>
      <w:widowControl w:val="0"/>
      <w:suppressAutoHyphens/>
      <w:spacing w:before="160"/>
      <w:jc w:val="center"/>
    </w:pPr>
    <w:rPr>
      <w:b/>
      <w:sz w:val="32"/>
      <w:lang w:val="uk-UA" w:eastAsia="zh-CN"/>
    </w:rPr>
  </w:style>
  <w:style w:type="table" w:styleId="a9">
    <w:name w:val="Table Grid"/>
    <w:basedOn w:val="a1"/>
    <w:uiPriority w:val="59"/>
    <w:rsid w:val="004C3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qFormat/>
    <w:rsid w:val="00C54649"/>
    <w:pPr>
      <w:spacing w:before="100" w:beforeAutospacing="1" w:after="100" w:afterAutospacing="1"/>
    </w:p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rsid w:val="00C546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Admin</dc:creator>
  <cp:keywords/>
  <cp:lastModifiedBy>user</cp:lastModifiedBy>
  <cp:revision>6</cp:revision>
  <cp:lastPrinted>2024-12-05T06:45:00Z</cp:lastPrinted>
  <dcterms:created xsi:type="dcterms:W3CDTF">2026-08-14T12:43:00Z</dcterms:created>
  <dcterms:modified xsi:type="dcterms:W3CDTF">2026-08-28T06:58:00Z</dcterms:modified>
</cp:coreProperties>
</file>